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45765" w14:textId="6D551976" w:rsidR="00C4697B" w:rsidRDefault="00D51C05">
      <w:r>
        <w:rPr>
          <w:rFonts w:hint="eastAsia"/>
        </w:rPr>
        <w:t>6</w:t>
      </w:r>
      <w:r>
        <w:t xml:space="preserve">/13 </w:t>
      </w:r>
      <w:r>
        <w:rPr>
          <w:rFonts w:hint="eastAsia"/>
        </w:rPr>
        <w:t>강의노트</w:t>
      </w:r>
    </w:p>
    <w:p w14:paraId="557A7807" w14:textId="368AF654" w:rsidR="00C4697B" w:rsidRDefault="00C95383">
      <w:r w:rsidRPr="00C95383">
        <w:drawing>
          <wp:inline distT="0" distB="0" distL="0" distR="0" wp14:anchorId="0C18C25F" wp14:editId="2CE55F6D">
            <wp:extent cx="5143764" cy="1828894"/>
            <wp:effectExtent l="0" t="0" r="0" b="0"/>
            <wp:docPr id="42224260" name="그림 1" descr="텍스트, 영수증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4260" name="그림 1" descr="텍스트, 영수증, 폰트, 화이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3AEF" w14:textId="6703BA00" w:rsidR="00C95383" w:rsidRDefault="00C95383">
      <w:r>
        <w:rPr>
          <w:rFonts w:hint="eastAsia"/>
        </w:rPr>
        <w:t>K</w:t>
      </w:r>
      <w:r>
        <w:t>NN</w:t>
      </w:r>
      <w:r>
        <w:rPr>
          <w:rFonts w:hint="eastAsia"/>
        </w:rPr>
        <w:t>회귀로 데이터 예측하기</w:t>
      </w:r>
    </w:p>
    <w:p w14:paraId="44015297" w14:textId="26EA89CA" w:rsidR="00C95383" w:rsidRDefault="00177873">
      <w:r w:rsidRPr="00177873">
        <w:drawing>
          <wp:inline distT="0" distB="0" distL="0" distR="0" wp14:anchorId="0EB4D7F0" wp14:editId="266B97B8">
            <wp:extent cx="5731510" cy="1272540"/>
            <wp:effectExtent l="0" t="0" r="2540" b="3810"/>
            <wp:docPr id="1532777867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77867" name="그림 1" descr="텍스트, 폰트, 스크린샷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887B" w14:textId="04B1EC42" w:rsidR="00177873" w:rsidRDefault="00177873">
      <w:r>
        <w:rPr>
          <w:rFonts w:hint="eastAsia"/>
        </w:rPr>
        <w:t>K</w:t>
      </w:r>
      <w:r>
        <w:t>NN</w:t>
      </w:r>
      <w:r>
        <w:rPr>
          <w:rFonts w:hint="eastAsia"/>
        </w:rPr>
        <w:t xml:space="preserve">회귀 명령어셋은 독립변수가 </w:t>
      </w:r>
      <w:r>
        <w:t>2</w:t>
      </w:r>
      <w:r>
        <w:rPr>
          <w:rFonts w:hint="eastAsia"/>
        </w:rPr>
        <w:t xml:space="preserve">차원 데이터여야 함 </w:t>
      </w:r>
      <w:r>
        <w:t>(</w:t>
      </w:r>
      <w:r>
        <w:rPr>
          <w:rFonts w:hint="eastAsia"/>
        </w:rPr>
        <w:t xml:space="preserve">시리즈와 같은 </w:t>
      </w:r>
      <w:r>
        <w:t>1</w:t>
      </w:r>
      <w:r>
        <w:rPr>
          <w:rFonts w:hint="eastAsia"/>
        </w:rPr>
        <w:t>차원 배열은 한줄에 데이터가 몇 개가 들어가는지 인지하지 못해서 사용할 수 없음)</w:t>
      </w:r>
    </w:p>
    <w:p w14:paraId="6BD958BE" w14:textId="1BBBDADF" w:rsidR="00177873" w:rsidRDefault="00177873">
      <w:r w:rsidRPr="00177873">
        <w:drawing>
          <wp:inline distT="0" distB="0" distL="0" distR="0" wp14:anchorId="10C86851" wp14:editId="7356B3F4">
            <wp:extent cx="3702240" cy="1492327"/>
            <wp:effectExtent l="0" t="0" r="0" b="0"/>
            <wp:docPr id="72224588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45884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1698" w14:textId="1007D5B1" w:rsidR="00177873" w:rsidRDefault="00177873">
      <w:r>
        <w:t>2</w:t>
      </w:r>
      <w:r>
        <w:rPr>
          <w:rFonts w:hint="eastAsia"/>
        </w:rPr>
        <w:t>차원으로 변환하여 사용</w:t>
      </w:r>
    </w:p>
    <w:p w14:paraId="1097579D" w14:textId="782DCD8B" w:rsidR="003645FF" w:rsidRDefault="003645FF">
      <w:r w:rsidRPr="003645FF">
        <w:drawing>
          <wp:inline distT="0" distB="0" distL="0" distR="0" wp14:anchorId="10333EDE" wp14:editId="18FF7762">
            <wp:extent cx="4159464" cy="1092256"/>
            <wp:effectExtent l="0" t="0" r="0" b="0"/>
            <wp:docPr id="155890376" name="그림 1" descr="텍스트, 폰트, 영수증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0376" name="그림 1" descr="텍스트, 폰트, 영수증, 화이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F9D8" w14:textId="223511BD" w:rsidR="003645FF" w:rsidRDefault="003645FF">
      <w:r>
        <w:rPr>
          <w:rFonts w:hint="eastAsia"/>
        </w:rPr>
        <w:t xml:space="preserve">모델 평가를 위한 결정계수 </w:t>
      </w:r>
      <w:r>
        <w:t>(</w:t>
      </w:r>
      <w:r>
        <w:rPr>
          <w:rFonts w:hint="eastAsia"/>
        </w:rPr>
        <w:t xml:space="preserve">타깃 </w:t>
      </w:r>
      <w:r>
        <w:t xml:space="preserve">= </w:t>
      </w:r>
      <w:r>
        <w:rPr>
          <w:rFonts w:hint="eastAsia"/>
        </w:rPr>
        <w:t>예측하고자 하는 실제 값)</w:t>
      </w:r>
    </w:p>
    <w:p w14:paraId="4B9B74AA" w14:textId="01C064C9" w:rsidR="000008B5" w:rsidRDefault="000008B5">
      <w:r w:rsidRPr="000008B5">
        <w:lastRenderedPageBreak/>
        <w:drawing>
          <wp:inline distT="0" distB="0" distL="0" distR="0" wp14:anchorId="4CE71CFB" wp14:editId="594F983C">
            <wp:extent cx="2597283" cy="692186"/>
            <wp:effectExtent l="0" t="0" r="0" b="0"/>
            <wp:docPr id="448074872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74872" name="그림 1" descr="텍스트, 폰트, 스크린샷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2929" w14:textId="47460329" w:rsidR="000008B5" w:rsidRDefault="000008B5">
      <w:r>
        <w:rPr>
          <w:rFonts w:hint="eastAsia"/>
        </w:rPr>
        <w:t xml:space="preserve">회귀 모델의 </w:t>
      </w:r>
      <w:r>
        <w:t>score</w:t>
      </w:r>
      <w:r>
        <w:rPr>
          <w:rFonts w:hint="eastAsia"/>
        </w:rPr>
        <w:t>은 결정계수를 나타냄</w:t>
      </w:r>
      <w:r w:rsidR="00A276D5">
        <w:t>’</w:t>
      </w:r>
    </w:p>
    <w:p w14:paraId="26209CE7" w14:textId="150D6C6D" w:rsidR="00A276D5" w:rsidRDefault="00A276D5">
      <w:r w:rsidRPr="00A276D5">
        <w:drawing>
          <wp:inline distT="0" distB="0" distL="0" distR="0" wp14:anchorId="3F055914" wp14:editId="4B37390B">
            <wp:extent cx="3511730" cy="539778"/>
            <wp:effectExtent l="0" t="0" r="0" b="0"/>
            <wp:docPr id="31051306" name="그림 1" descr="텍스트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1306" name="그림 1" descr="텍스트, 폰트, 화이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131B" w14:textId="51E44C17" w:rsidR="00A276D5" w:rsidRDefault="00A276D5">
      <w:r>
        <w:rPr>
          <w:rFonts w:hint="eastAsia"/>
        </w:rPr>
        <w:t xml:space="preserve">타깃과 예측값의 차이의 평균 </w:t>
      </w:r>
      <w:r>
        <w:t>(</w:t>
      </w:r>
      <w:r>
        <w:rPr>
          <w:rFonts w:hint="eastAsia"/>
        </w:rPr>
        <w:t>평균절대오차)으로도 평가 가능</w:t>
      </w:r>
    </w:p>
    <w:p w14:paraId="6858AFB0" w14:textId="0B6C8936" w:rsidR="00A276D5" w:rsidRDefault="00A276D5">
      <w:r w:rsidRPr="00A276D5">
        <w:drawing>
          <wp:inline distT="0" distB="0" distL="0" distR="0" wp14:anchorId="5DD896E9" wp14:editId="59224E9F">
            <wp:extent cx="5683542" cy="2597283"/>
            <wp:effectExtent l="0" t="0" r="0" b="0"/>
            <wp:docPr id="119145965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59657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4E85" w14:textId="7426B60A" w:rsidR="00A276D5" w:rsidRDefault="008A5313">
      <w:r w:rsidRPr="008A5313">
        <w:drawing>
          <wp:inline distT="0" distB="0" distL="0" distR="0" wp14:anchorId="0C228ACF" wp14:editId="2433CD57">
            <wp:extent cx="4095961" cy="2749691"/>
            <wp:effectExtent l="0" t="0" r="0" b="0"/>
            <wp:docPr id="929129490" name="그림 1" descr="텍스트, 스크린샷, 그래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29490" name="그림 1" descr="텍스트, 스크린샷, 그래프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572A" w14:textId="63268404" w:rsidR="008A5313" w:rsidRDefault="008A5313">
      <w:r>
        <w:rPr>
          <w:rFonts w:hint="eastAsia"/>
        </w:rPr>
        <w:t>K</w:t>
      </w:r>
      <w:r>
        <w:t>NN</w:t>
      </w:r>
      <w:r>
        <w:rPr>
          <w:rFonts w:hint="eastAsia"/>
        </w:rPr>
        <w:t xml:space="preserve">회귀모델의 </w:t>
      </w:r>
      <w:r w:rsidR="00512586">
        <w:rPr>
          <w:rFonts w:hint="eastAsia"/>
        </w:rPr>
        <w:t>한계</w:t>
      </w:r>
      <w:r>
        <w:rPr>
          <w:rFonts w:hint="eastAsia"/>
        </w:rPr>
        <w:t xml:space="preserve">점 </w:t>
      </w:r>
      <w:r>
        <w:t xml:space="preserve">: </w:t>
      </w:r>
      <w:r>
        <w:rPr>
          <w:rFonts w:hint="eastAsia"/>
        </w:rPr>
        <w:t>데이터 범위를 벗어나는 값에 대한 예측에 약함</w:t>
      </w:r>
    </w:p>
    <w:p w14:paraId="58944356" w14:textId="2BFEC010" w:rsidR="002D7577" w:rsidRDefault="002D7577">
      <w:r w:rsidRPr="002D7577">
        <w:lastRenderedPageBreak/>
        <w:drawing>
          <wp:inline distT="0" distB="0" distL="0" distR="0" wp14:anchorId="671AFB4E" wp14:editId="1127C2D8">
            <wp:extent cx="2121009" cy="2743341"/>
            <wp:effectExtent l="0" t="0" r="0" b="0"/>
            <wp:docPr id="146637226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72266" name="그림 1" descr="텍스트, 스크린샷, 폰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A118" w14:textId="0E7F6259" w:rsidR="002D7577" w:rsidRDefault="002D7577">
      <w:r w:rsidRPr="002D7577">
        <w:drawing>
          <wp:inline distT="0" distB="0" distL="0" distR="0" wp14:anchorId="47EC9E30" wp14:editId="66AF3B18">
            <wp:extent cx="5731510" cy="4162425"/>
            <wp:effectExtent l="0" t="0" r="2540" b="9525"/>
            <wp:docPr id="1862301416" name="그림 1" descr="스크린샷, 텍스트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01416" name="그림 1" descr="스크린샷, 텍스트, 라인, 도표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FDE3" w14:textId="77777777" w:rsidR="002D7577" w:rsidRDefault="002D7577" w:rsidP="002D7577">
      <w:r>
        <w:rPr>
          <w:rFonts w:hint="eastAsia"/>
        </w:rPr>
        <w:t>일정 이상의 길이에 대한 무게를 제대로 예측하지 못함</w:t>
      </w:r>
    </w:p>
    <w:p w14:paraId="3B77D603" w14:textId="3BA38062" w:rsidR="002D7577" w:rsidRDefault="00B80927">
      <w:r w:rsidRPr="00B80927">
        <w:lastRenderedPageBreak/>
        <w:drawing>
          <wp:inline distT="0" distB="0" distL="0" distR="0" wp14:anchorId="0A810061" wp14:editId="11F83560">
            <wp:extent cx="4858000" cy="2063856"/>
            <wp:effectExtent l="0" t="0" r="0" b="0"/>
            <wp:docPr id="105815738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5738" name="그림 1" descr="텍스트, 폰트, 스크린샷, 화이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1FEE" w14:textId="04CDA848" w:rsidR="00C476A9" w:rsidRDefault="00B80927">
      <w:r>
        <w:rPr>
          <w:rFonts w:hint="eastAsia"/>
        </w:rPr>
        <w:t>선형회귀 모델</w:t>
      </w:r>
    </w:p>
    <w:p w14:paraId="6406CF24" w14:textId="5352CD89" w:rsidR="00B80927" w:rsidRDefault="00B80927">
      <w:r w:rsidRPr="00B80927">
        <w:drawing>
          <wp:inline distT="0" distB="0" distL="0" distR="0" wp14:anchorId="2AA3D67D" wp14:editId="6A684B74">
            <wp:extent cx="2521080" cy="806491"/>
            <wp:effectExtent l="0" t="0" r="0" b="0"/>
            <wp:docPr id="283463440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63440" name="그림 1" descr="텍스트, 폰트, 스크린샷, 라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257E" w14:textId="55CB161D" w:rsidR="00B80927" w:rsidRDefault="00B80927">
      <w:r>
        <w:rPr>
          <w:rFonts w:hint="eastAsia"/>
        </w:rPr>
        <w:t>K</w:t>
      </w:r>
      <w:r>
        <w:t>NN</w:t>
      </w:r>
      <w:r>
        <w:rPr>
          <w:rFonts w:hint="eastAsia"/>
        </w:rPr>
        <w:t>회귀보다 올바른 값을 예측함</w:t>
      </w:r>
    </w:p>
    <w:p w14:paraId="35CE89A6" w14:textId="2EAFB054" w:rsidR="00B80927" w:rsidRDefault="00B80927">
      <w:r w:rsidRPr="00B80927">
        <w:drawing>
          <wp:inline distT="0" distB="0" distL="0" distR="0" wp14:anchorId="250C5F75" wp14:editId="66B6D648">
            <wp:extent cx="4826248" cy="1295467"/>
            <wp:effectExtent l="0" t="0" r="0" b="0"/>
            <wp:docPr id="764155408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55408" name="그림 1" descr="텍스트, 스크린샷, 폰트, 라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72F2" w14:textId="6F77E991" w:rsidR="00B80927" w:rsidRDefault="00B80927">
      <w:r>
        <w:rPr>
          <w:rFonts w:hint="eastAsia"/>
        </w:rPr>
        <w:t xml:space="preserve">1차 그래프의 기울기와 </w:t>
      </w:r>
      <w:r>
        <w:t>y</w:t>
      </w:r>
      <w:r>
        <w:rPr>
          <w:rFonts w:hint="eastAsia"/>
        </w:rPr>
        <w:t xml:space="preserve">절편은 </w:t>
      </w:r>
      <w:r>
        <w:t>coef_, intercept_</w:t>
      </w:r>
      <w:r>
        <w:rPr>
          <w:rFonts w:hint="eastAsia"/>
        </w:rPr>
        <w:t>로 확인 가능</w:t>
      </w:r>
    </w:p>
    <w:p w14:paraId="00FD9337" w14:textId="5B37B28C" w:rsidR="00B80927" w:rsidRDefault="00B80927">
      <w:r>
        <w:rPr>
          <w:rFonts w:hint="eastAsia"/>
        </w:rPr>
        <w:t xml:space="preserve">머신러닝을 통해 찾아낸 해당 값들은 모델 파라미터라고 부름 </w:t>
      </w:r>
      <w:r>
        <w:t>(model parameter)</w:t>
      </w:r>
    </w:p>
    <w:p w14:paraId="084A9C7A" w14:textId="48C22E70" w:rsidR="00B80927" w:rsidRDefault="00B80927">
      <w:r>
        <w:rPr>
          <w:rFonts w:hint="eastAsia"/>
        </w:rPr>
        <w:t>최적의 모델 파라미터를 찾는 것이 머신러닝의 목표</w:t>
      </w:r>
    </w:p>
    <w:p w14:paraId="26D08213" w14:textId="56FCD291" w:rsidR="00B80927" w:rsidRDefault="00B80927">
      <w:r>
        <w:rPr>
          <w:rFonts w:hint="eastAsia"/>
        </w:rPr>
        <w:t xml:space="preserve">선형 회귀 모델처럼 모델 파라미터가 있는 모델을 학습하는 것을 모델 기반 학습이라고 함 </w:t>
      </w:r>
      <w:r>
        <w:t>(KNN</w:t>
      </w:r>
      <w:r>
        <w:rPr>
          <w:rFonts w:hint="eastAsia"/>
        </w:rPr>
        <w:t>처럼 모델 파라미터가 없는 것은 사례 기반 학습이라고 함)</w:t>
      </w:r>
    </w:p>
    <w:p w14:paraId="0940D3B8" w14:textId="314B7742" w:rsidR="00D128A6" w:rsidRDefault="00D128A6">
      <w:r w:rsidRPr="00D128A6">
        <w:lastRenderedPageBreak/>
        <w:drawing>
          <wp:inline distT="0" distB="0" distL="0" distR="0" wp14:anchorId="372AECD4" wp14:editId="61ECB32B">
            <wp:extent cx="5174326" cy="4959350"/>
            <wp:effectExtent l="0" t="0" r="7620" b="0"/>
            <wp:docPr id="413558359" name="그림 1" descr="텍스트, 스크린샷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58359" name="그림 1" descr="텍스트, 스크린샷, 라인, 그래프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5143" cy="496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0BF1" w14:textId="1468A13B" w:rsidR="00D128A6" w:rsidRDefault="00D128A6">
      <w:r>
        <w:rPr>
          <w:rFonts w:hint="eastAsia"/>
        </w:rPr>
        <w:t>회귀선의 시각화</w:t>
      </w:r>
    </w:p>
    <w:p w14:paraId="22573D0E" w14:textId="1391C3C8" w:rsidR="002713DB" w:rsidRDefault="002713DB">
      <w:r w:rsidRPr="002713DB">
        <w:drawing>
          <wp:inline distT="0" distB="0" distL="0" distR="0" wp14:anchorId="5A108920" wp14:editId="476976AD">
            <wp:extent cx="3606985" cy="2635385"/>
            <wp:effectExtent l="0" t="0" r="0" b="0"/>
            <wp:docPr id="140266230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62305" name="그림 1" descr="텍스트, 스크린샷, 폰트, 번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6B7D" w14:textId="10F545A0" w:rsidR="002713DB" w:rsidRDefault="002713DB">
      <w:pPr>
        <w:rPr>
          <w:rFonts w:hint="eastAsia"/>
        </w:rPr>
      </w:pPr>
      <w:r>
        <w:rPr>
          <w:rFonts w:hint="eastAsia"/>
        </w:rPr>
        <w:t>선형 모델의</w:t>
      </w:r>
      <w:r>
        <w:t xml:space="preserve"> </w:t>
      </w:r>
      <w:r>
        <w:rPr>
          <w:rFonts w:hint="eastAsia"/>
        </w:rPr>
        <w:t>평가</w:t>
      </w:r>
      <w:r w:rsidR="00ED35AB">
        <w:rPr>
          <w:rFonts w:hint="eastAsia"/>
        </w:rPr>
        <w:t>,</w:t>
      </w:r>
      <w:r w:rsidR="00ED35AB">
        <w:t xml:space="preserve"> </w:t>
      </w:r>
      <w:r w:rsidR="00ED35AB">
        <w:rPr>
          <w:rFonts w:hint="eastAsia"/>
        </w:rPr>
        <w:t xml:space="preserve">점수 자체는 </w:t>
      </w:r>
      <w:r w:rsidR="00ED35AB">
        <w:t>KNN</w:t>
      </w:r>
      <w:r w:rsidR="00ED35AB">
        <w:rPr>
          <w:rFonts w:hint="eastAsia"/>
        </w:rPr>
        <w:t>보다 아래</w:t>
      </w:r>
      <w:r w:rsidR="00ED35AB">
        <w:t xml:space="preserve">, </w:t>
      </w:r>
      <w:r w:rsidR="00ED35AB">
        <w:rPr>
          <w:rFonts w:hint="eastAsia"/>
        </w:rPr>
        <w:t>무게가 음수일수 없고,</w:t>
      </w:r>
      <w:r w:rsidR="00ED35AB">
        <w:t xml:space="preserve"> </w:t>
      </w:r>
      <w:r w:rsidR="00ED35AB">
        <w:rPr>
          <w:rFonts w:hint="eastAsia"/>
        </w:rPr>
        <w:t xml:space="preserve">데이터가 </w:t>
      </w:r>
      <w:r w:rsidR="00ED35AB">
        <w:t>2</w:t>
      </w:r>
      <w:r w:rsidR="00ED35AB">
        <w:rPr>
          <w:rFonts w:hint="eastAsia"/>
        </w:rPr>
        <w:t xml:space="preserve">차 곡선에 가까운 형태를 그리고 있어 </w:t>
      </w:r>
      <w:r w:rsidR="00ED35AB">
        <w:t>2</w:t>
      </w:r>
      <w:r w:rsidR="00ED35AB">
        <w:rPr>
          <w:rFonts w:hint="eastAsia"/>
        </w:rPr>
        <w:t>차이상의 식을 그려줄 필요가 있음</w:t>
      </w:r>
    </w:p>
    <w:p w14:paraId="40AF4599" w14:textId="09A1DE4E" w:rsidR="002713DB" w:rsidRDefault="00ED35AB">
      <w:r w:rsidRPr="00ED35AB">
        <w:lastRenderedPageBreak/>
        <w:drawing>
          <wp:inline distT="0" distB="0" distL="0" distR="0" wp14:anchorId="21DA041F" wp14:editId="27891178">
            <wp:extent cx="5731510" cy="1015365"/>
            <wp:effectExtent l="0" t="0" r="2540" b="0"/>
            <wp:docPr id="1979608245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08245" name="그림 1" descr="텍스트, 스크린샷, 폰트, 라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6176" w14:textId="00689689" w:rsidR="00ED35AB" w:rsidRDefault="00ED35AB">
      <w:r>
        <w:rPr>
          <w:rFonts w:hint="eastAsia"/>
        </w:rPr>
        <w:t xml:space="preserve">다항회귀 </w:t>
      </w:r>
      <w:r>
        <w:t xml:space="preserve">: </w:t>
      </w:r>
      <w:r>
        <w:rPr>
          <w:rFonts w:hint="eastAsia"/>
        </w:rPr>
        <w:t>2차 이상의 곡선을 그리기 위하여 변수에 제곱한 열을 추가로 생성하여 모델 훈련에 사용</w:t>
      </w:r>
    </w:p>
    <w:p w14:paraId="57E05665" w14:textId="2ACA9EE2" w:rsidR="00ED35AB" w:rsidRDefault="00ED35AB">
      <w:r w:rsidRPr="00ED35AB">
        <w:drawing>
          <wp:inline distT="0" distB="0" distL="0" distR="0" wp14:anchorId="3A3E11F4" wp14:editId="7A438CE9">
            <wp:extent cx="3695890" cy="2101958"/>
            <wp:effectExtent l="0" t="0" r="0" b="0"/>
            <wp:docPr id="52720350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03503" name="그림 1" descr="텍스트, 스크린샷, 폰트, 번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F8F0" w14:textId="4A1BE1B1" w:rsidR="00ED35AB" w:rsidRDefault="00ED35AB">
      <w:r>
        <w:rPr>
          <w:rFonts w:hint="eastAsia"/>
        </w:rPr>
        <w:t>1차 직선보다 평가점수가 상승함</w:t>
      </w:r>
    </w:p>
    <w:p w14:paraId="727318D6" w14:textId="1C3E72EC" w:rsidR="00ED35AB" w:rsidRDefault="00D34132">
      <w:r w:rsidRPr="00D34132">
        <w:drawing>
          <wp:inline distT="0" distB="0" distL="0" distR="0" wp14:anchorId="22CB8E9E" wp14:editId="762B16CA">
            <wp:extent cx="4007056" cy="1962251"/>
            <wp:effectExtent l="0" t="0" r="0" b="0"/>
            <wp:docPr id="133308819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88192" name="그림 1" descr="텍스트, 스크린샷, 폰트, 번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F82B" w14:textId="5159DC59" w:rsidR="00D34132" w:rsidRDefault="00D34132">
      <w:r>
        <w:rPr>
          <w:rFonts w:hint="eastAsia"/>
        </w:rPr>
        <w:t xml:space="preserve">예측할 때에는 훈련시와 동일한 형태 </w:t>
      </w:r>
      <w:r>
        <w:t>[</w:t>
      </w:r>
      <w:r>
        <w:rPr>
          <w:rFonts w:hint="eastAsia"/>
        </w:rPr>
        <w:t>길이,</w:t>
      </w:r>
      <w:r>
        <w:t xml:space="preserve"> </w:t>
      </w:r>
      <w:r>
        <w:rPr>
          <w:rFonts w:hint="eastAsia"/>
        </w:rPr>
        <w:t>길이^</w:t>
      </w:r>
      <w:r>
        <w:t>2]</w:t>
      </w:r>
      <w:r>
        <w:rPr>
          <w:rFonts w:hint="eastAsia"/>
        </w:rPr>
        <w:t>로 입력</w:t>
      </w:r>
    </w:p>
    <w:p w14:paraId="1F07DFB4" w14:textId="5571C22A" w:rsidR="00D34132" w:rsidRDefault="00D34132">
      <w:r>
        <w:rPr>
          <w:rFonts w:hint="eastAsia"/>
        </w:rPr>
        <w:t xml:space="preserve">계수는 훈련값이 2종류이므로 리스트 형태로 </w:t>
      </w:r>
      <w:r>
        <w:t>2</w:t>
      </w:r>
      <w:r>
        <w:rPr>
          <w:rFonts w:hint="eastAsia"/>
        </w:rPr>
        <w:t>개의 값을 반환하였음</w:t>
      </w:r>
    </w:p>
    <w:p w14:paraId="459BDC74" w14:textId="5420074B" w:rsidR="00260E56" w:rsidRDefault="00260E56">
      <w:r w:rsidRPr="00260E56">
        <w:lastRenderedPageBreak/>
        <w:drawing>
          <wp:inline distT="0" distB="0" distL="0" distR="0" wp14:anchorId="5C26FECB" wp14:editId="63E057C7">
            <wp:extent cx="5731510" cy="2398395"/>
            <wp:effectExtent l="0" t="0" r="2540" b="1905"/>
            <wp:docPr id="163968103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81031" name="그림 1" descr="텍스트, 스크린샷, 폰트, 번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타이타닉 분류</w:t>
      </w:r>
    </w:p>
    <w:p w14:paraId="72349008" w14:textId="3E2476A9" w:rsidR="00260E56" w:rsidRDefault="00260E56">
      <w:r>
        <w:t>Describe</w:t>
      </w:r>
      <w:r>
        <w:rPr>
          <w:rFonts w:hint="eastAsia"/>
        </w:rPr>
        <w:t xml:space="preserve">의 매개변수 </w:t>
      </w:r>
      <w:r>
        <w:t>include</w:t>
      </w:r>
      <w:r>
        <w:rPr>
          <w:rFonts w:hint="eastAsia"/>
        </w:rPr>
        <w:t xml:space="preserve">를 </w:t>
      </w:r>
      <w:r>
        <w:t>all</w:t>
      </w:r>
      <w:r>
        <w:rPr>
          <w:rFonts w:hint="eastAsia"/>
        </w:rPr>
        <w:t xml:space="preserve">로 지정하면 문자열에 대한 데이터도 출력됨 </w:t>
      </w:r>
      <w:r>
        <w:t>(</w:t>
      </w:r>
      <w:r>
        <w:rPr>
          <w:rFonts w:hint="eastAsia"/>
        </w:rPr>
        <w:t>최빈값을 포함)</w:t>
      </w:r>
    </w:p>
    <w:p w14:paraId="6083A3EF" w14:textId="0537236E" w:rsidR="00260E56" w:rsidRDefault="00260E56">
      <w:r w:rsidRPr="00260E56">
        <w:drawing>
          <wp:inline distT="0" distB="0" distL="0" distR="0" wp14:anchorId="2F56EC5B" wp14:editId="4E9FF649">
            <wp:extent cx="5731510" cy="2494915"/>
            <wp:effectExtent l="0" t="0" r="2540" b="635"/>
            <wp:docPr id="205741771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17712" name="그림 1" descr="텍스트, 스크린샷, 폰트, 번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D562" w14:textId="0275F4C5" w:rsidR="00260E56" w:rsidRDefault="00260E56">
      <w:r>
        <w:rPr>
          <w:rFonts w:hint="eastAsia"/>
        </w:rPr>
        <w:t>분석에 사용할 데이터를 선택</w:t>
      </w:r>
    </w:p>
    <w:p w14:paraId="4C59CF28" w14:textId="51FE7DD9" w:rsidR="00260E56" w:rsidRDefault="00260E56">
      <w:r w:rsidRPr="00260E56">
        <w:lastRenderedPageBreak/>
        <w:drawing>
          <wp:inline distT="0" distB="0" distL="0" distR="0" wp14:anchorId="2B2ED65C" wp14:editId="3EE249CF">
            <wp:extent cx="5188217" cy="4464279"/>
            <wp:effectExtent l="0" t="0" r="0" b="0"/>
            <wp:docPr id="1314224717" name="그림 1" descr="텍스트, 스크린샷, 번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24717" name="그림 1" descr="텍스트, 스크린샷, 번호, 소프트웨어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44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E9B3" w14:textId="119F7D4D" w:rsidR="00260E56" w:rsidRDefault="00260E56">
      <w:r>
        <w:rPr>
          <w:rFonts w:hint="eastAsia"/>
        </w:rPr>
        <w:t>범주형 데이터를 인식시키기 위하여 인코딩 실행</w:t>
      </w:r>
    </w:p>
    <w:p w14:paraId="64513D63" w14:textId="08A9DB84" w:rsidR="00260E56" w:rsidRDefault="00260E56">
      <w:r>
        <w:rPr>
          <w:rFonts w:hint="eastAsia"/>
        </w:rPr>
        <w:t>원핫인코딩으로 숫자형으로 변환,</w:t>
      </w:r>
      <w:r>
        <w:t xml:space="preserve"> </w:t>
      </w:r>
      <w:r>
        <w:rPr>
          <w:rFonts w:hint="eastAsia"/>
        </w:rPr>
        <w:t>다만 그 숫자가 데이터 분석에 숫자로서 사용되면 안됨</w:t>
      </w:r>
    </w:p>
    <w:p w14:paraId="4E57A1E0" w14:textId="28810CDA" w:rsidR="00D7665D" w:rsidRDefault="00D7665D">
      <w:r w:rsidRPr="00D7665D">
        <w:drawing>
          <wp:inline distT="0" distB="0" distL="0" distR="0" wp14:anchorId="79D6C562" wp14:editId="3F5F37AA">
            <wp:extent cx="5315223" cy="2514729"/>
            <wp:effectExtent l="0" t="0" r="0" b="0"/>
            <wp:docPr id="166770960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0960" name="그림 1" descr="텍스트, 스크린샷, 번호, 폰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EDD4" w14:textId="73CDBA0E" w:rsidR="00D7665D" w:rsidRPr="002D7577" w:rsidRDefault="00D7665D">
      <w:pPr>
        <w:rPr>
          <w:rFonts w:hint="eastAsia"/>
        </w:rPr>
      </w:pPr>
      <w:r>
        <w:rPr>
          <w:rFonts w:hint="eastAsia"/>
        </w:rPr>
        <w:t>변환한 데이터를 원본 데이터에 붙여주기</w:t>
      </w:r>
    </w:p>
    <w:sectPr w:rsidR="00D7665D" w:rsidRPr="002D75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3A"/>
    <w:rsid w:val="000008B5"/>
    <w:rsid w:val="00177873"/>
    <w:rsid w:val="001E3DE2"/>
    <w:rsid w:val="00260E56"/>
    <w:rsid w:val="002713DB"/>
    <w:rsid w:val="002D7577"/>
    <w:rsid w:val="00303038"/>
    <w:rsid w:val="003645FF"/>
    <w:rsid w:val="00512586"/>
    <w:rsid w:val="005C5DA6"/>
    <w:rsid w:val="00700649"/>
    <w:rsid w:val="0077653A"/>
    <w:rsid w:val="008A5313"/>
    <w:rsid w:val="00A276D5"/>
    <w:rsid w:val="00AE42B4"/>
    <w:rsid w:val="00B80927"/>
    <w:rsid w:val="00C4697B"/>
    <w:rsid w:val="00C476A9"/>
    <w:rsid w:val="00C95383"/>
    <w:rsid w:val="00D128A6"/>
    <w:rsid w:val="00D34132"/>
    <w:rsid w:val="00D51C05"/>
    <w:rsid w:val="00D7665D"/>
    <w:rsid w:val="00ED35AB"/>
    <w:rsid w:val="00EF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80D3"/>
  <w15:chartTrackingRefBased/>
  <w15:docId w15:val="{AA329C4E-E102-4B64-AA0A-0CDDC2FC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진규</dc:creator>
  <cp:keywords/>
  <dc:description/>
  <cp:lastModifiedBy>이 진규</cp:lastModifiedBy>
  <cp:revision>12</cp:revision>
  <dcterms:created xsi:type="dcterms:W3CDTF">2023-06-13T09:57:00Z</dcterms:created>
  <dcterms:modified xsi:type="dcterms:W3CDTF">2023-06-13T12:48:00Z</dcterms:modified>
</cp:coreProperties>
</file>