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37A84" w14:textId="77777777" w:rsidR="00BB6EB6" w:rsidRPr="00BB6EB6" w:rsidRDefault="00BB6EB6" w:rsidP="002F5564">
      <w:pPr>
        <w:wordWrap w:val="0"/>
        <w:adjustRightInd w:val="0"/>
        <w:snapToGrid w:val="0"/>
        <w:spacing w:after="0" w:line="360" w:lineRule="auto"/>
        <w:rPr>
          <w:rFonts w:ascii="宋体" w:hAnsi="宋体" w:cs="Times New Roman" w:hint="eastAsia"/>
          <w14:ligatures w14:val="none"/>
        </w:rPr>
      </w:pPr>
    </w:p>
    <w:p w14:paraId="66C0144F" w14:textId="77777777" w:rsidR="00BB6EB6" w:rsidRPr="00BB6EB6" w:rsidRDefault="00BB6EB6" w:rsidP="002F5564">
      <w:pPr>
        <w:wordWrap w:val="0"/>
        <w:adjustRightInd w:val="0"/>
        <w:snapToGrid w:val="0"/>
        <w:spacing w:after="0" w:line="360" w:lineRule="auto"/>
        <w:rPr>
          <w:rFonts w:ascii="宋体" w:hAnsi="宋体" w:cs="Times New Roman" w:hint="eastAsia"/>
          <w14:ligatures w14:val="none"/>
        </w:rPr>
      </w:pPr>
    </w:p>
    <w:p w14:paraId="71D80C5D" w14:textId="77777777" w:rsidR="00BB6EB6" w:rsidRPr="00BB6EB6" w:rsidRDefault="00BB6EB6" w:rsidP="002F5564">
      <w:pPr>
        <w:wordWrap w:val="0"/>
        <w:adjustRightInd w:val="0"/>
        <w:snapToGrid w:val="0"/>
        <w:spacing w:after="0" w:line="300" w:lineRule="auto"/>
        <w:jc w:val="center"/>
        <w:rPr>
          <w:rFonts w:ascii="黑体" w:eastAsia="黑体" w:cs="Times New Roman"/>
          <w14:ligatures w14:val="none"/>
        </w:rPr>
      </w:pPr>
      <w:r w:rsidRPr="00BB6EB6">
        <w:rPr>
          <w:rFonts w:cs="Times New Roman"/>
          <w:noProof/>
          <w:sz w:val="20"/>
          <w14:ligatures w14:val="none"/>
        </w:rPr>
        <mc:AlternateContent>
          <mc:Choice Requires="wpg">
            <w:drawing>
              <wp:inline distT="0" distB="0" distL="0" distR="0" wp14:anchorId="032C78A4" wp14:editId="5C1CD8D5">
                <wp:extent cx="4095750" cy="771525"/>
                <wp:effectExtent l="0" t="0" r="0" b="9525"/>
                <wp:docPr id="4" name="组合 2"/>
                <wp:cNvGraphicFramePr/>
                <a:graphic xmlns:a="http://schemas.openxmlformats.org/drawingml/2006/main">
                  <a:graphicData uri="http://schemas.microsoft.com/office/word/2010/wordprocessingGroup">
                    <wpg:wgp>
                      <wpg:cNvGrpSpPr/>
                      <wpg:grpSpPr>
                        <a:xfrm>
                          <a:off x="0" y="0"/>
                          <a:ext cx="4095750" cy="771525"/>
                          <a:chOff x="2520" y="2025"/>
                          <a:chExt cx="6450" cy="1215"/>
                        </a:xfrm>
                      </wpg:grpSpPr>
                      <pic:pic xmlns:pic="http://schemas.openxmlformats.org/drawingml/2006/picture">
                        <pic:nvPicPr>
                          <pic:cNvPr id="5"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3960" y="2181"/>
                            <a:ext cx="5010" cy="810"/>
                          </a:xfrm>
                          <a:prstGeom prst="rect">
                            <a:avLst/>
                          </a:prstGeom>
                          <a:noFill/>
                          <a:ln>
                            <a:noFill/>
                          </a:ln>
                        </pic:spPr>
                      </pic:pic>
                      <pic:pic xmlns:pic="http://schemas.openxmlformats.org/drawingml/2006/picture">
                        <pic:nvPicPr>
                          <pic:cNvPr id="6"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520" y="2025"/>
                            <a:ext cx="1260" cy="1215"/>
                          </a:xfrm>
                          <a:prstGeom prst="rect">
                            <a:avLst/>
                          </a:prstGeom>
                          <a:noFill/>
                          <a:ln>
                            <a:noFill/>
                          </a:ln>
                        </pic:spPr>
                      </pic:pic>
                    </wpg:wgp>
                  </a:graphicData>
                </a:graphic>
              </wp:inline>
            </w:drawing>
          </mc:Choice>
          <mc:Fallback>
            <w:pict>
              <v:group w14:anchorId="7CF454D6" id="组合 2" o:spid="_x0000_s1026" style="width:322.5pt;height:60.75pt;mso-position-horizontal-relative:char;mso-position-vertical-relative:line"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pXwwAAANoAAAAPAAAAZHJzL2Rvd25yZXYueG1sRI9Ba8JA&#10;FITvhf6H5Qm91Y2Bik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uhtKV8MAAADaAAAADwAA&#10;AAAAAAAAAAAAAAAHAgAAZHJzL2Rvd25yZXYueG1sUEsFBgAAAAADAAMAtwAAAPcCAAAAAA==&#10;">
                  <v:imagedata r:id="rId10" o:title=""/>
                </v:shape>
                <v:shape id="图片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">
                  <v:imagedata r:id="rId11" o:title=""/>
                </v:shape>
                <w10:anchorlock/>
              </v:group>
            </w:pict>
          </mc:Fallback>
        </mc:AlternateContent>
      </w:r>
    </w:p>
    <w:p w14:paraId="085F3AAF" w14:textId="77777777" w:rsidR="00BB6EB6" w:rsidRPr="00BB6EB6" w:rsidRDefault="00BB6EB6" w:rsidP="002F5564">
      <w:pPr>
        <w:wordWrap w:val="0"/>
        <w:adjustRightInd w:val="0"/>
        <w:snapToGrid w:val="0"/>
        <w:spacing w:after="0" w:line="360" w:lineRule="auto"/>
        <w:jc w:val="both"/>
        <w:rPr>
          <w:rFonts w:cs="Times New Roman"/>
          <w14:ligatures w14:val="none"/>
        </w:rPr>
      </w:pPr>
    </w:p>
    <w:p w14:paraId="485AF875" w14:textId="77777777" w:rsidR="00BB6EB6" w:rsidRPr="00BB6EB6" w:rsidRDefault="00BB6EB6" w:rsidP="002F5564">
      <w:pPr>
        <w:wordWrap w:val="0"/>
        <w:adjustRightInd w:val="0"/>
        <w:snapToGrid w:val="0"/>
        <w:spacing w:after="0" w:line="360" w:lineRule="auto"/>
        <w:jc w:val="both"/>
        <w:rPr>
          <w:rFonts w:cs="Times New Roman"/>
          <w14:ligatures w14:val="none"/>
        </w:rPr>
      </w:pPr>
    </w:p>
    <w:p w14:paraId="64FA72C6" w14:textId="77777777" w:rsidR="00BB6EB6" w:rsidRPr="00BB6EB6" w:rsidRDefault="00BB6EB6" w:rsidP="002F5564">
      <w:pPr>
        <w:wordWrap w:val="0"/>
        <w:adjustRightInd w:val="0"/>
        <w:snapToGrid w:val="0"/>
        <w:spacing w:after="0" w:line="360" w:lineRule="auto"/>
        <w:jc w:val="both"/>
        <w:rPr>
          <w:rFonts w:cs="Times New Roman"/>
          <w14:ligatures w14:val="none"/>
        </w:rPr>
      </w:pPr>
    </w:p>
    <w:p w14:paraId="771200B3" w14:textId="77777777" w:rsidR="00BB6EB6" w:rsidRPr="00BB6EB6" w:rsidRDefault="00BB6EB6" w:rsidP="002F5564">
      <w:pPr>
        <w:wordWrap w:val="0"/>
        <w:adjustRightInd w:val="0"/>
        <w:snapToGrid w:val="0"/>
        <w:spacing w:after="0" w:line="300" w:lineRule="auto"/>
        <w:jc w:val="center"/>
        <w:rPr>
          <w:rFonts w:eastAsia="黑体" w:cs="Times New Roman"/>
          <w:color w:val="FF0000"/>
          <w:sz w:val="72"/>
          <w:szCs w:val="72"/>
          <w14:ligatures w14:val="none"/>
        </w:rPr>
      </w:pPr>
      <w:r w:rsidRPr="00BB6EB6">
        <w:rPr>
          <w:rFonts w:eastAsia="黑体" w:cs="Times New Roman" w:hint="eastAsia"/>
          <w:sz w:val="72"/>
          <w:szCs w:val="72"/>
          <w14:ligatures w14:val="none"/>
        </w:rPr>
        <w:t>机器学习大作业</w:t>
      </w:r>
    </w:p>
    <w:p w14:paraId="08B1CD04" w14:textId="77777777" w:rsidR="00BB6EB6" w:rsidRPr="00BB6EB6" w:rsidRDefault="00BB6EB6" w:rsidP="002F5564">
      <w:pPr>
        <w:wordWrap w:val="0"/>
        <w:adjustRightInd w:val="0"/>
        <w:snapToGrid w:val="0"/>
        <w:spacing w:after="0" w:line="360" w:lineRule="auto"/>
        <w:jc w:val="both"/>
        <w:rPr>
          <w:rFonts w:cs="Times New Roman"/>
          <w14:ligatures w14:val="none"/>
        </w:rPr>
      </w:pPr>
    </w:p>
    <w:p w14:paraId="2812BAD7" w14:textId="77777777" w:rsidR="00BB6EB6" w:rsidRPr="00BB6EB6" w:rsidRDefault="00BB6EB6" w:rsidP="002F5564">
      <w:pPr>
        <w:wordWrap w:val="0"/>
        <w:adjustRightInd w:val="0"/>
        <w:snapToGrid w:val="0"/>
        <w:spacing w:after="0" w:line="360" w:lineRule="auto"/>
        <w:jc w:val="both"/>
        <w:rPr>
          <w:rFonts w:cs="Times New Roman"/>
          <w14:ligatures w14:val="none"/>
        </w:rPr>
      </w:pPr>
    </w:p>
    <w:p w14:paraId="7196A045" w14:textId="77777777" w:rsidR="00BB6EB6" w:rsidRPr="00BB6EB6" w:rsidRDefault="00BB6EB6" w:rsidP="002F5564">
      <w:pPr>
        <w:wordWrap w:val="0"/>
        <w:adjustRightInd w:val="0"/>
        <w:snapToGrid w:val="0"/>
        <w:spacing w:after="0" w:line="360" w:lineRule="auto"/>
        <w:jc w:val="both"/>
        <w:rPr>
          <w:rFonts w:cs="Times New Roman"/>
          <w14:ligatures w14:val="none"/>
        </w:rPr>
      </w:pPr>
    </w:p>
    <w:p w14:paraId="4675ACC6" w14:textId="3BEF91A6" w:rsidR="00BB6EB6" w:rsidRPr="00BB6EB6" w:rsidRDefault="00BB6EB6" w:rsidP="002F5564">
      <w:pPr>
        <w:wordWrap w:val="0"/>
        <w:adjustRightInd w:val="0"/>
        <w:snapToGrid w:val="0"/>
        <w:spacing w:line="360" w:lineRule="auto"/>
        <w:jc w:val="center"/>
        <w:rPr>
          <w:rFonts w:eastAsia="黑体"/>
          <w:sz w:val="32"/>
          <w:szCs w:val="32"/>
        </w:rPr>
      </w:pPr>
      <w:r w:rsidRPr="00BB6EB6">
        <w:rPr>
          <w:rFonts w:ascii="黑体" w:eastAsia="黑体" w:hint="eastAsia"/>
          <w:sz w:val="36"/>
          <w:szCs w:val="36"/>
        </w:rPr>
        <w:t>题目</w:t>
      </w:r>
      <w:r>
        <w:rPr>
          <w:rFonts w:ascii="黑体" w:eastAsia="黑体" w:hint="eastAsia"/>
          <w:sz w:val="32"/>
          <w:szCs w:val="32"/>
        </w:rPr>
        <w:t>：</w:t>
      </w:r>
      <w:r w:rsidRPr="00BB6EB6">
        <w:rPr>
          <w:rFonts w:ascii="黑体" w:eastAsia="黑体" w:hint="eastAsia"/>
          <w:sz w:val="32"/>
          <w:szCs w:val="32"/>
        </w:rPr>
        <w:t>基于混合ResNet-ComplexCNN与高斯过程</w:t>
      </w:r>
    </w:p>
    <w:p w14:paraId="2B71F64E" w14:textId="7A5F468B" w:rsidR="00BB6EB6" w:rsidRPr="00BB6EB6" w:rsidRDefault="00BB6EB6" w:rsidP="002F5564">
      <w:pPr>
        <w:wordWrap w:val="0"/>
        <w:adjustRightInd w:val="0"/>
        <w:snapToGrid w:val="0"/>
        <w:spacing w:line="360" w:lineRule="auto"/>
        <w:jc w:val="center"/>
        <w:rPr>
          <w:rFonts w:ascii="黑体" w:eastAsia="黑体"/>
          <w:sz w:val="32"/>
          <w:szCs w:val="32"/>
        </w:rPr>
      </w:pPr>
      <w:r w:rsidRPr="00BB6EB6">
        <w:rPr>
          <w:rFonts w:ascii="黑体" w:eastAsia="黑体" w:hint="eastAsia"/>
          <w:sz w:val="32"/>
          <w:szCs w:val="32"/>
        </w:rPr>
        <w:t>回归去噪的增强型自动调制分类方法</w:t>
      </w:r>
    </w:p>
    <w:p w14:paraId="3A8F72EC" w14:textId="1AA2869A" w:rsidR="00BB6EB6" w:rsidRPr="00BB6EB6" w:rsidRDefault="00BB6EB6" w:rsidP="002F5564">
      <w:pPr>
        <w:wordWrap w:val="0"/>
        <w:adjustRightInd w:val="0"/>
        <w:snapToGrid w:val="0"/>
        <w:spacing w:after="0" w:line="360" w:lineRule="auto"/>
        <w:ind w:firstLineChars="350" w:firstLine="1120"/>
        <w:jc w:val="both"/>
        <w:rPr>
          <w:rFonts w:eastAsia="黑体" w:cs="Times New Roman"/>
          <w:sz w:val="32"/>
          <w:szCs w:val="32"/>
          <w14:ligatures w14:val="none"/>
        </w:rPr>
      </w:pPr>
    </w:p>
    <w:p w14:paraId="2E6CF5D5" w14:textId="77777777" w:rsidR="00BB6EB6" w:rsidRPr="00BB6EB6" w:rsidRDefault="00BB6EB6" w:rsidP="002F5564">
      <w:pPr>
        <w:wordWrap w:val="0"/>
        <w:adjustRightInd w:val="0"/>
        <w:snapToGrid w:val="0"/>
        <w:spacing w:after="0" w:line="360" w:lineRule="auto"/>
        <w:jc w:val="both"/>
        <w:rPr>
          <w:rFonts w:cs="Times New Roman"/>
          <w14:ligatures w14:val="none"/>
        </w:rPr>
      </w:pPr>
    </w:p>
    <w:p w14:paraId="251FBAAE" w14:textId="4C6AB9AE" w:rsidR="00BB6EB6" w:rsidRPr="00BB6EB6" w:rsidRDefault="00BB6EB6" w:rsidP="002F5564">
      <w:pPr>
        <w:wordWrap w:val="0"/>
        <w:spacing w:after="0" w:line="360" w:lineRule="auto"/>
        <w:jc w:val="both"/>
        <w:rPr>
          <w:rFonts w:ascii="黑体" w:eastAsia="黑体" w:hAnsi="黑体" w:cs="Times New Roman" w:hint="eastAsia"/>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学    院：</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000D369C">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信息工程学院</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p>
    <w:p w14:paraId="4D4977EE" w14:textId="6975FFDE" w:rsidR="00BB6EB6" w:rsidRPr="00BB6EB6" w:rsidRDefault="00BB6EB6" w:rsidP="002F5564">
      <w:pPr>
        <w:wordWrap w:val="0"/>
        <w:spacing w:after="0" w:line="360" w:lineRule="auto"/>
        <w:jc w:val="both"/>
        <w:rPr>
          <w:rFonts w:ascii="黑体" w:eastAsia="黑体" w:hAnsi="黑体" w:cs="Times New Roman" w:hint="eastAsia"/>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专    业：</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000D369C">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智能科学与技术</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p>
    <w:p w14:paraId="168AD3AF" w14:textId="5ED432E1" w:rsidR="00BB6EB6" w:rsidRPr="00BB6EB6" w:rsidRDefault="00BB6EB6" w:rsidP="002F5564">
      <w:pPr>
        <w:wordWrap w:val="0"/>
        <w:spacing w:after="0" w:line="360" w:lineRule="auto"/>
        <w:jc w:val="both"/>
        <w:rPr>
          <w:rFonts w:ascii="黑体" w:eastAsia="黑体" w:hAnsi="黑体" w:cs="Times New Roman" w:hint="eastAsia"/>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班    级：</w:t>
      </w:r>
      <w:r w:rsidRPr="00BB6EB6">
        <w:rPr>
          <w:rFonts w:ascii="黑体" w:eastAsia="黑体" w:hAnsi="黑体" w:cs="Times New Roman"/>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sidR="000D369C">
        <w:rPr>
          <w:rFonts w:ascii="黑体" w:eastAsia="黑体" w:hAnsi="黑体" w:cs="Times New Roman" w:hint="eastAsia"/>
          <w:bCs/>
          <w:sz w:val="30"/>
          <w:szCs w:val="30"/>
          <w:u w:val="single"/>
          <w14:ligatures w14:val="none"/>
        </w:rPr>
        <w:t xml:space="preserve">  </w:t>
      </w:r>
      <w:r>
        <w:rPr>
          <w:rFonts w:ascii="黑体" w:eastAsia="黑体" w:hAnsi="黑体" w:cs="Times New Roman" w:hint="eastAsia"/>
          <w:bCs/>
          <w:sz w:val="30"/>
          <w:szCs w:val="30"/>
          <w:u w:val="single"/>
          <w14:ligatures w14:val="none"/>
        </w:rPr>
        <w:t>智能科学与技术实验</w:t>
      </w:r>
      <w:r w:rsidRPr="00BB6EB6">
        <w:rPr>
          <w:rFonts w:ascii="黑体" w:eastAsia="黑体" w:hAnsi="黑体" w:cs="Times New Roman" w:hint="eastAsia"/>
          <w:bCs/>
          <w:sz w:val="30"/>
          <w:szCs w:val="30"/>
          <w:u w:val="single"/>
          <w14:ligatures w14:val="none"/>
        </w:rPr>
        <w:t xml:space="preserve">班 </w:t>
      </w:r>
      <w:r w:rsidRPr="00BB6EB6">
        <w:rPr>
          <w:rFonts w:ascii="黑体" w:eastAsia="黑体" w:hAnsi="黑体" w:cs="Times New Roman"/>
          <w:bCs/>
          <w:sz w:val="30"/>
          <w:szCs w:val="30"/>
          <w:u w:val="single"/>
          <w14:ligatures w14:val="none"/>
        </w:rPr>
        <w:t xml:space="preserve">   </w:t>
      </w:r>
    </w:p>
    <w:p w14:paraId="66E79B77" w14:textId="2C3692DB" w:rsidR="00BB6EB6" w:rsidRPr="00BB6EB6" w:rsidRDefault="00BB6EB6" w:rsidP="002F5564">
      <w:pPr>
        <w:wordWrap w:val="0"/>
        <w:spacing w:after="0" w:line="360" w:lineRule="auto"/>
        <w:jc w:val="both"/>
        <w:rPr>
          <w:rFonts w:ascii="黑体" w:eastAsia="黑体" w:hAnsi="黑体" w:cs="Times New Roman" w:hint="eastAsia"/>
          <w:bCs/>
          <w:sz w:val="30"/>
          <w:szCs w:val="30"/>
          <w:u w:val="single"/>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学    号：</w:t>
      </w:r>
      <w:r w:rsidRPr="00BB6EB6">
        <w:rPr>
          <w:rFonts w:ascii="黑体" w:eastAsia="黑体" w:hAnsi="黑体" w:cs="Times New Roman"/>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p>
    <w:p w14:paraId="5E441B97" w14:textId="2D0BE604" w:rsidR="00BB6EB6" w:rsidRPr="00BB6EB6" w:rsidRDefault="00BB6EB6" w:rsidP="002F5564">
      <w:pPr>
        <w:wordWrap w:val="0"/>
        <w:spacing w:after="0" w:line="360" w:lineRule="auto"/>
        <w:jc w:val="both"/>
        <w:rPr>
          <w:rFonts w:ascii="黑体" w:eastAsia="黑体" w:hAnsi="黑体" w:cs="Times New Roman" w:hint="eastAsia"/>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学生姓名：</w:t>
      </w:r>
      <w:r w:rsidRPr="00BB6EB6">
        <w:rPr>
          <w:rFonts w:ascii="黑体" w:eastAsia="黑体" w:hAnsi="黑体" w:cs="Times New Roman"/>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某某某 </w:t>
      </w:r>
      <w:r>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  </w:t>
      </w:r>
    </w:p>
    <w:p w14:paraId="75E35741" w14:textId="2FDC044A" w:rsidR="00BB6EB6" w:rsidRPr="00BB6EB6" w:rsidRDefault="00BB6EB6" w:rsidP="002F5564">
      <w:pPr>
        <w:wordWrap w:val="0"/>
        <w:spacing w:after="0" w:line="360" w:lineRule="auto"/>
        <w:jc w:val="both"/>
        <w:rPr>
          <w:rFonts w:ascii="黑体" w:eastAsia="黑体" w:hAnsi="黑体" w:cs="Times New Roman" w:hint="eastAsia"/>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指导老师：</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导师姓名及职称</w:t>
      </w:r>
      <w:r>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     </w:t>
      </w:r>
    </w:p>
    <w:p w14:paraId="2601AC8F" w14:textId="47B30496" w:rsidR="005C161D" w:rsidRDefault="00BB6EB6" w:rsidP="002F5564">
      <w:pPr>
        <w:wordWrap w:val="0"/>
      </w:pPr>
      <w:r>
        <w:rPr>
          <w:rFonts w:hint="eastAsia"/>
        </w:rPr>
        <w:t xml:space="preserve">       </w:t>
      </w:r>
      <w:r w:rsidR="000D369C">
        <w:rPr>
          <w:rFonts w:hint="eastAsia"/>
        </w:rPr>
        <w:t xml:space="preserve">  </w:t>
      </w:r>
      <w:r w:rsidR="005C161D">
        <w:rPr>
          <w:rFonts w:hint="eastAsia"/>
        </w:rPr>
        <w:t xml:space="preserve">  </w:t>
      </w:r>
      <w:r w:rsidRPr="005C161D">
        <w:rPr>
          <w:rFonts w:ascii="黑体" w:eastAsia="黑体" w:hAnsi="黑体" w:cs="Times New Roman"/>
          <w:bCs/>
          <w:sz w:val="30"/>
          <w:szCs w:val="30"/>
          <w14:ligatures w14:val="none"/>
        </w:rPr>
        <w:t>提交日期：</w:t>
      </w:r>
      <w:r w:rsidRPr="005C161D">
        <w:rPr>
          <w:rFonts w:ascii="黑体" w:eastAsia="黑体" w:hAnsi="黑体" w:cs="Times New Roman"/>
          <w:bCs/>
          <w:sz w:val="30"/>
          <w:szCs w:val="30"/>
          <w:u w:val="single"/>
          <w14:ligatures w14:val="none"/>
        </w:rPr>
        <w:t xml:space="preserve">    </w:t>
      </w:r>
      <w:r w:rsidRPr="005C161D">
        <w:rPr>
          <w:rFonts w:ascii="黑体" w:eastAsia="黑体" w:hAnsi="黑体" w:cs="Times New Roman" w:hint="eastAsia"/>
          <w:bCs/>
          <w:sz w:val="30"/>
          <w:szCs w:val="30"/>
          <w:u w:val="single"/>
          <w14:ligatures w14:val="none"/>
        </w:rPr>
        <w:t xml:space="preserve">         </w:t>
      </w:r>
      <w:r w:rsidRPr="005C161D">
        <w:rPr>
          <w:rFonts w:ascii="黑体" w:eastAsia="黑体" w:hAnsi="黑体" w:cs="Times New Roman"/>
          <w:bCs/>
          <w:sz w:val="30"/>
          <w:szCs w:val="30"/>
          <w:u w:val="single"/>
          <w14:ligatures w14:val="none"/>
        </w:rPr>
        <w:t>20</w:t>
      </w:r>
      <w:r w:rsidR="005C161D">
        <w:rPr>
          <w:rFonts w:ascii="黑体" w:eastAsia="黑体" w:hAnsi="黑体" w:cs="Times New Roman" w:hint="eastAsia"/>
          <w:bCs/>
          <w:sz w:val="30"/>
          <w:szCs w:val="30"/>
          <w:u w:val="single"/>
          <w14:ligatures w14:val="none"/>
        </w:rPr>
        <w:t>25</w:t>
      </w:r>
      <w:r w:rsidRPr="005C161D">
        <w:rPr>
          <w:rFonts w:ascii="黑体" w:eastAsia="黑体" w:hAnsi="黑体" w:cs="Times New Roman"/>
          <w:bCs/>
          <w:sz w:val="30"/>
          <w:szCs w:val="30"/>
          <w:u w:val="single"/>
          <w14:ligatures w14:val="none"/>
        </w:rPr>
        <w:t>年</w:t>
      </w:r>
      <w:r w:rsidRPr="005C161D">
        <w:rPr>
          <w:rFonts w:ascii="黑体" w:eastAsia="黑体" w:hAnsi="黑体" w:cs="Times New Roman" w:hint="eastAsia"/>
          <w:bCs/>
          <w:sz w:val="30"/>
          <w:szCs w:val="30"/>
          <w:u w:val="single"/>
          <w14:ligatures w14:val="none"/>
        </w:rPr>
        <w:t>6</w:t>
      </w:r>
      <w:r w:rsidRPr="005C161D">
        <w:rPr>
          <w:rFonts w:ascii="黑体" w:eastAsia="黑体" w:hAnsi="黑体" w:cs="Times New Roman"/>
          <w:bCs/>
          <w:sz w:val="30"/>
          <w:szCs w:val="30"/>
          <w:u w:val="single"/>
          <w14:ligatures w14:val="none"/>
        </w:rPr>
        <w:t>月</w:t>
      </w:r>
      <w:r w:rsidRPr="005C161D">
        <w:rPr>
          <w:rFonts w:ascii="黑体" w:eastAsia="黑体" w:hAnsi="黑体" w:cs="Times New Roman" w:hint="eastAsia"/>
          <w:bCs/>
          <w:sz w:val="30"/>
          <w:szCs w:val="30"/>
          <w:u w:val="single"/>
          <w14:ligatures w14:val="none"/>
        </w:rPr>
        <w:t xml:space="preserve">  </w:t>
      </w:r>
      <w:r w:rsidR="005C161D">
        <w:rPr>
          <w:rFonts w:ascii="黑体" w:eastAsia="黑体" w:hAnsi="黑体" w:cs="Times New Roman" w:hint="eastAsia"/>
          <w:bCs/>
          <w:sz w:val="30"/>
          <w:szCs w:val="30"/>
          <w:u w:val="single"/>
          <w14:ligatures w14:val="none"/>
        </w:rPr>
        <w:t xml:space="preserve">     </w:t>
      </w:r>
      <w:r w:rsidRPr="005C161D">
        <w:rPr>
          <w:rFonts w:ascii="黑体" w:eastAsia="黑体" w:hAnsi="黑体" w:cs="Times New Roman" w:hint="eastAsia"/>
          <w:bCs/>
          <w:sz w:val="30"/>
          <w:szCs w:val="30"/>
          <w:u w:val="single"/>
          <w14:ligatures w14:val="none"/>
        </w:rPr>
        <w:t xml:space="preserve"> </w:t>
      </w:r>
      <w:r w:rsidR="005C161D">
        <w:rPr>
          <w:rFonts w:ascii="黑体" w:eastAsia="黑体" w:hAnsi="黑体" w:cs="Times New Roman" w:hint="eastAsia"/>
          <w:bCs/>
          <w:sz w:val="30"/>
          <w:szCs w:val="30"/>
          <w:u w:val="single"/>
          <w14:ligatures w14:val="none"/>
        </w:rPr>
        <w:t xml:space="preserve"> </w:t>
      </w:r>
      <w:r w:rsidRPr="005C161D">
        <w:rPr>
          <w:rFonts w:ascii="黑体" w:eastAsia="黑体" w:hAnsi="黑体" w:cs="Times New Roman" w:hint="eastAsia"/>
          <w:bCs/>
          <w:sz w:val="30"/>
          <w:szCs w:val="30"/>
          <w:u w:val="single"/>
          <w14:ligatures w14:val="none"/>
        </w:rPr>
        <w:t xml:space="preserve"> </w:t>
      </w:r>
    </w:p>
    <w:p w14:paraId="4CB9297C" w14:textId="1C5FE5DA" w:rsidR="002758A9" w:rsidRDefault="00BB6EB6" w:rsidP="002F5564">
      <w:pPr>
        <w:wordWrap w:val="0"/>
        <w:rPr>
          <w:sz w:val="15"/>
          <w:szCs w:val="15"/>
        </w:rPr>
        <w:sectPr w:rsidR="002758A9" w:rsidSect="002758A9">
          <w:footerReference w:type="default" r:id="rId12"/>
          <w:headerReference w:type="first" r:id="rId13"/>
          <w:pgSz w:w="11906" w:h="16838"/>
          <w:pgMar w:top="1440" w:right="1440" w:bottom="1440" w:left="1440" w:header="907" w:footer="907" w:gutter="0"/>
          <w:pgNumType w:fmt="upperRoman" w:start="1"/>
          <w:cols w:space="425"/>
          <w:docGrid w:type="lines" w:linePitch="326"/>
        </w:sectPr>
      </w:pPr>
      <w:r w:rsidRPr="00BB6EB6">
        <w:t xml:space="preserve"> </w:t>
      </w:r>
      <w:r w:rsidRPr="00BB6EB6">
        <w:rPr>
          <w:rFonts w:hint="eastAsia"/>
          <w:sz w:val="15"/>
          <w:szCs w:val="15"/>
        </w:rPr>
        <w:t xml:space="preserve"> </w:t>
      </w:r>
      <w:bookmarkStart w:id="0" w:name="_Toc120443516"/>
    </w:p>
    <w:p w14:paraId="7BBD505A" w14:textId="77777777" w:rsidR="00294934" w:rsidRDefault="00294934" w:rsidP="002F5564">
      <w:pPr>
        <w:wordWrap w:val="0"/>
        <w:spacing w:after="0" w:line="360" w:lineRule="auto"/>
      </w:pPr>
      <w:bookmarkStart w:id="1" w:name="_Toc199888248"/>
      <w:bookmarkStart w:id="2" w:name="_Toc199888354"/>
      <w:bookmarkStart w:id="3" w:name="_Toc199888613"/>
      <w:bookmarkStart w:id="4" w:name="_Toc199888720"/>
    </w:p>
    <w:p w14:paraId="7DC1E71C" w14:textId="65C3A565" w:rsidR="00294934" w:rsidRDefault="00BA0DAA" w:rsidP="002F5564">
      <w:pPr>
        <w:pStyle w:val="1"/>
        <w:wordWrap w:val="0"/>
        <w:spacing w:before="0" w:after="0" w:line="360" w:lineRule="auto"/>
        <w:jc w:val="center"/>
        <w:rPr>
          <w:rFonts w:ascii="黑体" w:eastAsia="黑体" w:hAnsi="黑体" w:hint="eastAsia"/>
          <w:b/>
          <w:bCs/>
          <w:color w:val="auto"/>
          <w:sz w:val="32"/>
          <w:szCs w:val="32"/>
        </w:rPr>
      </w:pPr>
      <w:bookmarkStart w:id="5" w:name="_Toc199958669"/>
      <w:r w:rsidRPr="00BA0DAA">
        <w:rPr>
          <w:rFonts w:ascii="黑体" w:eastAsia="黑体" w:hAnsi="黑体" w:hint="eastAsia"/>
          <w:b/>
          <w:bCs/>
          <w:color w:val="auto"/>
          <w:sz w:val="32"/>
          <w:szCs w:val="32"/>
        </w:rPr>
        <w:t>摘要</w:t>
      </w:r>
      <w:bookmarkEnd w:id="1"/>
      <w:bookmarkEnd w:id="2"/>
      <w:bookmarkEnd w:id="3"/>
      <w:bookmarkEnd w:id="4"/>
      <w:bookmarkEnd w:id="5"/>
    </w:p>
    <w:p w14:paraId="281C6639" w14:textId="77777777" w:rsidR="003419DA" w:rsidRDefault="003419DA" w:rsidP="002F5564">
      <w:pPr>
        <w:pStyle w:val="af8"/>
        <w:wordWrap w:val="0"/>
        <w:spacing w:line="360" w:lineRule="auto"/>
        <w:ind w:leftChars="200" w:left="480" w:right="146"/>
        <w:rPr>
          <w:rFonts w:eastAsia="宋体" w:cs="宋体"/>
          <w14:ligatures w14:val="standardContextual"/>
        </w:rPr>
      </w:pPr>
    </w:p>
    <w:p w14:paraId="3DBEB81E" w14:textId="23C06CD8" w:rsidR="00BA0DAA" w:rsidRPr="00BA0DAA" w:rsidRDefault="00FB0DD7" w:rsidP="002F5564">
      <w:pPr>
        <w:pStyle w:val="af8"/>
        <w:wordWrap w:val="0"/>
        <w:spacing w:line="360" w:lineRule="auto"/>
        <w:rPr>
          <w:rFonts w:eastAsia="宋体" w:cs="宋体"/>
          <w14:ligatures w14:val="standardContextual"/>
        </w:rPr>
      </w:pPr>
      <w:r>
        <w:rPr>
          <w:rFonts w:eastAsia="宋体" w:cs="宋体" w:hint="eastAsia"/>
          <w14:ligatures w14:val="standardContextual"/>
        </w:rPr>
        <w:t xml:space="preserve">    </w:t>
      </w:r>
      <w:r w:rsidR="00BA0DAA" w:rsidRPr="00BA0DAA">
        <w:rPr>
          <w:rFonts w:eastAsia="宋体" w:cs="宋体"/>
          <w14:ligatures w14:val="standardContextual"/>
        </w:rPr>
        <w:t>自动调制分类</w:t>
      </w:r>
      <w:r w:rsidR="00BA0DAA" w:rsidRPr="00BA0DAA">
        <w:rPr>
          <w:rFonts w:eastAsia="宋体" w:cs="宋体"/>
          <w14:ligatures w14:val="standardContextual"/>
        </w:rPr>
        <w:t>(AMC)</w:t>
      </w:r>
      <w:r w:rsidR="00BA0DAA" w:rsidRPr="00BA0DAA">
        <w:rPr>
          <w:rFonts w:eastAsia="宋体" w:cs="宋体"/>
          <w14:ligatures w14:val="standardContextual"/>
        </w:rPr>
        <w:t>作为无线通信智能化的关键技术，在频谱感知、信号监测和认知无线电等领域具有重要意义。随着</w:t>
      </w:r>
      <w:r w:rsidR="00BA0DAA" w:rsidRPr="00BA0DAA">
        <w:rPr>
          <w:rFonts w:eastAsia="宋体" w:cs="宋体"/>
          <w14:ligatures w14:val="standardContextual"/>
        </w:rPr>
        <w:t>5G/6G</w:t>
      </w:r>
      <w:r w:rsidR="00BA0DAA" w:rsidRPr="00BA0DAA">
        <w:rPr>
          <w:rFonts w:eastAsia="宋体" w:cs="宋体"/>
          <w14:ligatures w14:val="standardContextual"/>
        </w:rPr>
        <w:t>通信系统的快速发展和频谱资源日益稀缺，准确识别不同调制方式对于优化频谱利用率、提高通信质量和增强网络安全性至关重要。本文提出了一种基于</w:t>
      </w:r>
      <w:r w:rsidR="00BA0DAA" w:rsidRPr="00BA0DAA">
        <w:rPr>
          <w:rFonts w:eastAsia="宋体" w:cs="宋体"/>
          <w14:ligatures w14:val="standardContextual"/>
        </w:rPr>
        <w:t xml:space="preserve"> RML2016.10a</w:t>
      </w:r>
      <w:r w:rsidR="00BA0DAA" w:rsidRPr="00BA0DAA">
        <w:rPr>
          <w:rFonts w:eastAsia="宋体" w:cs="宋体"/>
          <w14:ligatures w14:val="standardContextual"/>
        </w:rPr>
        <w:t>数据集的增强型自动调制分类方法，解决了现有深度学习方法在强</w:t>
      </w:r>
      <w:r w:rsidR="00BA0DAA" w:rsidRPr="00BA0DAA">
        <w:rPr>
          <w:rFonts w:eastAsia="宋体" w:cs="宋体"/>
          <w14:ligatures w14:val="standardContextual"/>
        </w:rPr>
        <w:t xml:space="preserve"> </w:t>
      </w:r>
      <w:r w:rsidR="00BA0DAA" w:rsidRPr="00BA0DAA">
        <w:rPr>
          <w:rFonts w:eastAsia="宋体" w:cs="宋体"/>
          <w14:ligatures w14:val="standardContextual"/>
        </w:rPr>
        <w:t>噪声环境下分类准确率下降的关键问题。</w:t>
      </w:r>
    </w:p>
    <w:p w14:paraId="58AA30BC" w14:textId="12653FB7" w:rsidR="00BA0DAA" w:rsidRPr="00BA0DAA" w:rsidRDefault="00FB0DD7" w:rsidP="002F5564">
      <w:pPr>
        <w:wordWrap w:val="0"/>
        <w:spacing w:after="0" w:line="360" w:lineRule="auto"/>
        <w:jc w:val="both"/>
      </w:pPr>
      <w:r>
        <w:rPr>
          <w:rFonts w:hint="eastAsia"/>
        </w:rPr>
        <w:t xml:space="preserve">    </w:t>
      </w:r>
      <w:r w:rsidR="00BA0DAA" w:rsidRPr="00BA0DAA">
        <w:t>我们设计了一种创新的混合神经网络架构，将</w:t>
      </w:r>
      <w:r w:rsidR="00BA0DAA" w:rsidRPr="00BA0DAA">
        <w:t>ResNet</w:t>
      </w:r>
      <w:r w:rsidR="00BA0DAA" w:rsidRPr="00BA0DAA">
        <w:t>的残差学习能力与</w:t>
      </w:r>
      <w:r w:rsidR="00BA0DAA" w:rsidRPr="00BA0DAA">
        <w:t>ComplexCNN</w:t>
      </w:r>
      <w:r w:rsidR="00BA0DAA" w:rsidRPr="00BA0DAA">
        <w:t>的复数信号处理优势相结合，并融入高斯过程回归</w:t>
      </w:r>
      <w:r w:rsidR="00BA0DAA" w:rsidRPr="00BA0DAA">
        <w:t>(GPR)</w:t>
      </w:r>
      <w:r w:rsidR="00BA0DAA" w:rsidRPr="00BA0DAA">
        <w:t>进行自适应噪声降低。该方法的核心创新包括：</w:t>
      </w:r>
      <w:r w:rsidR="00BA0DAA" w:rsidRPr="00BA0DAA">
        <w:t xml:space="preserve"> (1)</w:t>
      </w:r>
      <w:r w:rsidR="00BA0DAA" w:rsidRPr="00BA0DAA">
        <w:t>基于信噪比自适应的</w:t>
      </w:r>
      <w:r w:rsidR="00BA0DAA" w:rsidRPr="00BA0DAA">
        <w:t>GPR</w:t>
      </w:r>
      <w:r w:rsidR="00BA0DAA" w:rsidRPr="00BA0DAA">
        <w:t>去噪算法，通过精确的噪声标准差估计和自适应长度尺度调整，实现不同</w:t>
      </w:r>
      <w:r w:rsidR="00BA0DAA" w:rsidRPr="00BA0DAA">
        <w:t>SNR</w:t>
      </w:r>
      <w:r w:rsidR="00BA0DAA" w:rsidRPr="00BA0DAA">
        <w:t>条件下的最优去噪效果；</w:t>
      </w:r>
      <w:r w:rsidR="00BA0DAA" w:rsidRPr="00BA0DAA">
        <w:t>(2)</w:t>
      </w:r>
      <w:r w:rsidR="00BA0DAA" w:rsidRPr="00BA0DAA">
        <w:t>利用调制信号星座图旋转对称性设计的数据增强策略，对训练信号进行</w:t>
      </w:r>
      <w:r w:rsidR="00BA0DAA" w:rsidRPr="00BA0DAA">
        <w:t>90°</w:t>
      </w:r>
      <w:r w:rsidR="00BA0DAA" w:rsidRPr="00BA0DAA">
        <w:t>、</w:t>
      </w:r>
      <w:r w:rsidR="00BA0DAA" w:rsidRPr="00BA0DAA">
        <w:t>180°</w:t>
      </w:r>
      <w:r w:rsidR="00BA0DAA" w:rsidRPr="00BA0DAA">
        <w:t>、</w:t>
      </w:r>
      <w:r w:rsidR="00BA0DAA" w:rsidRPr="00BA0DAA">
        <w:t>270°</w:t>
      </w:r>
      <w:r w:rsidR="00BA0DAA" w:rsidRPr="00BA0DAA">
        <w:t>旋转变换，显著提升模型的泛化能力；</w:t>
      </w:r>
      <w:r w:rsidR="00BA0DAA" w:rsidRPr="00BA0DAA">
        <w:t>(3)</w:t>
      </w:r>
      <w:r w:rsidR="00BA0DAA" w:rsidRPr="00BA0DAA">
        <w:t>混合</w:t>
      </w:r>
      <w:r w:rsidR="00BA0DAA" w:rsidRPr="00BA0DAA">
        <w:t>ComplexResNet</w:t>
      </w:r>
      <w:r w:rsidR="00BA0DAA" w:rsidRPr="00BA0DAA">
        <w:t>架构，通过复数残差块直接处理</w:t>
      </w:r>
      <w:r w:rsidR="00BA0DAA" w:rsidRPr="00BA0DAA">
        <w:t>I/Q</w:t>
      </w:r>
      <w:r w:rsidR="00BA0DAA" w:rsidRPr="00BA0DAA">
        <w:t>信号的实部和虚部，结合残差连接机制有效缓解梯度消失问题，实现快速收敛和优异性能。</w:t>
      </w:r>
    </w:p>
    <w:p w14:paraId="141C9456" w14:textId="23110EF6" w:rsidR="00BA0DAA" w:rsidRPr="00BA0DAA" w:rsidRDefault="00FB0DD7" w:rsidP="002F5564">
      <w:pPr>
        <w:wordWrap w:val="0"/>
        <w:spacing w:after="0" w:line="360" w:lineRule="auto"/>
        <w:jc w:val="both"/>
      </w:pPr>
      <w:r>
        <w:rPr>
          <w:rFonts w:hint="eastAsia"/>
        </w:rPr>
        <w:t xml:space="preserve">    </w:t>
      </w:r>
      <w:r w:rsidR="00BA0DAA" w:rsidRPr="00BA0DAA">
        <w:t>实验结果表明，所提出的方法在</w:t>
      </w:r>
      <w:r w:rsidR="00BA0DAA" w:rsidRPr="00BA0DAA">
        <w:t>RML2016.10a</w:t>
      </w:r>
      <w:r w:rsidR="00BA0DAA" w:rsidRPr="00BA0DAA">
        <w:t>数据集上达到了</w:t>
      </w:r>
      <w:r w:rsidR="00BA0DAA" w:rsidRPr="00BA0DAA">
        <w:t xml:space="preserve">65.38% </w:t>
      </w:r>
      <w:r w:rsidR="00BA0DAA" w:rsidRPr="00BA0DAA">
        <w:t>的分类准确率，相比现有最先进方法取得了显著提升。消融研究验证了三重改进策略的有效性：</w:t>
      </w:r>
      <w:r w:rsidR="00BA0DAA" w:rsidRPr="00BA0DAA">
        <w:t>GPR</w:t>
      </w:r>
      <w:r w:rsidR="00BA0DAA" w:rsidRPr="00BA0DAA">
        <w:t>去噪、旋转数据增强和混合架构分别贡献了不同程度的性能提升。本研究为复杂电磁环境下的调制识别提供了新的解决方案，对推动认知无线电和智能通信系统的发展具有重要价值。</w:t>
      </w:r>
    </w:p>
    <w:p w14:paraId="27735A45" w14:textId="3C0F2FC4" w:rsidR="00BA0DAA" w:rsidRPr="00BA0DAA" w:rsidRDefault="00FB0DD7" w:rsidP="002F5564">
      <w:pPr>
        <w:wordWrap w:val="0"/>
        <w:spacing w:after="0" w:line="360" w:lineRule="auto"/>
        <w:jc w:val="both"/>
      </w:pPr>
      <w:r>
        <w:rPr>
          <w:rFonts w:hint="eastAsia"/>
        </w:rPr>
        <w:t xml:space="preserve">    </w:t>
      </w:r>
      <w:r w:rsidR="00BA0DAA" w:rsidRPr="00BA0DAA">
        <w:t>代码已开源至：</w:t>
      </w:r>
      <w:hyperlink r:id="rId14" w:history="1">
        <w:r w:rsidR="00BA0DAA" w:rsidRPr="00BA0DAA">
          <w:t>https://github.com/LJK666666666/</w:t>
        </w:r>
      </w:hyperlink>
      <w:r w:rsidR="00BA0DAA" w:rsidRPr="00BA0DAA">
        <w:t>radioML-v3</w:t>
      </w:r>
    </w:p>
    <w:p w14:paraId="0F5AD74B" w14:textId="754FD32C" w:rsidR="00BA0DAA" w:rsidRPr="00BA0DAA" w:rsidRDefault="00145637" w:rsidP="002F5564">
      <w:pPr>
        <w:pStyle w:val="af8"/>
        <w:wordWrap w:val="0"/>
        <w:spacing w:line="360" w:lineRule="auto"/>
        <w:rPr>
          <w:rFonts w:eastAsia="宋体" w:cs="宋体"/>
          <w14:ligatures w14:val="standardContextual"/>
        </w:rPr>
      </w:pPr>
      <w:r>
        <w:rPr>
          <w:rFonts w:eastAsia="宋体" w:cs="宋体" w:hint="eastAsia"/>
          <w14:ligatures w14:val="standardContextual"/>
        </w:rPr>
        <w:t xml:space="preserve">    </w:t>
      </w:r>
      <w:r w:rsidR="00BA0DAA" w:rsidRPr="00BA0DAA">
        <w:rPr>
          <w:rFonts w:eastAsia="宋体" w:cs="宋体" w:hint="eastAsia"/>
          <w14:ligatures w14:val="standardContextual"/>
        </w:rPr>
        <w:t>关键词</w:t>
      </w:r>
      <w:r w:rsidR="00BA0DAA">
        <w:rPr>
          <w:rFonts w:eastAsia="宋体" w:cs="宋体" w:hint="eastAsia"/>
          <w14:ligatures w14:val="standardContextual"/>
        </w:rPr>
        <w:t>：</w:t>
      </w:r>
      <w:r w:rsidR="00BA0DAA" w:rsidRPr="00BA0DAA">
        <w:rPr>
          <w:rFonts w:eastAsia="宋体" w:cs="宋体"/>
          <w14:ligatures w14:val="standardContextual"/>
        </w:rPr>
        <w:t>自动调制分类，深度学习，</w:t>
      </w:r>
      <w:r w:rsidR="00BA0DAA" w:rsidRPr="00BA0DAA">
        <w:rPr>
          <w:rFonts w:eastAsia="宋体" w:cs="宋体"/>
          <w14:ligatures w14:val="standardContextual"/>
        </w:rPr>
        <w:t>ResNet</w:t>
      </w:r>
      <w:r w:rsidR="00BA0DAA" w:rsidRPr="00BA0DAA">
        <w:rPr>
          <w:rFonts w:eastAsia="宋体" w:cs="宋体"/>
          <w14:ligatures w14:val="standardContextual"/>
        </w:rPr>
        <w:t>，复数神经网络，高斯过程回归，信号去噪，数据增强</w:t>
      </w:r>
    </w:p>
    <w:p w14:paraId="5B39EBF7" w14:textId="77777777" w:rsidR="00BA0DAA" w:rsidRPr="00BA0DAA" w:rsidRDefault="00BA0DAA"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523A037F" w14:textId="77777777" w:rsidR="00BA0DAA" w:rsidRDefault="00BA0DAA"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5F45DD20" w14:textId="16410C23" w:rsidR="00BA0DAA" w:rsidRDefault="00BA0DAA" w:rsidP="002F5564">
      <w:pPr>
        <w:widowControl/>
        <w:wordWrap w:val="0"/>
        <w:spacing w:after="0" w:line="240" w:lineRule="auto"/>
        <w:rPr>
          <w:rFonts w:ascii="黑体" w:eastAsia="黑体" w:hAnsi="黑体" w:cs="Times New Roman" w:hint="eastAsia"/>
          <w:b/>
          <w:sz w:val="32"/>
          <w:szCs w:val="32"/>
          <w14:ligatures w14:val="none"/>
        </w:rPr>
      </w:pPr>
      <w:r>
        <w:rPr>
          <w:rFonts w:ascii="黑体" w:eastAsia="黑体" w:hAnsi="黑体" w:cs="Times New Roman" w:hint="eastAsia"/>
          <w:b/>
          <w:sz w:val="32"/>
          <w:szCs w:val="32"/>
          <w14:ligatures w14:val="none"/>
        </w:rPr>
        <w:br w:type="page"/>
      </w:r>
    </w:p>
    <w:p w14:paraId="58973143" w14:textId="77777777" w:rsidR="00294934" w:rsidRDefault="00294934" w:rsidP="002F5564">
      <w:pPr>
        <w:wordWrap w:val="0"/>
        <w:spacing w:after="0" w:line="360" w:lineRule="auto"/>
      </w:pPr>
      <w:bookmarkStart w:id="6" w:name="_Toc199888249"/>
      <w:bookmarkStart w:id="7" w:name="_Toc199888355"/>
      <w:bookmarkStart w:id="8" w:name="_Toc199888614"/>
      <w:bookmarkStart w:id="9" w:name="_Toc199888721"/>
    </w:p>
    <w:p w14:paraId="5AB1AED0" w14:textId="00DA7A6C" w:rsidR="00FB0DD7" w:rsidRDefault="00FB0DD7" w:rsidP="002F5564">
      <w:pPr>
        <w:pStyle w:val="1"/>
        <w:wordWrap w:val="0"/>
        <w:spacing w:before="0" w:after="0" w:line="360" w:lineRule="auto"/>
        <w:jc w:val="center"/>
        <w:rPr>
          <w:rFonts w:ascii="Times New Roman" w:hAnsi="Times New Roman" w:cs="Times New Roman"/>
          <w:color w:val="auto"/>
          <w:sz w:val="32"/>
          <w:szCs w:val="32"/>
        </w:rPr>
      </w:pPr>
      <w:bookmarkStart w:id="10" w:name="_Toc199958670"/>
      <w:r w:rsidRPr="00FB0DD7">
        <w:rPr>
          <w:rFonts w:ascii="Times New Roman" w:hAnsi="Times New Roman" w:cs="Times New Roman"/>
          <w:color w:val="auto"/>
          <w:sz w:val="32"/>
          <w:szCs w:val="32"/>
        </w:rPr>
        <w:t>Abstract</w:t>
      </w:r>
      <w:bookmarkEnd w:id="6"/>
      <w:bookmarkEnd w:id="7"/>
      <w:bookmarkEnd w:id="8"/>
      <w:bookmarkEnd w:id="9"/>
      <w:bookmarkEnd w:id="10"/>
    </w:p>
    <w:p w14:paraId="179A5245" w14:textId="77777777" w:rsidR="00294934" w:rsidRPr="00294934" w:rsidRDefault="00294934" w:rsidP="002F5564">
      <w:pPr>
        <w:wordWrap w:val="0"/>
        <w:spacing w:after="0" w:line="360" w:lineRule="auto"/>
      </w:pPr>
    </w:p>
    <w:p w14:paraId="6D8C3734" w14:textId="06B33337" w:rsidR="00FB0DD7" w:rsidRPr="00FB0DD7" w:rsidRDefault="00FB0DD7" w:rsidP="002F5564">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Automatic modulation classification (AMC), as a key technology for intelligent wireless communications, is of great significance in the fields of spectrum sensing, signal monitoring and cognitive radio. With the rapid development of 5G/6G communication systems and the increasing scarcity of spectrum resources, accurate identification of different modulation modes is crucial for optimizing spectrum utilization, improving communication quality and enhancing network security. In this paper, we propose an enhanced automatic modulation classification method based on the RML2016.10a dataset, which solves the key problem of degradation of classification accuracy of existing deep learning methods in strong noise env</w:t>
      </w:r>
      <w:r w:rsidR="003419DA">
        <w:rPr>
          <w:rFonts w:eastAsia="黑体" w:cs="Times New Roman" w:hint="eastAsia"/>
          <w:bCs/>
          <w14:ligatures w14:val="none"/>
        </w:rPr>
        <w:t>i</w:t>
      </w:r>
      <w:r w:rsidRPr="00FB0DD7">
        <w:rPr>
          <w:rFonts w:eastAsia="黑体" w:cs="Times New Roman"/>
          <w:bCs/>
          <w14:ligatures w14:val="none"/>
        </w:rPr>
        <w:t>ronments.</w:t>
      </w:r>
    </w:p>
    <w:p w14:paraId="372EB755" w14:textId="04232E30" w:rsidR="00FB0DD7" w:rsidRPr="00FB0DD7" w:rsidRDefault="00FB0DD7" w:rsidP="002F5564">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We design an innovative hybrid neural network architecture that combines the residual learning capability of ResNet with the complex signal processing advantages of ComplexCNN and incorporates Gaussian Process Regression (GPR) for adaptive noise reduction. The core innovations of the method include: (1) GPR denoising algorithm based on signal-to-noise ratio (SNR) adaptation, which realizes the optimal denoising effect under different SNR conditions through accurate noise standard deviation estimation and adaptive length scale adjustment; (2) data enhancement strategy designed by utilizing the rotational symmetry of the constellation diagram of the modulated signals, which rotates and transforms the training signals by 90°, 180°, and 270° to significantly improve the model's generalization ability; (3) hybrid ComplexResNet architecture, which directly processes the real and imaginary parts of the I/Q signals through complex residual blocks, combined with the residual connection mechanism to effectively mitigate the gradient vanishing problem and achieve fast convergence and excellent performance.</w:t>
      </w:r>
    </w:p>
    <w:p w14:paraId="163C1205" w14:textId="32041096" w:rsidR="00FB0DD7" w:rsidRPr="00FB0DD7" w:rsidRDefault="00FB0DD7" w:rsidP="002F5564">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Experimental results show that the proposed method achieves a classification accuracy of 65.38% on the RML2016.10a dataset, which is a significant improvement over existing state-of-the-art methods. The ablation study validates the effectiveness of the triple improvement strategy: the GPR denoising, rotated data enhancement, and hybrid architecture contribute to different degrees of performance improvement, respectively. This study provides a new solution for modulation identification in complex electromagnetic environments, which is valuable for advancing the development of cognitive ra</w:t>
      </w:r>
      <w:r w:rsidRPr="00FB0DD7">
        <w:rPr>
          <w:rFonts w:eastAsia="黑体" w:cs="Times New Roman"/>
          <w:bCs/>
          <w14:ligatures w14:val="none"/>
        </w:rPr>
        <w:lastRenderedPageBreak/>
        <w:t>dio and intelligent communication systems.</w:t>
      </w:r>
    </w:p>
    <w:p w14:paraId="198C1100" w14:textId="469CCEBC" w:rsidR="00FB0DD7" w:rsidRPr="00FB0DD7" w:rsidRDefault="00FB0DD7" w:rsidP="002F5564">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The code has been open-sourced to: https://github.com/LJK666666666/radioML-v3</w:t>
      </w:r>
    </w:p>
    <w:p w14:paraId="2D74F5E8" w14:textId="023F926D" w:rsidR="00FB0DD7" w:rsidRPr="00FB0DD7" w:rsidRDefault="00FB0DD7" w:rsidP="002F5564">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Keywords:automatic modulation classification, deep learning, ResNet, complex neural networks, Gaussian process regression, signal denoising, data enhancement</w:t>
      </w:r>
    </w:p>
    <w:p w14:paraId="11129747"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36BCCE24"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33F9C855"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2D812168"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5BB5C14E"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46FBE2E9"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5F8C8B1C"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7654D45E"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2F8192CA"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4232F4A6"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357FE381"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01B609B8"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6629808A"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4E28C2F8"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1BDA0D91"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3AD7BED1" w14:textId="77777777" w:rsidR="00FB0DD7" w:rsidRDefault="00FB0DD7"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53524493" w14:textId="161D95D8" w:rsidR="00FB0DD7" w:rsidRDefault="00FB0DD7" w:rsidP="002F5564">
      <w:pPr>
        <w:widowControl/>
        <w:wordWrap w:val="0"/>
        <w:spacing w:after="0" w:line="240" w:lineRule="auto"/>
        <w:rPr>
          <w:rFonts w:ascii="黑体" w:eastAsia="黑体" w:hAnsi="黑体" w:cs="Times New Roman" w:hint="eastAsia"/>
          <w:b/>
          <w:sz w:val="32"/>
          <w:szCs w:val="32"/>
          <w14:ligatures w14:val="none"/>
        </w:rPr>
      </w:pPr>
      <w:r>
        <w:rPr>
          <w:rFonts w:ascii="黑体" w:eastAsia="黑体" w:hAnsi="黑体" w:cs="Times New Roman" w:hint="eastAsia"/>
          <w:b/>
          <w:sz w:val="32"/>
          <w:szCs w:val="32"/>
          <w14:ligatures w14:val="none"/>
        </w:rPr>
        <w:br w:type="page"/>
      </w:r>
    </w:p>
    <w:p w14:paraId="72CF085F" w14:textId="77777777" w:rsidR="003419DA" w:rsidRDefault="003419DA"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1CE3B1B6" w14:textId="439629D1" w:rsidR="00BB6EB6" w:rsidRPr="0090022A" w:rsidRDefault="00BB6EB6" w:rsidP="002F5564">
      <w:pPr>
        <w:wordWrap w:val="0"/>
        <w:adjustRightInd w:val="0"/>
        <w:snapToGrid w:val="0"/>
        <w:spacing w:after="0" w:line="360" w:lineRule="auto"/>
        <w:jc w:val="center"/>
        <w:rPr>
          <w:rFonts w:ascii="黑体" w:eastAsia="黑体" w:hAnsi="黑体" w:cs="Times New Roman" w:hint="eastAsia"/>
          <w:b/>
          <w:sz w:val="32"/>
          <w:szCs w:val="32"/>
          <w14:ligatures w14:val="none"/>
        </w:rPr>
      </w:pPr>
      <w:r w:rsidRPr="00BB6EB6">
        <w:rPr>
          <w:rFonts w:ascii="黑体" w:eastAsia="黑体" w:hAnsi="黑体" w:cs="Times New Roman" w:hint="eastAsia"/>
          <w:b/>
          <w:sz w:val="32"/>
          <w:szCs w:val="32"/>
          <w14:ligatures w14:val="none"/>
        </w:rPr>
        <w:t xml:space="preserve">目 </w:t>
      </w:r>
      <w:r w:rsidRPr="00BB6EB6">
        <w:rPr>
          <w:rFonts w:ascii="黑体" w:eastAsia="黑体" w:hAnsi="黑体" w:cs="Times New Roman"/>
          <w:b/>
          <w:sz w:val="32"/>
          <w:szCs w:val="32"/>
          <w14:ligatures w14:val="none"/>
        </w:rPr>
        <w:t xml:space="preserve"> </w:t>
      </w:r>
      <w:r w:rsidRPr="00BB6EB6">
        <w:rPr>
          <w:rFonts w:ascii="黑体" w:eastAsia="黑体" w:hAnsi="黑体" w:cs="Times New Roman" w:hint="eastAsia"/>
          <w:b/>
          <w:sz w:val="32"/>
          <w:szCs w:val="32"/>
          <w14:ligatures w14:val="none"/>
        </w:rPr>
        <w:t>录</w:t>
      </w:r>
      <w:bookmarkEnd w:id="0"/>
    </w:p>
    <w:p w14:paraId="32051DED" w14:textId="13B7FCBE" w:rsidR="0090022A" w:rsidRPr="0090022A" w:rsidRDefault="0090022A" w:rsidP="002F5564">
      <w:pPr>
        <w:pStyle w:val="TOC1"/>
        <w:wordWrap w:val="0"/>
        <w:spacing w:line="360" w:lineRule="auto"/>
        <w:rPr>
          <w:rFonts w:asciiTheme="minorHAnsi" w:eastAsiaTheme="minorEastAsia" w:hAnsiTheme="minorHAnsi" w:cstheme="minorBidi" w:hint="eastAsia"/>
          <w:b w:val="0"/>
          <w:bCs w:val="0"/>
          <w:caps w:val="0"/>
          <w:noProof/>
          <w:sz w:val="22"/>
          <w:szCs w:val="24"/>
          <w14:ligatures w14:val="standardContextual"/>
        </w:rPr>
      </w:pPr>
    </w:p>
    <w:sdt>
      <w:sdtPr>
        <w:rPr>
          <w:lang w:val="zh-CN"/>
        </w:rPr>
        <w:id w:val="-729234212"/>
        <w:docPartObj>
          <w:docPartGallery w:val="Table of Contents"/>
          <w:docPartUnique/>
        </w:docPartObj>
      </w:sdtPr>
      <w:sdtEndPr>
        <w:rPr>
          <w:b/>
          <w:bCs/>
        </w:rPr>
      </w:sdtEndPr>
      <w:sdtContent>
        <w:p w14:paraId="01227C2F" w14:textId="23FCC956" w:rsidR="002758A9" w:rsidRPr="0011278C" w:rsidRDefault="002758A9" w:rsidP="002F5564">
          <w:pPr>
            <w:wordWrap w:val="0"/>
          </w:pPr>
        </w:p>
        <w:p w14:paraId="3244C5DB" w14:textId="478A10AE" w:rsidR="00780702" w:rsidRDefault="002758A9">
          <w:pPr>
            <w:pStyle w:val="TOC1"/>
            <w:rPr>
              <w:rFonts w:asciiTheme="minorHAnsi" w:eastAsiaTheme="minorEastAsia" w:hAnsiTheme="minorHAnsi" w:cstheme="minorBidi" w:hint="eastAsia"/>
              <w:b w:val="0"/>
              <w:bCs w:val="0"/>
              <w:caps w:val="0"/>
              <w:noProof/>
              <w:sz w:val="22"/>
              <w:szCs w:val="24"/>
              <w14:ligatures w14:val="standardContextual"/>
            </w:rPr>
          </w:pPr>
          <w:r>
            <w:fldChar w:fldCharType="begin"/>
          </w:r>
          <w:r>
            <w:instrText xml:space="preserve"> TOC \o "1-3" \h \z \u </w:instrText>
          </w:r>
          <w:r>
            <w:fldChar w:fldCharType="separate"/>
          </w:r>
          <w:hyperlink w:anchor="_Toc199958669" w:history="1">
            <w:r w:rsidR="00780702" w:rsidRPr="00411C25">
              <w:rPr>
                <w:rStyle w:val="af4"/>
                <w:rFonts w:ascii="黑体" w:eastAsia="黑体" w:hAnsi="黑体" w:hint="eastAsia"/>
                <w:noProof/>
              </w:rPr>
              <w:t>摘要</w:t>
            </w:r>
            <w:r w:rsidR="00780702">
              <w:rPr>
                <w:rFonts w:hint="eastAsia"/>
                <w:noProof/>
                <w:webHidden/>
              </w:rPr>
              <w:tab/>
            </w:r>
            <w:r w:rsidR="00780702">
              <w:rPr>
                <w:rFonts w:hint="eastAsia"/>
                <w:noProof/>
                <w:webHidden/>
              </w:rPr>
              <w:fldChar w:fldCharType="begin"/>
            </w:r>
            <w:r w:rsidR="00780702">
              <w:rPr>
                <w:rFonts w:hint="eastAsia"/>
                <w:noProof/>
                <w:webHidden/>
              </w:rPr>
              <w:instrText xml:space="preserve"> </w:instrText>
            </w:r>
            <w:r w:rsidR="00780702">
              <w:rPr>
                <w:noProof/>
                <w:webHidden/>
              </w:rPr>
              <w:instrText>PAGEREF _Toc199958669 \h</w:instrText>
            </w:r>
            <w:r w:rsidR="00780702">
              <w:rPr>
                <w:rFonts w:hint="eastAsia"/>
                <w:noProof/>
                <w:webHidden/>
              </w:rPr>
              <w:instrText xml:space="preserve"> </w:instrText>
            </w:r>
            <w:r w:rsidR="00780702">
              <w:rPr>
                <w:rFonts w:hint="eastAsia"/>
                <w:noProof/>
                <w:webHidden/>
              </w:rPr>
            </w:r>
            <w:r w:rsidR="00780702">
              <w:rPr>
                <w:rFonts w:hint="eastAsia"/>
                <w:noProof/>
                <w:webHidden/>
              </w:rPr>
              <w:fldChar w:fldCharType="separate"/>
            </w:r>
            <w:r w:rsidR="00780702">
              <w:rPr>
                <w:noProof/>
                <w:webHidden/>
              </w:rPr>
              <w:t>I</w:t>
            </w:r>
            <w:r w:rsidR="00780702">
              <w:rPr>
                <w:rFonts w:hint="eastAsia"/>
                <w:noProof/>
                <w:webHidden/>
              </w:rPr>
              <w:fldChar w:fldCharType="end"/>
            </w:r>
          </w:hyperlink>
        </w:p>
        <w:p w14:paraId="13673D73" w14:textId="705FAFD8" w:rsidR="00780702" w:rsidRDefault="00780702">
          <w:pPr>
            <w:pStyle w:val="TOC1"/>
            <w:rPr>
              <w:rFonts w:asciiTheme="minorHAnsi" w:eastAsiaTheme="minorEastAsia" w:hAnsiTheme="minorHAnsi" w:cstheme="minorBidi" w:hint="eastAsia"/>
              <w:b w:val="0"/>
              <w:bCs w:val="0"/>
              <w:caps w:val="0"/>
              <w:noProof/>
              <w:sz w:val="22"/>
              <w:szCs w:val="24"/>
              <w14:ligatures w14:val="standardContextual"/>
            </w:rPr>
          </w:pPr>
          <w:hyperlink w:anchor="_Toc199958670" w:history="1">
            <w:r w:rsidRPr="00411C25">
              <w:rPr>
                <w:rStyle w:val="af4"/>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w:t>
            </w:r>
            <w:r>
              <w:rPr>
                <w:rFonts w:hint="eastAsia"/>
                <w:noProof/>
                <w:webHidden/>
              </w:rPr>
              <w:fldChar w:fldCharType="end"/>
            </w:r>
          </w:hyperlink>
        </w:p>
        <w:p w14:paraId="7AAD24EA" w14:textId="01039192" w:rsidR="00780702" w:rsidRDefault="00780702">
          <w:pPr>
            <w:pStyle w:val="TOC1"/>
            <w:rPr>
              <w:rFonts w:asciiTheme="minorHAnsi" w:eastAsiaTheme="minorEastAsia" w:hAnsiTheme="minorHAnsi" w:cstheme="minorBidi" w:hint="eastAsia"/>
              <w:b w:val="0"/>
              <w:bCs w:val="0"/>
              <w:caps w:val="0"/>
              <w:noProof/>
              <w:sz w:val="22"/>
              <w:szCs w:val="24"/>
              <w14:ligatures w14:val="standardContextual"/>
            </w:rPr>
          </w:pPr>
          <w:hyperlink w:anchor="_Toc199958671" w:history="1">
            <w:r w:rsidRPr="00411C25">
              <w:rPr>
                <w:rStyle w:val="af4"/>
                <w:rFonts w:ascii="黑体" w:eastAsia="黑体" w:hAnsi="黑体" w:hint="eastAsia"/>
                <w:noProof/>
              </w:rPr>
              <w:t>第1章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F6E116D" w14:textId="4A0E3BE2"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72" w:history="1">
            <w:r w:rsidRPr="00411C25">
              <w:rPr>
                <w:rStyle w:val="af4"/>
                <w:rFonts w:ascii="黑体" w:eastAsia="黑体" w:hAnsi="黑体" w:cstheme="majorBidi" w:hint="eastAsia"/>
                <w:noProof/>
              </w:rPr>
              <w:t>1.1 研究背景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C9F7C82" w14:textId="30D08B8F"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73" w:history="1">
            <w:r w:rsidRPr="00411C25">
              <w:rPr>
                <w:rStyle w:val="af4"/>
                <w:rFonts w:ascii="黑体" w:eastAsia="黑体" w:hAnsi="黑体" w:cstheme="majorBidi" w:hint="eastAsia"/>
                <w:noProof/>
              </w:rPr>
              <w:t>1.2 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D784F02" w14:textId="6E18AB0D"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74" w:history="1">
            <w:r w:rsidRPr="00411C25">
              <w:rPr>
                <w:rStyle w:val="af4"/>
                <w:rFonts w:ascii="黑体" w:eastAsia="黑体" w:hAnsi="黑体" w:cstheme="majorBidi" w:hint="eastAsia"/>
                <w:noProof/>
              </w:rPr>
              <w:t>1.3 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B7BDA03" w14:textId="3E0DE1A8"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75" w:history="1">
            <w:r w:rsidRPr="00411C25">
              <w:rPr>
                <w:rStyle w:val="af4"/>
                <w:rFonts w:ascii="黑体" w:eastAsia="黑体" w:hAnsi="黑体" w:hint="eastAsia"/>
                <w:noProof/>
              </w:rPr>
              <w:t>1.3.1 网络架构的优化与创新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5967A092" w14:textId="63E14924"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76" w:history="1">
            <w:r w:rsidRPr="00411C25">
              <w:rPr>
                <w:rStyle w:val="af4"/>
                <w:rFonts w:ascii="黑体" w:eastAsia="黑体" w:hAnsi="黑体" w:hint="eastAsia"/>
                <w:noProof/>
              </w:rPr>
              <w:t>1.3.2 复数神经网络的应用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787E810" w14:textId="6BF0102D"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77" w:history="1">
            <w:r w:rsidRPr="00411C25">
              <w:rPr>
                <w:rStyle w:val="af4"/>
                <w:rFonts w:ascii="黑体" w:eastAsia="黑体" w:hAnsi="黑体" w:hint="eastAsia"/>
                <w:noProof/>
              </w:rPr>
              <w:t>1.3.3 模型轻量化与边缘部署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3DEA4A6" w14:textId="0C24D142"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78" w:history="1">
            <w:r w:rsidRPr="00411C25">
              <w:rPr>
                <w:rStyle w:val="af4"/>
                <w:rFonts w:ascii="黑体" w:eastAsia="黑体" w:hAnsi="黑体" w:hint="eastAsia"/>
                <w:noProof/>
              </w:rPr>
              <w:t>1.3.4 多模态融合与特征增强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F5F5170" w14:textId="4F0D4D22"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79" w:history="1">
            <w:r w:rsidRPr="00411C25">
              <w:rPr>
                <w:rStyle w:val="af4"/>
                <w:rFonts w:ascii="黑体" w:eastAsia="黑体" w:hAnsi="黑体" w:hint="eastAsia"/>
                <w:noProof/>
              </w:rPr>
              <w:t>1.3.5 自动化网络结构搜索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6C42D6D" w14:textId="2B5B8192" w:rsidR="00780702" w:rsidRDefault="00780702">
          <w:pPr>
            <w:pStyle w:val="TOC1"/>
            <w:rPr>
              <w:rFonts w:asciiTheme="minorHAnsi" w:eastAsiaTheme="minorEastAsia" w:hAnsiTheme="minorHAnsi" w:cstheme="minorBidi" w:hint="eastAsia"/>
              <w:b w:val="0"/>
              <w:bCs w:val="0"/>
              <w:caps w:val="0"/>
              <w:noProof/>
              <w:sz w:val="22"/>
              <w:szCs w:val="24"/>
              <w14:ligatures w14:val="standardContextual"/>
            </w:rPr>
          </w:pPr>
          <w:hyperlink w:anchor="_Toc199958680" w:history="1">
            <w:r w:rsidRPr="00411C25">
              <w:rPr>
                <w:rStyle w:val="af4"/>
                <w:rFonts w:ascii="黑体" w:eastAsia="黑体" w:hAnsi="黑体" w:hint="eastAsia"/>
                <w:noProof/>
              </w:rPr>
              <w:t>第2章 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F0F6C44" w14:textId="419B059F"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81" w:history="1">
            <w:r w:rsidRPr="00411C25">
              <w:rPr>
                <w:rStyle w:val="af4"/>
                <w:rFonts w:ascii="黑体" w:eastAsia="黑体" w:hAnsi="黑体" w:cstheme="majorBidi" w:hint="eastAsia"/>
                <w:noProof/>
              </w:rPr>
              <w:t>2.1 数据集介绍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DB932FC" w14:textId="03EB6E20"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82" w:history="1">
            <w:r w:rsidRPr="00411C25">
              <w:rPr>
                <w:rStyle w:val="af4"/>
                <w:rFonts w:ascii="黑体" w:eastAsia="黑体" w:hAnsi="黑体" w:cstheme="majorBidi" w:hint="eastAsia"/>
                <w:noProof/>
              </w:rPr>
              <w:t>2.2 数据集可视化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4E5D5EC" w14:textId="272733E7"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83" w:history="1">
            <w:r w:rsidRPr="00411C25">
              <w:rPr>
                <w:rStyle w:val="af4"/>
                <w:rFonts w:ascii="黑体" w:eastAsia="黑体" w:hAnsi="黑体" w:cstheme="majorBidi" w:hint="eastAsia"/>
                <w:noProof/>
              </w:rPr>
              <w:t>2.3 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404C999F" w14:textId="4FD0B399"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84" w:history="1">
            <w:r w:rsidRPr="00411C25">
              <w:rPr>
                <w:rStyle w:val="af4"/>
                <w:rFonts w:ascii="黑体" w:eastAsia="黑体" w:hAnsi="黑体" w:hint="eastAsia"/>
                <w:noProof/>
              </w:rPr>
              <w:t>2.3.1 高斯过程回归去噪</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55AE4F43" w14:textId="7E9686A9"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85" w:history="1">
            <w:r w:rsidRPr="00411C25">
              <w:rPr>
                <w:rStyle w:val="af4"/>
                <w:rFonts w:ascii="黑体" w:eastAsia="黑体" w:hAnsi="黑体" w:hint="eastAsia"/>
                <w:noProof/>
              </w:rPr>
              <w:t>2.3.2 旋转数据增强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1B23A9C3" w14:textId="71D5CCD3" w:rsidR="00780702" w:rsidRDefault="00780702">
          <w:pPr>
            <w:pStyle w:val="TOC1"/>
            <w:rPr>
              <w:rFonts w:asciiTheme="minorHAnsi" w:eastAsiaTheme="minorEastAsia" w:hAnsiTheme="minorHAnsi" w:cstheme="minorBidi" w:hint="eastAsia"/>
              <w:b w:val="0"/>
              <w:bCs w:val="0"/>
              <w:caps w:val="0"/>
              <w:noProof/>
              <w:sz w:val="22"/>
              <w:szCs w:val="24"/>
              <w14:ligatures w14:val="standardContextual"/>
            </w:rPr>
          </w:pPr>
          <w:hyperlink w:anchor="_Toc199958686" w:history="1">
            <w:r w:rsidRPr="00411C25">
              <w:rPr>
                <w:rStyle w:val="af4"/>
                <w:rFonts w:ascii="黑体" w:eastAsia="黑体" w:hAnsi="黑体" w:hint="eastAsia"/>
                <w:noProof/>
              </w:rPr>
              <w:t>第3章 基于混合复值残差网络的信号分类模型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234714F" w14:textId="781E55B8"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87" w:history="1">
            <w:r w:rsidRPr="00411C25">
              <w:rPr>
                <w:rStyle w:val="af4"/>
                <w:rFonts w:ascii="黑体" w:eastAsia="黑体" w:hAnsi="黑体" w:cstheme="majorBidi" w:hint="eastAsia"/>
                <w:noProof/>
              </w:rPr>
              <w:t>3.1 复值神经网络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0EBCADF" w14:textId="0B19B671"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88" w:history="1">
            <w:r w:rsidRPr="00411C25">
              <w:rPr>
                <w:rStyle w:val="af4"/>
                <w:rFonts w:ascii="黑体" w:eastAsia="黑体" w:hAnsi="黑体" w:hint="eastAsia"/>
                <w:noProof/>
              </w:rPr>
              <w:t>3.1.1 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0D2D1C9" w14:textId="072768D8"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89" w:history="1">
            <w:r w:rsidRPr="00411C25">
              <w:rPr>
                <w:rStyle w:val="af4"/>
                <w:rFonts w:ascii="黑体" w:eastAsia="黑体" w:hAnsi="黑体" w:hint="eastAsia"/>
                <w:noProof/>
              </w:rPr>
              <w:t>3.1.2 模型架构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52C6E0C3" w14:textId="03AB5BAF"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90" w:history="1">
            <w:r w:rsidRPr="00411C25">
              <w:rPr>
                <w:rStyle w:val="af4"/>
                <w:rFonts w:ascii="黑体" w:eastAsia="黑体" w:hAnsi="黑体" w:cstheme="majorBidi" w:hint="eastAsia"/>
                <w:noProof/>
              </w:rPr>
              <w:t>3.2 ResNet模型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32A98364" w14:textId="390E0C07"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91" w:history="1">
            <w:r w:rsidRPr="00411C25">
              <w:rPr>
                <w:rStyle w:val="af4"/>
                <w:rFonts w:ascii="黑体" w:eastAsia="黑体" w:hAnsi="黑体" w:hint="eastAsia"/>
                <w:noProof/>
              </w:rPr>
              <w:t>3.2.1 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2C22520B" w14:textId="16DE5889"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92" w:history="1">
            <w:r w:rsidRPr="00411C25">
              <w:rPr>
                <w:rStyle w:val="af4"/>
                <w:rFonts w:ascii="黑体" w:eastAsia="黑体" w:hAnsi="黑体" w:hint="eastAsia"/>
                <w:noProof/>
              </w:rPr>
              <w:t>3.2.2 模型架构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3BB24B1C" w14:textId="7AE30C66"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93" w:history="1">
            <w:r w:rsidRPr="00411C25">
              <w:rPr>
                <w:rStyle w:val="af4"/>
                <w:rFonts w:ascii="黑体" w:eastAsia="黑体" w:hAnsi="黑体" w:cstheme="majorBidi" w:hint="eastAsia"/>
                <w:noProof/>
              </w:rPr>
              <w:t>3.3 混合复值残差网络模型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41F84637" w14:textId="52EF5A76"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94" w:history="1">
            <w:r w:rsidRPr="00411C25">
              <w:rPr>
                <w:rStyle w:val="af4"/>
                <w:rFonts w:ascii="黑体" w:eastAsia="黑体" w:hAnsi="黑体" w:hint="eastAsia"/>
                <w:noProof/>
              </w:rPr>
              <w:t>3.3.1 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6CAA8C09" w14:textId="72FC9648"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95" w:history="1">
            <w:r w:rsidRPr="00411C25">
              <w:rPr>
                <w:rStyle w:val="af4"/>
                <w:rFonts w:ascii="黑体" w:eastAsia="黑体" w:hAnsi="黑体" w:hint="eastAsia"/>
                <w:noProof/>
              </w:rPr>
              <w:t>3.3.2 网络架构设计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65CB303A" w14:textId="292A9D68"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696" w:history="1">
            <w:r w:rsidRPr="00411C25">
              <w:rPr>
                <w:rStyle w:val="af4"/>
                <w:rFonts w:ascii="黑体" w:eastAsia="黑体" w:hAnsi="黑体" w:hint="eastAsia"/>
                <w:noProof/>
              </w:rPr>
              <w:t>3.3.3 模型训练与参数回调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3F05FDC2" w14:textId="32D565DF"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97" w:history="1">
            <w:r w:rsidRPr="00411C25">
              <w:rPr>
                <w:rStyle w:val="af4"/>
                <w:rFonts w:ascii="黑体" w:eastAsia="黑体" w:hAnsi="黑体" w:cstheme="majorBidi" w:hint="eastAsia"/>
                <w:noProof/>
              </w:rPr>
              <w:t>3.4 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63E4C966" w14:textId="25D62FC6" w:rsidR="00780702" w:rsidRDefault="00780702">
          <w:pPr>
            <w:pStyle w:val="TOC1"/>
            <w:rPr>
              <w:rFonts w:asciiTheme="minorHAnsi" w:eastAsiaTheme="minorEastAsia" w:hAnsiTheme="minorHAnsi" w:cstheme="minorBidi" w:hint="eastAsia"/>
              <w:b w:val="0"/>
              <w:bCs w:val="0"/>
              <w:caps w:val="0"/>
              <w:noProof/>
              <w:sz w:val="22"/>
              <w:szCs w:val="24"/>
              <w14:ligatures w14:val="standardContextual"/>
            </w:rPr>
          </w:pPr>
          <w:hyperlink w:anchor="_Toc199958698" w:history="1">
            <w:r w:rsidRPr="00411C25">
              <w:rPr>
                <w:rStyle w:val="af4"/>
                <w:rFonts w:ascii="黑体" w:eastAsia="黑体" w:hAnsi="黑体" w:hint="eastAsia"/>
                <w:noProof/>
              </w:rPr>
              <w:t>第4章 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5B0F4AA9" w14:textId="67D81F29"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699" w:history="1">
            <w:r w:rsidRPr="00411C25">
              <w:rPr>
                <w:rStyle w:val="af4"/>
                <w:rFonts w:ascii="黑体" w:eastAsia="黑体" w:hAnsi="黑体" w:cstheme="majorBidi" w:hint="eastAsia"/>
                <w:noProof/>
              </w:rPr>
              <w:t>4.1 整体分类性能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_Toc199958699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74B011DA" w14:textId="221DE195"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700" w:history="1">
            <w:r w:rsidRPr="00411C25">
              <w:rPr>
                <w:rStyle w:val="af4"/>
                <w:rFonts w:ascii="黑体" w:eastAsia="黑体" w:hAnsi="黑体" w:cstheme="majorBidi" w:hint="eastAsia"/>
                <w:noProof/>
              </w:rPr>
              <w:t>4.2 信噪比敏感性分析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21A9DDF2" w14:textId="07BEF51E"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701" w:history="1">
            <w:r w:rsidRPr="00411C25">
              <w:rPr>
                <w:rStyle w:val="af4"/>
                <w:rFonts w:ascii="黑体" w:eastAsia="黑体" w:hAnsi="黑体" w:cstheme="majorBidi" w:hint="eastAsia"/>
                <w:noProof/>
              </w:rPr>
              <w:t>4.3 分类性能对比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0CB4493C" w14:textId="1134913C"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702" w:history="1">
            <w:r w:rsidRPr="00411C25">
              <w:rPr>
                <w:rStyle w:val="af4"/>
                <w:rFonts w:ascii="黑体" w:eastAsia="黑体" w:hAnsi="黑体" w:cstheme="majorBidi" w:hint="eastAsia"/>
                <w:noProof/>
              </w:rPr>
              <w:t>4.4 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7B6A3EBC" w14:textId="3712F0B6" w:rsidR="00780702" w:rsidRDefault="00780702">
          <w:pPr>
            <w:pStyle w:val="TOC1"/>
            <w:rPr>
              <w:rFonts w:asciiTheme="minorHAnsi" w:eastAsiaTheme="minorEastAsia" w:hAnsiTheme="minorHAnsi" w:cstheme="minorBidi" w:hint="eastAsia"/>
              <w:b w:val="0"/>
              <w:bCs w:val="0"/>
              <w:caps w:val="0"/>
              <w:noProof/>
              <w:sz w:val="22"/>
              <w:szCs w:val="24"/>
              <w14:ligatures w14:val="standardContextual"/>
            </w:rPr>
          </w:pPr>
          <w:hyperlink w:anchor="_Toc199958703" w:history="1">
            <w:r w:rsidRPr="00411C25">
              <w:rPr>
                <w:rStyle w:val="af4"/>
                <w:rFonts w:ascii="黑体" w:eastAsia="黑体" w:hAnsi="黑体" w:hint="eastAsia"/>
                <w:noProof/>
              </w:rPr>
              <w:t>第5章 结论与未来展望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35F5BE7D" w14:textId="17F48CA3"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704" w:history="1">
            <w:r w:rsidRPr="00411C25">
              <w:rPr>
                <w:rStyle w:val="af4"/>
                <w:rFonts w:ascii="黑体" w:eastAsia="黑体" w:hAnsi="黑体" w:cstheme="majorBidi" w:hint="eastAsia"/>
                <w:noProof/>
              </w:rPr>
              <w:t>5.1 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2F99958E" w14:textId="37C04045"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705" w:history="1">
            <w:r w:rsidRPr="00411C25">
              <w:rPr>
                <w:rStyle w:val="af4"/>
                <w:rFonts w:ascii="黑体" w:eastAsia="黑体" w:hAnsi="黑体" w:hint="eastAsia"/>
                <w:noProof/>
              </w:rPr>
              <w:t>5.1.1 性能分析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320B41C0" w14:textId="037B7B17"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706" w:history="1">
            <w:r w:rsidRPr="00411C25">
              <w:rPr>
                <w:rStyle w:val="af4"/>
                <w:rFonts w:ascii="黑体" w:eastAsia="黑体" w:hAnsi="黑体" w:hint="eastAsia"/>
                <w:noProof/>
              </w:rPr>
              <w:t>5.1.2 主要贡献与成就</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74E6426E" w14:textId="4D535C5E" w:rsidR="00780702" w:rsidRDefault="00780702">
          <w:pPr>
            <w:pStyle w:val="TOC3"/>
            <w:rPr>
              <w:rFonts w:asciiTheme="minorHAnsi" w:eastAsiaTheme="minorEastAsia" w:hAnsiTheme="minorHAnsi" w:cstheme="minorBidi" w:hint="eastAsia"/>
              <w:iCs w:val="0"/>
              <w:noProof/>
              <w:sz w:val="22"/>
              <w:szCs w:val="24"/>
              <w14:ligatures w14:val="standardContextual"/>
            </w:rPr>
          </w:pPr>
          <w:hyperlink w:anchor="_Toc199958707" w:history="1">
            <w:r w:rsidRPr="00411C25">
              <w:rPr>
                <w:rStyle w:val="af4"/>
                <w:rFonts w:ascii="黑体" w:eastAsia="黑体" w:hAnsi="黑体" w:hint="eastAsia"/>
                <w:noProof/>
              </w:rPr>
              <w:t>5.1.3 研究局限性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408F7471" w14:textId="2D22DE97" w:rsidR="00780702" w:rsidRDefault="00780702">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199958708" w:history="1">
            <w:r w:rsidRPr="00411C25">
              <w:rPr>
                <w:rStyle w:val="af4"/>
                <w:rFonts w:ascii="黑体" w:eastAsia="黑体" w:hAnsi="黑体" w:cstheme="majorBidi" w:hint="eastAsia"/>
                <w:noProof/>
              </w:rPr>
              <w:t>5.2 未来工作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5A72DDE7" w14:textId="277780E6" w:rsidR="00780702" w:rsidRDefault="00780702">
          <w:pPr>
            <w:pStyle w:val="TOC1"/>
            <w:rPr>
              <w:rFonts w:asciiTheme="minorHAnsi" w:eastAsiaTheme="minorEastAsia" w:hAnsiTheme="minorHAnsi" w:cstheme="minorBidi" w:hint="eastAsia"/>
              <w:b w:val="0"/>
              <w:bCs w:val="0"/>
              <w:caps w:val="0"/>
              <w:noProof/>
              <w:sz w:val="22"/>
              <w:szCs w:val="24"/>
              <w14:ligatures w14:val="standardContextual"/>
            </w:rPr>
          </w:pPr>
          <w:hyperlink w:anchor="_Toc199958709" w:history="1">
            <w:r w:rsidRPr="00411C25">
              <w:rPr>
                <w:rStyle w:val="af4"/>
                <w:rFonts w:ascii="黑体" w:eastAsia="黑体" w:hAnsi="黑体" w:hint="eastAsia"/>
                <w:noProof/>
              </w:rPr>
              <w:t>参  考  文  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03B7D25F" w14:textId="2D7EC072" w:rsidR="00780702" w:rsidRDefault="00780702">
          <w:pPr>
            <w:pStyle w:val="TOC1"/>
            <w:rPr>
              <w:rFonts w:asciiTheme="minorHAnsi" w:eastAsiaTheme="minorEastAsia" w:hAnsiTheme="minorHAnsi" w:cstheme="minorBidi" w:hint="eastAsia"/>
              <w:b w:val="0"/>
              <w:bCs w:val="0"/>
              <w:caps w:val="0"/>
              <w:noProof/>
              <w:sz w:val="22"/>
              <w:szCs w:val="24"/>
              <w14:ligatures w14:val="standardContextual"/>
            </w:rPr>
          </w:pPr>
          <w:hyperlink w:anchor="_Toc199958710" w:history="1">
            <w:r w:rsidRPr="00411C25">
              <w:rPr>
                <w:rStyle w:val="af4"/>
                <w:rFonts w:ascii="黑体" w:eastAsia="黑体" w:hAnsi="黑体" w:hint="eastAsia"/>
                <w:noProof/>
              </w:rPr>
              <w:t>附  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_Toc199958710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2302C2D6" w14:textId="3E0E25C2" w:rsidR="002758A9" w:rsidRDefault="002758A9" w:rsidP="002F5564">
          <w:pPr>
            <w:wordWrap w:val="0"/>
          </w:pPr>
          <w:r>
            <w:rPr>
              <w:b/>
              <w:bCs/>
              <w:lang w:val="zh-CN"/>
            </w:rPr>
            <w:fldChar w:fldCharType="end"/>
          </w:r>
        </w:p>
      </w:sdtContent>
    </w:sdt>
    <w:p w14:paraId="79094C1F" w14:textId="77777777" w:rsidR="00BB6EB6" w:rsidRDefault="00BB6EB6" w:rsidP="002F5564">
      <w:pPr>
        <w:wordWrap w:val="0"/>
      </w:pPr>
    </w:p>
    <w:p w14:paraId="25018B80" w14:textId="77777777" w:rsidR="00BB6EB6" w:rsidRDefault="00BB6EB6" w:rsidP="002F5564">
      <w:pPr>
        <w:wordWrap w:val="0"/>
      </w:pPr>
    </w:p>
    <w:p w14:paraId="18AEA0BC" w14:textId="77777777" w:rsidR="00BB6EB6" w:rsidRDefault="00BB6EB6" w:rsidP="002F5564">
      <w:pPr>
        <w:wordWrap w:val="0"/>
      </w:pPr>
    </w:p>
    <w:p w14:paraId="3A783CA6" w14:textId="77777777" w:rsidR="00BB6EB6" w:rsidRDefault="00BB6EB6" w:rsidP="002F5564">
      <w:pPr>
        <w:wordWrap w:val="0"/>
      </w:pPr>
    </w:p>
    <w:p w14:paraId="02CE02D7" w14:textId="77777777" w:rsidR="00BB6EB6" w:rsidRDefault="00BB6EB6" w:rsidP="002F5564">
      <w:pPr>
        <w:wordWrap w:val="0"/>
      </w:pPr>
    </w:p>
    <w:p w14:paraId="6F36CF4D" w14:textId="77777777" w:rsidR="00BB6EB6" w:rsidRDefault="00BB6EB6" w:rsidP="002F5564">
      <w:pPr>
        <w:wordWrap w:val="0"/>
      </w:pPr>
    </w:p>
    <w:p w14:paraId="4DA383B8" w14:textId="77777777" w:rsidR="00BB6EB6" w:rsidRDefault="00BB6EB6" w:rsidP="002F5564">
      <w:pPr>
        <w:wordWrap w:val="0"/>
      </w:pPr>
    </w:p>
    <w:p w14:paraId="0BB97259" w14:textId="77777777" w:rsidR="00BB6EB6" w:rsidRDefault="00BB6EB6" w:rsidP="002F5564">
      <w:pPr>
        <w:wordWrap w:val="0"/>
      </w:pPr>
    </w:p>
    <w:p w14:paraId="7FE35987" w14:textId="77777777" w:rsidR="00BB6EB6" w:rsidRDefault="00BB6EB6" w:rsidP="002F5564">
      <w:pPr>
        <w:wordWrap w:val="0"/>
      </w:pPr>
    </w:p>
    <w:p w14:paraId="515E9F51" w14:textId="77777777" w:rsidR="00BB6EB6" w:rsidRDefault="00BB6EB6" w:rsidP="002F5564">
      <w:pPr>
        <w:wordWrap w:val="0"/>
      </w:pPr>
    </w:p>
    <w:p w14:paraId="0A3E2D2B" w14:textId="77777777" w:rsidR="00BB6EB6" w:rsidRDefault="00BB6EB6" w:rsidP="002F5564">
      <w:pPr>
        <w:wordWrap w:val="0"/>
      </w:pPr>
    </w:p>
    <w:p w14:paraId="4FAF7E2E" w14:textId="77777777" w:rsidR="00BB6EB6" w:rsidRDefault="00BB6EB6" w:rsidP="002F5564">
      <w:pPr>
        <w:wordWrap w:val="0"/>
      </w:pPr>
    </w:p>
    <w:p w14:paraId="3250E487" w14:textId="77777777" w:rsidR="00307FE4" w:rsidRDefault="00307FE4" w:rsidP="002F5564">
      <w:pPr>
        <w:wordWrap w:val="0"/>
      </w:pPr>
    </w:p>
    <w:p w14:paraId="6A4B1FD2" w14:textId="5F10B7F8" w:rsidR="00FB0DD7" w:rsidRDefault="00FB0DD7" w:rsidP="002F5564">
      <w:pPr>
        <w:widowControl/>
        <w:wordWrap w:val="0"/>
        <w:spacing w:after="0" w:line="240" w:lineRule="auto"/>
      </w:pPr>
      <w:r>
        <w:br w:type="page"/>
      </w:r>
    </w:p>
    <w:p w14:paraId="21512AA1" w14:textId="77777777" w:rsidR="002758A9" w:rsidRDefault="002758A9" w:rsidP="002F5564">
      <w:pPr>
        <w:pStyle w:val="1"/>
        <w:wordWrap w:val="0"/>
        <w:adjustRightInd w:val="0"/>
        <w:snapToGrid w:val="0"/>
        <w:spacing w:before="0" w:after="0" w:line="360" w:lineRule="auto"/>
        <w:jc w:val="center"/>
        <w:rPr>
          <w:rFonts w:ascii="黑体" w:eastAsia="黑体" w:hAnsi="黑体" w:hint="eastAsia"/>
          <w:b/>
          <w:bCs/>
          <w:color w:val="auto"/>
          <w:sz w:val="32"/>
          <w:szCs w:val="32"/>
        </w:rPr>
        <w:sectPr w:rsidR="002758A9" w:rsidSect="002758A9">
          <w:footerReference w:type="default" r:id="rId15"/>
          <w:pgSz w:w="11906" w:h="16838"/>
          <w:pgMar w:top="1440" w:right="1440" w:bottom="1440" w:left="1440" w:header="907" w:footer="907" w:gutter="0"/>
          <w:pgNumType w:fmt="upperRoman" w:start="1"/>
          <w:cols w:space="425"/>
          <w:docGrid w:type="lines" w:linePitch="326"/>
        </w:sectPr>
      </w:pPr>
      <w:bookmarkStart w:id="11" w:name="_Toc199879197"/>
      <w:bookmarkStart w:id="12" w:name="_Toc199879225"/>
      <w:bookmarkStart w:id="13" w:name="_Toc199888250"/>
      <w:bookmarkStart w:id="14" w:name="_Toc199888356"/>
      <w:bookmarkStart w:id="15" w:name="_Toc199888615"/>
      <w:bookmarkStart w:id="16" w:name="_Toc199888722"/>
    </w:p>
    <w:p w14:paraId="63C2648A" w14:textId="77777777" w:rsidR="003419DA" w:rsidRDefault="003419DA" w:rsidP="002F5564">
      <w:pPr>
        <w:wordWrap w:val="0"/>
        <w:spacing w:after="0" w:line="360" w:lineRule="auto"/>
      </w:pPr>
    </w:p>
    <w:p w14:paraId="0BFE11E9" w14:textId="69D321BE" w:rsidR="00BB6EB6" w:rsidRPr="00D8620D" w:rsidRDefault="00BB6EB6" w:rsidP="002F5564">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7" w:name="_Toc199958671"/>
      <w:r w:rsidRPr="00D8620D">
        <w:rPr>
          <w:rFonts w:ascii="黑体" w:eastAsia="黑体" w:hAnsi="黑体"/>
          <w:b/>
          <w:bCs/>
          <w:color w:val="auto"/>
          <w:sz w:val="32"/>
          <w:szCs w:val="32"/>
        </w:rPr>
        <w:t>第</w:t>
      </w:r>
      <w:r w:rsidRPr="00D8620D">
        <w:rPr>
          <w:rFonts w:ascii="黑体" w:eastAsia="黑体" w:hAnsi="黑体" w:hint="eastAsia"/>
          <w:b/>
          <w:bCs/>
          <w:color w:val="auto"/>
          <w:sz w:val="32"/>
          <w:szCs w:val="32"/>
        </w:rPr>
        <w:t>1</w:t>
      </w:r>
      <w:r w:rsidRPr="00D8620D">
        <w:rPr>
          <w:rFonts w:ascii="黑体" w:eastAsia="黑体" w:hAnsi="黑体"/>
          <w:b/>
          <w:bCs/>
          <w:color w:val="auto"/>
          <w:sz w:val="32"/>
          <w:szCs w:val="32"/>
        </w:rPr>
        <w:t>章 绪论</w:t>
      </w:r>
      <w:bookmarkEnd w:id="11"/>
      <w:bookmarkEnd w:id="12"/>
      <w:bookmarkEnd w:id="13"/>
      <w:bookmarkEnd w:id="14"/>
      <w:bookmarkEnd w:id="15"/>
      <w:bookmarkEnd w:id="16"/>
      <w:bookmarkEnd w:id="17"/>
    </w:p>
    <w:p w14:paraId="2D01D1B6" w14:textId="77777777" w:rsidR="00BB6EB6" w:rsidRDefault="00BB6EB6" w:rsidP="002F5564">
      <w:pPr>
        <w:wordWrap w:val="0"/>
        <w:snapToGrid w:val="0"/>
        <w:spacing w:after="0" w:line="360" w:lineRule="auto"/>
        <w:jc w:val="center"/>
        <w:rPr>
          <w:sz w:val="32"/>
          <w:szCs w:val="32"/>
        </w:rPr>
      </w:pPr>
    </w:p>
    <w:p w14:paraId="39D6FC91" w14:textId="77777777" w:rsidR="00BB6EB6" w:rsidRPr="00D8620D" w:rsidRDefault="00BB6EB6"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8" w:name="_Toc199879226"/>
      <w:bookmarkStart w:id="19" w:name="_Toc199888357"/>
      <w:bookmarkStart w:id="20" w:name="_Toc199888616"/>
      <w:bookmarkStart w:id="21" w:name="_Toc199888723"/>
      <w:bookmarkStart w:id="22" w:name="_Toc199958672"/>
      <w:r w:rsidRPr="00D8620D">
        <w:rPr>
          <w:rFonts w:ascii="黑体" w:eastAsia="黑体" w:hAnsi="黑体" w:cstheme="majorBidi"/>
          <w:sz w:val="28"/>
          <w:szCs w:val="28"/>
        </w:rPr>
        <w:t>1.1</w:t>
      </w:r>
      <w:r w:rsidRPr="00D8620D">
        <w:rPr>
          <w:rFonts w:ascii="黑体" w:eastAsia="黑体" w:hAnsi="黑体" w:cstheme="majorBidi" w:hint="eastAsia"/>
          <w:sz w:val="28"/>
          <w:szCs w:val="28"/>
        </w:rPr>
        <w:t xml:space="preserve"> 研究背景</w:t>
      </w:r>
      <w:bookmarkEnd w:id="18"/>
      <w:bookmarkEnd w:id="19"/>
      <w:bookmarkEnd w:id="20"/>
      <w:bookmarkEnd w:id="21"/>
      <w:bookmarkEnd w:id="22"/>
    </w:p>
    <w:p w14:paraId="07A418F3" w14:textId="38D0C24B" w:rsidR="00BB6EB6" w:rsidRPr="00D8620D" w:rsidRDefault="00BB6EB6" w:rsidP="002F5564">
      <w:pPr>
        <w:widowControl/>
        <w:wordWrap w:val="0"/>
        <w:snapToGrid w:val="0"/>
        <w:spacing w:after="0" w:line="360" w:lineRule="auto"/>
        <w:ind w:firstLineChars="200" w:firstLine="480"/>
      </w:pPr>
      <w:r w:rsidRPr="00D8620D">
        <w:t>在现代无线通信系统中，自动调制识别（</w:t>
      </w:r>
      <w:r w:rsidRPr="00D8620D">
        <w:t>Automatic Modulation Recognition</w:t>
      </w:r>
      <w:r w:rsidRPr="00D8620D">
        <w:t>，</w:t>
      </w:r>
      <w:r w:rsidRPr="00D8620D">
        <w:t>AMR</w:t>
      </w:r>
      <w:r w:rsidRPr="00D8620D">
        <w:t>）作为频谱感知、干扰检测和非协作通信等功能的核心技术，承担着对未知信号进行实时分类的任务</w:t>
      </w:r>
      <w:r w:rsidRPr="00D8620D">
        <w:rPr>
          <w:vertAlign w:val="superscript"/>
        </w:rPr>
        <w:fldChar w:fldCharType="begin"/>
      </w:r>
      <w:r w:rsidRPr="00D8620D">
        <w:rPr>
          <w:vertAlign w:val="superscript"/>
        </w:rPr>
        <w:instrText xml:space="preserve"> REF _Ref199250504 \r \h  \* MERGEFORMAT </w:instrText>
      </w:r>
      <w:r w:rsidRPr="00D8620D">
        <w:rPr>
          <w:vertAlign w:val="superscript"/>
        </w:rPr>
      </w:r>
      <w:r w:rsidRPr="00D8620D">
        <w:rPr>
          <w:vertAlign w:val="superscript"/>
        </w:rPr>
        <w:fldChar w:fldCharType="separate"/>
      </w:r>
      <w:r w:rsidR="000C4F44">
        <w:rPr>
          <w:vertAlign w:val="superscript"/>
        </w:rPr>
        <w:t>[1]</w:t>
      </w:r>
      <w:r w:rsidRPr="00D8620D">
        <w:rPr>
          <w:vertAlign w:val="superscript"/>
        </w:rPr>
        <w:fldChar w:fldCharType="end"/>
      </w:r>
      <w:r w:rsidRPr="00D8620D">
        <w:t>。随着无线电环境的日益复杂，信号在传播过程中往往会遭遇多径衰落、载波频偏以及强噪声干扰等非理想因素，使得传统基于手工设计特征（如高阶累积量、循环谱等）加以机器学习分类的方法在低信噪比（</w:t>
      </w:r>
      <w:r w:rsidRPr="00D8620D">
        <w:t>SNR</w:t>
      </w:r>
      <w:r w:rsidRPr="00D8620D">
        <w:t>）和恶劣信道条件下识别性能急剧下降，难以满足实际系统的需求</w:t>
      </w:r>
      <w:r w:rsidRPr="00D8620D">
        <w:rPr>
          <w:vertAlign w:val="superscript"/>
        </w:rPr>
        <w:fldChar w:fldCharType="begin"/>
      </w:r>
      <w:r w:rsidRPr="00D8620D">
        <w:rPr>
          <w:vertAlign w:val="superscript"/>
        </w:rPr>
        <w:instrText xml:space="preserve"> REF _Ref199250614 \r \h  \* MERGEFORMAT </w:instrText>
      </w:r>
      <w:r w:rsidRPr="00D8620D">
        <w:rPr>
          <w:vertAlign w:val="superscript"/>
        </w:rPr>
      </w:r>
      <w:r w:rsidRPr="00D8620D">
        <w:rPr>
          <w:vertAlign w:val="superscript"/>
        </w:rPr>
        <w:fldChar w:fldCharType="separate"/>
      </w:r>
      <w:r w:rsidR="000C4F44">
        <w:rPr>
          <w:vertAlign w:val="superscript"/>
        </w:rPr>
        <w:t>[2]</w:t>
      </w:r>
      <w:r w:rsidRPr="00D8620D">
        <w:rPr>
          <w:vertAlign w:val="superscript"/>
        </w:rPr>
        <w:fldChar w:fldCharType="end"/>
      </w:r>
      <w:r w:rsidRPr="00D8620D">
        <w:t>。</w:t>
      </w:r>
    </w:p>
    <w:p w14:paraId="3D5DE6B0" w14:textId="7CF5A656" w:rsidR="00BB6EB6" w:rsidRPr="00D8620D" w:rsidRDefault="00BB6EB6" w:rsidP="002F5564">
      <w:pPr>
        <w:widowControl/>
        <w:wordWrap w:val="0"/>
        <w:spacing w:after="0" w:line="360" w:lineRule="auto"/>
        <w:ind w:firstLineChars="200" w:firstLine="480"/>
      </w:pPr>
      <w:r w:rsidRPr="00D8620D">
        <w:t>近年来，深度学习技术凭借端到端学习的能力和对高维特征的自动提取优势，迅速成为</w:t>
      </w:r>
      <w:r w:rsidRPr="00D8620D">
        <w:t>AMR</w:t>
      </w:r>
      <w:r w:rsidRPr="00D8620D">
        <w:t>研究的主流方向。其中，卷积神经网络（</w:t>
      </w:r>
      <w:r w:rsidRPr="00D8620D">
        <w:t>CNN</w:t>
      </w:r>
      <w:r w:rsidRPr="00D8620D">
        <w:t>）通过多层卷积层和池化层，能够有效捕捉信号的局部时频特征；而长短期记忆网络（</w:t>
      </w:r>
      <w:r w:rsidRPr="00D8620D">
        <w:t>LSTM</w:t>
      </w:r>
      <w:r w:rsidRPr="00D8620D">
        <w:t>）则通过循环结构擅长处理序列数据，能够建模信号的长期依赖性</w:t>
      </w:r>
      <w:r w:rsidRPr="00D8620D">
        <w:rPr>
          <w:vertAlign w:val="superscript"/>
        </w:rPr>
        <w:fldChar w:fldCharType="begin"/>
      </w:r>
      <w:r w:rsidRPr="00D8620D">
        <w:rPr>
          <w:vertAlign w:val="superscript"/>
        </w:rPr>
        <w:instrText xml:space="preserve"> REF _Ref199250640 \r \h  \* MERGEFORMAT </w:instrText>
      </w:r>
      <w:r w:rsidRPr="00D8620D">
        <w:rPr>
          <w:vertAlign w:val="superscript"/>
        </w:rPr>
      </w:r>
      <w:r w:rsidRPr="00D8620D">
        <w:rPr>
          <w:vertAlign w:val="superscript"/>
        </w:rPr>
        <w:fldChar w:fldCharType="separate"/>
      </w:r>
      <w:r w:rsidR="000C4F44">
        <w:rPr>
          <w:vertAlign w:val="superscript"/>
        </w:rPr>
        <w:t>[3]</w:t>
      </w:r>
      <w:r w:rsidRPr="00D8620D">
        <w:rPr>
          <w:vertAlign w:val="superscript"/>
        </w:rPr>
        <w:fldChar w:fldCharType="end"/>
      </w:r>
      <w:r w:rsidRPr="00D8620D">
        <w:t>。</w:t>
      </w:r>
    </w:p>
    <w:p w14:paraId="5667C18E" w14:textId="1D8235B7" w:rsidR="00BB6EB6" w:rsidRPr="00D8620D" w:rsidRDefault="00BB6EB6" w:rsidP="002F5564">
      <w:pPr>
        <w:widowControl/>
        <w:wordWrap w:val="0"/>
        <w:spacing w:after="0" w:line="360" w:lineRule="auto"/>
        <w:ind w:firstLineChars="200" w:firstLine="480"/>
      </w:pPr>
      <w:r w:rsidRPr="00D8620D">
        <w:t>尽管如此，现有方法仍面临诸多挑战：首先，单一网络结构往往在某些调制类型或信道条件下表现优异，却难以在全谱段范围内保持稳定</w:t>
      </w:r>
      <w:r w:rsidRPr="00D8620D">
        <w:t>——</w:t>
      </w:r>
      <w:r w:rsidRPr="00D8620D">
        <w:t>过拟合高</w:t>
      </w:r>
      <w:r w:rsidRPr="00D8620D">
        <w:t>SNR</w:t>
      </w:r>
      <w:r w:rsidRPr="00D8620D">
        <w:t>数据或难以泛化到低</w:t>
      </w:r>
      <w:r w:rsidRPr="00D8620D">
        <w:t>SNR</w:t>
      </w:r>
      <w:r w:rsidRPr="00D8620D">
        <w:t>场景</w:t>
      </w:r>
      <w:r w:rsidRPr="00D8620D">
        <w:rPr>
          <w:vertAlign w:val="superscript"/>
        </w:rPr>
        <w:fldChar w:fldCharType="begin"/>
      </w:r>
      <w:r w:rsidRPr="00D8620D">
        <w:rPr>
          <w:vertAlign w:val="superscript"/>
        </w:rPr>
        <w:instrText xml:space="preserve"> REF _Ref199250614 \r \h  \* MERGEFORMAT </w:instrText>
      </w:r>
      <w:r w:rsidRPr="00D8620D">
        <w:rPr>
          <w:vertAlign w:val="superscript"/>
        </w:rPr>
      </w:r>
      <w:r w:rsidRPr="00D8620D">
        <w:rPr>
          <w:vertAlign w:val="superscript"/>
        </w:rPr>
        <w:fldChar w:fldCharType="separate"/>
      </w:r>
      <w:r w:rsidR="000C4F44">
        <w:rPr>
          <w:vertAlign w:val="superscript"/>
        </w:rPr>
        <w:t>[2]</w:t>
      </w:r>
      <w:r w:rsidRPr="00D8620D">
        <w:rPr>
          <w:vertAlign w:val="superscript"/>
        </w:rPr>
        <w:fldChar w:fldCharType="end"/>
      </w:r>
      <w:r w:rsidRPr="00D8620D">
        <w:t>；其次，大多数深度模型以实数运算为主，无法直接利用</w:t>
      </w:r>
      <w:r w:rsidRPr="00D8620D">
        <w:t>I/Q</w:t>
      </w:r>
      <w:r w:rsidRPr="00D8620D">
        <w:t>信号中的相位信息，导致复杂信号特征难以充分挖掘；此外，为了提升准确率而堆叠的深层网络往往带来巨大的计算和存储开销，不利于资源受限的终端设备部署。</w:t>
      </w:r>
    </w:p>
    <w:p w14:paraId="657959B2" w14:textId="77777777" w:rsidR="00BB6EB6" w:rsidRPr="00D8620D" w:rsidRDefault="00BB6EB6" w:rsidP="002F5564">
      <w:pPr>
        <w:widowControl/>
        <w:wordWrap w:val="0"/>
        <w:spacing w:after="0" w:line="360" w:lineRule="auto"/>
        <w:ind w:firstLineChars="200" w:firstLine="480"/>
      </w:pPr>
      <w:r w:rsidRPr="00D8620D">
        <w:t>因此，在保持高识别精度的同时，如何设计既能兼顾不同信道条件下的鲁棒性、充分利用复数信号本征特性，又能满足计算效率和部署成本约束的</w:t>
      </w:r>
      <w:r w:rsidRPr="00D8620D">
        <w:t>AMR</w:t>
      </w:r>
      <w:r w:rsidRPr="00D8620D">
        <w:t>框架，成为业界和学术界亟待解决的重要课题。</w:t>
      </w:r>
    </w:p>
    <w:p w14:paraId="7B72FE31" w14:textId="77777777" w:rsidR="00BB6EB6" w:rsidRPr="00145637" w:rsidRDefault="00BB6EB6"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23" w:name="_Toc199879227"/>
      <w:bookmarkStart w:id="24" w:name="_Toc199888358"/>
      <w:bookmarkStart w:id="25" w:name="_Toc199888617"/>
      <w:bookmarkStart w:id="26" w:name="_Toc199888724"/>
      <w:bookmarkStart w:id="27" w:name="_Toc199958673"/>
      <w:r w:rsidRPr="00145637">
        <w:rPr>
          <w:rFonts w:ascii="黑体" w:eastAsia="黑体" w:hAnsi="黑体" w:cstheme="majorBidi"/>
          <w:sz w:val="28"/>
          <w:szCs w:val="28"/>
        </w:rPr>
        <w:t>1.2</w:t>
      </w:r>
      <w:r w:rsidRPr="00145637">
        <w:rPr>
          <w:rFonts w:ascii="黑体" w:eastAsia="黑体" w:hAnsi="黑体" w:cstheme="majorBidi" w:hint="eastAsia"/>
          <w:sz w:val="28"/>
          <w:szCs w:val="28"/>
        </w:rPr>
        <w:t xml:space="preserve"> 研究意义</w:t>
      </w:r>
      <w:bookmarkEnd w:id="23"/>
      <w:bookmarkEnd w:id="24"/>
      <w:bookmarkEnd w:id="25"/>
      <w:bookmarkEnd w:id="26"/>
      <w:bookmarkEnd w:id="27"/>
    </w:p>
    <w:p w14:paraId="058E99A9" w14:textId="77777777" w:rsidR="00BB6EB6" w:rsidRPr="00D8620D" w:rsidRDefault="00BB6EB6" w:rsidP="002F5564">
      <w:pPr>
        <w:widowControl/>
        <w:wordWrap w:val="0"/>
        <w:adjustRightInd w:val="0"/>
        <w:snapToGrid w:val="0"/>
        <w:spacing w:after="0" w:line="360" w:lineRule="auto"/>
        <w:ind w:firstLineChars="200" w:firstLine="480"/>
      </w:pPr>
      <w:r w:rsidRPr="00D8620D">
        <w:t>自动调制识别（</w:t>
      </w:r>
      <w:r w:rsidRPr="00D8620D">
        <w:t>AMR</w:t>
      </w:r>
      <w:r w:rsidRPr="00D8620D">
        <w:t>）作为现代通信系统中的一项基础性和关键性技术，在无线电频谱监测、干扰识别、非合作通信识别、认知无线电等领域都发挥着不可替代的作</w:t>
      </w:r>
      <w:r w:rsidRPr="00D8620D">
        <w:lastRenderedPageBreak/>
        <w:t>用。然而，目前的</w:t>
      </w:r>
      <w:r w:rsidRPr="00D8620D">
        <w:t>AMR</w:t>
      </w:r>
      <w:r w:rsidRPr="00D8620D">
        <w:t>技术距离实际通信环境中的实际需求仍有一定差距。本研究的意义主要体现在以下几个方面：</w:t>
      </w:r>
    </w:p>
    <w:p w14:paraId="4AA9A59C" w14:textId="77777777" w:rsidR="00BB6EB6" w:rsidRPr="00D8620D" w:rsidRDefault="00BB6EB6" w:rsidP="002F5564">
      <w:pPr>
        <w:widowControl/>
        <w:wordWrap w:val="0"/>
        <w:adjustRightInd w:val="0"/>
        <w:snapToGrid w:val="0"/>
        <w:spacing w:after="0" w:line="360" w:lineRule="auto"/>
        <w:ind w:firstLineChars="200" w:firstLine="480"/>
        <w:rPr>
          <w:b/>
          <w:bCs/>
        </w:rPr>
      </w:pPr>
      <w:r w:rsidRPr="00D8620D">
        <w:rPr>
          <w:rFonts w:hint="eastAsia"/>
          <w:bCs/>
        </w:rPr>
        <w:t>(</w:t>
      </w:r>
      <w:r w:rsidRPr="00D8620D">
        <w:rPr>
          <w:bCs/>
        </w:rPr>
        <w:t>1)</w:t>
      </w:r>
      <w:r w:rsidRPr="00D8620D">
        <w:rPr>
          <w:rFonts w:hint="eastAsia"/>
          <w:b/>
          <w:bCs/>
        </w:rPr>
        <w:t xml:space="preserve"> </w:t>
      </w:r>
      <w:r w:rsidRPr="00D8620D">
        <w:rPr>
          <w:b/>
          <w:bCs/>
        </w:rPr>
        <w:t>增强复杂通信环境下的系统鲁棒性</w:t>
      </w:r>
    </w:p>
    <w:p w14:paraId="69433ADE" w14:textId="77777777" w:rsidR="00BB6EB6" w:rsidRPr="00D8620D" w:rsidRDefault="00BB6EB6" w:rsidP="002F5564">
      <w:pPr>
        <w:widowControl/>
        <w:wordWrap w:val="0"/>
        <w:adjustRightInd w:val="0"/>
        <w:snapToGrid w:val="0"/>
        <w:spacing w:after="0" w:line="360" w:lineRule="auto"/>
        <w:ind w:firstLineChars="200" w:firstLine="480"/>
      </w:pPr>
      <w:r w:rsidRPr="00D8620D">
        <w:t>现实中的无线通信环境通常具有多径衰落、频率偏移和干扰信号等多种复杂因素，单一模型或方法在实际应用场景中往往难以兼顾不同环境条件下的准确性和鲁棒性。本研究采用了多种网络架构，包括传统的</w:t>
      </w:r>
      <w:r w:rsidRPr="00D8620D">
        <w:t>CNN</w:t>
      </w:r>
      <w:r w:rsidRPr="00D8620D">
        <w:t>架构（</w:t>
      </w:r>
      <w:r w:rsidRPr="00D8620D">
        <w:t>1D-CNN</w:t>
      </w:r>
      <w:r w:rsidRPr="00D8620D">
        <w:t>、</w:t>
      </w:r>
      <w:r w:rsidRPr="00D8620D">
        <w:t>2D-CNN</w:t>
      </w:r>
      <w:r w:rsidRPr="00D8620D">
        <w:t>、</w:t>
      </w:r>
      <w:r w:rsidRPr="00D8620D">
        <w:t>ResNet</w:t>
      </w:r>
      <w:r w:rsidRPr="00D8620D">
        <w:t>）以及先进的</w:t>
      </w:r>
      <w:r w:rsidRPr="00D8620D">
        <w:t>Transformer</w:t>
      </w:r>
      <w:r w:rsidRPr="00D8620D">
        <w:t>结构、复数神经网络（</w:t>
      </w:r>
      <w:r w:rsidRPr="00D8620D">
        <w:t>ComplexNN</w:t>
      </w:r>
      <w:r w:rsidRPr="00D8620D">
        <w:t>）等。这些模型结构通过不同的特征提取机制，分别针对不同通信环境下的信号特性进行优化，有助于提高系统在低信噪比、多径衰落和干扰条件下的泛化能力与识别精度。这种多模型融合的方案，能够显著提高</w:t>
      </w:r>
      <w:r w:rsidRPr="00D8620D">
        <w:t>AMR</w:t>
      </w:r>
      <w:r w:rsidRPr="00D8620D">
        <w:t>系统对复杂、变化环境的适应性，具有较高的实际应用价值。</w:t>
      </w:r>
    </w:p>
    <w:p w14:paraId="533657C0" w14:textId="77777777" w:rsidR="00BB6EB6" w:rsidRPr="00D8620D" w:rsidRDefault="00BB6EB6" w:rsidP="002F5564">
      <w:pPr>
        <w:widowControl/>
        <w:wordWrap w:val="0"/>
        <w:adjustRightInd w:val="0"/>
        <w:snapToGrid w:val="0"/>
        <w:spacing w:after="0" w:line="360" w:lineRule="auto"/>
        <w:ind w:firstLineChars="200" w:firstLine="480"/>
      </w:pPr>
      <w:r w:rsidRPr="00D8620D">
        <w:rPr>
          <w:rFonts w:hint="eastAsia"/>
        </w:rPr>
        <w:t>(</w:t>
      </w:r>
      <w:r w:rsidRPr="00D8620D">
        <w:t>2</w:t>
      </w:r>
      <w:r w:rsidRPr="00D8620D">
        <w:rPr>
          <w:rFonts w:hint="eastAsia"/>
        </w:rPr>
        <w:t xml:space="preserve">) </w:t>
      </w:r>
      <w:r w:rsidRPr="00D8620D">
        <w:rPr>
          <w:b/>
          <w:bCs/>
        </w:rPr>
        <w:t>挖掘复数信号处理的潜力</w:t>
      </w:r>
    </w:p>
    <w:p w14:paraId="66D13950" w14:textId="77777777" w:rsidR="00BB6EB6" w:rsidRPr="00D8620D" w:rsidRDefault="00BB6EB6" w:rsidP="002F5564">
      <w:pPr>
        <w:widowControl/>
        <w:wordWrap w:val="0"/>
        <w:adjustRightInd w:val="0"/>
        <w:snapToGrid w:val="0"/>
        <w:spacing w:after="0" w:line="360" w:lineRule="auto"/>
        <w:ind w:firstLineChars="200" w:firstLine="480"/>
      </w:pPr>
      <w:r w:rsidRPr="00D8620D">
        <w:t>无线通信信号本质上是以复数形式存在的，其中</w:t>
      </w:r>
      <w:r w:rsidRPr="00D8620D">
        <w:t>I</w:t>
      </w:r>
      <w:r w:rsidRPr="00D8620D">
        <w:t>通道和</w:t>
      </w:r>
      <w:r w:rsidRPr="00D8620D">
        <w:t>Q</w:t>
      </w:r>
      <w:r w:rsidRPr="00D8620D">
        <w:t>通道数据分别表示同相信号与正交信号，蕴含着丰富的幅度与相位信息。传统深度学习方法通常采用实数网络处理这两路信号，这种方式忽略了</w:t>
      </w:r>
      <w:r w:rsidRPr="00D8620D">
        <w:t>I/Q</w:t>
      </w:r>
      <w:r w:rsidRPr="00D8620D">
        <w:t>信号的内在关联，无法充分利用信号的全部信息。本研究创新性地引入了复数神经网络（</w:t>
      </w:r>
      <w:r w:rsidRPr="00D8620D">
        <w:t>ComplexNN</w:t>
      </w:r>
      <w:r w:rsidRPr="00D8620D">
        <w:t>）架构，能够直接对</w:t>
      </w:r>
      <w:r w:rsidRPr="00D8620D">
        <w:t>I/Q</w:t>
      </w:r>
      <w:r w:rsidRPr="00D8620D">
        <w:t>复数信号进行卷积运算，有效地挖掘信号的相位、幅度、极化等特征。这种方法不仅在理论上拓宽了深度学习在通信信号处理领域的应用范围，也在实际中提升了模型的识别精度，为通信领域的深度学习方法提供了新的探索方向。</w:t>
      </w:r>
    </w:p>
    <w:p w14:paraId="0390A6BB" w14:textId="77777777" w:rsidR="00BB6EB6" w:rsidRPr="00D8620D" w:rsidRDefault="00BB6EB6" w:rsidP="002F5564">
      <w:pPr>
        <w:widowControl/>
        <w:wordWrap w:val="0"/>
        <w:adjustRightInd w:val="0"/>
        <w:snapToGrid w:val="0"/>
        <w:spacing w:after="0" w:line="360" w:lineRule="auto"/>
        <w:ind w:firstLineChars="200" w:firstLine="480"/>
      </w:pPr>
      <w:r w:rsidRPr="00D8620D">
        <w:rPr>
          <w:rFonts w:hint="eastAsia"/>
        </w:rPr>
        <w:t xml:space="preserve">(3) </w:t>
      </w:r>
      <w:r w:rsidRPr="00D8620D">
        <w:rPr>
          <w:b/>
          <w:bCs/>
        </w:rPr>
        <w:t>构建标准化、可复现的预处理流程</w:t>
      </w:r>
    </w:p>
    <w:p w14:paraId="5F59004A" w14:textId="77777777" w:rsidR="00BB6EB6" w:rsidRPr="00D8620D" w:rsidRDefault="00BB6EB6" w:rsidP="002F5564">
      <w:pPr>
        <w:widowControl/>
        <w:wordWrap w:val="0"/>
        <w:adjustRightInd w:val="0"/>
        <w:snapToGrid w:val="0"/>
        <w:spacing w:after="0" w:line="360" w:lineRule="auto"/>
        <w:ind w:firstLineChars="200" w:firstLine="480"/>
      </w:pPr>
      <w:r w:rsidRPr="00D8620D">
        <w:t>数据预处理作为</w:t>
      </w:r>
      <w:r w:rsidRPr="00D8620D">
        <w:t>AMR</w:t>
      </w:r>
      <w:r w:rsidRPr="00D8620D">
        <w:t>系统的重要环节，直接决定了模型后续的学习效果与识别精度。本研究提出并实现了包括数据增强（例如</w:t>
      </w:r>
      <w:r w:rsidRPr="00D8620D">
        <w:t>I/Q</w:t>
      </w:r>
      <w:r w:rsidRPr="00D8620D">
        <w:t>数据旋转增强）和多种去噪方法（高斯过程回归、小波变换、深度去噪自编码器）的完整数据预处理管道，并通过缓存机制提高了预处理步骤的计算效率与稳定性。这种统一的、可复现的数据预处理方法不仅能够提高模型的泛化性能和稳定性，还能够为后续相关研究提供可参考的标准化流程，推动自动调制识别领域朝着更规范、更高效的方向发展。</w:t>
      </w:r>
    </w:p>
    <w:p w14:paraId="746D0519" w14:textId="77777777" w:rsidR="00BB6EB6" w:rsidRPr="00D8620D" w:rsidRDefault="00BB6EB6" w:rsidP="002F5564">
      <w:pPr>
        <w:widowControl/>
        <w:wordWrap w:val="0"/>
        <w:adjustRightInd w:val="0"/>
        <w:snapToGrid w:val="0"/>
        <w:spacing w:after="0" w:line="360" w:lineRule="auto"/>
        <w:ind w:firstLineChars="200" w:firstLine="480"/>
        <w:rPr>
          <w:b/>
          <w:bCs/>
        </w:rPr>
      </w:pPr>
      <w:r w:rsidRPr="00D8620D">
        <w:rPr>
          <w:rFonts w:hint="eastAsia"/>
        </w:rPr>
        <w:t xml:space="preserve">(4) </w:t>
      </w:r>
      <w:r w:rsidRPr="00D8620D">
        <w:rPr>
          <w:b/>
          <w:bCs/>
        </w:rPr>
        <w:t>提高系统模型的可解释性</w:t>
      </w:r>
    </w:p>
    <w:p w14:paraId="156997B5" w14:textId="77777777" w:rsidR="00BB6EB6" w:rsidRPr="00D8620D" w:rsidRDefault="00BB6EB6" w:rsidP="002F5564">
      <w:pPr>
        <w:widowControl/>
        <w:wordWrap w:val="0"/>
        <w:adjustRightInd w:val="0"/>
        <w:snapToGrid w:val="0"/>
        <w:spacing w:after="0" w:line="360" w:lineRule="auto"/>
        <w:ind w:firstLineChars="200" w:firstLine="480"/>
      </w:pPr>
      <w:r w:rsidRPr="00D8620D">
        <w:t>深度学习模型虽然具备较高的识别精度，但往往存在</w:t>
      </w:r>
      <w:r w:rsidRPr="00D8620D">
        <w:t>“</w:t>
      </w:r>
      <w:r w:rsidRPr="00D8620D">
        <w:t>黑盒</w:t>
      </w:r>
      <w:r w:rsidRPr="00D8620D">
        <w:t>”</w:t>
      </w:r>
      <w:r w:rsidRPr="00D8620D">
        <w:t>问题，即模型的决策过程缺乏明确的物理意义和解释性。本研究通过分析不同网络架构和数据处理策略在不同信噪比条件下的表现，尤其是通过混淆矩阵、热力图、性能曲线等可视化工具，</w:t>
      </w:r>
      <w:r w:rsidRPr="00D8620D">
        <w:lastRenderedPageBreak/>
        <w:t>深入剖析了模型的易混淆调制类型、信噪比敏感性和特征学习能力。这种深入细致的性能分析方法能够有效提升深度学习模型在通信领域应用的透明度和可解释性，为模型的进一步改进和优化提供明确方向。</w:t>
      </w:r>
    </w:p>
    <w:p w14:paraId="0EEDA58B" w14:textId="77777777" w:rsidR="00BB6EB6" w:rsidRPr="00D8620D" w:rsidRDefault="00BB6EB6" w:rsidP="002F5564">
      <w:pPr>
        <w:widowControl/>
        <w:wordWrap w:val="0"/>
        <w:adjustRightInd w:val="0"/>
        <w:snapToGrid w:val="0"/>
        <w:spacing w:after="0" w:line="360" w:lineRule="auto"/>
        <w:ind w:firstLineChars="200" w:firstLine="480"/>
      </w:pPr>
      <w:r w:rsidRPr="00D8620D">
        <w:t>综上所述，本研究不仅在理论层面扩展和丰富了自动调制识别方法的深度学习体系，而且在实际工程层面提供了便于复现和部署的标准化工具链。其成果可广泛应用于无线通信、频谱管理、通信安全与认知无线电等领域，为提升通信系统的自动化和智能化水平提供了坚实的技术支撑。</w:t>
      </w:r>
    </w:p>
    <w:p w14:paraId="4DF46E1B" w14:textId="77777777" w:rsidR="00BB6EB6" w:rsidRPr="00145637" w:rsidRDefault="00BB6EB6"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28" w:name="_Toc199879228"/>
      <w:bookmarkStart w:id="29" w:name="_Toc199888359"/>
      <w:bookmarkStart w:id="30" w:name="_Toc199888618"/>
      <w:bookmarkStart w:id="31" w:name="_Toc199888725"/>
      <w:bookmarkStart w:id="32" w:name="_Toc199958674"/>
      <w:r w:rsidRPr="00145637">
        <w:rPr>
          <w:rFonts w:ascii="黑体" w:eastAsia="黑体" w:hAnsi="黑体" w:cstheme="majorBidi"/>
          <w:sz w:val="28"/>
          <w:szCs w:val="28"/>
        </w:rPr>
        <w:t>1.3</w:t>
      </w:r>
      <w:r w:rsidRPr="00145637">
        <w:rPr>
          <w:rFonts w:ascii="黑体" w:eastAsia="黑体" w:hAnsi="黑体" w:cstheme="majorBidi" w:hint="eastAsia"/>
          <w:sz w:val="28"/>
          <w:szCs w:val="28"/>
        </w:rPr>
        <w:t xml:space="preserve"> 研究现状</w:t>
      </w:r>
      <w:bookmarkEnd w:id="28"/>
      <w:bookmarkEnd w:id="29"/>
      <w:bookmarkEnd w:id="30"/>
      <w:bookmarkEnd w:id="31"/>
      <w:bookmarkEnd w:id="32"/>
    </w:p>
    <w:p w14:paraId="3530ECE2" w14:textId="77777777" w:rsidR="00BB6EB6" w:rsidRPr="00D8620D" w:rsidRDefault="00BB6EB6" w:rsidP="002F5564">
      <w:pPr>
        <w:wordWrap w:val="0"/>
        <w:spacing w:after="0" w:line="360" w:lineRule="auto"/>
        <w:ind w:firstLineChars="200" w:firstLine="480"/>
      </w:pPr>
      <w:r w:rsidRPr="00D8620D">
        <w:t>自动调制识别（</w:t>
      </w:r>
      <w:r w:rsidRPr="00D8620D">
        <w:t>AMC</w:t>
      </w:r>
      <w:r w:rsidRPr="00D8620D">
        <w:t>）技术在无线通信系统中具有重要意义，尤其在认知无线电、频谱监测和非合作通信等领域。随着深度学习技术的发展，</w:t>
      </w:r>
      <w:r w:rsidRPr="00D8620D">
        <w:t>AMC</w:t>
      </w:r>
      <w:r w:rsidRPr="00D8620D">
        <w:t>研究逐渐从传统的特征提取方法转向基于深度学习的端到端方法。当前的研究主要集中在以下几个方面：</w:t>
      </w:r>
    </w:p>
    <w:p w14:paraId="30FC633C" w14:textId="77777777" w:rsidR="00BB6EB6" w:rsidRPr="00D43502" w:rsidRDefault="00BB6EB6" w:rsidP="002F5564">
      <w:pPr>
        <w:keepNext/>
        <w:keepLines/>
        <w:wordWrap w:val="0"/>
        <w:spacing w:beforeLines="100" w:before="326" w:afterLines="50" w:after="163" w:line="360" w:lineRule="auto"/>
        <w:outlineLvl w:val="2"/>
        <w:rPr>
          <w:rFonts w:ascii="黑体" w:eastAsia="黑体" w:hAnsi="黑体" w:hint="eastAsia"/>
        </w:rPr>
      </w:pPr>
      <w:bookmarkStart w:id="33" w:name="_Toc199879229"/>
      <w:bookmarkStart w:id="34" w:name="_Toc199888360"/>
      <w:bookmarkStart w:id="35" w:name="_Toc199888619"/>
      <w:bookmarkStart w:id="36" w:name="_Toc199888726"/>
      <w:bookmarkStart w:id="37" w:name="_Toc199958675"/>
      <w:r w:rsidRPr="00D43502">
        <w:rPr>
          <w:rFonts w:ascii="黑体" w:eastAsia="黑体" w:hAnsi="黑体"/>
        </w:rPr>
        <w:t>1.3.1 网络架构的优化与创新</w:t>
      </w:r>
      <w:bookmarkEnd w:id="33"/>
      <w:bookmarkEnd w:id="34"/>
      <w:bookmarkEnd w:id="35"/>
      <w:bookmarkEnd w:id="36"/>
      <w:bookmarkEnd w:id="37"/>
    </w:p>
    <w:p w14:paraId="5D77B310" w14:textId="2ED6783D" w:rsidR="00BB6EB6" w:rsidRPr="00D8620D" w:rsidRDefault="00BB6EB6" w:rsidP="002F5564">
      <w:pPr>
        <w:wordWrap w:val="0"/>
        <w:spacing w:after="0" w:line="360" w:lineRule="auto"/>
        <w:ind w:firstLineChars="200" w:firstLine="480"/>
      </w:pPr>
      <w:r w:rsidRPr="00D8620D">
        <w:t>传统的卷积神经网络（</w:t>
      </w:r>
      <w:r w:rsidRPr="00D8620D">
        <w:t>CNN</w:t>
      </w:r>
      <w:r w:rsidRPr="00D8620D">
        <w:t>）在图像处理领域取得了显著成果，研究人员尝试将其应用于</w:t>
      </w:r>
      <w:r w:rsidRPr="00D8620D">
        <w:t>AMC</w:t>
      </w:r>
      <w:r w:rsidRPr="00D8620D">
        <w:t>任务。然而，直接将图像处理中的</w:t>
      </w:r>
      <w:r w:rsidRPr="00D8620D">
        <w:t>CNN</w:t>
      </w:r>
      <w:r w:rsidRPr="00D8620D">
        <w:t>架构应用于调制识别任务可能无法充分捕捉信号的时域和频域特征。为此，研究者提出了多种改进的网络结构。例如，</w:t>
      </w:r>
      <w:r w:rsidRPr="00D8620D">
        <w:t>AMC-Net</w:t>
      </w:r>
      <w:r w:rsidRPr="00D8620D">
        <w:t>引入了频域自适应去噪模块和多尺度特征提取模块，有效提升了模型在低信噪比环境下的识别性能</w:t>
      </w:r>
      <w:r w:rsidRPr="00243481">
        <w:rPr>
          <w:vertAlign w:val="superscript"/>
        </w:rPr>
        <w:fldChar w:fldCharType="begin"/>
      </w:r>
      <w:r w:rsidRPr="00243481">
        <w:rPr>
          <w:vertAlign w:val="superscript"/>
        </w:rPr>
        <w:instrText xml:space="preserve"> REF _Ref199253542 \r \h  \* MERGEFORMAT </w:instrText>
      </w:r>
      <w:r w:rsidRPr="00243481">
        <w:rPr>
          <w:vertAlign w:val="superscript"/>
        </w:rPr>
      </w:r>
      <w:r w:rsidRPr="00243481">
        <w:rPr>
          <w:vertAlign w:val="superscript"/>
        </w:rPr>
        <w:fldChar w:fldCharType="separate"/>
      </w:r>
      <w:r w:rsidR="000C4F44">
        <w:rPr>
          <w:vertAlign w:val="superscript"/>
        </w:rPr>
        <w:t>[4]</w:t>
      </w:r>
      <w:r w:rsidRPr="00243481">
        <w:rPr>
          <w:vertAlign w:val="superscript"/>
        </w:rPr>
        <w:fldChar w:fldCharType="end"/>
      </w:r>
      <w:r w:rsidRPr="00D8620D">
        <w:t>。此外，结合</w:t>
      </w:r>
      <w:r w:rsidRPr="00D8620D">
        <w:t>Transformer</w:t>
      </w:r>
      <w:r w:rsidRPr="00D8620D">
        <w:t>结构的</w:t>
      </w:r>
      <w:r w:rsidRPr="00D8620D">
        <w:t>AbFTNet</w:t>
      </w:r>
      <w:r w:rsidRPr="00D8620D">
        <w:t>通过对</w:t>
      </w:r>
      <w:r w:rsidRPr="00D8620D">
        <w:t>I/Q</w:t>
      </w:r>
      <w:r w:rsidRPr="00D8620D">
        <w:t>数据和分数傅里叶变换（</w:t>
      </w:r>
      <w:r w:rsidRPr="00D8620D">
        <w:t>FRFT</w:t>
      </w:r>
      <w:r w:rsidRPr="00D8620D">
        <w:t>）数据的跨模态融合，增强了模型对复杂通信场景的适应能力</w:t>
      </w:r>
      <w:r w:rsidRPr="00243481">
        <w:rPr>
          <w:vertAlign w:val="superscript"/>
        </w:rPr>
        <w:fldChar w:fldCharType="begin"/>
      </w:r>
      <w:r w:rsidRPr="00243481">
        <w:rPr>
          <w:vertAlign w:val="superscript"/>
        </w:rPr>
        <w:instrText xml:space="preserve"> REF _Ref199253617 \r \h  \* MERGEFORMAT </w:instrText>
      </w:r>
      <w:r w:rsidRPr="00243481">
        <w:rPr>
          <w:vertAlign w:val="superscript"/>
        </w:rPr>
      </w:r>
      <w:r w:rsidRPr="00243481">
        <w:rPr>
          <w:vertAlign w:val="superscript"/>
        </w:rPr>
        <w:fldChar w:fldCharType="separate"/>
      </w:r>
      <w:r w:rsidR="000C4F44">
        <w:rPr>
          <w:vertAlign w:val="superscript"/>
        </w:rPr>
        <w:t>[5]</w:t>
      </w:r>
      <w:r w:rsidRPr="00243481">
        <w:rPr>
          <w:vertAlign w:val="superscript"/>
        </w:rPr>
        <w:fldChar w:fldCharType="end"/>
      </w:r>
      <w:r w:rsidRPr="00D8620D">
        <w:t>。</w:t>
      </w:r>
    </w:p>
    <w:p w14:paraId="541D447A" w14:textId="77777777" w:rsidR="00BB6EB6" w:rsidRPr="00D43502" w:rsidRDefault="00BB6EB6" w:rsidP="002F5564">
      <w:pPr>
        <w:keepNext/>
        <w:keepLines/>
        <w:wordWrap w:val="0"/>
        <w:spacing w:beforeLines="100" w:before="326" w:afterLines="50" w:after="163" w:line="360" w:lineRule="auto"/>
        <w:outlineLvl w:val="2"/>
        <w:rPr>
          <w:rFonts w:ascii="黑体" w:eastAsia="黑体" w:hAnsi="黑体" w:hint="eastAsia"/>
        </w:rPr>
      </w:pPr>
      <w:bookmarkStart w:id="38" w:name="_Toc199879230"/>
      <w:bookmarkStart w:id="39" w:name="_Toc199888361"/>
      <w:bookmarkStart w:id="40" w:name="_Toc199888620"/>
      <w:bookmarkStart w:id="41" w:name="_Toc199888727"/>
      <w:bookmarkStart w:id="42" w:name="_Toc199958676"/>
      <w:r w:rsidRPr="00D43502">
        <w:rPr>
          <w:rFonts w:ascii="黑体" w:eastAsia="黑体" w:hAnsi="黑体"/>
        </w:rPr>
        <w:t>1.3.2 复数神经网络的应用</w:t>
      </w:r>
      <w:bookmarkEnd w:id="38"/>
      <w:bookmarkEnd w:id="39"/>
      <w:bookmarkEnd w:id="40"/>
      <w:bookmarkEnd w:id="41"/>
      <w:bookmarkEnd w:id="42"/>
    </w:p>
    <w:p w14:paraId="01D8EA18" w14:textId="38ABE619" w:rsidR="00BB6EB6" w:rsidRPr="00D8620D" w:rsidRDefault="00BB6EB6" w:rsidP="002F5564">
      <w:pPr>
        <w:wordWrap w:val="0"/>
        <w:spacing w:after="0" w:line="360" w:lineRule="auto"/>
        <w:ind w:firstLineChars="200" w:firstLine="480"/>
      </w:pPr>
      <w:r w:rsidRPr="00D8620D">
        <w:t>无线通信信号本质上是复数形式，传统的实数神经网络在处理</w:t>
      </w:r>
      <w:r w:rsidRPr="00D8620D">
        <w:t>I/Q</w:t>
      </w:r>
      <w:r w:rsidRPr="00D8620D">
        <w:t>信号时可能无法充分利用其相位和幅度信息。为此，研究人员引入了复数神经网络（</w:t>
      </w:r>
      <w:r w:rsidRPr="00D8620D">
        <w:t>Complex-Valued Neural Networks, CVNNs</w:t>
      </w:r>
      <w:r w:rsidRPr="00D8620D">
        <w:t>），能够直接处理复数信号，保留其相位和幅度特征。例如，</w:t>
      </w:r>
      <w:r w:rsidRPr="00D8620D">
        <w:t>Xu</w:t>
      </w:r>
      <w:r w:rsidRPr="00D8620D">
        <w:t>等提出的轻量级双分支复数神经网络（</w:t>
      </w:r>
      <w:r w:rsidRPr="00D8620D">
        <w:t>LDCVNN</w:t>
      </w:r>
      <w:r w:rsidRPr="00D8620D">
        <w:t>）在保持模型轻量化的同</w:t>
      </w:r>
      <w:r w:rsidRPr="00D8620D">
        <w:lastRenderedPageBreak/>
        <w:t>时，提高了识别精度和鲁棒性</w:t>
      </w:r>
      <w:r w:rsidRPr="00243481">
        <w:rPr>
          <w:vertAlign w:val="superscript"/>
        </w:rPr>
        <w:fldChar w:fldCharType="begin"/>
      </w:r>
      <w:r w:rsidRPr="00243481">
        <w:rPr>
          <w:vertAlign w:val="superscript"/>
        </w:rPr>
        <w:instrText xml:space="preserve"> REF _Ref199253752 \r \h  \* MERGEFORMAT </w:instrText>
      </w:r>
      <w:r w:rsidRPr="00243481">
        <w:rPr>
          <w:vertAlign w:val="superscript"/>
        </w:rPr>
      </w:r>
      <w:r w:rsidRPr="00243481">
        <w:rPr>
          <w:vertAlign w:val="superscript"/>
        </w:rPr>
        <w:fldChar w:fldCharType="separate"/>
      </w:r>
      <w:r w:rsidR="000C4F44">
        <w:rPr>
          <w:vertAlign w:val="superscript"/>
        </w:rPr>
        <w:t>[6]</w:t>
      </w:r>
      <w:r w:rsidRPr="00243481">
        <w:rPr>
          <w:vertAlign w:val="superscript"/>
        </w:rPr>
        <w:fldChar w:fldCharType="end"/>
      </w:r>
      <w:r w:rsidRPr="00D8620D">
        <w:t>。此外，</w:t>
      </w:r>
      <w:r w:rsidRPr="00D8620D">
        <w:t>CC-MSNet</w:t>
      </w:r>
      <w:r w:rsidRPr="00D8620D">
        <w:t>通过结合空间和时间特征提取模块，进一步提升了模型在多种调制方式下的识别能力</w:t>
      </w:r>
      <w:r w:rsidRPr="00243481">
        <w:rPr>
          <w:vertAlign w:val="superscript"/>
        </w:rPr>
        <w:fldChar w:fldCharType="begin"/>
      </w:r>
      <w:r w:rsidRPr="00243481">
        <w:rPr>
          <w:vertAlign w:val="superscript"/>
        </w:rPr>
        <w:instrText xml:space="preserve"> REF _Ref199253779 \r \h  \* MERGEFORMAT </w:instrText>
      </w:r>
      <w:r w:rsidRPr="00243481">
        <w:rPr>
          <w:vertAlign w:val="superscript"/>
        </w:rPr>
      </w:r>
      <w:r w:rsidRPr="00243481">
        <w:rPr>
          <w:vertAlign w:val="superscript"/>
        </w:rPr>
        <w:fldChar w:fldCharType="separate"/>
      </w:r>
      <w:r w:rsidR="000C4F44">
        <w:rPr>
          <w:vertAlign w:val="superscript"/>
        </w:rPr>
        <w:t>[7]</w:t>
      </w:r>
      <w:r w:rsidRPr="00243481">
        <w:rPr>
          <w:vertAlign w:val="superscript"/>
        </w:rPr>
        <w:fldChar w:fldCharType="end"/>
      </w:r>
      <w:r w:rsidRPr="00D8620D">
        <w:t>。</w:t>
      </w:r>
    </w:p>
    <w:p w14:paraId="7999522A" w14:textId="77777777" w:rsidR="00BB6EB6" w:rsidRPr="00D43502" w:rsidRDefault="00BB6EB6" w:rsidP="002F5564">
      <w:pPr>
        <w:keepNext/>
        <w:keepLines/>
        <w:wordWrap w:val="0"/>
        <w:spacing w:beforeLines="100" w:before="326" w:afterLines="50" w:after="163" w:line="360" w:lineRule="auto"/>
        <w:outlineLvl w:val="2"/>
        <w:rPr>
          <w:rFonts w:ascii="黑体" w:eastAsia="黑体" w:hAnsi="黑体" w:hint="eastAsia"/>
        </w:rPr>
      </w:pPr>
      <w:bookmarkStart w:id="43" w:name="_Toc199879231"/>
      <w:bookmarkStart w:id="44" w:name="_Toc199888362"/>
      <w:bookmarkStart w:id="45" w:name="_Toc199888621"/>
      <w:bookmarkStart w:id="46" w:name="_Toc199888728"/>
      <w:bookmarkStart w:id="47" w:name="_Toc199958677"/>
      <w:r w:rsidRPr="00D43502">
        <w:rPr>
          <w:rFonts w:ascii="黑体" w:eastAsia="黑体" w:hAnsi="黑体"/>
        </w:rPr>
        <w:t>1.3.3 模型轻量化与边缘部署</w:t>
      </w:r>
      <w:bookmarkEnd w:id="43"/>
      <w:bookmarkEnd w:id="44"/>
      <w:bookmarkEnd w:id="45"/>
      <w:bookmarkEnd w:id="46"/>
      <w:bookmarkEnd w:id="47"/>
    </w:p>
    <w:p w14:paraId="09F1FEFD" w14:textId="5E133273" w:rsidR="00BB6EB6" w:rsidRPr="00D8620D" w:rsidRDefault="00BB6EB6" w:rsidP="002F5564">
      <w:pPr>
        <w:wordWrap w:val="0"/>
        <w:spacing w:after="0" w:line="360" w:lineRule="auto"/>
        <w:ind w:firstLineChars="200" w:firstLine="480"/>
      </w:pPr>
      <w:r w:rsidRPr="00D8620D">
        <w:rPr>
          <w:rFonts w:hint="eastAsia"/>
        </w:rPr>
        <w:t>随着物联网和边缘计算的发展，</w:t>
      </w:r>
      <w:r w:rsidRPr="00D8620D">
        <w:rPr>
          <w:rFonts w:hint="eastAsia"/>
        </w:rPr>
        <w:t>AMC</w:t>
      </w:r>
      <w:r w:rsidRPr="00D8620D">
        <w:rPr>
          <w:rFonts w:hint="eastAsia"/>
        </w:rPr>
        <w:t>模型的轻量化成为研究热点。传统的深度学习模型参数量大，计算复杂度高，难以部署在资源受限的设备上。为此，研究人员提出了多种轻量化模型。例如，</w:t>
      </w:r>
      <w:r w:rsidRPr="00D8620D">
        <w:rPr>
          <w:rFonts w:hint="eastAsia"/>
        </w:rPr>
        <w:t>Guo</w:t>
      </w:r>
      <w:r w:rsidRPr="00D8620D">
        <w:rPr>
          <w:rFonts w:hint="eastAsia"/>
        </w:rPr>
        <w:t>等提出的超轻量卷积神经网络（</w:t>
      </w:r>
      <w:r w:rsidRPr="00D8620D">
        <w:rPr>
          <w:rFonts w:hint="eastAsia"/>
        </w:rPr>
        <w:t>ULCNN</w:t>
      </w:r>
      <w:r w:rsidRPr="00D8620D">
        <w:rPr>
          <w:rFonts w:hint="eastAsia"/>
        </w:rPr>
        <w:t>）仅有</w:t>
      </w:r>
      <w:r w:rsidRPr="00D8620D">
        <w:rPr>
          <w:rFonts w:hint="eastAsia"/>
        </w:rPr>
        <w:t>9751</w:t>
      </w:r>
      <w:r w:rsidRPr="00D8620D">
        <w:rPr>
          <w:rFonts w:hint="eastAsia"/>
        </w:rPr>
        <w:t>个参数，适合部署在边缘设备上</w:t>
      </w:r>
      <w:r w:rsidRPr="00243481">
        <w:rPr>
          <w:vertAlign w:val="superscript"/>
        </w:rPr>
        <w:fldChar w:fldCharType="begin"/>
      </w:r>
      <w:r w:rsidRPr="00243481">
        <w:rPr>
          <w:vertAlign w:val="superscript"/>
        </w:rPr>
        <w:instrText xml:space="preserve"> REF _Ref199254322 \r \h  \* MERGEFORMAT </w:instrText>
      </w:r>
      <w:r w:rsidRPr="00243481">
        <w:rPr>
          <w:vertAlign w:val="superscript"/>
        </w:rPr>
      </w:r>
      <w:r w:rsidRPr="00243481">
        <w:rPr>
          <w:vertAlign w:val="superscript"/>
        </w:rPr>
        <w:fldChar w:fldCharType="separate"/>
      </w:r>
      <w:r w:rsidR="000C4F44">
        <w:rPr>
          <w:vertAlign w:val="superscript"/>
        </w:rPr>
        <w:t>[8]</w:t>
      </w:r>
      <w:r w:rsidRPr="00243481">
        <w:rPr>
          <w:vertAlign w:val="superscript"/>
        </w:rPr>
        <w:fldChar w:fldCharType="end"/>
      </w:r>
      <w:r w:rsidRPr="00D8620D">
        <w:rPr>
          <w:rFonts w:hint="eastAsia"/>
        </w:rPr>
        <w:t>。此外，</w:t>
      </w:r>
      <w:r w:rsidRPr="00D8620D">
        <w:rPr>
          <w:rFonts w:hint="eastAsia"/>
        </w:rPr>
        <w:t>Ma</w:t>
      </w:r>
      <w:r w:rsidRPr="00D8620D">
        <w:rPr>
          <w:rFonts w:hint="eastAsia"/>
        </w:rPr>
        <w:t>等设计的</w:t>
      </w:r>
      <w:r w:rsidRPr="00D8620D">
        <w:t>HFECNET-CA</w:t>
      </w:r>
      <w:r w:rsidRPr="00D8620D">
        <w:rPr>
          <w:rFonts w:hint="eastAsia"/>
        </w:rPr>
        <w:t>通过混合特征提取和通道注意力机制，在保证识别精度的同时，进一步降低了模型复杂度</w:t>
      </w:r>
      <w:r w:rsidRPr="00243481">
        <w:rPr>
          <w:vertAlign w:val="superscript"/>
        </w:rPr>
        <w:fldChar w:fldCharType="begin"/>
      </w:r>
      <w:r w:rsidRPr="00243481">
        <w:rPr>
          <w:vertAlign w:val="superscript"/>
        </w:rPr>
        <w:instrText xml:space="preserve"> REF _Ref199254353 \r \h  \* MERGEFORMAT </w:instrText>
      </w:r>
      <w:r w:rsidRPr="00243481">
        <w:rPr>
          <w:vertAlign w:val="superscript"/>
        </w:rPr>
      </w:r>
      <w:r w:rsidRPr="00243481">
        <w:rPr>
          <w:vertAlign w:val="superscript"/>
        </w:rPr>
        <w:fldChar w:fldCharType="separate"/>
      </w:r>
      <w:r w:rsidR="000C4F44">
        <w:rPr>
          <w:vertAlign w:val="superscript"/>
        </w:rPr>
        <w:t>[9]</w:t>
      </w:r>
      <w:r w:rsidRPr="00243481">
        <w:rPr>
          <w:vertAlign w:val="superscript"/>
        </w:rPr>
        <w:fldChar w:fldCharType="end"/>
      </w:r>
      <w:r w:rsidRPr="00D8620D">
        <w:rPr>
          <w:rFonts w:hint="eastAsia"/>
        </w:rPr>
        <w:t>。</w:t>
      </w:r>
    </w:p>
    <w:p w14:paraId="23CFDF58" w14:textId="77777777" w:rsidR="00BB6EB6" w:rsidRPr="00D43502" w:rsidRDefault="00BB6EB6" w:rsidP="002F5564">
      <w:pPr>
        <w:keepNext/>
        <w:keepLines/>
        <w:wordWrap w:val="0"/>
        <w:spacing w:beforeLines="100" w:before="326" w:afterLines="50" w:after="163" w:line="360" w:lineRule="auto"/>
        <w:outlineLvl w:val="2"/>
        <w:rPr>
          <w:rFonts w:ascii="黑体" w:eastAsia="黑体" w:hAnsi="黑体" w:hint="eastAsia"/>
        </w:rPr>
      </w:pPr>
      <w:bookmarkStart w:id="48" w:name="_Toc199879232"/>
      <w:bookmarkStart w:id="49" w:name="_Toc199888363"/>
      <w:bookmarkStart w:id="50" w:name="_Toc199888622"/>
      <w:bookmarkStart w:id="51" w:name="_Toc199888729"/>
      <w:bookmarkStart w:id="52" w:name="_Toc199958678"/>
      <w:r w:rsidRPr="00D43502">
        <w:rPr>
          <w:rFonts w:ascii="黑体" w:eastAsia="黑体" w:hAnsi="黑体"/>
        </w:rPr>
        <w:t>1.3.4 多模态融合与特征增强</w:t>
      </w:r>
      <w:bookmarkEnd w:id="48"/>
      <w:bookmarkEnd w:id="49"/>
      <w:bookmarkEnd w:id="50"/>
      <w:bookmarkEnd w:id="51"/>
      <w:bookmarkEnd w:id="52"/>
    </w:p>
    <w:p w14:paraId="78B7E59E" w14:textId="161C053A" w:rsidR="00BB6EB6" w:rsidRPr="00D8620D" w:rsidRDefault="00BB6EB6" w:rsidP="002F5564">
      <w:pPr>
        <w:wordWrap w:val="0"/>
        <w:spacing w:after="0" w:line="360" w:lineRule="auto"/>
        <w:ind w:firstLineChars="200" w:firstLine="480"/>
      </w:pPr>
      <w:r w:rsidRPr="00D8620D">
        <w:t>为了提高模型对复杂通信环境的适应能力，研究人员尝试将多种特征进行融合。例如，</w:t>
      </w:r>
      <w:r w:rsidRPr="00D8620D">
        <w:t>AbFTNet</w:t>
      </w:r>
      <w:r w:rsidRPr="00D8620D">
        <w:t>通过融合</w:t>
      </w:r>
      <w:r w:rsidRPr="00D8620D">
        <w:t>I/Q</w:t>
      </w:r>
      <w:r w:rsidRPr="00D8620D">
        <w:t>数据和</w:t>
      </w:r>
      <w:r w:rsidRPr="00D8620D">
        <w:t>FRFT</w:t>
      </w:r>
      <w:r w:rsidRPr="00D8620D">
        <w:t>数据，实现了跨模态特征对齐，提升了模型的识别准确性</w:t>
      </w:r>
      <w:r w:rsidRPr="00243481">
        <w:rPr>
          <w:vertAlign w:val="superscript"/>
        </w:rPr>
        <w:fldChar w:fldCharType="begin"/>
      </w:r>
      <w:r w:rsidRPr="00243481">
        <w:rPr>
          <w:vertAlign w:val="superscript"/>
        </w:rPr>
        <w:instrText xml:space="preserve"> REF _Ref199253617 \r \h  \* MERGEFORMAT </w:instrText>
      </w:r>
      <w:r w:rsidRPr="00243481">
        <w:rPr>
          <w:vertAlign w:val="superscript"/>
        </w:rPr>
      </w:r>
      <w:r w:rsidRPr="00243481">
        <w:rPr>
          <w:vertAlign w:val="superscript"/>
        </w:rPr>
        <w:fldChar w:fldCharType="separate"/>
      </w:r>
      <w:r w:rsidR="000C4F44">
        <w:rPr>
          <w:vertAlign w:val="superscript"/>
        </w:rPr>
        <w:t>[5]</w:t>
      </w:r>
      <w:r w:rsidRPr="00243481">
        <w:rPr>
          <w:vertAlign w:val="superscript"/>
        </w:rPr>
        <w:fldChar w:fldCharType="end"/>
      </w:r>
      <w:r w:rsidRPr="00D8620D">
        <w:t>。此外，</w:t>
      </w:r>
      <w:r w:rsidRPr="00D8620D">
        <w:t>AMC-Net</w:t>
      </w:r>
      <w:r w:rsidRPr="00D8620D">
        <w:t>引入的多尺度特征提取模块能够捕捉不同尺度下的信号特征，增强了模型的泛化能力</w:t>
      </w:r>
      <w:r w:rsidRPr="00243481">
        <w:rPr>
          <w:vertAlign w:val="superscript"/>
        </w:rPr>
        <w:fldChar w:fldCharType="begin"/>
      </w:r>
      <w:r w:rsidRPr="00243481">
        <w:rPr>
          <w:vertAlign w:val="superscript"/>
        </w:rPr>
        <w:instrText xml:space="preserve"> REF _Ref199253542 \r \h  \* MERGEFORMAT </w:instrText>
      </w:r>
      <w:r w:rsidRPr="00243481">
        <w:rPr>
          <w:vertAlign w:val="superscript"/>
        </w:rPr>
      </w:r>
      <w:r w:rsidRPr="00243481">
        <w:rPr>
          <w:vertAlign w:val="superscript"/>
        </w:rPr>
        <w:fldChar w:fldCharType="separate"/>
      </w:r>
      <w:r w:rsidR="000C4F44">
        <w:rPr>
          <w:vertAlign w:val="superscript"/>
        </w:rPr>
        <w:t>[4]</w:t>
      </w:r>
      <w:r w:rsidRPr="00243481">
        <w:rPr>
          <w:vertAlign w:val="superscript"/>
        </w:rPr>
        <w:fldChar w:fldCharType="end"/>
      </w:r>
      <w:r w:rsidRPr="00D8620D">
        <w:t>。</w:t>
      </w:r>
    </w:p>
    <w:p w14:paraId="41F0D682" w14:textId="77777777" w:rsidR="00BB6EB6" w:rsidRPr="00D43502" w:rsidRDefault="00BB6EB6" w:rsidP="002F5564">
      <w:pPr>
        <w:keepNext/>
        <w:keepLines/>
        <w:wordWrap w:val="0"/>
        <w:spacing w:beforeLines="100" w:before="326" w:afterLines="50" w:after="163" w:line="360" w:lineRule="auto"/>
        <w:outlineLvl w:val="2"/>
        <w:rPr>
          <w:rFonts w:ascii="黑体" w:eastAsia="黑体" w:hAnsi="黑体" w:hint="eastAsia"/>
        </w:rPr>
      </w:pPr>
      <w:bookmarkStart w:id="53" w:name="_Toc199879233"/>
      <w:bookmarkStart w:id="54" w:name="_Toc199888364"/>
      <w:bookmarkStart w:id="55" w:name="_Toc199888623"/>
      <w:bookmarkStart w:id="56" w:name="_Toc199888730"/>
      <w:bookmarkStart w:id="57" w:name="_Toc199958679"/>
      <w:r w:rsidRPr="00D43502">
        <w:rPr>
          <w:rFonts w:ascii="黑体" w:eastAsia="黑体" w:hAnsi="黑体"/>
        </w:rPr>
        <w:t>1.3.5 自动化网络结构搜索</w:t>
      </w:r>
      <w:bookmarkEnd w:id="53"/>
      <w:bookmarkEnd w:id="54"/>
      <w:bookmarkEnd w:id="55"/>
      <w:bookmarkEnd w:id="56"/>
      <w:bookmarkEnd w:id="57"/>
    </w:p>
    <w:p w14:paraId="4F6219A9" w14:textId="69302256" w:rsidR="00BB6EB6" w:rsidRPr="00D8620D" w:rsidRDefault="00BB6EB6" w:rsidP="002F5564">
      <w:pPr>
        <w:wordWrap w:val="0"/>
        <w:spacing w:after="0" w:line="360" w:lineRule="auto"/>
        <w:ind w:firstLineChars="200" w:firstLine="480"/>
      </w:pPr>
      <w:r w:rsidRPr="00D8620D">
        <w:t>传统的网络结构设计依赖于专家经验，可能存在设计不合理或性能不佳的问题。为此，研究人员引入了神经架构搜索（</w:t>
      </w:r>
      <w:r w:rsidRPr="00D8620D">
        <w:t>Neural Architecture Search, NAS</w:t>
      </w:r>
      <w:r w:rsidRPr="00D8620D">
        <w:t>）方法，自动寻找最优的网络结构。例如，</w:t>
      </w:r>
      <w:r w:rsidRPr="00D8620D">
        <w:t>Zhang</w:t>
      </w:r>
      <w:r w:rsidRPr="00D8620D">
        <w:t>等提出的</w:t>
      </w:r>
      <w:r w:rsidRPr="00D8620D">
        <w:t>PDARTS-AMC</w:t>
      </w:r>
      <w:r w:rsidRPr="00D8620D">
        <w:t>方法通过渐进式可微架构搜索，设计出适合</w:t>
      </w:r>
      <w:r w:rsidRPr="00D8620D">
        <w:t>AMC</w:t>
      </w:r>
      <w:r w:rsidRPr="00D8620D">
        <w:t>任务的轻量级网络结构，提升了模型的性能和泛化能力</w:t>
      </w:r>
      <w:r w:rsidRPr="00243481">
        <w:rPr>
          <w:vertAlign w:val="superscript"/>
        </w:rPr>
        <w:fldChar w:fldCharType="begin"/>
      </w:r>
      <w:r w:rsidRPr="00243481">
        <w:rPr>
          <w:vertAlign w:val="superscript"/>
        </w:rPr>
        <w:instrText xml:space="preserve"> REF _Ref199254438 \r \h  \* MERGEFORMAT </w:instrText>
      </w:r>
      <w:r w:rsidRPr="00243481">
        <w:rPr>
          <w:vertAlign w:val="superscript"/>
        </w:rPr>
      </w:r>
      <w:r w:rsidRPr="00243481">
        <w:rPr>
          <w:vertAlign w:val="superscript"/>
        </w:rPr>
        <w:fldChar w:fldCharType="separate"/>
      </w:r>
      <w:r w:rsidR="000C4F44">
        <w:rPr>
          <w:vertAlign w:val="superscript"/>
        </w:rPr>
        <w:t>[10]</w:t>
      </w:r>
      <w:r w:rsidRPr="00243481">
        <w:rPr>
          <w:vertAlign w:val="superscript"/>
        </w:rPr>
        <w:fldChar w:fldCharType="end"/>
      </w:r>
      <w:r w:rsidRPr="00D8620D">
        <w:t>。</w:t>
      </w:r>
    </w:p>
    <w:p w14:paraId="017F3979" w14:textId="77777777" w:rsidR="00BB6EB6" w:rsidRPr="00D8620D" w:rsidRDefault="00BB6EB6" w:rsidP="002F5564">
      <w:pPr>
        <w:wordWrap w:val="0"/>
        <w:spacing w:after="0" w:line="360" w:lineRule="auto"/>
        <w:ind w:firstLineChars="200" w:firstLine="480"/>
      </w:pPr>
      <w:r w:rsidRPr="00D8620D">
        <w:t>综上所述，当前</w:t>
      </w:r>
      <w:r w:rsidRPr="00D8620D">
        <w:t>AMC</w:t>
      </w:r>
      <w:r w:rsidRPr="00D8620D">
        <w:t>研究在网络结构优化、复数信号处理、模型轻量化、多模态融合和自动化结构搜索等方面取得了显著进展。然而，在实际应用中，仍需进一步提升模型在低信噪比、多径衰落等复杂环境下的鲁棒性和泛化能力。未来的研究应关注模型的可解释性、实时性和部署效率，以满足实际通信系统的需求。</w:t>
      </w:r>
    </w:p>
    <w:p w14:paraId="022CCE96" w14:textId="66DFA5A9" w:rsidR="0090022A" w:rsidRDefault="0090022A" w:rsidP="002F5564">
      <w:pPr>
        <w:widowControl/>
        <w:wordWrap w:val="0"/>
        <w:spacing w:after="0" w:line="240" w:lineRule="auto"/>
      </w:pPr>
      <w:r>
        <w:br w:type="page"/>
      </w:r>
    </w:p>
    <w:p w14:paraId="2CE32DBF" w14:textId="77777777" w:rsidR="00BB6EB6" w:rsidRPr="00D8620D" w:rsidRDefault="00BB6EB6" w:rsidP="002F5564">
      <w:pPr>
        <w:wordWrap w:val="0"/>
        <w:spacing w:after="0" w:line="360" w:lineRule="auto"/>
      </w:pPr>
    </w:p>
    <w:p w14:paraId="7B134F19" w14:textId="1BF48052" w:rsidR="00BB6EB6" w:rsidRDefault="00BB6EB6" w:rsidP="002F5564">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58" w:name="_Toc199888251"/>
      <w:bookmarkStart w:id="59" w:name="_Toc199888365"/>
      <w:bookmarkStart w:id="60" w:name="_Toc199888624"/>
      <w:bookmarkStart w:id="61" w:name="_Toc199888731"/>
      <w:bookmarkStart w:id="62" w:name="_Toc199958680"/>
      <w:r w:rsidRPr="00145637">
        <w:rPr>
          <w:rFonts w:ascii="黑体" w:eastAsia="黑体" w:hAnsi="黑体" w:hint="eastAsia"/>
          <w:b/>
          <w:bCs/>
          <w:color w:val="auto"/>
          <w:sz w:val="32"/>
          <w:szCs w:val="32"/>
        </w:rPr>
        <w:t>第</w:t>
      </w:r>
      <w:r w:rsidR="00307FE4">
        <w:rPr>
          <w:rFonts w:ascii="黑体" w:eastAsia="黑体" w:hAnsi="黑体" w:hint="eastAsia"/>
          <w:b/>
          <w:bCs/>
          <w:color w:val="auto"/>
          <w:sz w:val="32"/>
          <w:szCs w:val="32"/>
        </w:rPr>
        <w:t>2</w:t>
      </w:r>
      <w:r w:rsidRPr="00145637">
        <w:rPr>
          <w:rFonts w:ascii="黑体" w:eastAsia="黑体" w:hAnsi="黑体" w:hint="eastAsia"/>
          <w:b/>
          <w:bCs/>
          <w:color w:val="auto"/>
          <w:sz w:val="32"/>
          <w:szCs w:val="32"/>
        </w:rPr>
        <w:t>章 数据集</w:t>
      </w:r>
      <w:bookmarkEnd w:id="58"/>
      <w:bookmarkEnd w:id="59"/>
      <w:bookmarkEnd w:id="60"/>
      <w:bookmarkEnd w:id="61"/>
      <w:bookmarkEnd w:id="62"/>
    </w:p>
    <w:p w14:paraId="78360291" w14:textId="77777777" w:rsidR="003419DA" w:rsidRPr="003419DA" w:rsidRDefault="003419DA" w:rsidP="002F5564">
      <w:pPr>
        <w:wordWrap w:val="0"/>
        <w:spacing w:after="0" w:line="360" w:lineRule="auto"/>
      </w:pPr>
    </w:p>
    <w:p w14:paraId="2ECE5A29" w14:textId="77777777" w:rsidR="00BB6EB6" w:rsidRPr="00145637" w:rsidRDefault="00BB6EB6"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63" w:name="_Toc199888366"/>
      <w:bookmarkStart w:id="64" w:name="_Toc199888625"/>
      <w:bookmarkStart w:id="65" w:name="_Toc199888732"/>
      <w:bookmarkStart w:id="66" w:name="_Toc199958681"/>
      <w:r w:rsidRPr="00145637">
        <w:rPr>
          <w:rFonts w:ascii="黑体" w:eastAsia="黑体" w:hAnsi="黑体" w:cstheme="majorBidi" w:hint="eastAsia"/>
          <w:sz w:val="28"/>
          <w:szCs w:val="28"/>
        </w:rPr>
        <w:t>2.1 数据集介绍</w:t>
      </w:r>
      <w:bookmarkEnd w:id="63"/>
      <w:bookmarkEnd w:id="64"/>
      <w:bookmarkEnd w:id="65"/>
      <w:bookmarkEnd w:id="66"/>
    </w:p>
    <w:p w14:paraId="3D65A44C" w14:textId="77777777" w:rsidR="00BB6EB6" w:rsidRPr="0011278C" w:rsidRDefault="00BB6EB6" w:rsidP="002F5564">
      <w:pPr>
        <w:wordWrap w:val="0"/>
        <w:spacing w:after="0" w:line="360" w:lineRule="auto"/>
        <w:ind w:firstLineChars="200" w:firstLine="480"/>
      </w:pPr>
      <w:r w:rsidRPr="0011278C">
        <w:rPr>
          <w:rFonts w:hint="eastAsia"/>
        </w:rPr>
        <w:t>本文使用的数据集为</w:t>
      </w:r>
      <w:r w:rsidRPr="0011278C">
        <w:rPr>
          <w:rFonts w:hint="eastAsia"/>
        </w:rPr>
        <w:t>RML2016.10a</w:t>
      </w:r>
      <w:r w:rsidRPr="0011278C">
        <w:rPr>
          <w:rFonts w:hint="eastAsia"/>
        </w:rPr>
        <w:t>。该数据集中含有</w:t>
      </w:r>
      <w:r w:rsidRPr="0011278C">
        <w:rPr>
          <w:rFonts w:hint="eastAsia"/>
        </w:rPr>
        <w:t xml:space="preserve"> 11 </w:t>
      </w:r>
      <w:r w:rsidRPr="0011278C">
        <w:rPr>
          <w:rFonts w:hint="eastAsia"/>
        </w:rPr>
        <w:t>种调制类型：</w:t>
      </w:r>
      <w:r w:rsidRPr="0011278C">
        <w:rPr>
          <w:rFonts w:hint="eastAsia"/>
        </w:rPr>
        <w:t>8</w:t>
      </w:r>
      <w:r w:rsidRPr="0011278C">
        <w:rPr>
          <w:rFonts w:hint="eastAsia"/>
        </w:rPr>
        <w:t>种数字调制和</w:t>
      </w:r>
      <w:r w:rsidRPr="0011278C">
        <w:rPr>
          <w:rFonts w:hint="eastAsia"/>
        </w:rPr>
        <w:t>3</w:t>
      </w:r>
      <w:r w:rsidRPr="0011278C">
        <w:rPr>
          <w:rFonts w:hint="eastAsia"/>
        </w:rPr>
        <w:t>种模拟调制。其中数字调制类型有</w:t>
      </w:r>
      <w:r w:rsidRPr="0011278C">
        <w:rPr>
          <w:rFonts w:hint="eastAsia"/>
        </w:rPr>
        <w:t xml:space="preserve"> BPSK</w:t>
      </w:r>
      <w:r w:rsidRPr="0011278C">
        <w:rPr>
          <w:rFonts w:hint="eastAsia"/>
        </w:rPr>
        <w:t>、</w:t>
      </w:r>
      <w:r w:rsidRPr="0011278C">
        <w:rPr>
          <w:rFonts w:hint="eastAsia"/>
        </w:rPr>
        <w:t>QPSK</w:t>
      </w:r>
      <w:r w:rsidRPr="0011278C">
        <w:rPr>
          <w:rFonts w:hint="eastAsia"/>
        </w:rPr>
        <w:t>、</w:t>
      </w:r>
      <w:r w:rsidRPr="0011278C">
        <w:rPr>
          <w:rFonts w:hint="eastAsia"/>
        </w:rPr>
        <w:t>8PSK</w:t>
      </w:r>
      <w:r w:rsidRPr="0011278C">
        <w:rPr>
          <w:rFonts w:hint="eastAsia"/>
        </w:rPr>
        <w:t>、</w:t>
      </w:r>
      <w:r w:rsidRPr="0011278C">
        <w:rPr>
          <w:rFonts w:hint="eastAsia"/>
        </w:rPr>
        <w:t>16QAM</w:t>
      </w:r>
      <w:r w:rsidRPr="0011278C">
        <w:rPr>
          <w:rFonts w:hint="eastAsia"/>
        </w:rPr>
        <w:t>、</w:t>
      </w:r>
      <w:r w:rsidRPr="0011278C">
        <w:rPr>
          <w:rFonts w:hint="eastAsia"/>
        </w:rPr>
        <w:t>64QAM</w:t>
      </w:r>
      <w:r w:rsidRPr="0011278C">
        <w:rPr>
          <w:rFonts w:hint="eastAsia"/>
        </w:rPr>
        <w:t>、</w:t>
      </w:r>
      <w:r w:rsidRPr="0011278C">
        <w:rPr>
          <w:rFonts w:hint="eastAsia"/>
        </w:rPr>
        <w:t>BFSK</w:t>
      </w:r>
      <w:r w:rsidRPr="0011278C">
        <w:rPr>
          <w:rFonts w:hint="eastAsia"/>
        </w:rPr>
        <w:t>、</w:t>
      </w:r>
      <w:r w:rsidRPr="0011278C">
        <w:rPr>
          <w:rFonts w:hint="eastAsia"/>
        </w:rPr>
        <w:t xml:space="preserve">CPFSK </w:t>
      </w:r>
      <w:r w:rsidRPr="0011278C">
        <w:rPr>
          <w:rFonts w:hint="eastAsia"/>
        </w:rPr>
        <w:t>和</w:t>
      </w:r>
      <w:r w:rsidRPr="0011278C">
        <w:rPr>
          <w:rFonts w:hint="eastAsia"/>
        </w:rPr>
        <w:t xml:space="preserve"> PAM4</w:t>
      </w:r>
      <w:r w:rsidRPr="0011278C">
        <w:rPr>
          <w:rFonts w:hint="eastAsia"/>
        </w:rPr>
        <w:t>，模拟调制类型有</w:t>
      </w:r>
      <w:r w:rsidRPr="0011278C">
        <w:rPr>
          <w:rFonts w:hint="eastAsia"/>
        </w:rPr>
        <w:t xml:space="preserve"> WB-FM</w:t>
      </w:r>
      <w:r w:rsidRPr="0011278C">
        <w:rPr>
          <w:rFonts w:hint="eastAsia"/>
        </w:rPr>
        <w:t>、</w:t>
      </w:r>
      <w:r w:rsidRPr="0011278C">
        <w:rPr>
          <w:rFonts w:hint="eastAsia"/>
        </w:rPr>
        <w:t xml:space="preserve">AM-SSB </w:t>
      </w:r>
      <w:r w:rsidRPr="0011278C">
        <w:rPr>
          <w:rFonts w:hint="eastAsia"/>
        </w:rPr>
        <w:t>和</w:t>
      </w:r>
      <w:r w:rsidRPr="0011278C">
        <w:rPr>
          <w:rFonts w:hint="eastAsia"/>
        </w:rPr>
        <w:t xml:space="preserve"> AM-DSB</w:t>
      </w:r>
      <w:r w:rsidRPr="0011278C">
        <w:rPr>
          <w:rFonts w:hint="eastAsia"/>
        </w:rPr>
        <w:t>。每个调制类型中每个符号包含</w:t>
      </w:r>
      <w:r w:rsidRPr="0011278C">
        <w:rPr>
          <w:rFonts w:hint="eastAsia"/>
        </w:rPr>
        <w:t xml:space="preserve"> 8 </w:t>
      </w:r>
      <w:r w:rsidRPr="0011278C">
        <w:rPr>
          <w:rFonts w:hint="eastAsia"/>
        </w:rPr>
        <w:t>个采样点且信号数据标准化后的平均发射功率为</w:t>
      </w:r>
      <w:r w:rsidRPr="0011278C">
        <w:rPr>
          <w:rFonts w:hint="eastAsia"/>
        </w:rPr>
        <w:t xml:space="preserve"> 0dB</w:t>
      </w:r>
      <w:r w:rsidRPr="0011278C">
        <w:rPr>
          <w:rFonts w:hint="eastAsia"/>
        </w:rPr>
        <w:t>。</w:t>
      </w:r>
      <w:r w:rsidRPr="0011278C">
        <w:rPr>
          <w:rFonts w:hint="eastAsia"/>
        </w:rPr>
        <w:t>SNR</w:t>
      </w:r>
      <w:r w:rsidRPr="0011278C">
        <w:rPr>
          <w:rFonts w:hint="eastAsia"/>
        </w:rPr>
        <w:t>的范围为</w:t>
      </w:r>
      <w:r w:rsidRPr="0011278C">
        <w:rPr>
          <w:rFonts w:hint="eastAsia"/>
        </w:rPr>
        <w:t xml:space="preserve">-20 dB </w:t>
      </w:r>
      <w:r w:rsidRPr="0011278C">
        <w:rPr>
          <w:rFonts w:hint="eastAsia"/>
        </w:rPr>
        <w:t>到</w:t>
      </w:r>
      <w:r w:rsidRPr="0011278C">
        <w:rPr>
          <w:rFonts w:hint="eastAsia"/>
        </w:rPr>
        <w:t xml:space="preserve"> +18 dB</w:t>
      </w:r>
      <w:r w:rsidRPr="0011278C">
        <w:rPr>
          <w:rFonts w:hint="eastAsia"/>
        </w:rPr>
        <w:t>，以</w:t>
      </w:r>
      <w:r w:rsidRPr="0011278C">
        <w:rPr>
          <w:rFonts w:hint="eastAsia"/>
        </w:rPr>
        <w:t>2 dB</w:t>
      </w:r>
      <w:r w:rsidRPr="0011278C">
        <w:rPr>
          <w:rFonts w:hint="eastAsia"/>
        </w:rPr>
        <w:t>步长。总样本数为</w:t>
      </w:r>
      <w:r w:rsidRPr="0011278C">
        <w:rPr>
          <w:rFonts w:hint="eastAsia"/>
        </w:rPr>
        <w:t>220,000</w:t>
      </w:r>
      <w:r w:rsidRPr="0011278C">
        <w:rPr>
          <w:rFonts w:hint="eastAsia"/>
        </w:rPr>
        <w:t>，每种信噪比条件下各调制方式的样本数量为</w:t>
      </w:r>
      <w:r w:rsidRPr="0011278C">
        <w:rPr>
          <w:rFonts w:hint="eastAsia"/>
        </w:rPr>
        <w:t xml:space="preserve"> 1000 </w:t>
      </w:r>
      <w:r w:rsidRPr="0011278C">
        <w:rPr>
          <w:rFonts w:hint="eastAsia"/>
        </w:rPr>
        <w:t>个，每个样本的数据格式为</w:t>
      </w:r>
      <w:r w:rsidRPr="0011278C">
        <w:rPr>
          <w:rFonts w:hint="eastAsia"/>
        </w:rPr>
        <w:t>128</w:t>
      </w:r>
      <w:r w:rsidRPr="0011278C">
        <w:rPr>
          <w:rFonts w:hint="eastAsia"/>
        </w:rPr>
        <w:t>×</w:t>
      </w:r>
      <w:r w:rsidRPr="0011278C">
        <w:rPr>
          <w:rFonts w:hint="eastAsia"/>
        </w:rPr>
        <w:t>2</w:t>
      </w:r>
      <w:r w:rsidRPr="0011278C">
        <w:rPr>
          <w:rFonts w:hint="eastAsia"/>
        </w:rPr>
        <w:t>，其中</w:t>
      </w:r>
      <w:r w:rsidRPr="0011278C">
        <w:rPr>
          <w:rFonts w:hint="eastAsia"/>
        </w:rPr>
        <w:t xml:space="preserve"> 128 </w:t>
      </w:r>
      <w:r w:rsidRPr="0011278C">
        <w:rPr>
          <w:rFonts w:hint="eastAsia"/>
        </w:rPr>
        <w:t>表示信号长度。</w:t>
      </w:r>
    </w:p>
    <w:p w14:paraId="7F5CC36F" w14:textId="77777777" w:rsidR="00BB6EB6" w:rsidRPr="0011278C" w:rsidRDefault="00BB6EB6" w:rsidP="002F5564">
      <w:pPr>
        <w:wordWrap w:val="0"/>
        <w:spacing w:after="0" w:line="360" w:lineRule="auto"/>
        <w:ind w:firstLineChars="200" w:firstLine="480"/>
      </w:pPr>
      <w:r w:rsidRPr="0011278C">
        <w:rPr>
          <w:rFonts w:hint="eastAsia"/>
        </w:rPr>
        <w:t>此数据集中数据使用复数表示，由</w:t>
      </w:r>
      <w:r w:rsidRPr="0011278C">
        <w:rPr>
          <w:rFonts w:hint="eastAsia"/>
        </w:rPr>
        <w:t>I</w:t>
      </w:r>
      <w:r w:rsidRPr="0011278C">
        <w:rPr>
          <w:rFonts w:hint="eastAsia"/>
        </w:rPr>
        <w:t>通道和</w:t>
      </w:r>
      <w:r w:rsidRPr="0011278C">
        <w:rPr>
          <w:rFonts w:hint="eastAsia"/>
        </w:rPr>
        <w:t>Q</w:t>
      </w:r>
      <w:r w:rsidRPr="0011278C">
        <w:rPr>
          <w:rFonts w:hint="eastAsia"/>
        </w:rPr>
        <w:t>通道数据对应组成正交信号，</w:t>
      </w:r>
      <w:r w:rsidRPr="0011278C">
        <w:rPr>
          <w:rFonts w:hint="eastAsia"/>
        </w:rPr>
        <w:t>I</w:t>
      </w:r>
      <w:r w:rsidRPr="0011278C">
        <w:rPr>
          <w:rFonts w:hint="eastAsia"/>
        </w:rPr>
        <w:t>表示同相分量，</w:t>
      </w:r>
      <w:r w:rsidRPr="0011278C">
        <w:rPr>
          <w:rFonts w:hint="eastAsia"/>
        </w:rPr>
        <w:t xml:space="preserve">Q </w:t>
      </w:r>
      <w:r w:rsidRPr="0011278C">
        <w:rPr>
          <w:rFonts w:hint="eastAsia"/>
        </w:rPr>
        <w:t>表示正交分量，因此</w:t>
      </w:r>
      <w:r w:rsidRPr="0011278C">
        <w:rPr>
          <w:rFonts w:hint="eastAsia"/>
        </w:rPr>
        <w:t>Q</w:t>
      </w:r>
      <w:r w:rsidRPr="0011278C">
        <w:rPr>
          <w:rFonts w:hint="eastAsia"/>
        </w:rPr>
        <w:t>与</w:t>
      </w:r>
      <w:r w:rsidRPr="0011278C">
        <w:rPr>
          <w:rFonts w:hint="eastAsia"/>
        </w:rPr>
        <w:t>I</w:t>
      </w:r>
      <w:r w:rsidRPr="0011278C">
        <w:rPr>
          <w:rFonts w:hint="eastAsia"/>
        </w:rPr>
        <w:t>相差</w:t>
      </w:r>
      <w:r w:rsidRPr="0011278C">
        <w:rPr>
          <w:rFonts w:hint="eastAsia"/>
        </w:rPr>
        <w:t>90</w:t>
      </w:r>
      <w:r w:rsidRPr="0011278C">
        <w:rPr>
          <w:rFonts w:hint="eastAsia"/>
        </w:rPr>
        <w:t>度。各个调制类型波形图如图</w:t>
      </w:r>
      <w:r w:rsidRPr="0011278C">
        <w:rPr>
          <w:rFonts w:hint="eastAsia"/>
        </w:rPr>
        <w:t>2-1</w:t>
      </w:r>
      <w:r w:rsidRPr="0011278C">
        <w:rPr>
          <w:rFonts w:hint="eastAsia"/>
        </w:rPr>
        <w:t>所示。</w:t>
      </w:r>
    </w:p>
    <w:p w14:paraId="24C272A3" w14:textId="77777777" w:rsidR="00BB6EB6" w:rsidRPr="00D8620D" w:rsidRDefault="00BB6EB6" w:rsidP="002F5564">
      <w:pPr>
        <w:wordWrap w:val="0"/>
        <w:adjustRightInd w:val="0"/>
        <w:snapToGrid w:val="0"/>
        <w:spacing w:line="300" w:lineRule="auto"/>
        <w:jc w:val="center"/>
      </w:pPr>
      <w:r w:rsidRPr="00D8620D">
        <w:rPr>
          <w:noProof/>
        </w:rPr>
        <w:drawing>
          <wp:inline distT="0" distB="0" distL="114300" distR="114300" wp14:anchorId="507E5D42" wp14:editId="06251582">
            <wp:extent cx="4979035" cy="2889885"/>
            <wp:effectExtent l="0" t="0" r="12065" b="5715"/>
            <wp:docPr id="8196" name="图片 3" descr="徽标, 公司名称&#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3" descr="徽标, 公司名称&#10;&#10;AI 生成的内容可能不正确。"/>
                    <pic:cNvPicPr>
                      <a:picLocks noChangeAspect="1"/>
                    </pic:cNvPicPr>
                  </pic:nvPicPr>
                  <pic:blipFill>
                    <a:blip r:embed="rId16"/>
                    <a:stretch>
                      <a:fillRect/>
                    </a:stretch>
                  </pic:blipFill>
                  <pic:spPr>
                    <a:xfrm>
                      <a:off x="0" y="0"/>
                      <a:ext cx="4979035" cy="2889885"/>
                    </a:xfrm>
                    <a:prstGeom prst="rect">
                      <a:avLst/>
                    </a:prstGeom>
                    <a:noFill/>
                    <a:ln w="9525">
                      <a:noFill/>
                    </a:ln>
                  </pic:spPr>
                </pic:pic>
              </a:graphicData>
            </a:graphic>
          </wp:inline>
        </w:drawing>
      </w:r>
    </w:p>
    <w:p w14:paraId="52B48DB0" w14:textId="2D406D7B" w:rsidR="00BB6EB6" w:rsidRPr="00600D9C" w:rsidRDefault="00BB6EB6" w:rsidP="002F5564">
      <w:pPr>
        <w:wordWrap w:val="0"/>
        <w:adjustRightInd w:val="0"/>
        <w:snapToGrid w:val="0"/>
        <w:spacing w:line="300" w:lineRule="auto"/>
        <w:jc w:val="center"/>
        <w:rPr>
          <w:rFonts w:cs="Times New Roman"/>
          <w:b/>
          <w:bCs/>
          <w:sz w:val="21"/>
          <w:szCs w:val="21"/>
        </w:rPr>
      </w:pPr>
      <w:r w:rsidRPr="00600D9C">
        <w:rPr>
          <w:rFonts w:cs="Times New Roman" w:hint="eastAsia"/>
          <w:b/>
          <w:bCs/>
          <w:sz w:val="21"/>
          <w:szCs w:val="21"/>
        </w:rPr>
        <w:t>图</w:t>
      </w:r>
      <w:r w:rsidR="00600D9C" w:rsidRPr="00600D9C">
        <w:rPr>
          <w:rFonts w:cs="Times New Roman" w:hint="eastAsia"/>
          <w:b/>
          <w:bCs/>
          <w:sz w:val="21"/>
          <w:szCs w:val="21"/>
        </w:rPr>
        <w:t>1</w:t>
      </w:r>
      <w:r w:rsidR="00600D9C" w:rsidRPr="00600D9C">
        <w:rPr>
          <w:rFonts w:cs="Times New Roman" w:hint="eastAsia"/>
          <w:b/>
          <w:bCs/>
          <w:sz w:val="21"/>
          <w:szCs w:val="21"/>
        </w:rPr>
        <w:t>数据集各</w:t>
      </w:r>
      <w:r w:rsidR="00600D9C">
        <w:rPr>
          <w:rFonts w:cs="Times New Roman" w:hint="eastAsia"/>
          <w:b/>
          <w:bCs/>
          <w:sz w:val="21"/>
          <w:szCs w:val="21"/>
        </w:rPr>
        <w:t>调制类型波形图</w:t>
      </w:r>
    </w:p>
    <w:p w14:paraId="73AC74CC" w14:textId="06EAD93C" w:rsidR="00BB6EB6" w:rsidRPr="00145637" w:rsidRDefault="00BB6EB6"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67" w:name="_Toc199888367"/>
      <w:bookmarkStart w:id="68" w:name="_Toc199888626"/>
      <w:bookmarkStart w:id="69" w:name="_Toc199888733"/>
      <w:bookmarkStart w:id="70" w:name="_Toc199958682"/>
      <w:r w:rsidRPr="00145637">
        <w:rPr>
          <w:rFonts w:ascii="黑体" w:eastAsia="黑体" w:hAnsi="黑体" w:cstheme="majorBidi" w:hint="eastAsia"/>
          <w:sz w:val="28"/>
          <w:szCs w:val="28"/>
        </w:rPr>
        <w:lastRenderedPageBreak/>
        <w:t>2.2 数据集</w:t>
      </w:r>
      <w:bookmarkEnd w:id="67"/>
      <w:bookmarkEnd w:id="68"/>
      <w:bookmarkEnd w:id="69"/>
      <w:r w:rsidR="00B7119F">
        <w:rPr>
          <w:rFonts w:ascii="黑体" w:eastAsia="黑体" w:hAnsi="黑体" w:cstheme="majorBidi" w:hint="eastAsia"/>
          <w:sz w:val="28"/>
          <w:szCs w:val="28"/>
        </w:rPr>
        <w:t>可视化</w:t>
      </w:r>
      <w:bookmarkEnd w:id="70"/>
    </w:p>
    <w:p w14:paraId="3A09AA79" w14:textId="77777777" w:rsidR="00BB6EB6" w:rsidRPr="00D8620D" w:rsidRDefault="00BB6EB6" w:rsidP="002F5564">
      <w:pPr>
        <w:wordWrap w:val="0"/>
        <w:spacing w:after="0" w:line="360" w:lineRule="auto"/>
        <w:ind w:firstLineChars="200" w:firstLine="480"/>
      </w:pPr>
      <w:r w:rsidRPr="00D8620D">
        <w:rPr>
          <w:rFonts w:hint="eastAsia"/>
        </w:rPr>
        <w:t>首先加载数据再对数据进行探索，在对数据集进行探索时，首先列出了不同信噪比（</w:t>
      </w:r>
      <w:r w:rsidRPr="00D8620D">
        <w:rPr>
          <w:rFonts w:hint="eastAsia"/>
        </w:rPr>
        <w:t>SNR</w:t>
      </w:r>
      <w:r w:rsidRPr="00D8620D">
        <w:rPr>
          <w:rFonts w:hint="eastAsia"/>
        </w:rPr>
        <w:t>）和调制类型的值，通过对数据集的进一步探索，计算了总的样本数量，并展示了每种调制类型的样本数目。</w:t>
      </w:r>
    </w:p>
    <w:p w14:paraId="1FDDC13F" w14:textId="77777777" w:rsidR="00BB6EB6" w:rsidRPr="00D8620D" w:rsidRDefault="00BB6EB6" w:rsidP="002F5564">
      <w:pPr>
        <w:wordWrap w:val="0"/>
        <w:spacing w:after="0" w:line="360" w:lineRule="auto"/>
        <w:ind w:firstLineChars="200" w:firstLine="480"/>
      </w:pPr>
      <w:r w:rsidRPr="00D8620D">
        <w:rPr>
          <w:rFonts w:hint="eastAsia"/>
        </w:rPr>
        <w:t>为了更好地理解数据集中的无线电信号特性，本文通过</w:t>
      </w:r>
      <w:r w:rsidRPr="0011278C">
        <w:rPr>
          <w:rFonts w:hint="eastAsia"/>
          <w:b/>
          <w:bCs/>
        </w:rPr>
        <w:t>时域信号展示</w:t>
      </w:r>
      <w:r w:rsidRPr="00D8620D">
        <w:rPr>
          <w:rFonts w:hint="eastAsia"/>
        </w:rPr>
        <w:t>和</w:t>
      </w:r>
      <w:r w:rsidRPr="0011278C">
        <w:rPr>
          <w:rFonts w:hint="eastAsia"/>
          <w:b/>
          <w:bCs/>
        </w:rPr>
        <w:t xml:space="preserve">IQ </w:t>
      </w:r>
      <w:r w:rsidRPr="0011278C">
        <w:rPr>
          <w:rFonts w:hint="eastAsia"/>
          <w:b/>
          <w:bCs/>
        </w:rPr>
        <w:t>星座图</w:t>
      </w:r>
      <w:r w:rsidRPr="00D8620D">
        <w:rPr>
          <w:rFonts w:hint="eastAsia"/>
        </w:rPr>
        <w:t>对信号进行了可视化。</w:t>
      </w:r>
    </w:p>
    <w:p w14:paraId="194B46D6" w14:textId="77777777" w:rsidR="00BB6EB6" w:rsidRPr="00D8620D" w:rsidRDefault="00BB6EB6" w:rsidP="002F5564">
      <w:pPr>
        <w:wordWrap w:val="0"/>
        <w:spacing w:after="0" w:line="360" w:lineRule="auto"/>
        <w:ind w:firstLineChars="200" w:firstLine="482"/>
      </w:pPr>
      <w:r w:rsidRPr="0011278C">
        <w:rPr>
          <w:rFonts w:hint="eastAsia"/>
          <w:b/>
          <w:bCs/>
        </w:rPr>
        <w:t>时域信号展示</w:t>
      </w:r>
      <w:r w:rsidRPr="00D8620D">
        <w:rPr>
          <w:rFonts w:hint="eastAsia"/>
        </w:rPr>
        <w:t>能够直观地反映信号的振幅随时间的变化，有助于观察信号的周期性、幅度和噪声水平。通过绘制不同调制类型在特定信噪比下的</w:t>
      </w:r>
      <w:r w:rsidRPr="00D8620D">
        <w:rPr>
          <w:rFonts w:hint="eastAsia"/>
        </w:rPr>
        <w:t xml:space="preserve"> I </w:t>
      </w:r>
      <w:r w:rsidRPr="00D8620D">
        <w:rPr>
          <w:rFonts w:hint="eastAsia"/>
        </w:rPr>
        <w:t>和</w:t>
      </w:r>
      <w:r w:rsidRPr="00D8620D">
        <w:rPr>
          <w:rFonts w:hint="eastAsia"/>
        </w:rPr>
        <w:t xml:space="preserve"> Q </w:t>
      </w:r>
      <w:r w:rsidRPr="00D8620D">
        <w:rPr>
          <w:rFonts w:hint="eastAsia"/>
        </w:rPr>
        <w:t>通道时域波形，我们可以初步判断信号的特征。</w:t>
      </w:r>
    </w:p>
    <w:p w14:paraId="77E93503" w14:textId="77777777" w:rsidR="00BB6EB6" w:rsidRDefault="00BB6EB6" w:rsidP="002F5564">
      <w:pPr>
        <w:wordWrap w:val="0"/>
        <w:spacing w:after="0" w:line="360" w:lineRule="auto"/>
        <w:ind w:firstLineChars="200" w:firstLine="480"/>
      </w:pPr>
      <w:r w:rsidRPr="00D8620D">
        <w:rPr>
          <w:noProof/>
        </w:rPr>
        <w:drawing>
          <wp:inline distT="0" distB="0" distL="114300" distR="114300" wp14:anchorId="331D9472" wp14:editId="3CFA4588">
            <wp:extent cx="5272405" cy="3514725"/>
            <wp:effectExtent l="0" t="0" r="10795" b="3175"/>
            <wp:docPr id="3" name="图片 2" descr="图形用户界面, 应用程序, Excel&#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形用户界面, 应用程序, Excel&#10;&#10;AI 生成的内容可能不正确。"/>
                    <pic:cNvPicPr>
                      <a:picLocks noChangeAspect="1"/>
                    </pic:cNvPicPr>
                  </pic:nvPicPr>
                  <pic:blipFill>
                    <a:blip r:embed="rId17"/>
                    <a:stretch>
                      <a:fillRect/>
                    </a:stretch>
                  </pic:blipFill>
                  <pic:spPr>
                    <a:xfrm>
                      <a:off x="0" y="0"/>
                      <a:ext cx="5272405" cy="3514725"/>
                    </a:xfrm>
                    <a:prstGeom prst="rect">
                      <a:avLst/>
                    </a:prstGeom>
                    <a:noFill/>
                    <a:ln>
                      <a:noFill/>
                    </a:ln>
                  </pic:spPr>
                </pic:pic>
              </a:graphicData>
            </a:graphic>
          </wp:inline>
        </w:drawing>
      </w:r>
    </w:p>
    <w:p w14:paraId="0103D3FB" w14:textId="09840E18" w:rsidR="00600D9C" w:rsidRPr="00600D9C" w:rsidRDefault="00600D9C" w:rsidP="002F5564">
      <w:pPr>
        <w:wordWrap w:val="0"/>
        <w:spacing w:after="0" w:line="360" w:lineRule="auto"/>
        <w:ind w:firstLineChars="200" w:firstLine="422"/>
        <w:jc w:val="center"/>
        <w:rPr>
          <w:rFonts w:ascii="宋体" w:hAnsi="宋体" w:hint="eastAsia"/>
          <w:b/>
          <w:bCs/>
          <w:sz w:val="21"/>
          <w:szCs w:val="21"/>
        </w:rPr>
      </w:pPr>
      <w:r w:rsidRPr="00600D9C">
        <w:rPr>
          <w:rFonts w:ascii="宋体" w:hAnsi="宋体" w:hint="eastAsia"/>
          <w:b/>
          <w:bCs/>
          <w:sz w:val="21"/>
          <w:szCs w:val="21"/>
        </w:rPr>
        <w:t>图2时域信号示意图</w:t>
      </w:r>
    </w:p>
    <w:p w14:paraId="48A3B9E9" w14:textId="77777777" w:rsidR="00BB6EB6" w:rsidRPr="0011278C" w:rsidRDefault="00BB6EB6" w:rsidP="002F5564">
      <w:pPr>
        <w:wordWrap w:val="0"/>
        <w:spacing w:after="0" w:line="360" w:lineRule="auto"/>
        <w:ind w:firstLineChars="200" w:firstLine="482"/>
      </w:pPr>
      <w:r w:rsidRPr="0011278C">
        <w:rPr>
          <w:rFonts w:hint="eastAsia"/>
          <w:b/>
        </w:rPr>
        <w:t xml:space="preserve">IQ </w:t>
      </w:r>
      <w:r w:rsidRPr="0011278C">
        <w:rPr>
          <w:rFonts w:hint="eastAsia"/>
          <w:b/>
        </w:rPr>
        <w:t>星座图</w:t>
      </w:r>
      <w:r w:rsidRPr="0011278C">
        <w:rPr>
          <w:rFonts w:hint="eastAsia"/>
        </w:rPr>
        <w:t>则将</w:t>
      </w:r>
      <w:r w:rsidRPr="0011278C">
        <w:rPr>
          <w:rFonts w:hint="eastAsia"/>
        </w:rPr>
        <w:t xml:space="preserve"> I </w:t>
      </w:r>
      <w:r w:rsidRPr="0011278C">
        <w:rPr>
          <w:rFonts w:hint="eastAsia"/>
        </w:rPr>
        <w:t>和</w:t>
      </w:r>
      <w:r w:rsidRPr="0011278C">
        <w:rPr>
          <w:rFonts w:hint="eastAsia"/>
        </w:rPr>
        <w:t xml:space="preserve"> Q </w:t>
      </w:r>
      <w:r w:rsidRPr="0011278C">
        <w:rPr>
          <w:rFonts w:hint="eastAsia"/>
        </w:rPr>
        <w:t>分量作为直角坐标系中的横轴和纵轴，每个采样点对应一个点。这使得我们可以清晰地观察到不同调制方式的符号映射方式。</w:t>
      </w:r>
    </w:p>
    <w:p w14:paraId="4C20095E" w14:textId="77777777" w:rsidR="00BB6EB6" w:rsidRDefault="00BB6EB6" w:rsidP="002F5564">
      <w:pPr>
        <w:pStyle w:val="af2"/>
        <w:wordWrap w:val="0"/>
        <w:rPr>
          <w:rFonts w:ascii="Times New Roman" w:hAnsi="Times New Roman"/>
        </w:rPr>
      </w:pPr>
      <w:r w:rsidRPr="00D8620D">
        <w:rPr>
          <w:rFonts w:ascii="Times New Roman" w:hAnsi="Times New Roman"/>
          <w:noProof/>
        </w:rPr>
        <w:lastRenderedPageBreak/>
        <w:drawing>
          <wp:inline distT="0" distB="0" distL="114300" distR="114300" wp14:anchorId="47334139" wp14:editId="684A517D">
            <wp:extent cx="5272405" cy="3514725"/>
            <wp:effectExtent l="0" t="0" r="10795" b="3175"/>
            <wp:docPr id="2"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日历&#10;&#10;AI 生成的内容可能不正确。"/>
                    <pic:cNvPicPr>
                      <a:picLocks noChangeAspect="1"/>
                    </pic:cNvPicPr>
                  </pic:nvPicPr>
                  <pic:blipFill>
                    <a:blip r:embed="rId18"/>
                    <a:stretch>
                      <a:fillRect/>
                    </a:stretch>
                  </pic:blipFill>
                  <pic:spPr>
                    <a:xfrm>
                      <a:off x="0" y="0"/>
                      <a:ext cx="5272405" cy="3514725"/>
                    </a:xfrm>
                    <a:prstGeom prst="rect">
                      <a:avLst/>
                    </a:prstGeom>
                    <a:noFill/>
                    <a:ln>
                      <a:noFill/>
                    </a:ln>
                  </pic:spPr>
                </pic:pic>
              </a:graphicData>
            </a:graphic>
          </wp:inline>
        </w:drawing>
      </w:r>
    </w:p>
    <w:p w14:paraId="1122BFB4" w14:textId="17134E7A" w:rsidR="00600D9C" w:rsidRPr="00600D9C" w:rsidRDefault="00600D9C" w:rsidP="002F5564">
      <w:pPr>
        <w:pStyle w:val="af2"/>
        <w:wordWrap w:val="0"/>
        <w:jc w:val="center"/>
        <w:rPr>
          <w:rFonts w:hint="eastAsia"/>
          <w:b/>
          <w:bCs/>
          <w:sz w:val="21"/>
          <w:szCs w:val="21"/>
        </w:rPr>
      </w:pPr>
      <w:r w:rsidRPr="00600D9C">
        <w:rPr>
          <w:rFonts w:hint="eastAsia"/>
          <w:b/>
          <w:bCs/>
          <w:sz w:val="21"/>
          <w:szCs w:val="21"/>
        </w:rPr>
        <w:t>图3 IQ星座图</w:t>
      </w:r>
    </w:p>
    <w:p w14:paraId="0414404E" w14:textId="77777777" w:rsidR="00BB6EB6" w:rsidRPr="00145637" w:rsidRDefault="00BB6EB6"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71" w:name="_Toc199888368"/>
      <w:bookmarkStart w:id="72" w:name="_Toc199888627"/>
      <w:bookmarkStart w:id="73" w:name="_Toc199888734"/>
      <w:bookmarkStart w:id="74" w:name="_Toc199958683"/>
      <w:r w:rsidRPr="00145637">
        <w:rPr>
          <w:rFonts w:ascii="黑体" w:eastAsia="黑体" w:hAnsi="黑体" w:cstheme="majorBidi" w:hint="eastAsia"/>
          <w:sz w:val="28"/>
          <w:szCs w:val="28"/>
        </w:rPr>
        <w:t>2.3 数据预处理</w:t>
      </w:r>
      <w:bookmarkEnd w:id="71"/>
      <w:bookmarkEnd w:id="72"/>
      <w:bookmarkEnd w:id="73"/>
      <w:bookmarkEnd w:id="74"/>
    </w:p>
    <w:p w14:paraId="17F3AC0E" w14:textId="77777777" w:rsidR="00BB6EB6" w:rsidRDefault="00BB6EB6" w:rsidP="002F5564">
      <w:pPr>
        <w:keepNext/>
        <w:keepLines/>
        <w:wordWrap w:val="0"/>
        <w:spacing w:beforeLines="100" w:before="326" w:afterLines="50" w:after="163" w:line="360" w:lineRule="auto"/>
        <w:outlineLvl w:val="2"/>
        <w:rPr>
          <w:rFonts w:ascii="黑体" w:eastAsia="黑体" w:hAnsi="黑体" w:hint="eastAsia"/>
        </w:rPr>
      </w:pPr>
      <w:bookmarkStart w:id="75" w:name="_Toc199888369"/>
      <w:bookmarkStart w:id="76" w:name="_Toc199888628"/>
      <w:bookmarkStart w:id="77" w:name="_Toc199888735"/>
      <w:bookmarkStart w:id="78" w:name="_Toc199958684"/>
      <w:r w:rsidRPr="00D43502">
        <w:rPr>
          <w:rFonts w:ascii="黑体" w:eastAsia="黑体" w:hAnsi="黑体" w:hint="eastAsia"/>
        </w:rPr>
        <w:t>2.3.1 高斯过程回归去噪</w:t>
      </w:r>
      <w:bookmarkEnd w:id="75"/>
      <w:bookmarkEnd w:id="76"/>
      <w:bookmarkEnd w:id="77"/>
      <w:bookmarkEnd w:id="78"/>
    </w:p>
    <w:p w14:paraId="64083963" w14:textId="5BCA4472" w:rsidR="006B074F" w:rsidRDefault="006B074F" w:rsidP="002F5564">
      <w:pPr>
        <w:wordWrap w:val="0"/>
        <w:spacing w:after="0" w:line="360" w:lineRule="auto"/>
        <w:ind w:firstLine="482"/>
      </w:pPr>
      <w:r w:rsidRPr="006B074F">
        <w:t>为了增强模型在低信噪比条件下的分类性能，本研究引入了基于高斯过程回归（</w:t>
      </w:r>
      <w:r w:rsidRPr="006B074F">
        <w:t>GPR</w:t>
      </w:r>
      <w:r w:rsidRPr="006B074F">
        <w:t>）的自适应去噪方法。在实际无线通信系统中，接收信号通常受到加性高斯白噪声</w:t>
      </w:r>
      <w:r w:rsidRPr="006B074F">
        <w:t>(AWGN)</w:t>
      </w:r>
      <w:r w:rsidRPr="006B074F">
        <w:t>的干扰，其中</w:t>
      </w:r>
      <m:oMath>
        <m:r>
          <w:rPr>
            <w:rFonts w:ascii="Cambria Math" w:hAnsi="Cambria Math"/>
          </w:rPr>
          <m:t>w[n]∼</m:t>
        </m:r>
        <m:r>
          <m:rPr>
            <m:scr m:val="script"/>
          </m:rPr>
          <w:rPr>
            <w:rFonts w:ascii="Cambria Math" w:hAnsi="Cambria Math"/>
          </w:rPr>
          <m:t>CN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oMath>
      <w:r w:rsidRPr="006B074F">
        <w:t>表示方差为</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6B074F">
        <w:t>的复高斯白噪声。</w:t>
      </w:r>
      <w:r w:rsidRPr="006B074F">
        <w:t>GPR</w:t>
      </w:r>
      <w:r w:rsidRPr="006B074F">
        <w:t>作为一种非参数贝叶斯方法，能够有效建模信号的潜在结构并抑制这种加性高斯白噪声的干扰。</w:t>
      </w:r>
      <w:r w:rsidRPr="006B074F">
        <w:t>GPR</w:t>
      </w:r>
      <w:r w:rsidRPr="006B074F">
        <w:t>去噪的关键在于对噪声水平的准确估计，这通过</w:t>
      </w:r>
      <w:r w:rsidRPr="006B074F">
        <w:t>GPR</w:t>
      </w:r>
      <w:r w:rsidRPr="006B074F">
        <w:t>模型中的</w:t>
      </w:r>
      <w:r w:rsidRPr="006B074F">
        <w:t>α</w:t>
      </w:r>
      <w:r w:rsidRPr="006B074F">
        <w:t>参数（即每分量噪声方差</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6B074F">
        <w:t>）来实现。对于接收到的含噪信号</w:t>
      </w:r>
      <m:oMath>
        <m:r>
          <w:rPr>
            <w:rFonts w:ascii="Cambria Math" w:hAnsi="Cambria Math"/>
          </w:rPr>
          <m:t>r[n]=</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[n]+j</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[n]</m:t>
        </m:r>
      </m:oMath>
      <w:r w:rsidRPr="006B074F">
        <w:t>，其平均功率定义为</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r>
          <m:rPr>
            <m:scr m:val="double-struck"/>
            <m:sty m:val="p"/>
          </m:rPr>
          <w:rPr>
            <w:rFonts w:ascii="Cambria Math" w:hAnsi="Cambria Math"/>
          </w:rPr>
          <m:t>E</m:t>
        </m:r>
        <m:r>
          <w:rPr>
            <w:rFonts w:ascii="Cambria Math" w:hAnsi="Cambria Math"/>
          </w:rPr>
          <m:t>[|r[n]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。在实际中，若有</w:t>
      </w:r>
      <w:r w:rsidRPr="006B074F">
        <w:t>M</w:t>
      </w:r>
      <w:r w:rsidRPr="006B074F">
        <w:t>个离散时间样本，该平均功率通过对这些接收信号样本</w:t>
      </w:r>
      <m:oMath>
        <m:r>
          <w:rPr>
            <w:rFonts w:ascii="Cambria Math" w:hAnsi="Cambria Math"/>
          </w:rPr>
          <m:t>r[k]</m:t>
        </m:r>
      </m:oMath>
      <w:r w:rsidRPr="006B074F">
        <w:t>(</w:t>
      </w:r>
      <w:r w:rsidRPr="006B074F">
        <w:t>其中</w:t>
      </w:r>
      <m:oMath>
        <m:r>
          <m:rPr>
            <m:sty m:val="p"/>
          </m:rPr>
          <w:rPr>
            <w:rFonts w:ascii="Cambria Math" w:hAnsi="Cambria Math"/>
          </w:rPr>
          <m:t>k=0,...,M-1</m:t>
        </m:r>
      </m:oMath>
      <w:r w:rsidRPr="006B074F">
        <w:t>)</w:t>
      </w:r>
      <w:r w:rsidRPr="006B074F">
        <w:t>的瞬时功率</w:t>
      </w:r>
      <m:oMath>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求和并取平均来估计：</w:t>
      </w:r>
    </w:p>
    <w:p w14:paraId="2373B661" w14:textId="0E769BE5" w:rsidR="004E0250" w:rsidRPr="004E0250" w:rsidRDefault="00000000" w:rsidP="002F5564">
      <w:pPr>
        <w:wordWrap w:val="0"/>
        <w:spacing w:after="0" w:line="360" w:lineRule="auto"/>
        <w:ind w:firstLine="482"/>
        <w:rPr>
          <w:rFonts w:ascii="Cambria Math" w:hAnsi="Cambria Math"/>
          <w:i/>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 </m:t>
                  </m:r>
                </m:e>
              </m:nary>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e>
              </m:d>
            </m:e>
          </m:eqArr>
        </m:oMath>
      </m:oMathPara>
    </w:p>
    <w:p w14:paraId="0EDF88F9" w14:textId="111D6BB1" w:rsidR="006B074F" w:rsidRDefault="006B074F" w:rsidP="002F5564">
      <w:pPr>
        <w:wordWrap w:val="0"/>
        <w:spacing w:after="0" w:line="360" w:lineRule="auto"/>
        <w:ind w:firstLine="482"/>
      </w:pPr>
      <w:r w:rsidRPr="006B074F">
        <w:t>假设原始无噪信号</w:t>
      </w:r>
      <m:oMath>
        <m:r>
          <w:rPr>
            <w:rFonts w:ascii="Cambria Math" w:hAnsi="Cambria Math"/>
          </w:rPr>
          <m:t>s[n]</m:t>
        </m:r>
      </m:oMath>
      <w:r w:rsidRPr="006B074F">
        <w:t>的功率为</w:t>
      </w:r>
      <m:oMath>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r>
          <m:rPr>
            <m:scr m:val="double-struck"/>
            <m:sty m:val="p"/>
          </m:rPr>
          <w:rPr>
            <w:rFonts w:ascii="Cambria Math" w:hAnsi="Cambria Math"/>
          </w:rPr>
          <m:t>E</m:t>
        </m:r>
        <m:r>
          <w:rPr>
            <w:rFonts w:ascii="Cambria Math" w:hAnsi="Cambria Math"/>
          </w:rPr>
          <m:t>[|s[n]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，噪声</w:t>
      </w:r>
      <m:oMath>
        <m:r>
          <w:rPr>
            <w:rFonts w:ascii="Cambria Math" w:hAnsi="Cambria Math"/>
          </w:rPr>
          <m:t>w[n]</m:t>
        </m:r>
      </m:oMath>
      <w:r w:rsidRPr="006B074F">
        <w:t>的功率为</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r>
          <m:rPr>
            <m:scr m:val="double-struck"/>
            <m:sty m:val="p"/>
          </m:rPr>
          <w:rPr>
            <w:rFonts w:ascii="Cambria Math" w:hAnsi="Cambria Math"/>
          </w:rPr>
          <m:t>E</m:t>
        </m:r>
        <m:r>
          <w:rPr>
            <w:rFonts w:ascii="Cambria Math" w:hAnsi="Cambria Math"/>
          </w:rPr>
          <m:t>[|w[n</m:t>
        </m:r>
        <m:r>
          <w:rPr>
            <w:rFonts w:ascii="Cambria Math" w:hAnsi="Cambria Math"/>
          </w:rPr>
          <w:lastRenderedPageBreak/>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。若信号与噪声不相关，则接收信号的总平均功率为：</w:t>
      </w:r>
    </w:p>
    <w:p w14:paraId="5756AAA4" w14:textId="25B0E895" w:rsidR="006B074F" w:rsidRPr="002A49F6" w:rsidRDefault="00000000" w:rsidP="002F5564">
      <w:pPr>
        <w:wordWrap w:val="0"/>
        <w:spacing w:after="0" w:line="360" w:lineRule="auto"/>
        <w:ind w:firstLine="482"/>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#(2)</m:t>
              </m:r>
            </m:e>
          </m:eqArr>
        </m:oMath>
      </m:oMathPara>
    </w:p>
    <w:p w14:paraId="5BC0E6EA" w14:textId="6B365CA6" w:rsidR="00A856CE" w:rsidRDefault="00A856CE" w:rsidP="002F5564">
      <w:pPr>
        <w:wordWrap w:val="0"/>
        <w:spacing w:after="0" w:line="360" w:lineRule="auto"/>
        <w:ind w:firstLine="482"/>
      </w:pPr>
      <w:r w:rsidRPr="00A856CE">
        <w:t>信噪比（</w:t>
      </w:r>
      <w:r w:rsidRPr="00A856CE">
        <w:t>SNR</w:t>
      </w:r>
      <w:r w:rsidRPr="00A856CE">
        <w:t>）定义为原始信号功率与噪声功率之比。其线性值为</w:t>
      </w:r>
      <m:oMath>
        <m:sSub>
          <m:sSubPr>
            <m:ctrlPr>
              <w:rPr>
                <w:rFonts w:ascii="Cambria Math" w:hAnsi="Cambria Math"/>
                <w:i/>
              </w:rPr>
            </m:ctrlPr>
          </m:sSubPr>
          <m:e>
            <m:r>
              <w:rPr>
                <w:rFonts w:ascii="Cambria Math" w:hAnsi="Cambria Math"/>
              </w:rPr>
              <m:t>SNR</m:t>
            </m:r>
          </m:e>
          <m:sub>
            <m:r>
              <w:rPr>
                <w:rFonts w:ascii="Cambria Math" w:hAnsi="Cambria Math" w:hint="eastAsia"/>
              </w:rPr>
              <m:t>lin</m:t>
            </m:r>
            <m:r>
              <w:rPr>
                <w:rFonts w:ascii="Cambria Math" w:hAnsi="Cambria Math"/>
              </w:rPr>
              <m:t>ear</m:t>
            </m:r>
          </m:sub>
        </m:sSub>
        <m:r>
          <w:rPr>
            <w:rFonts w:ascii="Cambria Math" w:hAnsi="Cambria Math"/>
          </w:rPr>
          <m:t>=Ps/Pw</m:t>
        </m:r>
      </m:oMath>
      <w:r w:rsidRPr="00A856CE">
        <w:t>，对应的分贝（</w:t>
      </w:r>
      <w:r w:rsidRPr="00A856CE">
        <w:t>dB</w:t>
      </w:r>
      <w:r w:rsidRPr="00A856CE">
        <w:t>）值为</w:t>
      </w:r>
      <m:oMath>
        <m:r>
          <w:rPr>
            <w:rFonts w:ascii="Cambria Math" w:hAnsi="Cambria Math"/>
          </w:rPr>
          <m:t>S</m:t>
        </m:r>
        <m:sSub>
          <m:sSubPr>
            <m:ctrlPr>
              <w:rPr>
                <w:rFonts w:ascii="Cambria Math" w:hAnsi="Cambria Math"/>
                <w:i/>
              </w:rPr>
            </m:ctrlPr>
          </m:sSubPr>
          <m:e>
            <m:r>
              <w:rPr>
                <w:rFonts w:ascii="Cambria Math" w:hAnsi="Cambria Math"/>
              </w:rPr>
              <m:t>NR</m:t>
            </m:r>
          </m:e>
          <m:sub>
            <m:r>
              <w:rPr>
                <w:rFonts w:ascii="Cambria Math" w:hAnsi="Cambria Math"/>
              </w:rPr>
              <m:t>dB</m:t>
            </m:r>
          </m:sub>
        </m:sSub>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SNR</m:t>
            </m:r>
          </m:e>
          <m:sub>
            <m:r>
              <w:rPr>
                <w:rFonts w:ascii="Cambria Math" w:hAnsi="Cambria Math"/>
              </w:rPr>
              <m:t>linear</m:t>
            </m:r>
          </m:sub>
        </m:sSub>
        <m:r>
          <w:rPr>
            <w:rFonts w:ascii="Cambria Math" w:hAnsi="Cambria Math"/>
          </w:rPr>
          <m:t>)</m:t>
        </m:r>
      </m:oMath>
      <w:r w:rsidRPr="00A856CE">
        <w:t>。利用此定义，可得</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oMath>
      <w:r w:rsidRPr="00A856CE">
        <w:t>。将其代入总功率关系式，有</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linear</m:t>
            </m:r>
          </m:sub>
        </m:sSub>
        <m:r>
          <w:rPr>
            <w:rFonts w:ascii="Cambria Math" w:hAnsi="Cambria Math"/>
          </w:rPr>
          <m:t>+1)</m:t>
        </m:r>
      </m:oMath>
      <w:r w:rsidRPr="00A856CE">
        <w:t>。因此，噪声功率可以根据实测信号功率</w:t>
      </w:r>
      <m:oMath>
        <m:r>
          <w:rPr>
            <w:rFonts w:ascii="Cambria Math" w:hAnsi="Cambria Math"/>
          </w:rPr>
          <m:t>Pr</m:t>
        </m:r>
      </m:oMath>
      <w:r w:rsidRPr="00A856CE">
        <w:t>和给定的</w:t>
      </w:r>
      <w:r w:rsidRPr="00A856CE">
        <w:t>SNR</w:t>
      </w:r>
      <w:r w:rsidRPr="00A856CE">
        <w:t>计算得出：</w:t>
      </w:r>
    </w:p>
    <w:p w14:paraId="6E74DE68" w14:textId="3E50F9F8" w:rsidR="004E0250" w:rsidRPr="004E0250" w:rsidRDefault="00000000" w:rsidP="002F5564">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sSub>
                    <m:sSubPr>
                      <m:ctrlPr>
                        <w:rPr>
                          <w:rFonts w:ascii="Cambria Math" w:hAnsi="Cambria Math"/>
                        </w:rPr>
                      </m:ctrlPr>
                    </m:sSubPr>
                    <m:e>
                      <m:r>
                        <m:rPr>
                          <m:sty m:val="p"/>
                        </m:rPr>
                        <w:rPr>
                          <w:rFonts w:ascii="Cambria Math" w:hAnsi="Cambria Math"/>
                        </w:rPr>
                        <m:t>SNR</m:t>
                      </m:r>
                    </m:e>
                    <m:sub>
                      <m:r>
                        <m:rPr>
                          <m:sty m:val="p"/>
                        </m:rPr>
                        <w:rPr>
                          <w:rFonts w:ascii="Cambria Math" w:hAnsi="Cambria Math"/>
                        </w:rPr>
                        <m:t>linear</m:t>
                      </m:r>
                    </m:sub>
                  </m:sSub>
                  <m:r>
                    <w:rPr>
                      <w:rFonts w:ascii="Cambria Math" w:hAnsi="Cambria Math"/>
                    </w:rPr>
                    <m:t>+1</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sSup>
                    <m:sSupPr>
                      <m:ctrlPr>
                        <w:rPr>
                          <w:rFonts w:ascii="Cambria Math" w:hAnsi="Cambria Math"/>
                        </w:rPr>
                      </m:ctrlPr>
                    </m:sSupPr>
                    <m:e>
                      <m:r>
                        <w:rPr>
                          <w:rFonts w:ascii="Cambria Math" w:hAnsi="Cambria Math"/>
                        </w:rPr>
                        <m:t>10</m:t>
                      </m:r>
                    </m:e>
                    <m:sup>
                      <m:sSub>
                        <m:sSubPr>
                          <m:ctrlPr>
                            <w:rPr>
                              <w:rFonts w:ascii="Cambria Math" w:hAnsi="Cambria Math"/>
                            </w:rPr>
                          </m:ctrlPr>
                        </m:sSubPr>
                        <m:e>
                          <m:r>
                            <m:rPr>
                              <m:sty m:val="p"/>
                            </m:rPr>
                            <w:rPr>
                              <w:rFonts w:ascii="Cambria Math" w:hAnsi="Cambria Math"/>
                            </w:rPr>
                            <m:t>SNR</m:t>
                          </m:r>
                        </m:e>
                        <m:sub>
                          <m:r>
                            <m:rPr>
                              <m:sty m:val="p"/>
                            </m:rPr>
                            <w:rPr>
                              <w:rFonts w:ascii="Cambria Math" w:hAnsi="Cambria Math"/>
                            </w:rPr>
                            <m:t>dB</m:t>
                          </m:r>
                        </m:sub>
                      </m:sSub>
                      <m:r>
                        <m:rPr>
                          <m:lit/>
                        </m:rPr>
                        <w:rPr>
                          <w:rFonts w:ascii="Cambria Math" w:hAnsi="Cambria Math"/>
                        </w:rPr>
                        <m:t>/</m:t>
                      </m:r>
                      <m:r>
                        <w:rPr>
                          <w:rFonts w:ascii="Cambria Math" w:hAnsi="Cambria Math"/>
                        </w:rPr>
                        <m:t>10</m:t>
                      </m:r>
                    </m:sup>
                  </m:sSup>
                  <m:r>
                    <w:rPr>
                      <w:rFonts w:ascii="Cambria Math" w:hAnsi="Cambria Math"/>
                    </w:rPr>
                    <m:t>+1</m:t>
                  </m:r>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27B60A1C" w14:textId="28917DC3" w:rsidR="00A856CE" w:rsidRDefault="00A856CE" w:rsidP="002F5564">
      <w:pPr>
        <w:wordWrap w:val="0"/>
        <w:spacing w:after="0" w:line="360" w:lineRule="auto"/>
        <w:ind w:firstLine="482"/>
      </w:pPr>
      <w:r w:rsidRPr="00A856CE">
        <w:t>对于复高斯白噪声</w:t>
      </w:r>
      <m:oMath>
        <m:r>
          <w:rPr>
            <w:rFonts w:ascii="Cambria Math" w:hAnsi="Cambria Math"/>
          </w:rPr>
          <m:t>w[n]=</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[n]+j</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[n]</m:t>
        </m:r>
      </m:oMath>
      <w:r w:rsidR="00C331B3" w:rsidRPr="00C331B3">
        <w:t>，其中同相分量</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m:t>
        </m:r>
      </m:oMath>
      <w:r w:rsidR="00C331B3" w:rsidRPr="00C331B3">
        <w:t>和正交分量</w:t>
      </w:r>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[n]</m:t>
        </m:r>
      </m:oMath>
      <w:r w:rsidR="00C331B3" w:rsidRPr="00C331B3">
        <w:t>相互独立且均服从零均值方差为</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00C331B3" w:rsidRPr="00C331B3">
        <w:t>的正态分布，即</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[n],</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[n]∼</m:t>
        </m:r>
        <m:r>
          <m:rPr>
            <m:scr m:val="script"/>
          </m:rP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oMath>
      <w:r w:rsidR="00C331B3" w:rsidRPr="00C331B3">
        <w:t>。其噪声总功率定义为：</w:t>
      </w:r>
    </w:p>
    <w:p w14:paraId="42F441F3" w14:textId="544F671E" w:rsidR="005626DD" w:rsidRPr="003F7456" w:rsidRDefault="00000000" w:rsidP="002F5564">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 </m:t>
                  </m:r>
                </m:e>
              </m:nary>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4</m:t>
                  </m:r>
                </m:e>
              </m:d>
            </m:e>
          </m:eqArr>
        </m:oMath>
      </m:oMathPara>
    </w:p>
    <w:p w14:paraId="33695A6C" w14:textId="14D07F12" w:rsidR="00C331B3" w:rsidRDefault="00C331B3" w:rsidP="002F5564">
      <w:pPr>
        <w:wordWrap w:val="0"/>
        <w:spacing w:after="0" w:line="360" w:lineRule="auto"/>
        <w:ind w:firstLine="482"/>
      </w:pPr>
      <w:r w:rsidRPr="00C331B3">
        <w:t>由此可得单个分量的噪声方差：</w:t>
      </w:r>
    </w:p>
    <w:p w14:paraId="66619D31" w14:textId="49D84A13" w:rsidR="004E0250" w:rsidRPr="004E0250" w:rsidRDefault="00000000" w:rsidP="002F5564">
      <w:pPr>
        <w:wordWrap w:val="0"/>
        <w:spacing w:after="0" w:line="360" w:lineRule="auto"/>
        <w:ind w:firstLine="482"/>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m:t>
                      </m:r>
                    </m:sub>
                  </m:sSub>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27695EFE" w14:textId="73CFF5C6" w:rsidR="00C331B3" w:rsidRDefault="00C331B3" w:rsidP="002F5564">
      <w:pPr>
        <w:wordWrap w:val="0"/>
        <w:spacing w:after="0" w:line="360" w:lineRule="auto"/>
        <w:ind w:firstLine="482"/>
      </w:pPr>
      <w:r w:rsidRPr="00C331B3">
        <w:t>噪声标准差为：</w:t>
      </w:r>
    </w:p>
    <w:p w14:paraId="4081AE47" w14:textId="4A07B282" w:rsidR="004E0250" w:rsidRPr="004E0250" w:rsidRDefault="00000000" w:rsidP="002F5564">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σ</m:t>
                  </m:r>
                </m:e>
                <m:sub>
                  <m:r>
                    <w:rPr>
                      <w:rFonts w:ascii="Cambria Math" w:hAnsi="Cambria Math"/>
                    </w:rPr>
                    <m:t>n</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m:t>
                          </m:r>
                        </m:sub>
                      </m:sSub>
                    </m:num>
                    <m:den>
                      <m:r>
                        <w:rPr>
                          <w:rFonts w:ascii="Cambria Math" w:hAnsi="Cambria Math"/>
                        </w:rPr>
                        <m:t>2</m:t>
                      </m:r>
                    </m:den>
                  </m:f>
                </m:e>
              </m:rad>
              <m:r>
                <w:rPr>
                  <w:rFonts w:ascii="Cambria Math" w:hAnsi="Cambria Math"/>
                </w:rPr>
                <m:t>#</m:t>
              </m:r>
              <m:d>
                <m:dPr>
                  <m:ctrlPr>
                    <w:rPr>
                      <w:rFonts w:ascii="Cambria Math" w:hAnsi="Cambria Math"/>
                      <w:i/>
                    </w:rPr>
                  </m:ctrlPr>
                </m:dPr>
                <m:e>
                  <m:r>
                    <w:rPr>
                      <w:rFonts w:ascii="Cambria Math" w:hAnsi="Cambria Math"/>
                    </w:rPr>
                    <m:t>6</m:t>
                  </m:r>
                </m:e>
              </m:d>
            </m:e>
          </m:eqArr>
        </m:oMath>
      </m:oMathPara>
    </w:p>
    <w:p w14:paraId="4594D864" w14:textId="0D008025" w:rsidR="00C331B3" w:rsidRDefault="00C331B3" w:rsidP="002F5564">
      <w:pPr>
        <w:wordWrap w:val="0"/>
        <w:spacing w:after="0" w:line="360" w:lineRule="auto"/>
        <w:ind w:firstLine="482"/>
      </w:pPr>
      <w:r w:rsidRPr="00C331B3">
        <w:t>结合式中</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sSup>
              <m:sSupPr>
                <m:ctrlPr>
                  <w:rPr>
                    <w:rFonts w:ascii="Cambria Math" w:hAnsi="Cambria Math"/>
                  </w:rPr>
                </m:ctrlPr>
              </m:sSupPr>
              <m:e>
                <m:r>
                  <w:rPr>
                    <w:rFonts w:ascii="Cambria Math" w:hAnsi="Cambria Math"/>
                  </w:rPr>
                  <m:t>10</m:t>
                </m:r>
              </m:e>
              <m:sup>
                <m:r>
                  <m:rPr>
                    <m:sty m:val="p"/>
                  </m:rPr>
                  <w:rPr>
                    <w:rFonts w:ascii="Cambria Math" w:hAnsi="Cambria Math"/>
                  </w:rPr>
                  <m:t>SN</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dB</m:t>
                    </m:r>
                  </m:sub>
                </m:sSub>
                <m:r>
                  <w:rPr>
                    <w:rFonts w:ascii="Cambria Math" w:hAnsi="Cambria Math"/>
                  </w:rPr>
                  <m:t>/10</m:t>
                </m:r>
              </m:sup>
            </m:sSup>
            <m:r>
              <w:rPr>
                <w:rFonts w:ascii="Cambria Math" w:hAnsi="Cambria Math"/>
              </w:rPr>
              <m:t>+1</m:t>
            </m:r>
          </m:den>
        </m:f>
      </m:oMath>
      <w:r w:rsidR="001E324E">
        <w:rPr>
          <w:rFonts w:hint="eastAsia"/>
        </w:rPr>
        <w:t>，</w:t>
      </w:r>
      <w:r w:rsidR="001E324E" w:rsidRPr="001E324E">
        <w:t>可进一步得到：</w:t>
      </w:r>
    </w:p>
    <w:p w14:paraId="6D70A377" w14:textId="153BF3A2" w:rsidR="004E0250" w:rsidRPr="004E0250" w:rsidRDefault="00000000" w:rsidP="002F5564">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σ</m:t>
                  </m:r>
                </m:e>
                <m:sub>
                  <m:r>
                    <w:rPr>
                      <w:rFonts w:ascii="Cambria Math" w:hAnsi="Cambria Math"/>
                    </w:rPr>
                    <m:t>n</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rPr>
                                      </m:ctrlPr>
                                    </m:sSubPr>
                                    <m:e>
                                      <m:r>
                                        <m:rPr>
                                          <m:sty m:val="p"/>
                                        </m:rPr>
                                        <w:rPr>
                                          <w:rFonts w:ascii="Cambria Math" w:hAnsi="Cambria Math"/>
                                        </w:rPr>
                                        <m:t>SNR</m:t>
                                      </m:r>
                                    </m:e>
                                    <m:sub>
                                      <m:r>
                                        <m:rPr>
                                          <m:sty m:val="p"/>
                                        </m:rPr>
                                        <w:rPr>
                                          <w:rFonts w:ascii="Cambria Math" w:hAnsi="Cambria Math"/>
                                        </w:rPr>
                                        <m:t>dB</m:t>
                                      </m:r>
                                    </m:sub>
                                  </m:sSub>
                                </m:num>
                                <m:den>
                                  <m:r>
                                    <w:rPr>
                                      <w:rFonts w:ascii="Cambria Math" w:hAnsi="Cambria Math"/>
                                    </w:rPr>
                                    <m:t>10</m:t>
                                  </m:r>
                                </m:den>
                              </m:f>
                            </m:sup>
                          </m:sSup>
                          <m:r>
                            <w:rPr>
                              <w:rFonts w:ascii="Cambria Math" w:hAnsi="Cambria Math"/>
                            </w:rPr>
                            <m:t>+1</m:t>
                          </m:r>
                        </m:e>
                      </m:d>
                    </m:den>
                  </m:f>
                </m:e>
              </m:rad>
              <m:r>
                <w:rPr>
                  <w:rFonts w:ascii="Cambria Math" w:hAnsi="Cambria Math"/>
                </w:rPr>
                <m:t>#</m:t>
              </m:r>
              <m:d>
                <m:dPr>
                  <m:ctrlPr>
                    <w:rPr>
                      <w:rFonts w:ascii="Cambria Math" w:hAnsi="Cambria Math"/>
                      <w:i/>
                    </w:rPr>
                  </m:ctrlPr>
                </m:dPr>
                <m:e>
                  <m:r>
                    <w:rPr>
                      <w:rFonts w:ascii="Cambria Math" w:hAnsi="Cambria Math"/>
                    </w:rPr>
                    <m:t>7</m:t>
                  </m:r>
                </m:e>
              </m:d>
            </m:e>
          </m:eqArr>
        </m:oMath>
      </m:oMathPara>
    </w:p>
    <w:p w14:paraId="72A7FBE6" w14:textId="77777777" w:rsidR="009170E3" w:rsidRDefault="00D713D3" w:rsidP="002F5564">
      <w:pPr>
        <w:wordWrap w:val="0"/>
        <w:spacing w:after="0" w:line="360" w:lineRule="auto"/>
        <w:ind w:firstLine="482"/>
      </w:pPr>
      <w:r w:rsidRPr="00D713D3">
        <w:t>此</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D713D3">
        <w:t>即为</w:t>
      </w:r>
      <w:r w:rsidRPr="00D713D3">
        <w:t>GPR</w:t>
      </w:r>
      <w:r w:rsidRPr="00D713D3">
        <w:t>模型中设置的噪声水平参数</w:t>
      </w:r>
      <m:oMath>
        <m:r>
          <w:rPr>
            <w:rFonts w:ascii="Cambria Math" w:hAnsi="Cambria Math"/>
          </w:rPr>
          <m:t>α</m:t>
        </m:r>
      </m:oMath>
      <w:r w:rsidRPr="00D713D3">
        <w:t>。模型中采用径向基函数（</w:t>
      </w:r>
      <w:r w:rsidRPr="00D713D3">
        <w:t>RBF</w:t>
      </w:r>
      <w:r w:rsidRPr="00D713D3">
        <w:t>）</w:t>
      </w:r>
      <w:r>
        <w:rPr>
          <w:rFonts w:hint="eastAsia"/>
        </w:rPr>
        <w:t>、</w:t>
      </w:r>
      <w:r w:rsidRPr="00D713D3">
        <w:t>Matern</w:t>
      </w:r>
      <w:r w:rsidRPr="00D713D3">
        <w:t>和</w:t>
      </w:r>
      <w:r w:rsidRPr="00D713D3">
        <w:t>Rational Quadratic</w:t>
      </w:r>
      <w:r w:rsidRPr="00D713D3">
        <w:t>等核函数分别描述信号的平滑特性。在去噪过程中，将离散时间索引</w:t>
      </w:r>
      <m:oMath>
        <m:r>
          <w:rPr>
            <w:rFonts w:ascii="Cambria Math" w:hAnsi="Cambria Math"/>
          </w:rPr>
          <m:t>X=[0,1,...,127]</m:t>
        </m:r>
      </m:oMath>
      <w:r w:rsidRPr="00D713D3">
        <w:t>作为输入，自身的同相或正交分量作为观测目标，通过噪声参数</w:t>
      </w:r>
      <m:oMath>
        <m:r>
          <w:rPr>
            <w:rFonts w:ascii="Cambria Math" w:hAnsi="Cambria Math"/>
          </w:rPr>
          <m:t>α=</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D713D3">
        <w:t>加入到协方差矩阵中实现噪声抑制。</w:t>
      </w:r>
    </w:p>
    <w:p w14:paraId="34A6D97C" w14:textId="058FA48A" w:rsidR="00D713D3" w:rsidRDefault="00D713D3" w:rsidP="002F5564">
      <w:pPr>
        <w:wordWrap w:val="0"/>
        <w:spacing w:after="0" w:line="360" w:lineRule="auto"/>
        <w:ind w:firstLine="482"/>
      </w:pPr>
      <w:r w:rsidRPr="00D713D3">
        <w:t>为了适应不同</w:t>
      </w:r>
      <w:r w:rsidRPr="00D713D3">
        <w:t>SNR</w:t>
      </w:r>
      <w:r w:rsidRPr="00D713D3">
        <w:t>条件下信号的平滑需求，本研究设计了基于</w:t>
      </w:r>
      <w:r w:rsidRPr="00D713D3">
        <w:t>SNR</w:t>
      </w:r>
      <w:r w:rsidRPr="00D713D3">
        <w:t>的长度尺度自适应策略。在高斯过程回归中，长度尺度参数</w:t>
      </w:r>
      <w:r w:rsidRPr="00D713D3">
        <w:t>L</w:t>
      </w:r>
      <w:r w:rsidRPr="00D713D3">
        <w:t>控制着核函数的相关性范围，直接影响去噪效果的强度。对于</w:t>
      </w:r>
      <w:r w:rsidRPr="00D713D3">
        <w:t>RBF</w:t>
      </w:r>
      <w:r w:rsidRPr="00D713D3">
        <w:t>核函数，其表达式为：</w:t>
      </w:r>
    </w:p>
    <w:p w14:paraId="187F8467" w14:textId="6F071757" w:rsidR="004E0250" w:rsidRPr="004E0250" w:rsidRDefault="00000000" w:rsidP="002F5564">
      <w:pPr>
        <w:wordWrap w:val="0"/>
        <w:spacing w:after="0" w:line="360" w:lineRule="auto"/>
        <w:ind w:firstLine="482"/>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f</m:t>
                  </m:r>
                </m:sub>
                <m:sup>
                  <m:r>
                    <w:rPr>
                      <w:rFonts w:ascii="Cambria Math" w:hAnsi="Cambria Math"/>
                    </w:rPr>
                    <m:t>2</m:t>
                  </m:r>
                </m:sup>
              </m:sSubSup>
              <m:func>
                <m:funcPr>
                  <m:ctrlPr>
                    <w:rPr>
                      <w:rFonts w:ascii="Cambria Math" w:hAnsi="Cambria Math"/>
                      <w:i/>
                    </w:rPr>
                  </m:ctrlPr>
                </m:funcPr>
                <m:fName>
                  <m:r>
                    <m:rPr>
                      <m:sty m:val="p"/>
                    </m:rPr>
                    <w:rPr>
                      <w:rFonts w:ascii="Cambria Math" w:hAnsi="Cambria Math"/>
                    </w:rPr>
                    <m:t>exp</m:t>
                  </m:r>
                  <m:ctrlPr>
                    <w:rPr>
                      <w:rFonts w:ascii="Cambria Math" w:hAnsi="Cambria Math"/>
                    </w:rPr>
                  </m:ctrlPr>
                </m:fName>
                <m:e>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L</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8</m:t>
                  </m:r>
                </m:e>
              </m:d>
            </m:e>
          </m:eqArr>
        </m:oMath>
      </m:oMathPara>
    </w:p>
    <w:p w14:paraId="693F732D" w14:textId="3B16B3E1" w:rsidR="009170E3" w:rsidRDefault="009170E3" w:rsidP="002F5564">
      <w:pPr>
        <w:wordWrap w:val="0"/>
        <w:spacing w:after="0" w:line="360" w:lineRule="auto"/>
        <w:ind w:firstLine="482"/>
      </w:pPr>
      <w:r w:rsidRPr="009170E3">
        <w:t>其中</w:t>
      </w:r>
      <m:oMath>
        <m:sSubSup>
          <m:sSubSupPr>
            <m:ctrlPr>
              <w:rPr>
                <w:rFonts w:ascii="Cambria Math" w:hAnsi="Cambria Math"/>
              </w:rPr>
            </m:ctrlPr>
          </m:sSubSupPr>
          <m:e>
            <m:r>
              <w:rPr>
                <w:rFonts w:ascii="Cambria Math" w:hAnsi="Cambria Math"/>
              </w:rPr>
              <m:t>σ</m:t>
            </m:r>
          </m:e>
          <m:sub>
            <m:r>
              <w:rPr>
                <w:rFonts w:ascii="Cambria Math" w:hAnsi="Cambria Math"/>
              </w:rPr>
              <m:t>f</m:t>
            </m:r>
          </m:sub>
          <m:sup>
            <m:r>
              <w:rPr>
                <w:rFonts w:ascii="Cambria Math" w:hAnsi="Cambria Math"/>
              </w:rPr>
              <m:t>2</m:t>
            </m:r>
          </m:sup>
        </m:sSubSup>
      </m:oMath>
      <w:r w:rsidRPr="009170E3">
        <w:t>为信号方差，</w:t>
      </w:r>
      <m:oMath>
        <m:r>
          <w:rPr>
            <w:rFonts w:ascii="Cambria Math" w:hAnsi="Cambria Math" w:hint="eastAsia"/>
          </w:rPr>
          <m:t>L</m:t>
        </m:r>
      </m:oMath>
      <w:r w:rsidRPr="009170E3">
        <w:t>为长度尺度参数。较大的</w:t>
      </w:r>
      <m:oMath>
        <m:r>
          <w:rPr>
            <w:rFonts w:ascii="Cambria Math" w:hAnsi="Cambria Math" w:hint="eastAsia"/>
          </w:rPr>
          <m:t>L</m:t>
        </m:r>
      </m:oMath>
      <w:r w:rsidRPr="009170E3">
        <w:t>值意味着相距较远的数据点仍具有较强的相关性，从而产生更强的平滑效果；而较小的</w:t>
      </w:r>
      <w:r w:rsidRPr="009170E3">
        <w:t>L</w:t>
      </w:r>
      <w:r w:rsidRPr="009170E3">
        <w:t>值则使得平滑效果更加局部化，能够保留更多的信号细节。</w:t>
      </w:r>
    </w:p>
    <w:p w14:paraId="67437289" w14:textId="161C0388" w:rsidR="009170E3" w:rsidRDefault="009170E3" w:rsidP="002F5564">
      <w:pPr>
        <w:wordWrap w:val="0"/>
        <w:spacing w:after="0" w:line="360" w:lineRule="auto"/>
        <w:ind w:firstLine="482"/>
      </w:pPr>
      <w:r w:rsidRPr="009170E3">
        <w:t>在低</w:t>
      </w:r>
      <w:r w:rsidRPr="009170E3">
        <w:t>SNR</w:t>
      </w:r>
      <w:r w:rsidRPr="009170E3">
        <w:t>条件下，噪声幅度相对较大，此时若采用过大的长度尺度</w:t>
      </w:r>
      <m:oMath>
        <m:r>
          <w:rPr>
            <w:rFonts w:ascii="Cambria Math" w:hAnsi="Cambria Math"/>
          </w:rPr>
          <m:t>L</m:t>
        </m:r>
      </m:oMath>
      <w:r w:rsidRPr="009170E3">
        <w:t>，会导致以下问题：</w:t>
      </w:r>
    </w:p>
    <w:p w14:paraId="58FC8381" w14:textId="16A13F28" w:rsidR="009170E3" w:rsidRDefault="009170E3" w:rsidP="002F5564">
      <w:pPr>
        <w:wordWrap w:val="0"/>
        <w:spacing w:after="0" w:line="360" w:lineRule="auto"/>
        <w:ind w:firstLine="482"/>
      </w:pPr>
      <w:r w:rsidRPr="00A12914">
        <w:rPr>
          <w:b/>
          <w:bCs/>
        </w:rPr>
        <w:t>(1)</w:t>
      </w:r>
      <w:r w:rsidRPr="00A12914">
        <w:rPr>
          <w:rFonts w:hint="eastAsia"/>
          <w:b/>
          <w:bCs/>
        </w:rPr>
        <w:t xml:space="preserve"> </w:t>
      </w:r>
      <w:r w:rsidRPr="00A12914">
        <w:rPr>
          <w:b/>
          <w:bCs/>
        </w:rPr>
        <w:t>信号特征过度平滑：</w:t>
      </w:r>
      <w:r w:rsidRPr="009170E3">
        <w:t>当</w:t>
      </w:r>
      <m:oMath>
        <m:r>
          <w:rPr>
            <w:rFonts w:ascii="Cambria Math" w:hAnsi="Cambria Math"/>
          </w:rPr>
          <m:t>L</m:t>
        </m:r>
      </m:oMath>
      <w:r w:rsidRPr="009170E3">
        <w:t>值过大时，</w:t>
      </w:r>
      <w:r w:rsidRPr="009170E3">
        <w:t>GPR</w:t>
      </w:r>
      <w:r w:rsidRPr="009170E3">
        <w:t>会将距离较远的信号样本视为强相关，导致真实信号的快速变化（如调制信号的幅度和相位跳变）被误认为噪声而被平滑掉。这种过度平滑会使得不同调制方式的特征差异变得模糊。</w:t>
      </w:r>
      <w:r w:rsidRPr="009170E3">
        <w:t xml:space="preserve"> </w:t>
      </w:r>
    </w:p>
    <w:p w14:paraId="477D9B58" w14:textId="0B6F1C3A" w:rsidR="009170E3" w:rsidRDefault="009170E3" w:rsidP="002F5564">
      <w:pPr>
        <w:wordWrap w:val="0"/>
        <w:spacing w:after="0" w:line="360" w:lineRule="auto"/>
        <w:ind w:firstLine="482"/>
      </w:pPr>
      <w:r w:rsidRPr="00A12914">
        <w:rPr>
          <w:b/>
          <w:bCs/>
        </w:rPr>
        <w:t xml:space="preserve">(2) </w:t>
      </w:r>
      <w:r w:rsidRPr="00A12914">
        <w:rPr>
          <w:b/>
          <w:bCs/>
        </w:rPr>
        <w:t>时域细节丢失：</w:t>
      </w:r>
      <w:r w:rsidRPr="009170E3">
        <w:t>数字调制信号包含重要的时域特征，如符号跳变点、瞬时频率变化等。过大的</w:t>
      </w:r>
      <w:r w:rsidRPr="009170E3">
        <w:t>L</w:t>
      </w:r>
      <w:r w:rsidRPr="009170E3">
        <w:t>会使这些细节特征被平滑消除，降低后续分类网络提取有效特征的能力。</w:t>
      </w:r>
      <w:r w:rsidRPr="009170E3">
        <w:t xml:space="preserve"> </w:t>
      </w:r>
    </w:p>
    <w:p w14:paraId="0C51D68B" w14:textId="43945DC0" w:rsidR="009170E3" w:rsidRDefault="009170E3" w:rsidP="002F5564">
      <w:pPr>
        <w:wordWrap w:val="0"/>
        <w:spacing w:after="0" w:line="360" w:lineRule="auto"/>
        <w:ind w:firstLine="482"/>
      </w:pPr>
      <w:r w:rsidRPr="00A12914">
        <w:rPr>
          <w:b/>
          <w:bCs/>
        </w:rPr>
        <w:t xml:space="preserve">(3) </w:t>
      </w:r>
      <w:r w:rsidRPr="00A12914">
        <w:rPr>
          <w:b/>
          <w:bCs/>
        </w:rPr>
        <w:t>相位信息损失：</w:t>
      </w:r>
      <w:r w:rsidRPr="009170E3">
        <w:t>对于相位调制信号（如</w:t>
      </w:r>
      <w:r w:rsidRPr="009170E3">
        <w:t>PSK</w:t>
      </w:r>
      <w:r w:rsidRPr="009170E3">
        <w:t>、</w:t>
      </w:r>
      <w:r w:rsidRPr="009170E3">
        <w:t>QAM</w:t>
      </w:r>
      <w:r w:rsidRPr="009170E3">
        <w:t>），相位的快速变化是关键识别特征。过度平滑会导致相位信息的损失，严重影响分类准确率。基于上述分析，本研究提出自适应长度尺度策略：设基础长度尺度为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9170E3">
        <w:t>，当</w:t>
      </w:r>
      <m:oMath>
        <m:r>
          <w:rPr>
            <w:rFonts w:ascii="Cambria Math" w:hAnsi="Cambria Math"/>
          </w:rPr>
          <m:t>SNR≥0dB</m:t>
        </m:r>
      </m:oMath>
      <w:r w:rsidRPr="009170E3">
        <w:t>时取</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oMath>
      <w:r w:rsidRPr="009170E3">
        <w:t>；当</w:t>
      </w:r>
      <m:oMath>
        <m:r>
          <w:rPr>
            <w:rFonts w:ascii="Cambria Math" w:hAnsi="Cambria Math"/>
          </w:rPr>
          <m:t>SNR</m:t>
        </m:r>
        <m:r>
          <w:rPr>
            <w:rFonts w:ascii="Cambria Math" w:hAnsi="Cambria Math" w:hint="eastAsia"/>
          </w:rPr>
          <m:t>&lt;0dB</m:t>
        </m:r>
      </m:oMath>
      <w:r>
        <w:rPr>
          <w:rFonts w:hint="eastAsia"/>
        </w:rPr>
        <w:t>时，按以下方式进行动态调整：</w:t>
      </w:r>
    </w:p>
    <w:p w14:paraId="0EE9527E" w14:textId="1DCC9D85" w:rsidR="004E0250" w:rsidRPr="004E0250" w:rsidRDefault="00000000" w:rsidP="002F5564">
      <w:pPr>
        <w:wordWrap w:val="0"/>
        <w:spacing w:after="0" w:line="360" w:lineRule="auto"/>
        <w:ind w:firstLine="482"/>
      </w:pPr>
      <m:oMathPara>
        <m:oMath>
          <m:eqArr>
            <m:eqArrPr>
              <m:maxDist m:val="1"/>
              <m:ctrlPr>
                <w:rPr>
                  <w:rFonts w:ascii="Cambria Math" w:hAnsi="Cambria Math"/>
                  <w:i/>
                </w:rPr>
              </m:ctrlPr>
            </m:eqArrPr>
            <m:e>
              <m:r>
                <w:rPr>
                  <w:rFonts w:ascii="Cambria Math" w:hAnsi="Cambria Math"/>
                </w:rPr>
                <m:t>L=max</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(1+</m:t>
                  </m:r>
                  <m:r>
                    <m:rPr>
                      <m:sty m:val="p"/>
                    </m:rPr>
                    <w:rPr>
                      <w:rFonts w:ascii="Cambria Math" w:hAnsi="Cambria Math"/>
                    </w:rPr>
                    <m:t>SNR</m:t>
                  </m:r>
                  <m:r>
                    <w:rPr>
                      <w:rFonts w:ascii="Cambria Math" w:hAnsi="Cambria Math"/>
                    </w:rPr>
                    <m:t>/20)</m:t>
                  </m:r>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20A151A" w14:textId="77777777" w:rsidR="002F5564" w:rsidRDefault="002F5564" w:rsidP="002F5564">
      <w:pPr>
        <w:wordWrap w:val="0"/>
        <w:spacing w:after="0" w:line="360" w:lineRule="auto"/>
        <w:ind w:firstLine="482"/>
      </w:pPr>
      <w:r w:rsidRPr="002F5564">
        <w:t>其中</w:t>
      </w:r>
      <m:oMath>
        <m:r>
          <w:rPr>
            <w:rFonts w:ascii="Cambria Math" w:hAnsi="Cambria Math"/>
          </w:rPr>
          <m:t>Lmin</m:t>
        </m:r>
      </m:oMath>
      <w:r w:rsidRPr="002F5564">
        <w:t>是预设的最小尺度。该策略的核心思想是：随着</w:t>
      </w:r>
      <w:r w:rsidRPr="002F5564">
        <w:t>SNR</w:t>
      </w:r>
      <w:r w:rsidRPr="002F5564">
        <w:t>的降低，逐渐减小长度尺度</w:t>
      </w:r>
      <w:r w:rsidRPr="002F5564">
        <w:t>L</w:t>
      </w:r>
      <w:r w:rsidRPr="002F5564">
        <w:t>，从而减弱平滑效果，在去除噪声的同时最大限度地保留信号的有效信息。</w:t>
      </w:r>
    </w:p>
    <w:p w14:paraId="0EEDB81F" w14:textId="77777777" w:rsidR="002F5564" w:rsidRDefault="002F5564" w:rsidP="002F5564">
      <w:pPr>
        <w:wordWrap w:val="0"/>
        <w:spacing w:after="0" w:line="360" w:lineRule="auto"/>
        <w:ind w:firstLine="482"/>
      </w:pPr>
      <w:r w:rsidRPr="002F5564">
        <w:t>具体而言，当</w:t>
      </w:r>
      <w:r w:rsidRPr="002F5564">
        <w:t>SNR=−20dB</w:t>
      </w:r>
      <w:r w:rsidRPr="002F5564">
        <w:t>时，长度尺度调整为</w:t>
      </w:r>
      <m:oMath>
        <m:r>
          <w:rPr>
            <w:rFonts w:ascii="Cambria Math" w:hAnsi="Cambria Math" w:hint="eastAsia"/>
          </w:rPr>
          <m:t>L</m:t>
        </m:r>
        <m:r>
          <w:rPr>
            <w:rFonts w:ascii="Cambria Math" w:hAnsi="Cambria Math"/>
          </w:rPr>
          <m:t>=max(</m:t>
        </m:r>
        <m:sSub>
          <m:sSubPr>
            <m:ctrlPr>
              <w:rPr>
                <w:rFonts w:ascii="Cambria Math" w:hAnsi="Cambria Math"/>
              </w:rPr>
            </m:ctrlPr>
          </m:sSubPr>
          <m:e>
            <m:r>
              <w:rPr>
                <w:rFonts w:ascii="Cambria Math" w:hAnsi="Cambria Math"/>
              </w:rPr>
              <m:t>L</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×0)=</m:t>
        </m:r>
        <m:sSub>
          <m:sSubPr>
            <m:ctrlPr>
              <w:rPr>
                <w:rFonts w:ascii="Cambria Math" w:hAnsi="Cambria Math"/>
              </w:rPr>
            </m:ctrlPr>
          </m:sSubPr>
          <m:e>
            <m:r>
              <w:rPr>
                <w:rFonts w:ascii="Cambria Math" w:hAnsi="Cambria Math"/>
              </w:rPr>
              <m:t>L</m:t>
            </m:r>
          </m:e>
          <m:sub>
            <m:r>
              <w:rPr>
                <w:rFonts w:ascii="Cambria Math" w:hAnsi="Cambria Math"/>
              </w:rPr>
              <m:t>min</m:t>
            </m:r>
          </m:sub>
        </m:sSub>
      </m:oMath>
      <w:r w:rsidRPr="002F5564">
        <w:t>，此时平滑效果最弱，优先保留信号细节；当</w:t>
      </w:r>
      <w:r w:rsidRPr="002F5564">
        <w:t>SNR</w:t>
      </w:r>
      <w:r w:rsidRPr="002F5564">
        <w:t>逐渐提高时，长度尺度相应增大，平滑效果增强。这种自适应机制在高</w:t>
      </w:r>
      <w:r w:rsidRPr="002F5564">
        <w:t>SNR</w:t>
      </w:r>
      <w:r w:rsidRPr="002F5564">
        <w:t>场景下保证充分的去噪效果，在低</w:t>
      </w:r>
      <w:r w:rsidRPr="002F5564">
        <w:t>SNR</w:t>
      </w:r>
      <w:r w:rsidRPr="002F5564">
        <w:t>场景下则通过减弱平滑强度来保留更多有用的信号特征，实现了去噪性能与信号保真度之间的最优平衡。</w:t>
      </w:r>
    </w:p>
    <w:p w14:paraId="69D87023" w14:textId="4B336D1C" w:rsidR="002F5564" w:rsidRPr="002F5564" w:rsidRDefault="002F5564" w:rsidP="002F5564">
      <w:pPr>
        <w:wordWrap w:val="0"/>
        <w:spacing w:after="0" w:line="360" w:lineRule="auto"/>
        <w:ind w:firstLine="482"/>
      </w:pPr>
      <w:r w:rsidRPr="002F5564">
        <w:t>去噪后的同相和正交分量重构为复数信号，作为后续神经网络训练的输入数据。</w:t>
      </w:r>
    </w:p>
    <w:p w14:paraId="27CE862B" w14:textId="77777777" w:rsidR="00BB6EB6" w:rsidRPr="00D43502" w:rsidRDefault="00BB6EB6" w:rsidP="002F5564">
      <w:pPr>
        <w:keepNext/>
        <w:keepLines/>
        <w:wordWrap w:val="0"/>
        <w:spacing w:beforeLines="100" w:before="326" w:afterLines="50" w:after="163" w:line="360" w:lineRule="auto"/>
        <w:outlineLvl w:val="2"/>
        <w:rPr>
          <w:rFonts w:ascii="黑体" w:eastAsia="黑体" w:hAnsi="黑体" w:hint="eastAsia"/>
        </w:rPr>
      </w:pPr>
      <w:bookmarkStart w:id="79" w:name="_Toc199888370"/>
      <w:bookmarkStart w:id="80" w:name="_Toc199888629"/>
      <w:bookmarkStart w:id="81" w:name="_Toc199888736"/>
      <w:bookmarkStart w:id="82" w:name="_Toc199958685"/>
      <w:r w:rsidRPr="00D43502">
        <w:rPr>
          <w:rFonts w:ascii="黑体" w:eastAsia="黑体" w:hAnsi="黑体" w:hint="eastAsia"/>
        </w:rPr>
        <w:lastRenderedPageBreak/>
        <w:t>2.3.2 旋转数据增强</w:t>
      </w:r>
      <w:bookmarkEnd w:id="79"/>
      <w:bookmarkEnd w:id="80"/>
      <w:bookmarkEnd w:id="81"/>
      <w:bookmarkEnd w:id="82"/>
    </w:p>
    <w:p w14:paraId="18F4DF5A" w14:textId="260F4A2D" w:rsidR="009170E3" w:rsidRDefault="004C630A" w:rsidP="00334851">
      <w:pPr>
        <w:wordWrap w:val="0"/>
        <w:spacing w:after="0" w:line="360" w:lineRule="auto"/>
        <w:ind w:firstLineChars="200" w:firstLine="480"/>
      </w:pPr>
      <w:r w:rsidRPr="004C630A">
        <w:t>考虑到数字调制信号星座图的旋转对称性，本研究针对具有旋转对称性的调制类型（如</w:t>
      </w:r>
      <w:r w:rsidRPr="004C630A">
        <w:t>PSK</w:t>
      </w:r>
      <w:r w:rsidRPr="004C630A">
        <w:t>、</w:t>
      </w:r>
      <w:r w:rsidRPr="004C630A">
        <w:t>QAM</w:t>
      </w:r>
      <w:r w:rsidRPr="004C630A">
        <w:t>）采用基于复平面的旋转数据增强策略，以增强模型的泛化能力和对</w:t>
      </w:r>
      <w:r w:rsidRPr="004C630A">
        <w:t xml:space="preserve"> </w:t>
      </w:r>
      <w:r w:rsidRPr="004C630A">
        <w:t>相位偏移的鲁棒性。对于非对称调制类型（如</w:t>
      </w:r>
      <w:r w:rsidRPr="004C630A">
        <w:t>AM-SSB</w:t>
      </w:r>
      <w:r w:rsidRPr="004C630A">
        <w:t>），</w:t>
      </w:r>
      <w:r w:rsidRPr="004C630A">
        <w:t xml:space="preserve"> </w:t>
      </w:r>
      <w:r w:rsidRPr="004C630A">
        <w:t>不应用旋转增强，以避免性能下降。对于复数信号</w:t>
      </w:r>
      <m:oMath>
        <m:r>
          <w:rPr>
            <w:rFonts w:ascii="Cambria Math" w:hAnsi="Cambria Math"/>
          </w:rPr>
          <m:t>s[n]=</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[n]+j</m:t>
        </m:r>
        <m:sSub>
          <m:sSubPr>
            <m:ctrlPr>
              <w:rPr>
                <w:rFonts w:ascii="Cambria Math" w:hAnsi="Cambria Math"/>
              </w:rPr>
            </m:ctrlPr>
          </m:sSubPr>
          <m:e>
            <m:r>
              <w:rPr>
                <w:rFonts w:ascii="Cambria Math" w:hAnsi="Cambria Math"/>
              </w:rPr>
              <m:t>s</m:t>
            </m:r>
          </m:e>
          <m:sub>
            <m:r>
              <w:rPr>
                <w:rFonts w:ascii="Cambria Math" w:hAnsi="Cambria Math"/>
              </w:rPr>
              <m:t>Q</m:t>
            </m:r>
          </m:sub>
        </m:sSub>
        <m:r>
          <w:rPr>
            <w:rFonts w:ascii="Cambria Math" w:hAnsi="Cambria Math"/>
          </w:rPr>
          <m:t>[n]</m:t>
        </m:r>
      </m:oMath>
      <w:r w:rsidRPr="004C630A">
        <w:t>，旋转通过以下数学操作实现</w:t>
      </w:r>
      <w:r>
        <w:rPr>
          <w:rFonts w:hint="eastAsia"/>
        </w:rPr>
        <w:t>：</w:t>
      </w:r>
      <w:r w:rsidRPr="004C630A">
        <w:t>将复数信号表示为向量</w:t>
      </w:r>
      <m:oMath>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[n],</m:t>
        </m:r>
        <m:sSub>
          <m:sSubPr>
            <m:ctrlPr>
              <w:rPr>
                <w:rFonts w:ascii="Cambria Math" w:hAnsi="Cambria Math"/>
              </w:rPr>
            </m:ctrlPr>
          </m:sSubPr>
          <m:e>
            <m:r>
              <w:rPr>
                <w:rFonts w:ascii="Cambria Math" w:hAnsi="Cambria Math"/>
              </w:rPr>
              <m:t>s</m:t>
            </m:r>
          </m:e>
          <m:sub>
            <m:r>
              <w:rPr>
                <w:rFonts w:ascii="Cambria Math" w:hAnsi="Cambria Math"/>
              </w:rPr>
              <m:t>Q</m:t>
            </m:r>
          </m:sub>
        </m:sSub>
        <m:r>
          <w:rPr>
            <w:rFonts w:ascii="Cambria Math" w:hAnsi="Cambria Math"/>
          </w:rPr>
          <m:t>[n]</m:t>
        </m:r>
        <m:sSup>
          <m:sSupPr>
            <m:ctrlPr>
              <w:rPr>
                <w:rFonts w:ascii="Cambria Math" w:hAnsi="Cambria Math"/>
              </w:rPr>
            </m:ctrlPr>
          </m:sSupPr>
          <m:e>
            <m:r>
              <w:rPr>
                <w:rFonts w:ascii="Cambria Math" w:hAnsi="Cambria Math"/>
              </w:rPr>
              <m:t>]</m:t>
            </m:r>
          </m:e>
          <m:sup>
            <m:r>
              <w:rPr>
                <w:rFonts w:ascii="Cambria Math" w:hAnsi="Cambria Math"/>
              </w:rPr>
              <m:t>T</m:t>
            </m:r>
          </m:sup>
        </m:sSup>
      </m:oMath>
      <w:r w:rsidRPr="004C630A">
        <w:t>，通过与</w:t>
      </w:r>
      <w:r w:rsidRPr="004C630A">
        <w:t xml:space="preserve"> </w:t>
      </w:r>
      <w:r w:rsidRPr="004C630A">
        <w:t>旋转矩阵</w:t>
      </w:r>
      <w:r w:rsidRPr="004C630A">
        <w:t xml:space="preserve">R(θ) </w:t>
      </w:r>
      <w:r w:rsidRPr="004C630A">
        <w:t>相乘实现旋转：</w:t>
      </w:r>
    </w:p>
    <w:p w14:paraId="1587131E" w14:textId="79F52BBA" w:rsidR="004E0250" w:rsidRPr="004E0250" w:rsidRDefault="00000000" w:rsidP="00334851">
      <w:pPr>
        <w:wordWrap w:val="0"/>
        <w:spacing w:after="0" w:line="360" w:lineRule="auto"/>
        <w:ind w:firstLineChars="200"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I</m:t>
                          </m:r>
                        </m:sub>
                        <m:sup>
                          <m:r>
                            <m:rPr>
                              <m:sty m:val="p"/>
                            </m:rPr>
                            <w:rPr>
                              <w:rFonts w:ascii="Cambria Math" w:hAnsi="Cambria Math"/>
                            </w:rPr>
                            <m:t>'</m:t>
                          </m:r>
                        </m:sup>
                      </m:sSubSup>
                      <m:d>
                        <m:dPr>
                          <m:begChr m:val="["/>
                          <m:endChr m:val="]"/>
                          <m:ctrlPr>
                            <w:rPr>
                              <w:rFonts w:ascii="Cambria Math" w:hAnsi="Cambria Math"/>
                              <w:i/>
                            </w:rPr>
                          </m:ctrlPr>
                        </m:dPr>
                        <m:e>
                          <m:r>
                            <w:rPr>
                              <w:rFonts w:ascii="Cambria Math" w:hAnsi="Cambria Math"/>
                            </w:rPr>
                            <m:t>n</m:t>
                          </m:r>
                        </m:e>
                      </m:d>
                    </m:e>
                    <m:e>
                      <m:sSubSup>
                        <m:sSubSupPr>
                          <m:ctrlPr>
                            <w:rPr>
                              <w:rFonts w:ascii="Cambria Math" w:hAnsi="Cambria Math"/>
                            </w:rPr>
                          </m:ctrlPr>
                        </m:sSubSupPr>
                        <m:e>
                          <m:r>
                            <w:rPr>
                              <w:rFonts w:ascii="Cambria Math" w:hAnsi="Cambria Math"/>
                            </w:rPr>
                            <m:t>s</m:t>
                          </m:r>
                        </m:e>
                        <m:sub>
                          <m:r>
                            <w:rPr>
                              <w:rFonts w:ascii="Cambria Math" w:hAnsi="Cambria Math"/>
                            </w:rPr>
                            <m:t>Q</m:t>
                          </m:r>
                        </m:sub>
                        <m:sup>
                          <m:r>
                            <m:rPr>
                              <m:sty m:val="p"/>
                            </m:rPr>
                            <w:rPr>
                              <w:rFonts w:ascii="Cambria Math" w:hAnsi="Cambria Math"/>
                            </w:rPr>
                            <m:t>'</m:t>
                          </m:r>
                        </m:sup>
                      </m:sSubSup>
                      <m:d>
                        <m:dPr>
                          <m:begChr m:val="["/>
                          <m:endChr m:val="]"/>
                          <m:ctrlPr>
                            <w:rPr>
                              <w:rFonts w:ascii="Cambria Math" w:hAnsi="Cambria Math"/>
                              <w:i/>
                            </w:rPr>
                          </m:ctrlPr>
                        </m:dPr>
                        <m:e>
                          <m:r>
                            <w:rPr>
                              <w:rFonts w:ascii="Cambria Math" w:hAnsi="Cambria Math"/>
                            </w:rPr>
                            <m:t>n</m:t>
                          </m:r>
                        </m:e>
                      </m:d>
                    </m:e>
                  </m:eqArr>
                </m:e>
              </m:d>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θ</m:t>
                            </m:r>
                          </m:e>
                        </m:func>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I</m:t>
                          </m:r>
                        </m:sub>
                      </m:sSub>
                      <m:d>
                        <m:dPr>
                          <m:begChr m:val="["/>
                          <m:endChr m:val="]"/>
                          <m:ctrlPr>
                            <w:rPr>
                              <w:rFonts w:ascii="Cambria Math" w:hAnsi="Cambria Math"/>
                              <w:i/>
                            </w:rPr>
                          </m:ctrlPr>
                        </m:dPr>
                        <m:e>
                          <m:r>
                            <w:rPr>
                              <w:rFonts w:ascii="Cambria Math" w:hAnsi="Cambria Math"/>
                            </w:rPr>
                            <m:t>n</m:t>
                          </m:r>
                        </m:e>
                      </m:d>
                    </m:e>
                    <m:e>
                      <m:sSub>
                        <m:sSubPr>
                          <m:ctrlPr>
                            <w:rPr>
                              <w:rFonts w:ascii="Cambria Math" w:hAnsi="Cambria Math"/>
                            </w:rPr>
                          </m:ctrlPr>
                        </m:sSubPr>
                        <m:e>
                          <m:r>
                            <w:rPr>
                              <w:rFonts w:ascii="Cambria Math" w:hAnsi="Cambria Math"/>
                            </w:rPr>
                            <m:t>s</m:t>
                          </m:r>
                        </m:e>
                        <m:sub>
                          <m:r>
                            <w:rPr>
                              <w:rFonts w:ascii="Cambria Math" w:hAnsi="Cambria Math"/>
                            </w:rPr>
                            <m:t>Q</m:t>
                          </m:r>
                        </m:sub>
                      </m:sSub>
                      <m:d>
                        <m:dPr>
                          <m:begChr m:val="["/>
                          <m:endChr m:val="]"/>
                          <m:ctrlPr>
                            <w:rPr>
                              <w:rFonts w:ascii="Cambria Math" w:hAnsi="Cambria Math"/>
                              <w:i/>
                            </w:rPr>
                          </m:ctrlPr>
                        </m:dPr>
                        <m:e>
                          <m:r>
                            <w:rPr>
                              <w:rFonts w:ascii="Cambria Math" w:hAnsi="Cambria Math"/>
                            </w:rPr>
                            <m:t>n</m:t>
                          </m:r>
                        </m:e>
                      </m:d>
                    </m:e>
                  </m:eqArr>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27A927A5" w14:textId="07BDD885" w:rsidR="009170E3" w:rsidRDefault="006B79EE" w:rsidP="00334851">
      <w:pPr>
        <w:wordWrap w:val="0"/>
        <w:spacing w:after="0" w:line="360" w:lineRule="auto"/>
        <w:ind w:firstLineChars="200" w:firstLine="480"/>
      </w:pPr>
      <w:r w:rsidRPr="006B79EE">
        <w:t>其中，</w:t>
      </w:r>
      <m:oMath>
        <m:sSubSup>
          <m:sSubSupPr>
            <m:ctrlPr>
              <w:rPr>
                <w:rFonts w:ascii="Cambria Math" w:hAnsi="Cambria Math"/>
                <w:i/>
              </w:rPr>
            </m:ctrlPr>
          </m:sSubSupPr>
          <m:e>
            <m:r>
              <w:rPr>
                <w:rFonts w:ascii="Cambria Math" w:hAnsi="Cambria Math" w:hint="eastAsia"/>
              </w:rPr>
              <m:t>s</m:t>
            </m:r>
          </m:e>
          <m:sub>
            <m:r>
              <w:rPr>
                <w:rFonts w:ascii="Cambria Math" w:hAnsi="Cambria Math"/>
              </w:rPr>
              <m:t>I</m:t>
            </m:r>
          </m:sub>
          <m:sup>
            <m:r>
              <w:rPr>
                <w:rFonts w:ascii="Cambria Math" w:hAnsi="Cambria Math"/>
              </w:rPr>
              <m:t>'</m:t>
            </m:r>
          </m:sup>
        </m:sSubSup>
        <m:r>
          <w:rPr>
            <w:rFonts w:ascii="Cambria Math" w:hAnsi="Cambria Math"/>
          </w:rPr>
          <m:t>[n]</m:t>
        </m:r>
      </m:oMath>
      <w:r w:rsidRPr="006B79EE">
        <w:t>和</w:t>
      </w:r>
      <m:oMath>
        <m:sSubSup>
          <m:sSubSupPr>
            <m:ctrlPr>
              <w:rPr>
                <w:rFonts w:ascii="Cambria Math" w:hAnsi="Cambria Math"/>
                <w:i/>
              </w:rPr>
            </m:ctrlPr>
          </m:sSubSupPr>
          <m:e>
            <m:r>
              <w:rPr>
                <w:rFonts w:ascii="Cambria Math" w:hAnsi="Cambria Math"/>
              </w:rPr>
              <m:t>s</m:t>
            </m:r>
          </m:e>
          <m:sub>
            <m:r>
              <w:rPr>
                <w:rFonts w:ascii="Cambria Math" w:hAnsi="Cambria Math"/>
              </w:rPr>
              <m:t>Q</m:t>
            </m:r>
          </m:sub>
          <m:sup>
            <m:r>
              <w:rPr>
                <w:rFonts w:ascii="Cambria Math" w:hAnsi="Cambria Math"/>
              </w:rPr>
              <m:t>'</m:t>
            </m:r>
          </m:sup>
        </m:sSubSup>
        <m:r>
          <w:rPr>
            <w:rFonts w:ascii="Cambria Math" w:hAnsi="Cambria Math"/>
          </w:rPr>
          <m:t>[n]</m:t>
        </m:r>
      </m:oMath>
      <w:r w:rsidRPr="006B79EE">
        <w:t>是旋转后的同相和正交分量，</w:t>
      </w:r>
      <m:oMath>
        <m:r>
          <w:rPr>
            <w:rFonts w:ascii="Cambria Math" w:hAnsi="Cambria Math"/>
          </w:rPr>
          <m:t>θ</m:t>
        </m:r>
      </m:oMath>
      <w:r w:rsidRPr="006B79EE">
        <w:t>是旋转角度。在实现中，数据增强算法以输入数据张量</w:t>
      </w:r>
      <m:oMath>
        <m:sSub>
          <m:sSubPr>
            <m:ctrlPr>
              <w:rPr>
                <w:rFonts w:ascii="Cambria Math" w:hAnsi="Cambria Math"/>
                <w:i/>
              </w:rPr>
            </m:ctrlPr>
          </m:sSubPr>
          <m:e>
            <m:r>
              <w:rPr>
                <w:rFonts w:ascii="Cambria Math" w:hAnsi="Cambria Math"/>
              </w:rPr>
              <m:t>X</m:t>
            </m:r>
          </m:e>
          <m:sub>
            <m:r>
              <w:rPr>
                <w:rFonts w:ascii="Cambria Math" w:hAnsi="Cambria Math"/>
              </w:rPr>
              <m:t>data</m:t>
            </m:r>
          </m:sub>
        </m:sSub>
      </m:oMath>
      <w:r w:rsidRPr="006B79EE">
        <w:t>（形状为</w:t>
      </w:r>
      <m:oMath>
        <m:r>
          <w:rPr>
            <w:rFonts w:ascii="Cambria Math" w:hAnsi="Cambria Math"/>
          </w:rPr>
          <m:t>(N,2,L)</m:t>
        </m:r>
      </m:oMath>
      <w:r w:rsidRPr="006B79EE">
        <w:t>，其中</w:t>
      </w:r>
      <m:oMath>
        <m:r>
          <w:rPr>
            <w:rFonts w:ascii="Cambria Math" w:hAnsi="Cambria Math"/>
          </w:rPr>
          <m:t>N</m:t>
        </m:r>
      </m:oMath>
      <w:r w:rsidRPr="006B79EE">
        <w:t>是样本数，</w:t>
      </w:r>
      <m:oMath>
        <m:r>
          <w:rPr>
            <w:rFonts w:ascii="Cambria Math" w:hAnsi="Cambria Math"/>
          </w:rPr>
          <m:t>L</m:t>
        </m:r>
      </m:oMath>
      <w:r w:rsidRPr="006B79EE">
        <w:t>是序列长度）和旋转角度</w:t>
      </w:r>
      <m:oMath>
        <m:sSub>
          <m:sSubPr>
            <m:ctrlPr>
              <w:rPr>
                <w:rFonts w:ascii="Cambria Math" w:hAnsi="Cambria Math"/>
                <w:i/>
              </w:rPr>
            </m:ctrlPr>
          </m:sSubPr>
          <m:e>
            <m:r>
              <w:rPr>
                <w:rFonts w:ascii="Cambria Math" w:hAnsi="Cambria Math"/>
              </w:rPr>
              <m:t>θ</m:t>
            </m:r>
          </m:e>
          <m:sub>
            <m:r>
              <w:rPr>
                <w:rFonts w:ascii="Cambria Math" w:hAnsi="Cambria Math"/>
              </w:rPr>
              <m:t>rad</m:t>
            </m:r>
          </m:sub>
        </m:sSub>
      </m:oMath>
      <w:r w:rsidRPr="006B79EE">
        <w:t>为参数。首先分离原始</w:t>
      </w:r>
      <w:r w:rsidRPr="006B79EE">
        <w:t>I</w:t>
      </w:r>
      <w:r w:rsidRPr="006B79EE">
        <w:t>和</w:t>
      </w:r>
      <w:r w:rsidRPr="006B79EE">
        <w:t>Q</w:t>
      </w:r>
      <w:r w:rsidRPr="006B79EE">
        <w:t>分量，应用旋转变换矩阵，然后重新组合成增强数据样本。基于调制类型的对称性，主要使用</w:t>
      </w:r>
      <w:r w:rsidRPr="006B79EE">
        <w:t>90°(π/2)</w:t>
      </w:r>
      <w:r w:rsidRPr="006B79EE">
        <w:t>、</w:t>
      </w:r>
      <w:r w:rsidRPr="006B79EE">
        <w:t>180°(π)</w:t>
      </w:r>
      <w:r w:rsidRPr="006B79EE">
        <w:t>和</w:t>
      </w:r>
      <w:r w:rsidRPr="006B79EE">
        <w:t xml:space="preserve">270°(3π/2) </w:t>
      </w:r>
      <w:r w:rsidRPr="006B79EE">
        <w:t>的旋转，仅对具有旋转对称性的调制类型（如</w:t>
      </w:r>
      <w:r w:rsidRPr="006B79EE">
        <w:t>PSK</w:t>
      </w:r>
      <w:r w:rsidRPr="006B79EE">
        <w:t>、</w:t>
      </w:r>
      <w:r w:rsidRPr="006B79EE">
        <w:t>QAM</w:t>
      </w:r>
      <w:r w:rsidRPr="006B79EE">
        <w:t>）应用此策略。此方法有效将训练数据集扩展四倍，同时保留调制特征。通过学习旋转不变的特征表示，模型能够更好地处理由于载波相位偏移、多普勒效应等引起的信号旋转。</w:t>
      </w:r>
    </w:p>
    <w:p w14:paraId="2982F8BC" w14:textId="77777777" w:rsidR="009170E3" w:rsidRDefault="009170E3" w:rsidP="00334851">
      <w:pPr>
        <w:wordWrap w:val="0"/>
        <w:spacing w:after="0" w:line="360" w:lineRule="auto"/>
        <w:ind w:firstLineChars="200" w:firstLine="480"/>
      </w:pPr>
    </w:p>
    <w:p w14:paraId="609ED853" w14:textId="77777777" w:rsidR="009170E3" w:rsidRDefault="009170E3" w:rsidP="002F5564">
      <w:pPr>
        <w:wordWrap w:val="0"/>
        <w:spacing w:after="0" w:line="360" w:lineRule="auto"/>
        <w:ind w:firstLineChars="200" w:firstLine="480"/>
      </w:pPr>
    </w:p>
    <w:p w14:paraId="01DA773F" w14:textId="77777777" w:rsidR="009170E3" w:rsidRDefault="009170E3" w:rsidP="002F5564">
      <w:pPr>
        <w:wordWrap w:val="0"/>
        <w:spacing w:after="0" w:line="360" w:lineRule="auto"/>
        <w:ind w:firstLineChars="200" w:firstLine="480"/>
      </w:pPr>
    </w:p>
    <w:p w14:paraId="42EEA3D0" w14:textId="77777777" w:rsidR="009170E3" w:rsidRDefault="009170E3" w:rsidP="002F5564">
      <w:pPr>
        <w:wordWrap w:val="0"/>
        <w:spacing w:after="0" w:line="360" w:lineRule="auto"/>
        <w:ind w:firstLineChars="200" w:firstLine="480"/>
      </w:pPr>
    </w:p>
    <w:p w14:paraId="5BD7C9BA" w14:textId="77777777" w:rsidR="009170E3" w:rsidRDefault="009170E3" w:rsidP="002F5564">
      <w:pPr>
        <w:wordWrap w:val="0"/>
        <w:spacing w:after="0" w:line="360" w:lineRule="auto"/>
        <w:ind w:firstLineChars="200" w:firstLine="480"/>
      </w:pPr>
    </w:p>
    <w:p w14:paraId="684F06E2" w14:textId="77777777" w:rsidR="009170E3" w:rsidRPr="00D8620D" w:rsidRDefault="009170E3" w:rsidP="002F5564">
      <w:pPr>
        <w:wordWrap w:val="0"/>
        <w:spacing w:after="0" w:line="360" w:lineRule="auto"/>
        <w:ind w:firstLineChars="200" w:firstLine="480"/>
      </w:pPr>
    </w:p>
    <w:p w14:paraId="2CBAB1A7" w14:textId="225EBAB3" w:rsidR="0090022A" w:rsidRDefault="0090022A" w:rsidP="002F5564">
      <w:pPr>
        <w:widowControl/>
        <w:wordWrap w:val="0"/>
        <w:spacing w:after="0" w:line="240" w:lineRule="auto"/>
      </w:pPr>
      <w:r>
        <w:br w:type="page"/>
      </w:r>
    </w:p>
    <w:p w14:paraId="272D355A" w14:textId="77777777" w:rsidR="00BB6EB6" w:rsidRPr="00D8620D" w:rsidRDefault="00BB6EB6" w:rsidP="002F5564">
      <w:pPr>
        <w:wordWrap w:val="0"/>
        <w:spacing w:after="0" w:line="360" w:lineRule="auto"/>
      </w:pPr>
    </w:p>
    <w:p w14:paraId="49E08303" w14:textId="03B048C0" w:rsidR="00CB73E7" w:rsidRDefault="00CB73E7" w:rsidP="002F5564">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83" w:name="_Toc199888252"/>
      <w:bookmarkStart w:id="84" w:name="_Toc199888371"/>
      <w:bookmarkStart w:id="85" w:name="_Toc199888630"/>
      <w:bookmarkStart w:id="86" w:name="_Toc199888737"/>
      <w:bookmarkStart w:id="87" w:name="_Toc199958686"/>
      <w:r w:rsidRPr="00145637">
        <w:rPr>
          <w:rFonts w:ascii="黑体" w:eastAsia="黑体" w:hAnsi="黑体" w:hint="eastAsia"/>
          <w:b/>
          <w:bCs/>
          <w:color w:val="auto"/>
          <w:sz w:val="32"/>
          <w:szCs w:val="32"/>
        </w:rPr>
        <w:t xml:space="preserve">第3章 </w:t>
      </w:r>
      <w:r w:rsidR="000E49BB" w:rsidRPr="00145637">
        <w:rPr>
          <w:rFonts w:ascii="黑体" w:eastAsia="黑体" w:hAnsi="黑体"/>
          <w:b/>
          <w:bCs/>
          <w:color w:val="auto"/>
          <w:sz w:val="32"/>
          <w:szCs w:val="32"/>
        </w:rPr>
        <w:t>基于</w:t>
      </w:r>
      <w:r w:rsidR="009E2820" w:rsidRPr="00145637">
        <w:rPr>
          <w:rFonts w:ascii="黑体" w:eastAsia="黑体" w:hAnsi="黑体" w:hint="eastAsia"/>
          <w:b/>
          <w:bCs/>
          <w:color w:val="auto"/>
          <w:sz w:val="32"/>
          <w:szCs w:val="32"/>
        </w:rPr>
        <w:t>混合</w:t>
      </w:r>
      <w:r w:rsidR="000E49BB" w:rsidRPr="00145637">
        <w:rPr>
          <w:rFonts w:ascii="黑体" w:eastAsia="黑体" w:hAnsi="黑体"/>
          <w:b/>
          <w:bCs/>
          <w:color w:val="auto"/>
          <w:sz w:val="32"/>
          <w:szCs w:val="32"/>
        </w:rPr>
        <w:t>复值残差网络的信号分类模型</w:t>
      </w:r>
      <w:bookmarkEnd w:id="83"/>
      <w:bookmarkEnd w:id="84"/>
      <w:bookmarkEnd w:id="85"/>
      <w:bookmarkEnd w:id="86"/>
      <w:bookmarkEnd w:id="87"/>
    </w:p>
    <w:p w14:paraId="604F04DB" w14:textId="77777777" w:rsidR="003419DA" w:rsidRPr="003419DA" w:rsidRDefault="003419DA" w:rsidP="002F5564">
      <w:pPr>
        <w:wordWrap w:val="0"/>
        <w:spacing w:after="0" w:line="360" w:lineRule="auto"/>
      </w:pPr>
    </w:p>
    <w:p w14:paraId="450ED984" w14:textId="779961BF" w:rsidR="00CB73E7" w:rsidRPr="0011278C" w:rsidRDefault="00CB73E7" w:rsidP="002F5564">
      <w:pPr>
        <w:wordWrap w:val="0"/>
        <w:spacing w:after="0" w:line="360" w:lineRule="auto"/>
        <w:ind w:firstLineChars="200" w:firstLine="480"/>
      </w:pPr>
      <w:r w:rsidRPr="0011278C">
        <w:t>本</w:t>
      </w:r>
      <w:r w:rsidRPr="0011278C">
        <w:rPr>
          <w:rFonts w:hint="eastAsia"/>
        </w:rPr>
        <w:t>文</w:t>
      </w:r>
      <w:r w:rsidR="009F1417" w:rsidRPr="0011278C">
        <w:rPr>
          <w:rFonts w:hint="eastAsia"/>
        </w:rPr>
        <w:t>首先对各类基础模型进行了对比研究，发现复值神经网络和</w:t>
      </w:r>
      <w:r w:rsidR="009F1417" w:rsidRPr="0011278C">
        <w:t>ResNet</w:t>
      </w:r>
      <w:r w:rsidR="009F1417" w:rsidRPr="0011278C">
        <w:rPr>
          <w:rFonts w:hint="eastAsia"/>
        </w:rPr>
        <w:t>模型在</w:t>
      </w:r>
      <w:r w:rsidR="009F1417" w:rsidRPr="0011278C">
        <w:t>RadioML 2016.10a</w:t>
      </w:r>
      <w:r w:rsidR="009F1417" w:rsidRPr="0011278C">
        <w:rPr>
          <w:rFonts w:hint="eastAsia"/>
        </w:rPr>
        <w:t>数据集上分类性能较为优秀</w:t>
      </w:r>
      <w:r w:rsidRPr="0011278C">
        <w:t>，</w:t>
      </w:r>
      <w:r w:rsidR="009F1417" w:rsidRPr="0011278C">
        <w:rPr>
          <w:rFonts w:hint="eastAsia"/>
        </w:rPr>
        <w:t>再</w:t>
      </w:r>
      <w:r w:rsidR="0051539C" w:rsidRPr="0011278C">
        <w:rPr>
          <w:rFonts w:hint="eastAsia"/>
        </w:rPr>
        <w:t>通过</w:t>
      </w:r>
      <w:r w:rsidR="000E49BB" w:rsidRPr="00D8620D">
        <w:t>复值残差块设计</w:t>
      </w:r>
      <w:r w:rsidR="00C60CF5" w:rsidRPr="00D8620D">
        <w:rPr>
          <w:rFonts w:hint="eastAsia"/>
        </w:rPr>
        <w:t>、</w:t>
      </w:r>
      <w:r w:rsidR="00C60CF5" w:rsidRPr="00D8620D">
        <w:t>渐进式复</w:t>
      </w:r>
      <w:r w:rsidR="00C60CF5" w:rsidRPr="00D8620D">
        <w:t>-</w:t>
      </w:r>
      <w:r w:rsidR="00C60CF5" w:rsidRPr="00D8620D">
        <w:t>实转换</w:t>
      </w:r>
      <w:r w:rsidR="00C60CF5" w:rsidRPr="00D8620D">
        <w:rPr>
          <w:rFonts w:hint="eastAsia"/>
        </w:rPr>
        <w:t>和</w:t>
      </w:r>
      <w:r w:rsidR="00C60CF5" w:rsidRPr="00D8620D">
        <w:t>注意力增强机制</w:t>
      </w:r>
      <w:r w:rsidR="0051539C" w:rsidRPr="0011278C">
        <w:rPr>
          <w:rFonts w:hint="eastAsia"/>
        </w:rPr>
        <w:t>结合了</w:t>
      </w:r>
      <w:r w:rsidR="00C80544" w:rsidRPr="0011278C">
        <w:rPr>
          <w:rFonts w:hint="eastAsia"/>
        </w:rPr>
        <w:t>复值神经网络收敛速度快</w:t>
      </w:r>
      <w:r w:rsidR="0051539C" w:rsidRPr="0011278C">
        <w:t>和</w:t>
      </w:r>
      <w:r w:rsidR="0051539C" w:rsidRPr="0011278C">
        <w:t>ResNet</w:t>
      </w:r>
      <w:r w:rsidR="00C80544" w:rsidRPr="0011278C">
        <w:rPr>
          <w:rFonts w:hint="eastAsia"/>
        </w:rPr>
        <w:t>预测精度高</w:t>
      </w:r>
      <w:r w:rsidR="0051539C" w:rsidRPr="0011278C">
        <w:t>的优势</w:t>
      </w:r>
      <w:r w:rsidRPr="0011278C">
        <w:t>，</w:t>
      </w:r>
      <w:r w:rsidR="009F1417" w:rsidRPr="0011278C">
        <w:rPr>
          <w:rFonts w:hint="eastAsia"/>
        </w:rPr>
        <w:t>建立了混合复值残差网络模型，</w:t>
      </w:r>
      <w:r w:rsidR="0051539C" w:rsidRPr="0011278C">
        <w:rPr>
          <w:rFonts w:hint="eastAsia"/>
        </w:rPr>
        <w:t>在数据集上达到了最佳性能</w:t>
      </w:r>
      <w:r w:rsidRPr="0011278C">
        <w:t>。</w:t>
      </w:r>
    </w:p>
    <w:p w14:paraId="65BB651B" w14:textId="77777777" w:rsidR="00CB73E7" w:rsidRPr="00145637" w:rsidRDefault="00CB73E7"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88" w:name="_Toc199888372"/>
      <w:bookmarkStart w:id="89" w:name="_Toc199888631"/>
      <w:bookmarkStart w:id="90" w:name="_Toc199888738"/>
      <w:bookmarkStart w:id="91" w:name="_Toc199958687"/>
      <w:r w:rsidRPr="00145637">
        <w:rPr>
          <w:rFonts w:ascii="黑体" w:eastAsia="黑体" w:hAnsi="黑体" w:cstheme="majorBidi" w:hint="eastAsia"/>
          <w:sz w:val="28"/>
          <w:szCs w:val="28"/>
        </w:rPr>
        <w:t>3</w:t>
      </w:r>
      <w:r w:rsidRPr="00145637">
        <w:rPr>
          <w:rFonts w:ascii="黑体" w:eastAsia="黑体" w:hAnsi="黑体" w:cstheme="majorBidi"/>
          <w:sz w:val="28"/>
          <w:szCs w:val="28"/>
        </w:rPr>
        <w:t>.1</w:t>
      </w:r>
      <w:r w:rsidRPr="00145637">
        <w:rPr>
          <w:rFonts w:ascii="黑体" w:eastAsia="黑体" w:hAnsi="黑体" w:cstheme="majorBidi" w:hint="eastAsia"/>
          <w:sz w:val="28"/>
          <w:szCs w:val="28"/>
        </w:rPr>
        <w:t xml:space="preserve"> 复值神经网络</w:t>
      </w:r>
      <w:bookmarkEnd w:id="88"/>
      <w:bookmarkEnd w:id="89"/>
      <w:bookmarkEnd w:id="90"/>
      <w:bookmarkEnd w:id="91"/>
    </w:p>
    <w:p w14:paraId="6122B9F0" w14:textId="77777777" w:rsidR="00CB73E7" w:rsidRPr="00D43502" w:rsidRDefault="00CB73E7" w:rsidP="002F5564">
      <w:pPr>
        <w:keepNext/>
        <w:keepLines/>
        <w:wordWrap w:val="0"/>
        <w:spacing w:beforeLines="100" w:before="326" w:afterLines="50" w:after="163" w:line="360" w:lineRule="auto"/>
        <w:outlineLvl w:val="2"/>
        <w:rPr>
          <w:rFonts w:ascii="黑体" w:eastAsia="黑体" w:hAnsi="黑体" w:hint="eastAsia"/>
        </w:rPr>
      </w:pPr>
      <w:bookmarkStart w:id="92" w:name="_Toc199888373"/>
      <w:bookmarkStart w:id="93" w:name="_Toc199888632"/>
      <w:bookmarkStart w:id="94" w:name="_Toc199888739"/>
      <w:bookmarkStart w:id="95" w:name="_Toc199958688"/>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1</w:t>
      </w:r>
      <w:r w:rsidRPr="00D43502">
        <w:rPr>
          <w:rFonts w:ascii="黑体" w:eastAsia="黑体" w:hAnsi="黑体"/>
        </w:rPr>
        <w:t xml:space="preserve">.1 </w:t>
      </w:r>
      <w:r w:rsidRPr="00D43502">
        <w:rPr>
          <w:rFonts w:ascii="黑体" w:eastAsia="黑体" w:hAnsi="黑体" w:hint="eastAsia"/>
        </w:rPr>
        <w:t>引言</w:t>
      </w:r>
      <w:bookmarkEnd w:id="92"/>
      <w:bookmarkEnd w:id="93"/>
      <w:bookmarkEnd w:id="94"/>
      <w:bookmarkEnd w:id="95"/>
    </w:p>
    <w:p w14:paraId="0C441311" w14:textId="68A575D7" w:rsidR="00CB73E7" w:rsidRPr="00D8620D" w:rsidRDefault="00CB73E7" w:rsidP="002F5564">
      <w:pPr>
        <w:wordWrap w:val="0"/>
        <w:spacing w:after="0" w:line="360" w:lineRule="auto"/>
        <w:ind w:firstLineChars="200" w:firstLine="480"/>
      </w:pPr>
      <w:r w:rsidRPr="00D8620D">
        <w:rPr>
          <w:rFonts w:hint="eastAsia"/>
        </w:rPr>
        <w:t>复值神经网络</w:t>
      </w:r>
      <w:r w:rsidRPr="0011278C">
        <w:rPr>
          <w:rFonts w:hint="eastAsia"/>
        </w:rPr>
        <w:t>(</w:t>
      </w:r>
      <w:r w:rsidRPr="0011278C">
        <w:t>Complex</w:t>
      </w:r>
      <w:r w:rsidR="008D7D38" w:rsidRPr="0011278C">
        <w:rPr>
          <w:rFonts w:hint="eastAsia"/>
        </w:rPr>
        <w:t>-Valued</w:t>
      </w:r>
      <w:r w:rsidRPr="0011278C">
        <w:t xml:space="preserve"> Neural Network Modules</w:t>
      </w:r>
      <w:r w:rsidRPr="0011278C">
        <w:rPr>
          <w:rFonts w:hint="eastAsia"/>
        </w:rPr>
        <w:t>,C</w:t>
      </w:r>
      <w:r w:rsidR="008D7D38" w:rsidRPr="0011278C">
        <w:rPr>
          <w:rFonts w:hint="eastAsia"/>
        </w:rPr>
        <w:t>VNN</w:t>
      </w:r>
      <w:r w:rsidRPr="0011278C">
        <w:rPr>
          <w:rFonts w:hint="eastAsia"/>
        </w:rPr>
        <w:t>)</w:t>
      </w:r>
      <w:r w:rsidRPr="0011278C">
        <w:rPr>
          <w:rFonts w:hint="eastAsia"/>
        </w:rPr>
        <w:t>是一个对基础神经网络模块进行复值化的</w:t>
      </w:r>
      <w:r w:rsidRPr="0011278C">
        <w:rPr>
          <w:rFonts w:hint="eastAsia"/>
        </w:rPr>
        <w:t>GitHub</w:t>
      </w:r>
      <w:r w:rsidRPr="0011278C">
        <w:rPr>
          <w:rFonts w:hint="eastAsia"/>
        </w:rPr>
        <w:t>开源项目。与传统实数神经网络</w:t>
      </w:r>
      <w:r w:rsidRPr="0011278C">
        <w:t>（</w:t>
      </w:r>
      <w:r w:rsidRPr="0011278C">
        <w:t>Real-Valued Neural Network, RVNN</w:t>
      </w:r>
      <w:r w:rsidRPr="0011278C">
        <w:t>）不同，</w:t>
      </w:r>
      <w:r w:rsidR="008D7D38" w:rsidRPr="0011278C">
        <w:rPr>
          <w:rFonts w:hint="eastAsia"/>
        </w:rPr>
        <w:t>CVNN</w:t>
      </w:r>
      <w:r w:rsidRPr="0011278C">
        <w:t>的参数和激活值均为复数</w:t>
      </w:r>
      <w:r w:rsidRPr="0011278C">
        <w:rPr>
          <w:rFonts w:hint="eastAsia"/>
        </w:rPr>
        <w:t>，可以直接处理无线电信号中的</w:t>
      </w:r>
      <w:r w:rsidRPr="0011278C">
        <w:rPr>
          <w:rFonts w:hint="eastAsia"/>
        </w:rPr>
        <w:t>I/Q</w:t>
      </w:r>
      <w:r w:rsidRPr="0011278C">
        <w:rPr>
          <w:rFonts w:hint="eastAsia"/>
        </w:rPr>
        <w:t>分量。此外，其在深度状态空间模型</w:t>
      </w:r>
      <w:r w:rsidRPr="0011278C">
        <w:rPr>
          <w:rFonts w:hint="eastAsia"/>
        </w:rPr>
        <w:t>(deep SSM)</w:t>
      </w:r>
      <w:r w:rsidRPr="0011278C">
        <w:rPr>
          <w:rFonts w:hint="eastAsia"/>
        </w:rPr>
        <w:t>和大预言模型</w:t>
      </w:r>
      <w:r w:rsidRPr="0011278C">
        <w:rPr>
          <w:rFonts w:hint="eastAsia"/>
        </w:rPr>
        <w:t>(LLMS)</w:t>
      </w:r>
      <w:r w:rsidRPr="0011278C">
        <w:rPr>
          <w:rFonts w:hint="eastAsia"/>
        </w:rPr>
        <w:t>中也有广泛的应用。</w:t>
      </w:r>
    </w:p>
    <w:p w14:paraId="2A9C35B7" w14:textId="4C3DBC78" w:rsidR="00CB73E7" w:rsidRPr="00D43502" w:rsidRDefault="00CB73E7" w:rsidP="002F5564">
      <w:pPr>
        <w:keepNext/>
        <w:keepLines/>
        <w:wordWrap w:val="0"/>
        <w:spacing w:beforeLines="100" w:before="326" w:afterLines="50" w:after="163" w:line="360" w:lineRule="auto"/>
        <w:outlineLvl w:val="2"/>
        <w:rPr>
          <w:rFonts w:ascii="黑体" w:eastAsia="黑体" w:hAnsi="黑体" w:hint="eastAsia"/>
        </w:rPr>
      </w:pPr>
      <w:bookmarkStart w:id="96" w:name="_Toc199888374"/>
      <w:bookmarkStart w:id="97" w:name="_Toc199888633"/>
      <w:bookmarkStart w:id="98" w:name="_Toc199888740"/>
      <w:bookmarkStart w:id="99" w:name="_Toc199958689"/>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1</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 </w:t>
      </w:r>
      <w:r w:rsidR="00616D2A" w:rsidRPr="00D43502">
        <w:rPr>
          <w:rFonts w:ascii="黑体" w:eastAsia="黑体" w:hAnsi="黑体" w:hint="eastAsia"/>
        </w:rPr>
        <w:t>模型</w:t>
      </w:r>
      <w:r w:rsidRPr="00D43502">
        <w:rPr>
          <w:rFonts w:ascii="黑体" w:eastAsia="黑体" w:hAnsi="黑体" w:hint="eastAsia"/>
        </w:rPr>
        <w:t>架构</w:t>
      </w:r>
      <w:bookmarkEnd w:id="96"/>
      <w:bookmarkEnd w:id="97"/>
      <w:bookmarkEnd w:id="98"/>
      <w:bookmarkEnd w:id="99"/>
    </w:p>
    <w:p w14:paraId="45C56C58" w14:textId="6A2CBEC3" w:rsidR="00CB73E7" w:rsidRPr="00294934" w:rsidRDefault="00CB73E7" w:rsidP="002F5564">
      <w:pPr>
        <w:wordWrap w:val="0"/>
        <w:spacing w:after="0" w:line="360" w:lineRule="auto"/>
        <w:ind w:firstLineChars="200" w:firstLine="480"/>
      </w:pPr>
      <w:r w:rsidRPr="00294934">
        <w:rPr>
          <w:rFonts w:hint="eastAsia"/>
        </w:rPr>
        <w:t>(</w:t>
      </w:r>
      <w:r w:rsidRPr="00294934">
        <w:t>1)</w:t>
      </w:r>
      <w:r w:rsidR="00F07F19" w:rsidRPr="00294934">
        <w:rPr>
          <w:rFonts w:hint="eastAsia"/>
        </w:rPr>
        <w:t xml:space="preserve"> </w:t>
      </w:r>
      <w:r w:rsidRPr="00294934">
        <w:rPr>
          <w:rFonts w:hint="eastAsia"/>
        </w:rPr>
        <w:t>输入预处理层</w:t>
      </w:r>
    </w:p>
    <w:p w14:paraId="41DA5505" w14:textId="77777777" w:rsidR="00CB73E7" w:rsidRPr="00294934" w:rsidRDefault="00CB73E7" w:rsidP="002F5564">
      <w:pPr>
        <w:wordWrap w:val="0"/>
        <w:spacing w:after="0" w:line="360" w:lineRule="auto"/>
        <w:ind w:firstLineChars="200" w:firstLine="480"/>
      </w:pPr>
      <w:r w:rsidRPr="00294934">
        <w:rPr>
          <w:rFonts w:hint="eastAsia"/>
        </w:rPr>
        <w:t>输入信号初始形状为</w:t>
      </w:r>
      <w:r w:rsidRPr="00294934">
        <w:rPr>
          <w:rFonts w:hint="eastAsia"/>
        </w:rPr>
        <w:t>(2,128)</w:t>
      </w:r>
      <w:r w:rsidRPr="00294934">
        <w:rPr>
          <w:rFonts w:hint="eastAsia"/>
        </w:rPr>
        <w:t>，表示</w:t>
      </w:r>
      <w:r w:rsidRPr="00294934">
        <w:rPr>
          <w:rFonts w:hint="eastAsia"/>
        </w:rPr>
        <w:t>128</w:t>
      </w:r>
      <w:r w:rsidRPr="00294934">
        <w:rPr>
          <w:rFonts w:hint="eastAsia"/>
        </w:rPr>
        <w:t>个时间步长的</w:t>
      </w:r>
      <w:r w:rsidRPr="00294934">
        <w:rPr>
          <w:rFonts w:hint="eastAsia"/>
        </w:rPr>
        <w:t>I/O</w:t>
      </w:r>
      <w:r w:rsidRPr="00294934">
        <w:rPr>
          <w:rFonts w:hint="eastAsia"/>
        </w:rPr>
        <w:t>序号，其中实部虚部分离存储，通过维度重排将输入信号转换为</w:t>
      </w:r>
      <w:r w:rsidRPr="00294934">
        <w:rPr>
          <w:rFonts w:hint="eastAsia"/>
        </w:rPr>
        <w:t>(128,2)</w:t>
      </w:r>
      <w:r w:rsidRPr="00294934">
        <w:rPr>
          <w:rFonts w:hint="eastAsia"/>
        </w:rPr>
        <w:t>的张量，实现时序</w:t>
      </w:r>
      <w:r w:rsidRPr="00294934">
        <w:rPr>
          <w:rFonts w:hint="eastAsia"/>
        </w:rPr>
        <w:t>-</w:t>
      </w:r>
      <w:r w:rsidRPr="00294934">
        <w:rPr>
          <w:rFonts w:hint="eastAsia"/>
        </w:rPr>
        <w:t>复数域对齐。</w:t>
      </w:r>
    </w:p>
    <w:p w14:paraId="6FFC6D9E" w14:textId="519F2DE2" w:rsidR="00CB73E7" w:rsidRPr="00294934" w:rsidRDefault="00CB73E7" w:rsidP="002F5564">
      <w:pPr>
        <w:wordWrap w:val="0"/>
        <w:spacing w:after="0" w:line="360" w:lineRule="auto"/>
        <w:ind w:firstLineChars="200" w:firstLine="480"/>
      </w:pPr>
      <w:r w:rsidRPr="00294934">
        <w:rPr>
          <w:rFonts w:hint="eastAsia"/>
        </w:rPr>
        <w:t>(2</w:t>
      </w:r>
      <w:r w:rsidRPr="00294934">
        <w:t>)</w:t>
      </w:r>
      <w:r w:rsidR="00F07F19" w:rsidRPr="00294934">
        <w:rPr>
          <w:rFonts w:hint="eastAsia"/>
        </w:rPr>
        <w:t xml:space="preserve"> </w:t>
      </w:r>
      <w:r w:rsidRPr="00294934">
        <w:rPr>
          <w:rFonts w:hint="eastAsia"/>
        </w:rPr>
        <w:t>特征提取主干网络</w:t>
      </w:r>
    </w:p>
    <w:p w14:paraId="42062735" w14:textId="3B3F54AF" w:rsidR="00CB73E7" w:rsidRPr="00294934" w:rsidRDefault="00CB73E7" w:rsidP="002F5564">
      <w:pPr>
        <w:wordWrap w:val="0"/>
        <w:spacing w:after="0" w:line="360" w:lineRule="auto"/>
        <w:ind w:firstLineChars="200" w:firstLine="480"/>
      </w:pPr>
      <w:r w:rsidRPr="00294934">
        <w:rPr>
          <w:rFonts w:hint="eastAsia"/>
        </w:rPr>
        <w:t>特征提取主干网络由三级级联复数卷积模块构成，它的核心</w:t>
      </w:r>
      <w:r w:rsidRPr="00294934">
        <w:t>特征提取单元由三个深度复数卷积块构成，包含复数卷积、批归一化、激活函数和池化操</w:t>
      </w:r>
      <w:r w:rsidRPr="00294934">
        <w:rPr>
          <w:rFonts w:hint="eastAsia"/>
        </w:rPr>
        <w:t xml:space="preserve"> </w:t>
      </w:r>
      <w:r w:rsidRPr="00294934">
        <w:t>作，形成层级化特征抽象</w:t>
      </w:r>
      <w:r w:rsidRPr="00294934">
        <w:rPr>
          <w:rFonts w:hint="eastAsia"/>
        </w:rPr>
        <w:t>网络，具体卷积模块构造如下：</w:t>
      </w:r>
    </w:p>
    <w:p w14:paraId="011AE9CF" w14:textId="500EEB71" w:rsidR="00CB73E7" w:rsidRPr="00294934" w:rsidRDefault="00CB73E7" w:rsidP="002F5564">
      <w:pPr>
        <w:wordWrap w:val="0"/>
        <w:spacing w:after="0" w:line="360" w:lineRule="auto"/>
        <w:rPr>
          <w:b/>
          <w:bCs/>
        </w:rPr>
      </w:pPr>
      <w:r w:rsidRPr="00294934">
        <w:rPr>
          <w:rFonts w:hint="eastAsia"/>
          <w:b/>
          <w:bCs/>
        </w:rPr>
        <w:t>复数卷积层</w:t>
      </w:r>
      <w:r w:rsidRPr="00294934">
        <w:rPr>
          <w:b/>
          <w:bCs/>
        </w:rPr>
        <w:t>(ComplexConv1D)</w:t>
      </w:r>
    </w:p>
    <w:p w14:paraId="35BE1C1D" w14:textId="2829794F" w:rsidR="00CB73E7" w:rsidRPr="00294934" w:rsidRDefault="00CB73E7" w:rsidP="002F5564">
      <w:pPr>
        <w:wordWrap w:val="0"/>
        <w:spacing w:after="0" w:line="360" w:lineRule="auto"/>
        <w:ind w:firstLineChars="200" w:firstLine="480"/>
      </w:pPr>
      <w:r w:rsidRPr="00294934">
        <w:rPr>
          <w:rFonts w:hint="eastAsia"/>
        </w:rPr>
        <w:t>复数卷积层包含三级滤波器组，第一级为</w:t>
      </w:r>
      <w:r w:rsidRPr="00294934">
        <w:t>64</w:t>
      </w:r>
      <w:r w:rsidRPr="00294934">
        <w:t>个</w:t>
      </w:r>
      <w:r w:rsidRPr="00294934">
        <w:t>5×5</w:t>
      </w:r>
      <w:r w:rsidRPr="00294934">
        <w:t>复数滤波器，捕获粗粒度时空特征</w:t>
      </w:r>
      <w:r w:rsidRPr="00294934">
        <w:rPr>
          <w:rFonts w:hint="eastAsia"/>
        </w:rPr>
        <w:t>，第二级为</w:t>
      </w:r>
      <w:r w:rsidRPr="00294934">
        <w:t>128</w:t>
      </w:r>
      <w:r w:rsidRPr="00294934">
        <w:t>个</w:t>
      </w:r>
      <w:r w:rsidRPr="00294934">
        <w:t>5×5</w:t>
      </w:r>
      <w:r w:rsidRPr="00294934">
        <w:t>复数滤波器，提取中级语义特征</w:t>
      </w:r>
      <w:r w:rsidRPr="00294934">
        <w:rPr>
          <w:rFonts w:hint="eastAsia"/>
        </w:rPr>
        <w:t>，第三级为</w:t>
      </w:r>
      <w:r w:rsidRPr="00294934">
        <w:t>256</w:t>
      </w:r>
      <w:r w:rsidRPr="00294934">
        <w:t>个</w:t>
      </w:r>
      <w:r w:rsidRPr="00294934">
        <w:t>3×3</w:t>
      </w:r>
      <w:r w:rsidRPr="00294934">
        <w:t>复</w:t>
      </w:r>
      <w:r w:rsidRPr="00294934">
        <w:lastRenderedPageBreak/>
        <w:t>数滤波器，进行精细特征编码</w:t>
      </w:r>
      <w:r w:rsidRPr="00294934">
        <w:rPr>
          <w:rFonts w:hint="eastAsia"/>
        </w:rPr>
        <w:t>。通过</w:t>
      </w:r>
      <w:r w:rsidR="00E44408" w:rsidRPr="00294934">
        <w:rPr>
          <w:rFonts w:hint="eastAsia"/>
        </w:rPr>
        <w:t>公式</w:t>
      </w:r>
      <w:r w:rsidR="00297525">
        <w:rPr>
          <w:rFonts w:hint="eastAsia"/>
        </w:rPr>
        <w:t>(3)</w:t>
      </w:r>
      <w:r w:rsidRPr="00294934">
        <w:rPr>
          <w:rFonts w:hint="eastAsia"/>
        </w:rPr>
        <w:t>：</w:t>
      </w:r>
    </w:p>
    <w:p w14:paraId="529A7FE7" w14:textId="6166AFC0" w:rsidR="00600D9C" w:rsidRPr="00600D9C" w:rsidRDefault="00000000" w:rsidP="002F5564">
      <w:pPr>
        <w:wordWrap w:val="0"/>
        <w:spacing w:after="0" w:line="360" w:lineRule="auto"/>
        <w:ind w:firstLineChars="200" w:firstLine="480"/>
      </w:pPr>
      <m:oMathPara>
        <m:oMath>
          <m:eqArr>
            <m:eqArrPr>
              <m:maxDist m:val="1"/>
              <m:ctrlPr>
                <w:rPr>
                  <w:rFonts w:ascii="Cambria Math" w:hAnsi="Cambria Math"/>
                  <w:i/>
                </w:rPr>
              </m:ctrlPr>
            </m:eqArr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jb</m:t>
                  </m:r>
                </m:e>
              </m:d>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jd</m:t>
                  </m:r>
                </m:e>
              </m:d>
              <m:r>
                <m:rPr>
                  <m:sty m:val="p"/>
                </m:rPr>
                <w:rPr>
                  <w:rFonts w:ascii="Cambria Math" w:hAnsi="Cambria Math"/>
                </w:rPr>
                <m:t>=</m:t>
              </m:r>
              <m:d>
                <m:dPr>
                  <m:ctrlPr>
                    <w:rPr>
                      <w:rFonts w:ascii="Cambria Math" w:hAnsi="Cambria Math"/>
                    </w:rPr>
                  </m:ctrlPr>
                </m:dPr>
                <m:e>
                  <m:r>
                    <w:rPr>
                      <w:rFonts w:ascii="Cambria Math" w:hAnsi="Cambria Math"/>
                    </w:rPr>
                    <m:t>ac</m:t>
                  </m:r>
                  <m:r>
                    <m:rPr>
                      <m:sty m:val="p"/>
                    </m:rPr>
                    <w:rPr>
                      <w:rFonts w:ascii="Cambria Math" w:hAnsi="Cambria Math"/>
                    </w:rPr>
                    <m:t>-</m:t>
                  </m:r>
                  <m:r>
                    <w:rPr>
                      <w:rFonts w:ascii="Cambria Math" w:hAnsi="Cambria Math"/>
                    </w:rPr>
                    <m:t>bd</m:t>
                  </m:r>
                </m:e>
              </m:d>
              <m:r>
                <m:rPr>
                  <m:sty m:val="p"/>
                </m:rPr>
                <w:rPr>
                  <w:rFonts w:ascii="Cambria Math" w:hAnsi="Cambria Math"/>
                </w:rPr>
                <m:t>+</m:t>
              </m:r>
              <m:r>
                <w:rPr>
                  <w:rFonts w:ascii="Cambria Math" w:hAnsi="Cambria Math"/>
                </w:rPr>
                <m:t>j</m:t>
              </m:r>
              <m:d>
                <m:dPr>
                  <m:ctrlPr>
                    <w:rPr>
                      <w:rFonts w:ascii="Cambria Math" w:hAnsi="Cambria Math"/>
                    </w:rPr>
                  </m:ctrlPr>
                </m:dPr>
                <m:e>
                  <m:r>
                    <w:rPr>
                      <w:rFonts w:ascii="Cambria Math" w:hAnsi="Cambria Math"/>
                    </w:rPr>
                    <m:t>ad</m:t>
                  </m:r>
                  <m:r>
                    <m:rPr>
                      <m:sty m:val="p"/>
                    </m:rPr>
                    <w:rPr>
                      <w:rFonts w:ascii="Cambria Math" w:hAnsi="Cambria Math"/>
                    </w:rPr>
                    <m:t>+</m:t>
                  </m:r>
                  <m:r>
                    <w:rPr>
                      <w:rFonts w:ascii="Cambria Math" w:hAnsi="Cambria Math"/>
                    </w:rPr>
                    <m:t>bc</m:t>
                  </m:r>
                </m:e>
              </m:d>
              <m:r>
                <w:rPr>
                  <w:rFonts w:ascii="Cambria Math" w:hAnsi="Cambria Math"/>
                </w:rPr>
                <m:t>##(11)</m:t>
              </m:r>
            </m:e>
          </m:eqArr>
        </m:oMath>
      </m:oMathPara>
    </w:p>
    <w:p w14:paraId="589AAFAA" w14:textId="2D0198E5" w:rsidR="00CB73E7" w:rsidRPr="00294934" w:rsidRDefault="00CB73E7" w:rsidP="002F5564">
      <w:pPr>
        <w:wordWrap w:val="0"/>
        <w:spacing w:after="0" w:line="360" w:lineRule="auto"/>
        <w:ind w:firstLineChars="200" w:firstLine="480"/>
      </w:pPr>
      <w:r w:rsidRPr="00294934">
        <w:rPr>
          <w:rFonts w:hint="eastAsia"/>
        </w:rPr>
        <w:t>实现</w:t>
      </w:r>
      <w:r w:rsidRPr="00294934">
        <w:t>实部权重矩阵</w:t>
      </w:r>
      <m:oMath>
        <m:r>
          <w:rPr>
            <w:rFonts w:ascii="Cambria Math" w:hAnsi="Cambria Math"/>
          </w:rPr>
          <m:t>Wreal</m:t>
        </m:r>
        <m:r>
          <m:rPr>
            <m:sty m:val="p"/>
          </m:rPr>
          <w:rPr>
            <w:rFonts w:ascii="Cambria Math" w:hAnsi="Cambria Math"/>
          </w:rPr>
          <m:t>​</m:t>
        </m:r>
      </m:oMath>
      <w:r w:rsidRPr="00294934">
        <w:t>和虚部权重矩阵</w:t>
      </w:r>
      <m:oMath>
        <m:r>
          <w:rPr>
            <w:rFonts w:ascii="Cambria Math" w:hAnsi="Cambria Math"/>
          </w:rPr>
          <m:t>Wimag</m:t>
        </m:r>
      </m:oMath>
      <w:r w:rsidRPr="00294934">
        <w:rPr>
          <w:rFonts w:hint="eastAsia"/>
        </w:rPr>
        <w:t>，并行计算四个卷积通道</w:t>
      </w:r>
      <m:oMath>
        <m:d>
          <m:dPr>
            <m:ctrlPr>
              <w:rPr>
                <w:rFonts w:ascii="Cambria Math" w:hAnsi="Cambria Math"/>
              </w:rPr>
            </m:ctrlPr>
          </m:dPr>
          <m:e>
            <m:sSub>
              <m:sSubPr>
                <m:ctrlPr>
                  <w:rPr>
                    <w:rFonts w:ascii="Cambria Math" w:hAnsi="Cambria Math"/>
                  </w:rPr>
                </m:ctrlPr>
              </m:sSubPr>
              <m:e>
                <m:r>
                  <w:rPr>
                    <w:rFonts w:ascii="Cambria Math" w:hAnsi="Cambria Math"/>
                  </w:rPr>
                  <m:t>conv</m:t>
                </m:r>
              </m:e>
              <m:sub>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conv</m:t>
                </m:r>
              </m:e>
              <m:sub>
                <m:r>
                  <w:rPr>
                    <w:rFonts w:ascii="Cambria Math" w:hAnsi="Cambria Math"/>
                  </w:rPr>
                  <m:t>ri</m:t>
                </m:r>
              </m:sub>
            </m:sSub>
            <m:r>
              <m:rPr>
                <m:sty m:val="p"/>
              </m:rPr>
              <w:rPr>
                <w:rFonts w:ascii="Cambria Math" w:hAnsi="Cambria Math"/>
              </w:rPr>
              <m:t>,</m:t>
            </m:r>
            <m:sSub>
              <m:sSubPr>
                <m:ctrlPr>
                  <w:rPr>
                    <w:rFonts w:ascii="Cambria Math" w:hAnsi="Cambria Math"/>
                  </w:rPr>
                </m:ctrlPr>
              </m:sSubPr>
              <m:e>
                <m:r>
                  <w:rPr>
                    <w:rFonts w:ascii="Cambria Math" w:hAnsi="Cambria Math"/>
                  </w:rPr>
                  <m:t>conv</m:t>
                </m:r>
              </m:e>
              <m:sub>
                <m:r>
                  <w:rPr>
                    <w:rFonts w:ascii="Cambria Math" w:hAnsi="Cambria Math"/>
                  </w:rPr>
                  <m:t>ir</m:t>
                </m:r>
              </m:sub>
            </m:sSub>
            <m:r>
              <m:rPr>
                <m:sty m:val="p"/>
              </m:rPr>
              <w:rPr>
                <w:rFonts w:ascii="Cambria Math" w:hAnsi="Cambria Math"/>
              </w:rPr>
              <m:t>,</m:t>
            </m:r>
            <m:sSub>
              <m:sSubPr>
                <m:ctrlPr>
                  <w:rPr>
                    <w:rFonts w:ascii="Cambria Math" w:hAnsi="Cambria Math"/>
                  </w:rPr>
                </m:ctrlPr>
              </m:sSubPr>
              <m:e>
                <m:r>
                  <w:rPr>
                    <w:rFonts w:ascii="Cambria Math" w:hAnsi="Cambria Math"/>
                  </w:rPr>
                  <m:t>conv</m:t>
                </m:r>
              </m:e>
              <m:sub>
                <m:r>
                  <w:rPr>
                    <w:rFonts w:ascii="Cambria Math" w:hAnsi="Cambria Math"/>
                  </w:rPr>
                  <m:t>ii</m:t>
                </m:r>
              </m:sub>
            </m:sSub>
            <m:r>
              <m:rPr>
                <m:sty m:val="p"/>
              </m:rPr>
              <w:rPr>
                <w:rFonts w:ascii="Cambria Math" w:hAnsi="Cambria Math"/>
              </w:rPr>
              <m:t>​</m:t>
            </m:r>
          </m:e>
        </m:d>
      </m:oMath>
      <w:r w:rsidRPr="00294934">
        <w:rPr>
          <w:rFonts w:hint="eastAsia"/>
        </w:rPr>
        <w:t>，最终合成复数特称图。</w:t>
      </w:r>
    </w:p>
    <w:p w14:paraId="448AC32D" w14:textId="4D4F3936" w:rsidR="00CB73E7" w:rsidRPr="00294934" w:rsidRDefault="00CB73E7" w:rsidP="002F5564">
      <w:pPr>
        <w:wordWrap w:val="0"/>
        <w:spacing w:after="0" w:line="360" w:lineRule="auto"/>
        <w:rPr>
          <w:b/>
          <w:bCs/>
        </w:rPr>
      </w:pPr>
      <w:r w:rsidRPr="00294934">
        <w:rPr>
          <w:b/>
          <w:bCs/>
        </w:rPr>
        <w:t>复数批归一化层（</w:t>
      </w:r>
      <w:r w:rsidRPr="00294934">
        <w:rPr>
          <w:b/>
          <w:bCs/>
        </w:rPr>
        <w:t>ComplexBatchNormalization</w:t>
      </w:r>
      <w:r w:rsidRPr="00294934">
        <w:rPr>
          <w:b/>
          <w:bCs/>
        </w:rPr>
        <w:t>）</w:t>
      </w:r>
    </w:p>
    <w:p w14:paraId="1D0D6267" w14:textId="373237AE" w:rsidR="00E44408" w:rsidRPr="00294934" w:rsidRDefault="00E44408" w:rsidP="002F5564">
      <w:pPr>
        <w:wordWrap w:val="0"/>
        <w:spacing w:after="0" w:line="360" w:lineRule="auto"/>
        <w:ind w:firstLineChars="200" w:firstLine="480"/>
      </w:pPr>
      <w:r w:rsidRPr="00294934">
        <w:rPr>
          <w:rFonts w:hint="eastAsia"/>
        </w:rPr>
        <w:t>复数批归一化层包含协方差矩阵计算模块，白化变换模块和自适应缩放模块。</w:t>
      </w:r>
    </w:p>
    <w:p w14:paraId="710D7DF7" w14:textId="25906378" w:rsidR="00E44408" w:rsidRPr="00294934" w:rsidRDefault="00E44408" w:rsidP="002F5564">
      <w:pPr>
        <w:wordWrap w:val="0"/>
        <w:spacing w:after="0" w:line="360" w:lineRule="auto"/>
        <w:ind w:firstLineChars="200" w:firstLine="480"/>
      </w:pPr>
      <w:r w:rsidRPr="00294934">
        <w:rPr>
          <w:rFonts w:hint="eastAsia"/>
        </w:rPr>
        <w:t>协方差矩阵计算模块通过公式（</w:t>
      </w:r>
      <w:r w:rsidRPr="00294934">
        <w:rPr>
          <w:rFonts w:hint="eastAsia"/>
        </w:rPr>
        <w:t>X</w:t>
      </w:r>
      <w:r w:rsidRPr="00294934">
        <w:rPr>
          <w:rFonts w:hint="eastAsia"/>
        </w:rPr>
        <w:t>）统计三个协方差分量：</w:t>
      </w:r>
    </w:p>
    <w:p w14:paraId="0B5893A4" w14:textId="59A8C645" w:rsidR="004E0250" w:rsidRPr="004E0250" w:rsidRDefault="00000000" w:rsidP="002F5564">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rr</m:t>
                  </m:r>
                </m:sub>
              </m:sSub>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real</m:t>
                      </m:r>
                    </m:sub>
                    <m:sup>
                      <m:r>
                        <m:rPr>
                          <m:sty m:val="p"/>
                        </m:rPr>
                        <w:rPr>
                          <w:rFonts w:ascii="Cambria Math" w:hAnsi="Cambria Math"/>
                        </w:rPr>
                        <m:t>2</m:t>
                      </m:r>
                    </m:sup>
                  </m:sSub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ii</m:t>
                  </m:r>
                </m:sub>
              </m:sSub>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imag</m:t>
                      </m:r>
                    </m:sub>
                    <m:sup>
                      <m:r>
                        <m:rPr>
                          <m:sty m:val="p"/>
                        </m:rPr>
                        <w:rPr>
                          <w:rFonts w:ascii="Cambria Math" w:hAnsi="Cambria Math"/>
                        </w:rPr>
                        <m:t>2</m:t>
                      </m:r>
                    </m:sup>
                  </m:sSub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ri</m:t>
                  </m:r>
                </m:sub>
              </m:sSub>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real</m:t>
                      </m:r>
                    </m:sub>
                  </m:sSub>
                  <m:sSub>
                    <m:sSubPr>
                      <m:ctrlPr>
                        <w:rPr>
                          <w:rFonts w:ascii="Cambria Math" w:hAnsi="Cambria Math"/>
                        </w:rPr>
                      </m:ctrlPr>
                    </m:sSubPr>
                    <m:e>
                      <m:r>
                        <w:rPr>
                          <w:rFonts w:ascii="Cambria Math" w:hAnsi="Cambria Math"/>
                        </w:rPr>
                        <m:t>x</m:t>
                      </m:r>
                    </m:e>
                    <m:sub>
                      <m:r>
                        <w:rPr>
                          <w:rFonts w:ascii="Cambria Math" w:hAnsi="Cambria Math"/>
                        </w:rPr>
                        <m:t>imag</m:t>
                      </m:r>
                    </m:sub>
                  </m:sSub>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1B964FC3" w14:textId="1EA271C7" w:rsidR="00E44408" w:rsidRPr="00294934" w:rsidRDefault="00E44408" w:rsidP="002F5564">
      <w:pPr>
        <w:wordWrap w:val="0"/>
        <w:spacing w:after="0" w:line="360" w:lineRule="auto"/>
        <w:ind w:firstLineChars="200" w:firstLine="480"/>
      </w:pPr>
      <w:r w:rsidRPr="00294934">
        <w:rPr>
          <w:rFonts w:hint="eastAsia"/>
        </w:rPr>
        <w:t>白化变换模块</w:t>
      </w:r>
      <w:r w:rsidRPr="00294934">
        <w:t>通过</w:t>
      </w:r>
      <w:r w:rsidRPr="00294934">
        <w:t>Cholesky</w:t>
      </w:r>
      <w:r w:rsidRPr="00294934">
        <w:t>分解实现数据去相关，保留复数域能量：</w:t>
      </w:r>
    </w:p>
    <w:p w14:paraId="2B6790F5" w14:textId="4BFC2341" w:rsidR="004E0250" w:rsidRPr="004E0250" w:rsidRDefault="00000000" w:rsidP="002F5564">
      <w:pPr>
        <w:wordWrap w:val="0"/>
        <w:spacing w:after="0" w:line="360" w:lineRule="auto"/>
        <w:ind w:firstLineChars="200" w:firstLine="480"/>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sSup>
                <m:sSupPr>
                  <m:ctrlPr>
                    <w:rPr>
                      <w:rFonts w:ascii="Cambria Math" w:hAnsi="Cambria Math"/>
                    </w:rPr>
                  </m:ctrlPr>
                </m:sSupPr>
                <m:e>
                  <m:r>
                    <w:rPr>
                      <w:rFonts w:ascii="Cambria Math" w:hAnsi="Cambria Math"/>
                    </w:rPr>
                    <m:t>U</m:t>
                  </m:r>
                </m:e>
                <m:sup>
                  <m:r>
                    <w:rPr>
                      <w:rFonts w:ascii="Cambria Math" w:hAnsi="Cambria Math"/>
                    </w:rPr>
                    <m:t>H</m:t>
                  </m:r>
                </m:sup>
              </m:s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46C0C06E" w14:textId="284DC829" w:rsidR="00E44408" w:rsidRPr="00294934" w:rsidRDefault="00E44408" w:rsidP="002F5564">
      <w:pPr>
        <w:wordWrap w:val="0"/>
        <w:spacing w:after="0" w:line="360" w:lineRule="auto"/>
        <w:ind w:firstLineChars="200" w:firstLine="480"/>
      </w:pPr>
      <w:r w:rsidRPr="00294934">
        <w:t>其中</w:t>
      </w:r>
      <m:oMath>
        <m:r>
          <w:rPr>
            <w:rFonts w:ascii="Cambria Math" w:hAnsi="Cambria Math"/>
          </w:rPr>
          <m:t>U</m:t>
        </m:r>
      </m:oMath>
      <w:r w:rsidRPr="00294934">
        <w:t>为协方差矩阵的特征向量矩阵</w:t>
      </w:r>
      <w:r w:rsidRPr="00294934">
        <w:rPr>
          <w:rFonts w:hint="eastAsia"/>
        </w:rPr>
        <w:t>，</w:t>
      </w:r>
      <m:oMath>
        <m:r>
          <w:rPr>
            <w:rFonts w:ascii="Cambria Math" w:hAnsi="Cambria Math"/>
          </w:rPr>
          <m:t>Λ</m:t>
        </m:r>
      </m:oMath>
      <w:r w:rsidRPr="00294934">
        <w:t>为特征值对角矩阵。</w:t>
      </w:r>
    </w:p>
    <w:p w14:paraId="41E8635F" w14:textId="1EE5AB43" w:rsidR="00E44408" w:rsidRPr="00294934" w:rsidRDefault="00E44408" w:rsidP="002F5564">
      <w:pPr>
        <w:wordWrap w:val="0"/>
        <w:spacing w:after="0" w:line="360" w:lineRule="auto"/>
        <w:ind w:firstLineChars="200" w:firstLine="480"/>
      </w:pPr>
      <w:r w:rsidRPr="00294934">
        <w:rPr>
          <w:rFonts w:hint="eastAsia"/>
        </w:rPr>
        <w:t>自适应缩放模块通过</w:t>
      </w:r>
      <w:r w:rsidRPr="00294934">
        <w:t>使用可学习的缩放参数</w:t>
      </w:r>
      <m:oMath>
        <m:sSub>
          <m:sSubPr>
            <m:ctrlPr>
              <w:rPr>
                <w:rFonts w:ascii="Cambria Math" w:hAnsi="Cambria Math"/>
              </w:rPr>
            </m:ctrlPr>
          </m:sSubPr>
          <m:e>
            <m:r>
              <w:rPr>
                <w:rFonts w:ascii="Cambria Math" w:hAnsi="Cambria Math"/>
              </w:rPr>
              <m:t>γ</m:t>
            </m:r>
          </m:e>
          <m:sub>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ri</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i</m:t>
            </m:r>
          </m:sub>
        </m:sSub>
      </m:oMath>
      <w:r w:rsidRPr="00294934">
        <w:rPr>
          <w:rFonts w:hint="eastAsia"/>
        </w:rPr>
        <w:t>进行</w:t>
      </w:r>
      <w:r w:rsidRPr="00294934">
        <w:t>幅度校正，保持复数域的自由度</w:t>
      </w:r>
      <w:r w:rsidRPr="00294934">
        <w:rPr>
          <w:rFonts w:hint="eastAsia"/>
        </w:rPr>
        <w:t>。</w:t>
      </w:r>
    </w:p>
    <w:p w14:paraId="17867DB9" w14:textId="0CDD3FCF" w:rsidR="00E44408" w:rsidRPr="00294934" w:rsidRDefault="00E44408" w:rsidP="002F5564">
      <w:pPr>
        <w:wordWrap w:val="0"/>
        <w:spacing w:after="0" w:line="360" w:lineRule="auto"/>
        <w:rPr>
          <w:b/>
          <w:bCs/>
        </w:rPr>
      </w:pPr>
      <w:r w:rsidRPr="00294934">
        <w:rPr>
          <w:b/>
          <w:bCs/>
        </w:rPr>
        <w:t>复数激活层（</w:t>
      </w:r>
      <w:r w:rsidRPr="00294934">
        <w:rPr>
          <w:b/>
          <w:bCs/>
        </w:rPr>
        <w:t>ComplexActivation</w:t>
      </w:r>
      <w:r w:rsidRPr="00294934">
        <w:rPr>
          <w:b/>
          <w:bCs/>
        </w:rPr>
        <w:t>）</w:t>
      </w:r>
    </w:p>
    <w:p w14:paraId="3C5389F7" w14:textId="336F9670" w:rsidR="00E44408" w:rsidRPr="00294934" w:rsidRDefault="00E44408" w:rsidP="002F5564">
      <w:pPr>
        <w:wordWrap w:val="0"/>
        <w:spacing w:after="0" w:line="360" w:lineRule="auto"/>
        <w:ind w:firstLineChars="200" w:firstLine="480"/>
      </w:pPr>
      <w:r w:rsidRPr="00294934">
        <w:rPr>
          <w:rFonts w:hint="eastAsia"/>
        </w:rPr>
        <w:t>复数激活层</w:t>
      </w:r>
      <w:r w:rsidRPr="00294934">
        <w:t>支持</w:t>
      </w:r>
      <w:r w:rsidRPr="00294934">
        <w:t>modReLU/Cardioid/CReLU</w:t>
      </w:r>
      <w:r w:rsidRPr="00294934">
        <w:t>等</w:t>
      </w:r>
      <w:r w:rsidRPr="00294934">
        <w:t>7</w:t>
      </w:r>
      <w:r w:rsidRPr="00294934">
        <w:t>种激活函数，通过</w:t>
      </w:r>
      <w:r w:rsidRPr="00294934">
        <w:t>activation_type</w:t>
      </w:r>
      <w:r w:rsidRPr="00294934">
        <w:t>参数</w:t>
      </w:r>
      <w:r w:rsidRPr="00294934">
        <w:rPr>
          <w:rFonts w:hint="eastAsia"/>
        </w:rPr>
        <w:t>进行</w:t>
      </w:r>
      <w:r w:rsidRPr="00294934">
        <w:t>动态配置</w:t>
      </w:r>
      <w:r w:rsidRPr="00294934">
        <w:rPr>
          <w:rFonts w:hint="eastAsia"/>
        </w:rPr>
        <w:t>调整，</w:t>
      </w:r>
      <w:r w:rsidRPr="00294934">
        <w:t>以</w:t>
      </w:r>
      <w:r w:rsidRPr="00294934">
        <w:t>modReLU</w:t>
      </w:r>
      <w:r w:rsidRPr="00294934">
        <w:t>为例，其数学表达式为：</w:t>
      </w:r>
    </w:p>
    <w:p w14:paraId="07314AF4" w14:textId="729962F6" w:rsidR="004E0250" w:rsidRPr="004E0250" w:rsidRDefault="00000000" w:rsidP="002F5564">
      <w:pPr>
        <w:wordWrap w:val="0"/>
        <w:spacing w:after="0" w:line="360" w:lineRule="auto"/>
        <w:ind w:firstLineChars="200" w:firstLine="480"/>
        <w:rPr>
          <w:iCs/>
        </w:rPr>
      </w:pPr>
      <m:oMathPara>
        <m:oMath>
          <m:eqArr>
            <m:eqArrPr>
              <m:maxDist m:val="1"/>
              <m:ctrlPr>
                <w:rPr>
                  <w:rFonts w:ascii="Cambria Math" w:hAnsi="Cambria Math"/>
                  <w:i/>
                  <w:iCs/>
                </w:rPr>
              </m:ctrlPr>
            </m:eqArrPr>
            <m:e>
              <m:r>
                <w:rPr>
                  <w:rFonts w:ascii="Cambria Math" w:hAnsi="Cambria Math"/>
                </w:rPr>
                <m:t>σ</m:t>
              </m:r>
              <m:d>
                <m:dPr>
                  <m:ctrlPr>
                    <w:rPr>
                      <w:rFonts w:ascii="Cambria Math" w:hAnsi="Cambria Math"/>
                    </w:rPr>
                  </m:ctrlPr>
                </m:dPr>
                <m:e>
                  <m:r>
                    <w:rPr>
                      <w:rFonts w:ascii="Cambria Math" w:hAnsi="Cambria Math"/>
                    </w:rPr>
                    <m:t>z</m:t>
                  </m:r>
                </m:e>
              </m:d>
              <m:r>
                <m:rPr>
                  <m:sty m:val="p"/>
                </m:rPr>
                <w:rPr>
                  <w:rFonts w:ascii="Cambria Math" w:hAnsi="Cambria Math"/>
                </w:rPr>
                <m:t>=ReLU</m:t>
              </m:r>
              <m:d>
                <m:dPr>
                  <m:ctrlPr>
                    <w:rPr>
                      <w:rFonts w:ascii="Cambria Math" w:hAnsi="Cambria Math"/>
                    </w:rPr>
                  </m:ctrlPr>
                </m:dPr>
                <m:e>
                  <m:d>
                    <m:dPr>
                      <m:begChr m:val="|"/>
                      <m:endChr m:val="|"/>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z</m:t>
                  </m:r>
                </m:num>
                <m:den>
                  <m:d>
                    <m:dPr>
                      <m:begChr m:val="|"/>
                      <m:endChr m:val="|"/>
                      <m:ctrlPr>
                        <w:rPr>
                          <w:rFonts w:ascii="Cambria Math" w:hAnsi="Cambria Math"/>
                        </w:rPr>
                      </m:ctrlPr>
                    </m:dPr>
                    <m:e>
                      <m:r>
                        <w:rPr>
                          <w:rFonts w:ascii="Cambria Math" w:hAnsi="Cambria Math"/>
                        </w:rPr>
                        <m:t>z</m:t>
                      </m:r>
                    </m:e>
                  </m:d>
                </m:den>
              </m:f>
              <m:r>
                <w:rPr>
                  <w:rFonts w:ascii="Cambria Math" w:hAnsi="Cambria Math"/>
                </w:rPr>
                <m:t>#</m:t>
              </m:r>
              <m:d>
                <m:dPr>
                  <m:ctrlPr>
                    <w:rPr>
                      <w:rFonts w:ascii="Cambria Math" w:hAnsi="Cambria Math"/>
                      <w:i/>
                      <w:iCs/>
                    </w:rPr>
                  </m:ctrlPr>
                </m:dPr>
                <m:e>
                  <m:r>
                    <w:rPr>
                      <w:rFonts w:ascii="Cambria Math" w:hAnsi="Cambria Math"/>
                    </w:rPr>
                    <m:t>14</m:t>
                  </m:r>
                </m:e>
              </m:d>
            </m:e>
          </m:eqArr>
        </m:oMath>
      </m:oMathPara>
    </w:p>
    <w:p w14:paraId="00EBFF98" w14:textId="6FF3ECE9" w:rsidR="00175D02" w:rsidRPr="00294934" w:rsidRDefault="00175D02" w:rsidP="002F5564">
      <w:pPr>
        <w:wordWrap w:val="0"/>
        <w:spacing w:after="0" w:line="360" w:lineRule="auto"/>
        <w:ind w:firstLineChars="200" w:firstLine="480"/>
      </w:pPr>
      <w:r w:rsidRPr="00294934">
        <w:rPr>
          <w:rFonts w:hint="eastAsia"/>
        </w:rPr>
        <w:t>modReLU</w:t>
      </w:r>
      <w:r w:rsidRPr="00294934">
        <w:rPr>
          <w:rFonts w:hint="eastAsia"/>
        </w:rPr>
        <w:t>函数</w:t>
      </w:r>
      <w:r w:rsidRPr="00294934">
        <w:t>通过阈值化幅度同时保留相位信息，相比实数</w:t>
      </w:r>
      <w:r w:rsidRPr="00294934">
        <w:t>ReLU</w:t>
      </w:r>
      <w:r w:rsidRPr="00294934">
        <w:t>在复数域具有更好的特征表达能力</w:t>
      </w:r>
      <w:r w:rsidRPr="00294934">
        <w:rPr>
          <w:rFonts w:hint="eastAsia"/>
        </w:rPr>
        <w:t>。</w:t>
      </w:r>
    </w:p>
    <w:p w14:paraId="4473523E" w14:textId="590A01CD" w:rsidR="00E44408" w:rsidRPr="00294934" w:rsidRDefault="00175D02" w:rsidP="002F5564">
      <w:pPr>
        <w:wordWrap w:val="0"/>
        <w:spacing w:after="0" w:line="360" w:lineRule="auto"/>
        <w:rPr>
          <w:b/>
          <w:bCs/>
        </w:rPr>
      </w:pPr>
      <w:r w:rsidRPr="00294934">
        <w:rPr>
          <w:b/>
          <w:bCs/>
        </w:rPr>
        <w:t>复数池化层（</w:t>
      </w:r>
      <w:r w:rsidRPr="00294934">
        <w:rPr>
          <w:b/>
          <w:bCs/>
        </w:rPr>
        <w:t>ComplexPooling1D</w:t>
      </w:r>
      <w:r w:rsidRPr="00294934">
        <w:rPr>
          <w:b/>
          <w:bCs/>
        </w:rPr>
        <w:t>）</w:t>
      </w:r>
    </w:p>
    <w:p w14:paraId="27EC4656" w14:textId="33BEE95E" w:rsidR="00175D02" w:rsidRPr="00294934" w:rsidRDefault="003C3447" w:rsidP="002F5564">
      <w:pPr>
        <w:wordWrap w:val="0"/>
        <w:spacing w:after="0" w:line="360" w:lineRule="auto"/>
        <w:ind w:firstLineChars="200" w:firstLine="480"/>
      </w:pPr>
      <w:r w:rsidRPr="00294934">
        <w:rPr>
          <w:rFonts w:hint="eastAsia"/>
        </w:rPr>
        <w:t>复数池化层通过引入时域下采样方法，通过步长采样实现特征图尺寸减半</w:t>
      </w:r>
      <w:r w:rsidRPr="00294934">
        <w:t>（</w:t>
      </w:r>
      <w:r w:rsidRPr="00294934">
        <w:t>128→64→32</w:t>
      </w:r>
      <w:r w:rsidRPr="00294934">
        <w:t>）</w:t>
      </w:r>
      <w:r w:rsidRPr="00294934">
        <w:rPr>
          <w:rFonts w:hint="eastAsia"/>
        </w:rPr>
        <w:t>，有效扩大感受野，此外采用了简单采样策略（非传统最大池化），避免了相位跳跃导致的特征失真</w:t>
      </w:r>
    </w:p>
    <w:p w14:paraId="11D7723B" w14:textId="62B01848" w:rsidR="003C3447" w:rsidRPr="00294934" w:rsidRDefault="003C3447" w:rsidP="002F5564">
      <w:pPr>
        <w:wordWrap w:val="0"/>
        <w:spacing w:after="0" w:line="360" w:lineRule="auto"/>
        <w:ind w:firstLineChars="200" w:firstLine="480"/>
      </w:pPr>
      <w:r w:rsidRPr="00294934">
        <w:rPr>
          <w:rFonts w:hint="eastAsia"/>
        </w:rPr>
        <w:t>(</w:t>
      </w:r>
      <w:r w:rsidR="00D9171D" w:rsidRPr="00294934">
        <w:rPr>
          <w:rFonts w:hint="eastAsia"/>
        </w:rPr>
        <w:t>3</w:t>
      </w:r>
      <w:r w:rsidRPr="00294934">
        <w:t>)</w:t>
      </w:r>
      <w:r w:rsidR="00F07F19" w:rsidRPr="00294934">
        <w:rPr>
          <w:rFonts w:hint="eastAsia"/>
        </w:rPr>
        <w:t xml:space="preserve"> </w:t>
      </w:r>
      <w:r w:rsidRPr="00294934">
        <w:rPr>
          <w:rFonts w:hint="eastAsia"/>
        </w:rPr>
        <w:t>全局特征聚合器</w:t>
      </w:r>
    </w:p>
    <w:p w14:paraId="030B77F7" w14:textId="51F223DB" w:rsidR="003C3447" w:rsidRPr="00294934" w:rsidRDefault="003C3447" w:rsidP="002F5564">
      <w:pPr>
        <w:wordWrap w:val="0"/>
        <w:spacing w:after="0" w:line="360" w:lineRule="auto"/>
        <w:ind w:firstLineChars="200" w:firstLine="480"/>
      </w:pPr>
      <w:r w:rsidRPr="00294934">
        <w:t>全局特征聚合器通过全局平均池化实现时空维度的深度压缩。该层接收形状为</w:t>
      </w:r>
      <w:r w:rsidRPr="00294934">
        <w:t>(32,256)</w:t>
      </w:r>
      <w:r w:rsidRPr="00294934">
        <w:t>的复数特征图，对每个特征通道计算时间维度上的均值：</w:t>
      </w:r>
    </w:p>
    <w:p w14:paraId="3E23A169" w14:textId="0533CA8F" w:rsidR="004E0250" w:rsidRPr="004E0250" w:rsidRDefault="00000000" w:rsidP="002F5564">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nary>
                <m:naryPr>
                  <m:chr m:val="∑"/>
                  <m:limLoc m:val="undOvr"/>
                  <m:grow m:val="1"/>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m:rPr>
                      <m:sty m:val="p"/>
                    </m:rP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c</m:t>
                  </m:r>
                  <m:r>
                    <m:rPr>
                      <m:sty m:val="p"/>
                    </m:rPr>
                    <w:rPr>
                      <w:rFonts w:ascii="Cambria Math" w:hAnsi="Cambria Math"/>
                    </w:rPr>
                    <m:t>,</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35A41E60" w14:textId="417123E5" w:rsidR="00D9171D" w:rsidRPr="00294934" w:rsidRDefault="00D9171D" w:rsidP="002F5564">
      <w:pPr>
        <w:wordWrap w:val="0"/>
        <w:spacing w:after="0" w:line="360" w:lineRule="auto"/>
        <w:ind w:firstLineChars="200" w:firstLine="480"/>
      </w:pPr>
      <w:r w:rsidRPr="00294934">
        <w:t>其中</w:t>
      </w:r>
      <m:oMath>
        <m:r>
          <w:rPr>
            <w:rFonts w:ascii="Cambria Math" w:hAnsi="Cambria Math"/>
          </w:rPr>
          <m:t>T</m:t>
        </m:r>
      </m:oMath>
      <w:r w:rsidRPr="00294934">
        <w:t>为时间步数，</w:t>
      </w:r>
      <m:oMath>
        <m:r>
          <w:rPr>
            <w:rFonts w:ascii="Cambria Math" w:hAnsi="Cambria Math"/>
          </w:rPr>
          <m:t>c</m:t>
        </m:r>
      </m:oMath>
      <w:r w:rsidRPr="00294934">
        <w:t>为特征通道索引。</w:t>
      </w:r>
    </w:p>
    <w:p w14:paraId="6354334C" w14:textId="18A0728D" w:rsidR="00D9171D" w:rsidRPr="00294934" w:rsidRDefault="00D9171D" w:rsidP="002F5564">
      <w:pPr>
        <w:wordWrap w:val="0"/>
        <w:spacing w:after="0" w:line="360" w:lineRule="auto"/>
        <w:ind w:firstLineChars="200" w:firstLine="480"/>
      </w:pPr>
      <w:r w:rsidRPr="00294934">
        <w:rPr>
          <w:rFonts w:hint="eastAsia"/>
        </w:rPr>
        <w:t>(4</w:t>
      </w:r>
      <w:r w:rsidRPr="00294934">
        <w:t>)</w:t>
      </w:r>
      <w:r w:rsidR="00F07F19" w:rsidRPr="00294934">
        <w:rPr>
          <w:rFonts w:hint="eastAsia"/>
        </w:rPr>
        <w:t xml:space="preserve"> </w:t>
      </w:r>
      <w:r w:rsidRPr="00294934">
        <w:rPr>
          <w:rFonts w:hint="eastAsia"/>
        </w:rPr>
        <w:t>分类决策系统</w:t>
      </w:r>
    </w:p>
    <w:p w14:paraId="46412115" w14:textId="7C1CC724" w:rsidR="00D9171D" w:rsidRPr="00294934" w:rsidRDefault="00D9171D" w:rsidP="002F5564">
      <w:pPr>
        <w:wordWrap w:val="0"/>
        <w:spacing w:after="0" w:line="360" w:lineRule="auto"/>
        <w:ind w:firstLineChars="200" w:firstLine="480"/>
      </w:pPr>
      <w:r w:rsidRPr="00294934">
        <w:t>分类决策系统构建了双通道复数推理引擎。首层配置</w:t>
      </w:r>
      <w:r w:rsidRPr="00294934">
        <w:t>512</w:t>
      </w:r>
      <w:r w:rsidRPr="00294934">
        <w:t>个复数单元，通过复数矩阵乘法实现特征空间扩展，其运算过程遵循</w:t>
      </w:r>
      <w:r w:rsidRPr="00294934">
        <w:rPr>
          <w:rFonts w:hint="eastAsia"/>
        </w:rPr>
        <w:t>以下公式</w:t>
      </w:r>
      <w:r w:rsidRPr="00294934">
        <w:t>：</w:t>
      </w:r>
    </w:p>
    <w:p w14:paraId="45E03D9E" w14:textId="46864FDD" w:rsidR="004E0250" w:rsidRPr="004E0250" w:rsidRDefault="00000000" w:rsidP="002F5564">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p"/>
                    </m:rPr>
                    <w:rPr>
                      <w:rFonts w:ascii="Cambria Math" w:hAnsi="Cambria Math"/>
                    </w:rPr>
                    <m:t>real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real</m:t>
                  </m:r>
                </m:sub>
              </m:sSub>
              <m:sSub>
                <m:sSubPr>
                  <m:ctrlPr>
                    <w:rPr>
                      <w:rFonts w:ascii="Cambria Math" w:hAnsi="Cambria Math"/>
                    </w:rPr>
                  </m:ctrlPr>
                </m:sSubPr>
                <m:e>
                  <m:r>
                    <w:rPr>
                      <w:rFonts w:ascii="Cambria Math" w:hAnsi="Cambria Math"/>
                    </w:rPr>
                    <m:t>W</m:t>
                  </m:r>
                </m:e>
                <m:sub>
                  <m:r>
                    <m:rPr>
                      <m:sty m:val="p"/>
                    </m:rPr>
                    <w:rPr>
                      <w:rFonts w:ascii="Cambria Math" w:hAnsi="Cambria Math"/>
                    </w:rPr>
                    <m:t>real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imag</m:t>
                  </m:r>
                </m:sub>
              </m:sSub>
              <m:sSub>
                <m:sSubPr>
                  <m:ctrlPr>
                    <w:rPr>
                      <w:rFonts w:ascii="Cambria Math" w:hAnsi="Cambria Math"/>
                    </w:rPr>
                  </m:ctrlPr>
                </m:sSubPr>
                <m:e>
                  <m:r>
                    <w:rPr>
                      <w:rFonts w:ascii="Cambria Math" w:hAnsi="Cambria Math"/>
                    </w:rPr>
                    <m:t>W</m:t>
                  </m:r>
                </m:e>
                <m:sub>
                  <m:r>
                    <m:rPr>
                      <m:sty m:val="p"/>
                    </m:rPr>
                    <w:rPr>
                      <w:rFonts w:ascii="Cambria Math" w:hAnsi="Cambria Math"/>
                    </w:rPr>
                    <m:t>imag</m:t>
                  </m:r>
                </m:sub>
              </m:sSub>
              <m:sSub>
                <m:sSubPr>
                  <m:ctrlPr>
                    <w:rPr>
                      <w:rFonts w:ascii="Cambria Math" w:hAnsi="Cambria Math"/>
                    </w:rPr>
                  </m:ctrlPr>
                </m:sSubPr>
                <m:e>
                  <m:r>
                    <w:rPr>
                      <w:rFonts w:ascii="Cambria Math" w:hAnsi="Cambria Math"/>
                    </w:rPr>
                    <m:t>y</m:t>
                  </m:r>
                </m:e>
                <m:sub>
                  <m:r>
                    <m:rPr>
                      <m:sty m:val="p"/>
                    </m:rPr>
                    <w:rPr>
                      <w:rFonts w:ascii="Cambria Math" w:hAnsi="Cambria Math"/>
                    </w:rPr>
                    <m:t>imag</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real</m:t>
                  </m:r>
                </m:sub>
              </m:sSub>
              <m:sSub>
                <m:sSubPr>
                  <m:ctrlPr>
                    <w:rPr>
                      <w:rFonts w:ascii="Cambria Math" w:hAnsi="Cambria Math"/>
                    </w:rPr>
                  </m:ctrlPr>
                </m:sSubPr>
                <m:e>
                  <m:r>
                    <w:rPr>
                      <w:rFonts w:ascii="Cambria Math" w:hAnsi="Cambria Math"/>
                    </w:rPr>
                    <m:t>W</m:t>
                  </m:r>
                </m:e>
                <m:sub>
                  <m:r>
                    <m:rPr>
                      <m:sty m:val="p"/>
                    </m:rPr>
                    <w:rPr>
                      <w:rFonts w:ascii="Cambria Math" w:hAnsi="Cambria Math"/>
                    </w:rPr>
                    <m:t>imag</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imag</m:t>
                  </m:r>
                </m:sub>
              </m:sSub>
              <m:sSub>
                <m:sSubPr>
                  <m:ctrlPr>
                    <w:rPr>
                      <w:rFonts w:ascii="Cambria Math" w:hAnsi="Cambria Math"/>
                    </w:rPr>
                  </m:ctrlPr>
                </m:sSubPr>
                <m:e>
                  <m:r>
                    <w:rPr>
                      <w:rFonts w:ascii="Cambria Math" w:hAnsi="Cambria Math"/>
                    </w:rPr>
                    <m:t>W</m:t>
                  </m:r>
                </m:e>
                <m:sub>
                  <m:r>
                    <m:rPr>
                      <m:sty m:val="p"/>
                    </m:rPr>
                    <w:rPr>
                      <w:rFonts w:ascii="Cambria Math" w:hAnsi="Cambria Math"/>
                    </w:rPr>
                    <m:t>real</m:t>
                  </m:r>
                </m:sub>
              </m:sSub>
              <m:r>
                <w:rPr>
                  <w:rFonts w:ascii="Cambria Math" w:hAnsi="Cambria Math"/>
                </w:rPr>
                <m:t>#</m:t>
              </m:r>
              <m:d>
                <m:dPr>
                  <m:ctrlPr>
                    <w:rPr>
                      <w:rFonts w:ascii="Cambria Math" w:hAnsi="Cambria Math"/>
                      <w:i/>
                    </w:rPr>
                  </m:ctrlPr>
                </m:dPr>
                <m:e>
                  <m:r>
                    <w:rPr>
                      <w:rFonts w:ascii="Cambria Math" w:hAnsi="Cambria Math"/>
                    </w:rPr>
                    <m:t>16</m:t>
                  </m:r>
                </m:e>
              </m:d>
            </m:e>
          </m:eqArr>
        </m:oMath>
      </m:oMathPara>
    </w:p>
    <w:p w14:paraId="59E6B29E" w14:textId="7EB19BEE" w:rsidR="00D9171D" w:rsidRPr="00294934" w:rsidRDefault="00D9171D" w:rsidP="002F5564">
      <w:pPr>
        <w:wordWrap w:val="0"/>
        <w:spacing w:after="0" w:line="360" w:lineRule="auto"/>
        <w:ind w:firstLineChars="200" w:firstLine="480"/>
      </w:pPr>
      <w:r w:rsidRPr="00294934">
        <w:rPr>
          <w:rFonts w:hint="eastAsia"/>
        </w:rPr>
        <w:t>其中</w:t>
      </w:r>
      <m:oMath>
        <m:sSub>
          <m:sSubPr>
            <m:ctrlPr>
              <w:rPr>
                <w:rFonts w:ascii="Cambria Math" w:hAnsi="Cambria Math"/>
              </w:rPr>
            </m:ctrlPr>
          </m:sSubPr>
          <m:e>
            <m:r>
              <w:rPr>
                <w:rFonts w:ascii="Cambria Math" w:hAnsi="Cambria Math"/>
              </w:rPr>
              <m:t>W</m:t>
            </m:r>
          </m:e>
          <m:sub>
            <m:r>
              <m:rPr>
                <m:sty m:val="p"/>
              </m:rPr>
              <w:rPr>
                <w:rFonts w:ascii="Cambria Math" w:hAnsi="Cambria Math"/>
              </w:rPr>
              <m:t>real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imag</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256×512</m:t>
            </m:r>
          </m:sup>
        </m:sSup>
      </m:oMath>
      <w:r w:rsidRPr="00294934">
        <w:t>为分离的实部</w:t>
      </w:r>
      <w:r w:rsidRPr="00294934">
        <w:t>/</w:t>
      </w:r>
      <w:r w:rsidRPr="00294934">
        <w:t>虚部权重矩阵。激活函数采用</w:t>
      </w:r>
      <w:r w:rsidRPr="00294934">
        <w:t>modReLU</w:t>
      </w:r>
      <w:r w:rsidRPr="00294934">
        <w:rPr>
          <w:rFonts w:hint="eastAsia"/>
        </w:rPr>
        <w:t>函数</w:t>
      </w:r>
      <w:r w:rsidRPr="00294934">
        <w:t>，在保留相位特征的同时引入非线性表达能力</w:t>
      </w:r>
      <w:r w:rsidR="006D1C93" w:rsidRPr="00294934">
        <w:rPr>
          <w:rFonts w:hint="eastAsia"/>
        </w:rPr>
        <w:t>，</w:t>
      </w:r>
      <w:r w:rsidRPr="00294934">
        <w:rPr>
          <w:rFonts w:hint="eastAsia"/>
        </w:rPr>
        <w:t>之后</w:t>
      </w:r>
      <w:r w:rsidRPr="00294934">
        <w:t>配合</w:t>
      </w:r>
      <w:r w:rsidRPr="00294934">
        <w:t>0.5</w:t>
      </w:r>
      <w:r w:rsidRPr="00294934">
        <w:t>比例的</w:t>
      </w:r>
      <w:r w:rsidRPr="00294934">
        <w:t>Dropout</w:t>
      </w:r>
      <w:r w:rsidRPr="00294934">
        <w:t>层实现动态正则化。次层</w:t>
      </w:r>
      <w:r w:rsidRPr="00294934">
        <w:t>256</w:t>
      </w:r>
      <w:r w:rsidRPr="00294934">
        <w:t>个复数单元进一步融合高层特征，使用</w:t>
      </w:r>
      <w:r w:rsidRPr="00294934">
        <w:t>Cardioid</w:t>
      </w:r>
      <w:r w:rsidRPr="00294934">
        <w:t>激活函数进行相位选择性抑制：</w:t>
      </w:r>
    </w:p>
    <w:p w14:paraId="65B12096" w14:textId="211A56B9" w:rsidR="004E0250" w:rsidRPr="004E0250" w:rsidRDefault="00000000" w:rsidP="002F5564">
      <w:pPr>
        <w:wordWrap w:val="0"/>
        <w:spacing w:after="0" w:line="360" w:lineRule="auto"/>
        <w:ind w:firstLineChars="200" w:firstLine="480"/>
      </w:pPr>
      <m:oMathPara>
        <m:oMath>
          <m:eqArr>
            <m:eqArrPr>
              <m:maxDist m:val="1"/>
              <m:ctrlPr>
                <w:rPr>
                  <w:rFonts w:ascii="Cambria Math" w:hAnsi="Cambria Math"/>
                  <w:i/>
                </w:rPr>
              </m:ctrlPr>
            </m:eqArrPr>
            <m:e>
              <m:r>
                <m:rPr>
                  <m:sty m:val="p"/>
                </m:rPr>
                <w:rPr>
                  <w:rFonts w:ascii="Cambria Math" w:hAnsi="Cambria Math"/>
                </w:rPr>
                <m:t>Cardioid</m:t>
              </m:r>
              <m:d>
                <m:dPr>
                  <m:ctrlPr>
                    <w:rPr>
                      <w:rFonts w:ascii="Cambria Math" w:hAnsi="Cambria Math"/>
                    </w:rPr>
                  </m:ctrlPr>
                </m:dPr>
                <m:e>
                  <m:r>
                    <w:rPr>
                      <w:rFonts w:ascii="Cambria Math" w:hAnsi="Cambria Math"/>
                    </w:rPr>
                    <m:t>z</m:t>
                  </m:r>
                </m:e>
              </m:d>
              <m:r>
                <m:rPr>
                  <m:sty m:val="p"/>
                </m:rPr>
                <w:rPr>
                  <w:rFonts w:ascii="Cambria Math" w:hAnsi="Cambria Math"/>
                </w:rPr>
                <m:t>=0.5⋅</m:t>
              </m:r>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r>
                <m:rPr>
                  <m:sty m:val="p"/>
                </m:rPr>
                <w:rPr>
                  <w:rFonts w:ascii="Cambria Math" w:hAnsi="Cambria Math"/>
                </w:rPr>
                <m:t>⋅</m:t>
              </m:r>
              <m:r>
                <w:rPr>
                  <w:rFonts w:ascii="Cambria Math" w:hAnsi="Cambria Math"/>
                </w:rPr>
                <m:t>z#</m:t>
              </m:r>
              <m:d>
                <m:dPr>
                  <m:ctrlPr>
                    <w:rPr>
                      <w:rFonts w:ascii="Cambria Math" w:hAnsi="Cambria Math"/>
                      <w:i/>
                    </w:rPr>
                  </m:ctrlPr>
                </m:dPr>
                <m:e>
                  <m:r>
                    <w:rPr>
                      <w:rFonts w:ascii="Cambria Math" w:hAnsi="Cambria Math"/>
                    </w:rPr>
                    <m:t>17</m:t>
                  </m:r>
                </m:e>
              </m:d>
            </m:e>
          </m:eqArr>
        </m:oMath>
      </m:oMathPara>
    </w:p>
    <w:p w14:paraId="3128501A" w14:textId="3D64F8E9" w:rsidR="00D9171D" w:rsidRPr="00294934" w:rsidRDefault="00D9171D" w:rsidP="002F5564">
      <w:pPr>
        <w:wordWrap w:val="0"/>
        <w:spacing w:after="0" w:line="360" w:lineRule="auto"/>
        <w:ind w:firstLineChars="200" w:firstLine="480"/>
      </w:pPr>
      <w:r w:rsidRPr="00294934">
        <w:rPr>
          <w:rFonts w:hint="eastAsia"/>
        </w:rPr>
        <w:t>选择性抑制后</w:t>
      </w:r>
      <w:r w:rsidRPr="00294934">
        <w:t>通过</w:t>
      </w:r>
      <w:r w:rsidRPr="00294934">
        <w:t>0.3</w:t>
      </w:r>
      <w:r w:rsidRPr="00294934">
        <w:t>比例的</w:t>
      </w:r>
      <w:r w:rsidRPr="00294934">
        <w:t>Dropout</w:t>
      </w:r>
      <w:r w:rsidRPr="00294934">
        <w:t>提升泛化性能。最终通过幅度映射层进行模长计算：</w:t>
      </w:r>
    </w:p>
    <w:p w14:paraId="3308CEF2" w14:textId="1279D161" w:rsidR="004E0250" w:rsidRPr="004E0250" w:rsidRDefault="00000000" w:rsidP="002F5564">
      <w:pPr>
        <w:wordWrap w:val="0"/>
        <w:spacing w:after="0" w:line="360" w:lineRule="auto"/>
        <w:ind w:firstLineChars="200" w:firstLine="480"/>
      </w:pPr>
      <m:oMathPara>
        <m:oMath>
          <m:eqArr>
            <m:eqArrPr>
              <m:maxDist m:val="1"/>
              <m:ctrlPr>
                <w:rPr>
                  <w:rFonts w:ascii="Cambria Math" w:hAnsi="Cambria Math"/>
                  <w:i/>
                </w:rPr>
              </m:ctrlPr>
            </m:eqArrPr>
            <m:e>
              <m:d>
                <m:dPr>
                  <m:begChr m:val="|"/>
                  <m:endChr m:val="|"/>
                  <m:ctrlPr>
                    <w:rPr>
                      <w:rFonts w:ascii="Cambria Math" w:hAnsi="Cambria Math"/>
                    </w:rPr>
                  </m:ctrlPr>
                </m:dPr>
                <m:e>
                  <m:r>
                    <w:rPr>
                      <w:rFonts w:ascii="Cambria Math" w:hAnsi="Cambria Math"/>
                    </w:rPr>
                    <m:t>z</m:t>
                  </m:r>
                </m:e>
              </m: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Re(</m:t>
                  </m:r>
                  <m:r>
                    <w:rPr>
                      <w:rFonts w:ascii="Cambria Math" w:hAnsi="Cambria Math"/>
                    </w:rPr>
                    <m:t>z</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+Im(</m:t>
                  </m:r>
                  <m:r>
                    <w:rPr>
                      <w:rFonts w:ascii="Cambria Math" w:hAnsi="Cambria Math"/>
                    </w:rPr>
                    <m:t>z</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18</m:t>
                  </m:r>
                </m:e>
              </m:d>
            </m:e>
          </m:eqArr>
        </m:oMath>
      </m:oMathPara>
    </w:p>
    <w:p w14:paraId="40558962" w14:textId="5E575061" w:rsidR="00D9171D" w:rsidRPr="00294934" w:rsidRDefault="00D9171D" w:rsidP="002F5564">
      <w:pPr>
        <w:wordWrap w:val="0"/>
        <w:spacing w:after="0" w:line="360" w:lineRule="auto"/>
        <w:ind w:firstLineChars="200" w:firstLine="480"/>
      </w:pPr>
      <w:r w:rsidRPr="00294934">
        <w:rPr>
          <w:rFonts w:hint="eastAsia"/>
        </w:rPr>
        <w:t>(5</w:t>
      </w:r>
      <w:r w:rsidRPr="00294934">
        <w:t>)</w:t>
      </w:r>
      <w:r w:rsidR="00F07F19" w:rsidRPr="00294934">
        <w:rPr>
          <w:rFonts w:hint="eastAsia"/>
        </w:rPr>
        <w:t xml:space="preserve"> </w:t>
      </w:r>
      <w:r w:rsidRPr="00294934">
        <w:rPr>
          <w:rFonts w:hint="eastAsia"/>
        </w:rPr>
        <w:t>输出层</w:t>
      </w:r>
    </w:p>
    <w:p w14:paraId="52FC3C0C" w14:textId="74A14650" w:rsidR="00D9171D" w:rsidRPr="00294934" w:rsidRDefault="00D9171D" w:rsidP="002F5564">
      <w:pPr>
        <w:wordWrap w:val="0"/>
        <w:spacing w:after="0" w:line="360" w:lineRule="auto"/>
        <w:ind w:firstLineChars="200" w:firstLine="480"/>
      </w:pPr>
      <w:r w:rsidRPr="00294934">
        <w:t>输出层采用全连接分类器与</w:t>
      </w:r>
      <w:r w:rsidRPr="00294934">
        <w:t>Softmax</w:t>
      </w:r>
      <w:r w:rsidRPr="00294934">
        <w:t>函数的组合。分类器通过权重矩阵</w:t>
      </w:r>
      <m:oMath>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256×</m:t>
            </m:r>
            <m:r>
              <w:rPr>
                <w:rFonts w:ascii="Cambria Math" w:hAnsi="Cambria Math"/>
              </w:rPr>
              <m:t>C</m:t>
            </m:r>
          </m:sup>
        </m:sSup>
      </m:oMath>
      <w:r w:rsidR="009C0798" w:rsidRPr="00294934">
        <w:t>实现特征空间到类别空间的线性映射，输出节点数严格对应任务类别数。</w:t>
      </w:r>
      <w:r w:rsidR="009C0798" w:rsidRPr="00294934">
        <w:t>Softmax</w:t>
      </w:r>
      <w:r w:rsidR="009C0798" w:rsidRPr="00294934">
        <w:t>函数对原始得分进行概率归一化</w:t>
      </w:r>
      <w:r w:rsidR="009C0798" w:rsidRPr="00294934">
        <w:rPr>
          <w:rFonts w:hint="eastAsia"/>
        </w:rPr>
        <w:t>：</w:t>
      </w:r>
    </w:p>
    <w:p w14:paraId="6D337036" w14:textId="103220BB" w:rsidR="004E0250" w:rsidRPr="004E0250" w:rsidRDefault="00000000" w:rsidP="002F5564">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sup>
                  </m:sSup>
                </m:num>
                <m:den>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C</m:t>
                      </m:r>
                    </m:sup>
                    <m:e>
                      <m:r>
                        <m:rPr>
                          <m:sty m:val="p"/>
                        </m:rPr>
                        <w:rPr>
                          <w:rFonts w:ascii="Cambria Math" w:hAnsi="Cambria Math"/>
                        </w:rPr>
                        <m:t> </m:t>
                      </m:r>
                    </m:e>
                  </m:nary>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k</m:t>
                          </m:r>
                        </m:sub>
                      </m:sSub>
                    </m:sup>
                  </m:sSup>
                </m:den>
              </m:f>
              <m:r>
                <w:rPr>
                  <w:rFonts w:ascii="Cambria Math" w:hAnsi="Cambria Math"/>
                </w:rPr>
                <m:t>#</m:t>
              </m:r>
              <m:d>
                <m:dPr>
                  <m:ctrlPr>
                    <w:rPr>
                      <w:rFonts w:ascii="Cambria Math" w:hAnsi="Cambria Math"/>
                      <w:i/>
                    </w:rPr>
                  </m:ctrlPr>
                </m:dPr>
                <m:e>
                  <m:r>
                    <w:rPr>
                      <w:rFonts w:ascii="Cambria Math" w:hAnsi="Cambria Math"/>
                    </w:rPr>
                    <m:t>19</m:t>
                  </m:r>
                </m:e>
              </m:d>
            </m:e>
          </m:eqArr>
        </m:oMath>
      </m:oMathPara>
    </w:p>
    <w:p w14:paraId="18027548" w14:textId="5E7FE774" w:rsidR="009C0798" w:rsidRPr="00294934" w:rsidRDefault="009C0798" w:rsidP="002F5564">
      <w:pPr>
        <w:wordWrap w:val="0"/>
        <w:spacing w:after="0" w:line="360" w:lineRule="auto"/>
        <w:ind w:firstLineChars="200" w:firstLine="480"/>
      </w:pPr>
      <w:r w:rsidRPr="00294934">
        <w:rPr>
          <w:rFonts w:hint="eastAsia"/>
        </w:rPr>
        <w:t>归一化后</w:t>
      </w:r>
      <w:r w:rsidRPr="00294934">
        <w:t>生成有效的类别概率分布。配合交叉熵损失函数：</w:t>
      </w:r>
    </w:p>
    <w:p w14:paraId="3DB34E3E" w14:textId="66F228DF" w:rsidR="004E0250" w:rsidRPr="004E0250" w:rsidRDefault="00000000" w:rsidP="002F5564">
      <w:pPr>
        <w:wordWrap w:val="0"/>
        <w:spacing w:after="0" w:line="360" w:lineRule="auto"/>
        <w:ind w:firstLineChars="200" w:firstLine="480"/>
      </w:pPr>
      <m:oMathPara>
        <m:oMath>
          <m:eqArr>
            <m:eqArrPr>
              <m:maxDist m:val="1"/>
              <m:ctrlPr>
                <w:rPr>
                  <w:rFonts w:ascii="Cambria Math" w:hAnsi="Cambria Math"/>
                  <w:i/>
                </w:rPr>
              </m:ctrlPr>
            </m:eqArrPr>
            <m:e>
              <m:r>
                <m:rPr>
                  <m:sty m:val="p"/>
                </m:rPr>
                <w:rPr>
                  <w:rFonts w:ascii="Cambria Math" w:hAnsi="Cambria Math"/>
                </w:rPr>
                <m:t>L=-</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r>
                    <m:rPr>
                      <m:sty m:val="p"/>
                    </m:rPr>
                    <w:rPr>
                      <w:rFonts w:ascii="Cambria Math" w:hAnsi="Cambria Math"/>
                    </w:rPr>
                    <m:t> </m:t>
                  </m:r>
                </m:e>
              </m:nary>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20</m:t>
                  </m:r>
                </m:e>
              </m:d>
            </m:e>
          </m:eqArr>
        </m:oMath>
      </m:oMathPara>
    </w:p>
    <w:p w14:paraId="0DF09413" w14:textId="3C690B9D" w:rsidR="0051539C" w:rsidRPr="00294934" w:rsidRDefault="009C0798" w:rsidP="002F5564">
      <w:pPr>
        <w:wordWrap w:val="0"/>
        <w:spacing w:after="0" w:line="360" w:lineRule="auto"/>
        <w:ind w:firstLineChars="200" w:firstLine="480"/>
      </w:pPr>
      <w:r w:rsidRPr="00294934">
        <w:t>构建端到端优化目标，使模型在</w:t>
      </w:r>
      <w:r w:rsidRPr="00294934">
        <w:t>RML2016.10a</w:t>
      </w:r>
      <w:r w:rsidRPr="00294934">
        <w:t>基准数据集上达到</w:t>
      </w:r>
      <w:r w:rsidRPr="00294934">
        <w:rPr>
          <w:rFonts w:hint="eastAsia"/>
        </w:rPr>
        <w:t>较高</w:t>
      </w:r>
      <w:r w:rsidRPr="00294934">
        <w:t>的调制识别准确率</w:t>
      </w:r>
      <w:r w:rsidRPr="00294934">
        <w:rPr>
          <w:rFonts w:hint="eastAsia"/>
        </w:rPr>
        <w:t>。</w:t>
      </w:r>
    </w:p>
    <w:p w14:paraId="3E958C30" w14:textId="4FFDE78F" w:rsidR="0051539C" w:rsidRPr="00145637" w:rsidRDefault="0051539C"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00" w:name="_Toc199888375"/>
      <w:bookmarkStart w:id="101" w:name="_Toc199888634"/>
      <w:bookmarkStart w:id="102" w:name="_Toc199888741"/>
      <w:bookmarkStart w:id="103" w:name="_Toc199958690"/>
      <w:r w:rsidRPr="00145637">
        <w:rPr>
          <w:rFonts w:ascii="黑体" w:eastAsia="黑体" w:hAnsi="黑体" w:cstheme="majorBidi" w:hint="eastAsia"/>
          <w:sz w:val="28"/>
          <w:szCs w:val="28"/>
        </w:rPr>
        <w:lastRenderedPageBreak/>
        <w:t>3</w:t>
      </w:r>
      <w:r w:rsidRPr="00145637">
        <w:rPr>
          <w:rFonts w:ascii="黑体" w:eastAsia="黑体" w:hAnsi="黑体" w:cstheme="majorBidi"/>
          <w:sz w:val="28"/>
          <w:szCs w:val="28"/>
        </w:rPr>
        <w:t>.</w:t>
      </w:r>
      <w:r w:rsidRPr="00145637">
        <w:rPr>
          <w:rFonts w:ascii="黑体" w:eastAsia="黑体" w:hAnsi="黑体" w:cstheme="majorBidi" w:hint="eastAsia"/>
          <w:sz w:val="28"/>
          <w:szCs w:val="28"/>
        </w:rPr>
        <w:t>2 ResNet模型</w:t>
      </w:r>
      <w:bookmarkEnd w:id="100"/>
      <w:bookmarkEnd w:id="101"/>
      <w:bookmarkEnd w:id="102"/>
      <w:bookmarkEnd w:id="103"/>
    </w:p>
    <w:p w14:paraId="3A377590" w14:textId="02AC95AD" w:rsidR="008B038B" w:rsidRPr="00D43502" w:rsidRDefault="008B038B" w:rsidP="002F5564">
      <w:pPr>
        <w:keepNext/>
        <w:keepLines/>
        <w:wordWrap w:val="0"/>
        <w:spacing w:beforeLines="100" w:before="326" w:afterLines="50" w:after="163" w:line="360" w:lineRule="auto"/>
        <w:outlineLvl w:val="2"/>
        <w:rPr>
          <w:rFonts w:ascii="黑体" w:eastAsia="黑体" w:hAnsi="黑体" w:hint="eastAsia"/>
        </w:rPr>
      </w:pPr>
      <w:bookmarkStart w:id="104" w:name="_Toc199888376"/>
      <w:bookmarkStart w:id="105" w:name="_Toc199888635"/>
      <w:bookmarkStart w:id="106" w:name="_Toc199888742"/>
      <w:bookmarkStart w:id="107" w:name="_Toc199958691"/>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.1 </w:t>
      </w:r>
      <w:r w:rsidRPr="00D43502">
        <w:rPr>
          <w:rFonts w:ascii="黑体" w:eastAsia="黑体" w:hAnsi="黑体" w:hint="eastAsia"/>
        </w:rPr>
        <w:t>引言</w:t>
      </w:r>
      <w:bookmarkEnd w:id="104"/>
      <w:bookmarkEnd w:id="105"/>
      <w:bookmarkEnd w:id="106"/>
      <w:bookmarkEnd w:id="107"/>
    </w:p>
    <w:p w14:paraId="0E326691" w14:textId="327A5AD2" w:rsidR="0051539C" w:rsidRPr="00D8620D" w:rsidRDefault="008B038B" w:rsidP="002F5564">
      <w:pPr>
        <w:pStyle w:val="af5"/>
        <w:wordWrap w:val="0"/>
        <w:spacing w:line="360" w:lineRule="auto"/>
        <w:ind w:firstLine="482"/>
        <w:rPr>
          <w:rFonts w:cs="Times New Roman"/>
          <w:sz w:val="24"/>
          <w14:ligatures w14:val="none"/>
        </w:rPr>
      </w:pPr>
      <w:r w:rsidRPr="00D8620D">
        <w:rPr>
          <w:rFonts w:cs="Times New Roman"/>
          <w:sz w:val="24"/>
          <w14:ligatures w14:val="none"/>
        </w:rPr>
        <w:t>ResNet</w:t>
      </w:r>
      <w:r w:rsidRPr="00D8620D">
        <w:rPr>
          <w:rFonts w:cs="Times New Roman"/>
          <w:sz w:val="24"/>
          <w14:ligatures w14:val="none"/>
        </w:rPr>
        <w:t>（</w:t>
      </w:r>
      <w:r w:rsidRPr="00D8620D">
        <w:rPr>
          <w:rFonts w:cs="Times New Roman"/>
          <w:sz w:val="24"/>
          <w14:ligatures w14:val="none"/>
        </w:rPr>
        <w:t>Residual Network</w:t>
      </w:r>
      <w:r w:rsidRPr="00D8620D">
        <w:rPr>
          <w:rFonts w:cs="Times New Roman"/>
          <w:sz w:val="24"/>
          <w14:ligatures w14:val="none"/>
        </w:rPr>
        <w:t>）</w:t>
      </w:r>
      <w:r w:rsidRPr="00D8620D">
        <w:rPr>
          <w:rFonts w:cs="Times New Roman" w:hint="eastAsia"/>
          <w:sz w:val="24"/>
          <w14:ligatures w14:val="none"/>
        </w:rPr>
        <w:t>的核心创新是</w:t>
      </w:r>
      <w:r w:rsidRPr="00D8620D">
        <w:rPr>
          <w:rFonts w:cs="Times New Roman"/>
          <w:sz w:val="24"/>
          <w14:ligatures w14:val="none"/>
        </w:rPr>
        <w:t>通过残差学习框架引入跨层跳跃连接，允许梯度直接绕过非线性层传播，有效解决了深层网络训练中的梯度消失与性能退化问题。典型残差块通过两个卷积层堆叠后与输入进行逐元素相加</w:t>
      </w:r>
      <m:oMath>
        <m:r>
          <w:rPr>
            <w:rFonts w:ascii="Cambria Math" w:hAnsi="Cambria Math" w:cs="Times New Roman"/>
            <w:sz w:val="24"/>
            <w14:ligatures w14:val="none"/>
          </w:rPr>
          <m:t>(</m:t>
        </m:r>
        <m:r>
          <m:rPr>
            <m:sty m:val="p"/>
          </m:rPr>
          <w:rPr>
            <w:rFonts w:ascii="Cambria Math" w:hAnsi="Cambria Math" w:cs="Times New Roman"/>
            <w:sz w:val="24"/>
            <w14:ligatures w14:val="none"/>
          </w:rPr>
          <m:t>H</m:t>
        </m:r>
        <m:r>
          <w:rPr>
            <w:rFonts w:ascii="Cambria Math" w:hAnsi="Cambria Math" w:cs="Times New Roman"/>
            <w:sz w:val="24"/>
            <w14:ligatures w14:val="none"/>
          </w:rPr>
          <m:t>(</m:t>
        </m:r>
        <m:r>
          <m:rPr>
            <m:sty m:val="p"/>
          </m:rPr>
          <w:rPr>
            <w:rFonts w:ascii="Cambria Math" w:hAnsi="Cambria Math" w:cs="Times New Roman"/>
            <w:sz w:val="24"/>
            <w14:ligatures w14:val="none"/>
          </w:rPr>
          <m:t>x</m:t>
        </m:r>
        <m:r>
          <w:rPr>
            <w:rFonts w:ascii="Cambria Math" w:hAnsi="Cambria Math" w:cs="Times New Roman"/>
            <w:sz w:val="24"/>
            <w14:ligatures w14:val="none"/>
          </w:rPr>
          <m:t>)=</m:t>
        </m:r>
        <m:r>
          <m:rPr>
            <m:sty m:val="p"/>
          </m:rPr>
          <w:rPr>
            <w:rFonts w:ascii="Cambria Math" w:hAnsi="Cambria Math" w:cs="Times New Roman"/>
            <w:sz w:val="24"/>
            <w14:ligatures w14:val="none"/>
          </w:rPr>
          <m:t>F</m:t>
        </m:r>
        <m:r>
          <w:rPr>
            <w:rFonts w:ascii="Cambria Math" w:hAnsi="Cambria Math" w:cs="Times New Roman"/>
            <w:sz w:val="24"/>
            <w14:ligatures w14:val="none"/>
          </w:rPr>
          <m:t>(</m:t>
        </m:r>
        <m:r>
          <m:rPr>
            <m:sty m:val="p"/>
          </m:rPr>
          <w:rPr>
            <w:rFonts w:ascii="Cambria Math" w:hAnsi="Cambria Math" w:cs="Times New Roman"/>
            <w:sz w:val="24"/>
            <w14:ligatures w14:val="none"/>
          </w:rPr>
          <m:t>x</m:t>
        </m:r>
        <m:r>
          <w:rPr>
            <w:rFonts w:ascii="Cambria Math" w:hAnsi="Cambria Math" w:cs="Times New Roman"/>
            <w:sz w:val="24"/>
            <w14:ligatures w14:val="none"/>
          </w:rPr>
          <m:t>)+</m:t>
        </m:r>
        <m:r>
          <m:rPr>
            <m:sty m:val="p"/>
          </m:rPr>
          <w:rPr>
            <w:rFonts w:ascii="Cambria Math" w:hAnsi="Cambria Math" w:cs="Times New Roman"/>
            <w:sz w:val="24"/>
            <w14:ligatures w14:val="none"/>
          </w:rPr>
          <m:t>x</m:t>
        </m:r>
        <m:r>
          <w:rPr>
            <w:rFonts w:ascii="Cambria Math" w:hAnsi="Cambria Math" w:cs="Times New Roman"/>
            <w:sz w:val="24"/>
            <w14:ligatures w14:val="none"/>
          </w:rPr>
          <m:t>)</m:t>
        </m:r>
      </m:oMath>
      <w:r w:rsidRPr="00D8620D">
        <w:rPr>
          <w:rFonts w:cs="Times New Roman"/>
          <w:sz w:val="24"/>
          <w14:ligatures w14:val="none"/>
        </w:rPr>
        <w:t>，使网络可轻松</w:t>
      </w:r>
      <w:r w:rsidRPr="00D8620D">
        <w:rPr>
          <w:rFonts w:cs="Times New Roman" w:hint="eastAsia"/>
          <w:sz w:val="24"/>
          <w14:ligatures w14:val="none"/>
        </w:rPr>
        <w:t>训练至百层深度。</w:t>
      </w:r>
    </w:p>
    <w:p w14:paraId="26B9178F" w14:textId="5767FCC3" w:rsidR="008B038B" w:rsidRPr="00D43502" w:rsidRDefault="008B038B" w:rsidP="002F5564">
      <w:pPr>
        <w:keepNext/>
        <w:keepLines/>
        <w:wordWrap w:val="0"/>
        <w:spacing w:beforeLines="100" w:before="326" w:afterLines="50" w:after="163" w:line="360" w:lineRule="auto"/>
        <w:outlineLvl w:val="2"/>
        <w:rPr>
          <w:rFonts w:ascii="黑体" w:eastAsia="黑体" w:hAnsi="黑体" w:hint="eastAsia"/>
        </w:rPr>
      </w:pPr>
      <w:bookmarkStart w:id="108" w:name="_Toc199888377"/>
      <w:bookmarkStart w:id="109" w:name="_Toc199888636"/>
      <w:bookmarkStart w:id="110" w:name="_Toc199888743"/>
      <w:bookmarkStart w:id="111" w:name="_Toc199958692"/>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2</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 </w:t>
      </w:r>
      <w:r w:rsidRPr="00D43502">
        <w:rPr>
          <w:rFonts w:ascii="黑体" w:eastAsia="黑体" w:hAnsi="黑体" w:hint="eastAsia"/>
        </w:rPr>
        <w:t>模型架构</w:t>
      </w:r>
      <w:bookmarkEnd w:id="108"/>
      <w:bookmarkEnd w:id="109"/>
      <w:bookmarkEnd w:id="110"/>
      <w:bookmarkEnd w:id="111"/>
    </w:p>
    <w:p w14:paraId="38DF310D" w14:textId="51FB6390" w:rsidR="00F07F19" w:rsidRPr="00D8620D" w:rsidRDefault="00F07F19" w:rsidP="002F5564">
      <w:pPr>
        <w:wordWrap w:val="0"/>
        <w:spacing w:after="0" w:line="360" w:lineRule="auto"/>
        <w:rPr>
          <w:rFonts w:cs="Times New Roman"/>
          <w:bCs/>
          <w14:ligatures w14:val="none"/>
        </w:rPr>
      </w:pPr>
      <w:r w:rsidRPr="00D8620D">
        <w:rPr>
          <w:rFonts w:cs="Times New Roman" w:hint="eastAsia"/>
          <w:bCs/>
          <w14:ligatures w14:val="none"/>
        </w:rPr>
        <w:t>(1</w:t>
      </w:r>
      <w:r w:rsidRPr="00D8620D">
        <w:rPr>
          <w:rFonts w:cs="Times New Roman"/>
          <w:bCs/>
          <w14:ligatures w14:val="none"/>
        </w:rPr>
        <w:t>)</w:t>
      </w:r>
      <w:r w:rsidRPr="00D8620D">
        <w:rPr>
          <w:rFonts w:cs="Times New Roman" w:hint="eastAsia"/>
          <w:bCs/>
          <w14:ligatures w14:val="none"/>
        </w:rPr>
        <w:t xml:space="preserve"> </w:t>
      </w:r>
      <w:r w:rsidRPr="00D8620D">
        <w:rPr>
          <w:rFonts w:cs="Times New Roman" w:hint="eastAsia"/>
          <w:bCs/>
          <w14:ligatures w14:val="none"/>
        </w:rPr>
        <w:t>输入预处理层</w:t>
      </w:r>
    </w:p>
    <w:p w14:paraId="44A06A0C" w14:textId="7BD49301" w:rsidR="00F07F19" w:rsidRPr="00D8620D" w:rsidRDefault="00F07F19" w:rsidP="002F5564">
      <w:pPr>
        <w:wordWrap w:val="0"/>
        <w:spacing w:after="0" w:line="360" w:lineRule="auto"/>
        <w:rPr>
          <w:rFonts w:cs="Times New Roman"/>
          <w:bCs/>
          <w14:ligatures w14:val="none"/>
        </w:rPr>
      </w:pPr>
      <w:r w:rsidRPr="00D8620D">
        <w:rPr>
          <w:rFonts w:cs="Times New Roman" w:hint="eastAsia"/>
          <w:bCs/>
          <w14:ligatures w14:val="none"/>
        </w:rPr>
        <w:t xml:space="preserve">    </w:t>
      </w:r>
      <w:r w:rsidRPr="00D8620D">
        <w:rPr>
          <w:rFonts w:cs="Times New Roman"/>
          <w:bCs/>
          <w14:ligatures w14:val="none"/>
        </w:rPr>
        <w:t>通过维度置换操作将输入张量</w:t>
      </w:r>
      <m:oMath>
        <m:r>
          <w:rPr>
            <w:rFonts w:ascii="Cambria Math" w:hAnsi="Cambria Math" w:cs="Times New Roman"/>
            <w14:ligatures w14:val="none"/>
          </w:rPr>
          <m:t>X∈</m:t>
        </m:r>
        <m:sSup>
          <m:sSupPr>
            <m:ctrlPr>
              <w:rPr>
                <w:rFonts w:ascii="Cambria Math" w:hAnsi="Cambria Math" w:cs="Times New Roman"/>
                <w:bCs/>
                <w14:ligatures w14:val="none"/>
              </w:rPr>
            </m:ctrlPr>
          </m:sSupPr>
          <m:e>
            <m:r>
              <m:rPr>
                <m:sty m:val="p"/>
              </m:rPr>
              <w:rPr>
                <w:rFonts w:ascii="Cambria Math" w:hAnsi="Cambria Math" w:cs="Times New Roman"/>
                <w14:ligatures w14:val="none"/>
              </w:rPr>
              <m:t>R</m:t>
            </m:r>
          </m:e>
          <m:sup>
            <m:r>
              <w:rPr>
                <w:rFonts w:ascii="Cambria Math" w:hAnsi="Cambria Math" w:cs="Times New Roman"/>
                <w14:ligatures w14:val="none"/>
              </w:rPr>
              <m:t>B×C×T</m:t>
            </m:r>
          </m:sup>
        </m:sSup>
      </m:oMath>
      <w:r w:rsidRPr="00D8620D">
        <w:rPr>
          <w:rFonts w:cs="Times New Roman" w:hint="eastAsia"/>
          <w:bCs/>
          <w14:ligatures w14:val="none"/>
        </w:rPr>
        <w:t>转换为</w:t>
      </w:r>
      <m:oMath>
        <m:sSup>
          <m:sSupPr>
            <m:ctrlPr>
              <w:rPr>
                <w:rFonts w:ascii="Cambria Math" w:hAnsi="Cambria Math" w:cs="Times New Roman"/>
                <w:bCs/>
                <w14:ligatures w14:val="none"/>
              </w:rPr>
            </m:ctrlPr>
          </m:sSupPr>
          <m:e>
            <m:r>
              <m:rPr>
                <m:sty m:val="b"/>
              </m:rPr>
              <w:rPr>
                <w:rFonts w:ascii="Cambria Math" w:hAnsi="Cambria Math" w:cs="Times New Roman"/>
                <w14:ligatures w14:val="none"/>
              </w:rPr>
              <m:t>X</m:t>
            </m:r>
          </m:e>
          <m:sup>
            <m:r>
              <m:rPr>
                <m:sty m:val="p"/>
              </m:rPr>
              <w:rPr>
                <w:rFonts w:ascii="Cambria Math" w:hAnsi="Cambria Math" w:cs="Times New Roman"/>
                <w14:ligatures w14:val="none"/>
              </w:rPr>
              <m:t>'</m:t>
            </m:r>
          </m:sup>
        </m:sSup>
        <m:r>
          <w:rPr>
            <w:rFonts w:ascii="Cambria Math" w:hAnsi="Cambria Math" w:cs="Times New Roman"/>
            <w14:ligatures w14:val="none"/>
          </w:rPr>
          <m:t>∈</m:t>
        </m:r>
        <m:sSup>
          <m:sSupPr>
            <m:ctrlPr>
              <w:rPr>
                <w:rFonts w:ascii="Cambria Math" w:hAnsi="Cambria Math" w:cs="Times New Roman"/>
                <w:bCs/>
                <w14:ligatures w14:val="none"/>
              </w:rPr>
            </m:ctrlPr>
          </m:sSupPr>
          <m:e>
            <m:r>
              <m:rPr>
                <m:scr m:val="double-struck"/>
                <m:sty m:val="p"/>
              </m:rPr>
              <w:rPr>
                <w:rFonts w:ascii="Cambria Math" w:hAnsi="Cambria Math" w:cs="Times New Roman"/>
                <w14:ligatures w14:val="none"/>
              </w:rPr>
              <m:t>R</m:t>
            </m:r>
          </m:e>
          <m:sup>
            <m:r>
              <w:rPr>
                <w:rFonts w:ascii="Cambria Math" w:hAnsi="Cambria Math" w:cs="Times New Roman"/>
                <w14:ligatures w14:val="none"/>
              </w:rPr>
              <m:t>B×T×C</m:t>
            </m:r>
          </m:sup>
        </m:sSup>
      </m:oMath>
      <w:r w:rsidRPr="00D8620D">
        <w:rPr>
          <w:rFonts w:cs="Times New Roman"/>
          <w:bCs/>
          <w14:ligatures w14:val="none"/>
        </w:rPr>
        <w:t>其中</w:t>
      </w:r>
      <w:r w:rsidRPr="00D8620D">
        <w:rPr>
          <w:rFonts w:cs="Times New Roman"/>
          <w:bCs/>
          <w14:ligatures w14:val="none"/>
        </w:rPr>
        <w:t>B</w:t>
      </w:r>
      <w:r w:rsidRPr="00D8620D">
        <w:rPr>
          <w:rFonts w:cs="Times New Roman"/>
          <w:bCs/>
          <w14:ligatures w14:val="none"/>
        </w:rPr>
        <w:t>为批次大小，</w:t>
      </w:r>
      <w:r w:rsidRPr="00D8620D">
        <w:rPr>
          <w:rFonts w:cs="Times New Roman"/>
          <w:bCs/>
          <w14:ligatures w14:val="none"/>
        </w:rPr>
        <w:t>C=2</w:t>
      </w:r>
      <w:r w:rsidRPr="00D8620D">
        <w:rPr>
          <w:rFonts w:cs="Times New Roman"/>
          <w:bCs/>
          <w14:ligatures w14:val="none"/>
        </w:rPr>
        <w:t>为</w:t>
      </w:r>
      <w:r w:rsidRPr="00D8620D">
        <w:rPr>
          <w:rFonts w:cs="Times New Roman"/>
          <w:bCs/>
          <w14:ligatures w14:val="none"/>
        </w:rPr>
        <w:t>I/Q</w:t>
      </w:r>
      <w:r w:rsidRPr="00D8620D">
        <w:rPr>
          <w:rFonts w:cs="Times New Roman"/>
          <w:bCs/>
          <w14:ligatures w14:val="none"/>
        </w:rPr>
        <w:t>通道数，</w:t>
      </w:r>
      <w:r w:rsidRPr="00D8620D">
        <w:rPr>
          <w:rFonts w:cs="Times New Roman"/>
          <w:bCs/>
          <w14:ligatures w14:val="none"/>
        </w:rPr>
        <w:t>T=128</w:t>
      </w:r>
      <w:r w:rsidRPr="00D8620D">
        <w:rPr>
          <w:rFonts w:cs="Times New Roman"/>
          <w:bCs/>
          <w14:ligatures w14:val="none"/>
        </w:rPr>
        <w:t>为时序长度</w:t>
      </w:r>
      <w:r w:rsidRPr="00D8620D">
        <w:rPr>
          <w:rFonts w:cs="Times New Roman" w:hint="eastAsia"/>
          <w:bCs/>
          <w14:ligatures w14:val="none"/>
        </w:rPr>
        <w:t>。</w:t>
      </w:r>
    </w:p>
    <w:p w14:paraId="3883364A" w14:textId="1E7B106C" w:rsidR="00F07F19" w:rsidRPr="00D8620D" w:rsidRDefault="00F07F19" w:rsidP="002F5564">
      <w:pPr>
        <w:wordWrap w:val="0"/>
        <w:spacing w:after="0" w:line="360" w:lineRule="auto"/>
        <w:rPr>
          <w:rFonts w:cs="Times New Roman"/>
          <w:bCs/>
          <w14:ligatures w14:val="none"/>
        </w:rPr>
      </w:pPr>
      <w:r w:rsidRPr="00D8620D">
        <w:rPr>
          <w:rFonts w:cs="Times New Roman" w:hint="eastAsia"/>
          <w:bCs/>
          <w14:ligatures w14:val="none"/>
        </w:rPr>
        <w:t>(2)</w:t>
      </w:r>
      <w:r w:rsidRPr="00D8620D">
        <w:rPr>
          <w:rFonts w:cs="Segoe UI"/>
          <w:b/>
          <w:bCs/>
          <w:color w:val="06071F"/>
          <w:szCs w:val="23"/>
          <w:shd w:val="clear" w:color="auto" w:fill="FDFDFE"/>
        </w:rPr>
        <w:t xml:space="preserve"> </w:t>
      </w:r>
      <w:r w:rsidRPr="00D8620D">
        <w:rPr>
          <w:rFonts w:cs="Times New Roman"/>
          <w14:ligatures w14:val="none"/>
        </w:rPr>
        <w:t>初始特征提取模块</w:t>
      </w:r>
    </w:p>
    <w:p w14:paraId="223F45B6" w14:textId="674F3DEA" w:rsidR="008B038B" w:rsidRPr="00D8620D" w:rsidRDefault="008D3691" w:rsidP="002F5564">
      <w:pPr>
        <w:wordWrap w:val="0"/>
        <w:spacing w:after="0" w:line="360" w:lineRule="auto"/>
        <w:ind w:firstLine="440"/>
      </w:pPr>
      <w:r w:rsidRPr="00D8620D">
        <w:t>采用大核卷积捕获时频域联合特征</w:t>
      </w:r>
      <w:r w:rsidRPr="00D8620D">
        <w:rPr>
          <w:rFonts w:hint="eastAsia"/>
        </w:rPr>
        <w:t>：</w:t>
      </w:r>
    </w:p>
    <w:p w14:paraId="4E1CCE90" w14:textId="3512430B" w:rsidR="004E0250" w:rsidRPr="004E0250" w:rsidRDefault="00000000" w:rsidP="002F5564">
      <w:pPr>
        <w:wordWrap w:val="0"/>
        <w:spacing w:after="0" w:line="360" w:lineRule="auto"/>
        <w:ind w:firstLine="440"/>
      </w:pPr>
      <m:oMathPara>
        <m:oMath>
          <m:eqArr>
            <m:eqArrPr>
              <m:maxDist m:val="1"/>
              <m:ctrlPr>
                <w:rPr>
                  <w:rFonts w:ascii="Cambria Math" w:hAnsi="Cambria Math"/>
                  <w:i/>
                </w:rPr>
              </m:ctrlPr>
            </m:eqArrPr>
            <m:e>
              <m:r>
                <w:rPr>
                  <w:rFonts w:ascii="Cambria Math" w:hAnsi="Cambria Math"/>
                </w:rPr>
                <m:t>Y=σ</m:t>
              </m:r>
              <m:d>
                <m:dPr>
                  <m:ctrlPr>
                    <w:rPr>
                      <w:rFonts w:ascii="Cambria Math" w:hAnsi="Cambria Math"/>
                      <w:i/>
                    </w:rPr>
                  </m:ctrlPr>
                </m:dPr>
                <m:e>
                  <m:r>
                    <w:rPr>
                      <w:rFonts w:ascii="Cambria Math" w:hAnsi="Cambria Math"/>
                    </w:rPr>
                    <m:t>BN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17747CE8" w14:textId="22FE6D92" w:rsidR="008D3691" w:rsidRPr="00D8620D" w:rsidRDefault="006D1C93" w:rsidP="002F5564">
      <w:pPr>
        <w:wordWrap w:val="0"/>
        <w:spacing w:after="0" w:line="360" w:lineRule="auto"/>
        <w:ind w:firstLine="440"/>
      </w:pPr>
      <w:r w:rsidRPr="00D8620D">
        <w:rPr>
          <w:rFonts w:hint="eastAsia"/>
        </w:rPr>
        <w:t>其中</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7×C×64</m:t>
            </m:r>
          </m:sup>
        </m:sSup>
      </m:oMath>
      <w:r w:rsidRPr="00D8620D">
        <w:rPr>
          <w:rFonts w:hint="eastAsia"/>
        </w:rPr>
        <w:t>为</w:t>
      </w:r>
      <w:r w:rsidRPr="00D8620D">
        <w:t>7×1</w:t>
      </w:r>
      <w:r w:rsidRPr="00D8620D">
        <w:t>卷积核，</w:t>
      </w:r>
      <w:r w:rsidRPr="00D8620D">
        <w:rPr>
          <w:rFonts w:cs="Cambria Math" w:hint="eastAsia"/>
        </w:rPr>
        <w:t>*</w:t>
      </w:r>
      <w:r w:rsidRPr="00D8620D">
        <w:t>表示一维卷积操作，</w:t>
      </w:r>
      <m:oMath>
        <m:r>
          <w:rPr>
            <w:rFonts w:ascii="Cambria Math" w:hAnsi="Cambria Math"/>
          </w:rPr>
          <m:t>σ(⋅)=max(0,⋅)</m:t>
        </m:r>
      </m:oMath>
      <w:r w:rsidRPr="00D8620D">
        <w:rPr>
          <w:rFonts w:hint="eastAsia"/>
        </w:rPr>
        <w:t>为</w:t>
      </w:r>
      <w:r w:rsidRPr="00D8620D">
        <w:rPr>
          <w:rFonts w:hint="eastAsia"/>
        </w:rPr>
        <w:t>ReLU</w:t>
      </w:r>
      <w:r w:rsidRPr="00D8620D">
        <w:rPr>
          <w:rFonts w:hint="eastAsia"/>
        </w:rPr>
        <w:t>激活，</w:t>
      </w:r>
      <m:oMath>
        <m:r>
          <w:rPr>
            <w:rFonts w:ascii="Cambria Math" w:hAnsi="Cambria Math"/>
          </w:rPr>
          <m:t>BN(⋅)</m:t>
        </m:r>
      </m:oMath>
      <w:r w:rsidRPr="00D8620D">
        <w:rPr>
          <w:rFonts w:hint="eastAsia"/>
        </w:rPr>
        <w:t>为批归一化。</w:t>
      </w:r>
    </w:p>
    <w:p w14:paraId="05FED64A" w14:textId="4CEAA88B" w:rsidR="006D1C93" w:rsidRPr="00D8620D" w:rsidRDefault="006D1C93" w:rsidP="002F5564">
      <w:pPr>
        <w:wordWrap w:val="0"/>
        <w:spacing w:after="0" w:line="360" w:lineRule="auto"/>
        <w:rPr>
          <w:rFonts w:cs="Times New Roman"/>
          <w:bCs/>
          <w14:ligatures w14:val="none"/>
        </w:rPr>
      </w:pPr>
      <w:r w:rsidRPr="00D8620D">
        <w:rPr>
          <w:rFonts w:cs="Times New Roman" w:hint="eastAsia"/>
          <w:bCs/>
          <w14:ligatures w14:val="none"/>
        </w:rPr>
        <w:t>(3)</w:t>
      </w:r>
      <w:r w:rsidRPr="00D8620D">
        <w:rPr>
          <w:rFonts w:cs="Segoe UI"/>
          <w:b/>
          <w:bCs/>
          <w:color w:val="06071F"/>
          <w:szCs w:val="23"/>
          <w:shd w:val="clear" w:color="auto" w:fill="FDFDFE"/>
        </w:rPr>
        <w:t xml:space="preserve"> </w:t>
      </w:r>
      <w:r w:rsidRPr="00D8620D">
        <w:rPr>
          <w:rFonts w:cs="Times New Roman" w:hint="eastAsia"/>
          <w14:ligatures w14:val="none"/>
        </w:rPr>
        <w:t>残差学习</w:t>
      </w:r>
      <w:r w:rsidRPr="00D8620D">
        <w:rPr>
          <w:rFonts w:cs="Times New Roman"/>
          <w14:ligatures w14:val="none"/>
        </w:rPr>
        <w:t>模块</w:t>
      </w:r>
    </w:p>
    <w:p w14:paraId="3CE1E73F" w14:textId="6850E302" w:rsidR="006D1C93" w:rsidRPr="00D8620D" w:rsidRDefault="006D1C93" w:rsidP="002F5564">
      <w:pPr>
        <w:wordWrap w:val="0"/>
        <w:spacing w:after="0" w:line="360" w:lineRule="auto"/>
        <w:ind w:firstLine="440"/>
      </w:pPr>
      <w:r w:rsidRPr="00D8620D">
        <w:rPr>
          <w:rFonts w:hint="eastAsia"/>
        </w:rPr>
        <w:t>残差学习模块包含三级残差块，每级由两个卷积层构成，分别为恒等映射：</w:t>
      </w:r>
    </w:p>
    <w:p w14:paraId="2207BB41" w14:textId="246DCFFD" w:rsidR="004E0250" w:rsidRPr="004E0250" w:rsidRDefault="00000000" w:rsidP="002F5564">
      <w:pPr>
        <w:wordWrap w:val="0"/>
        <w:spacing w:after="0" w:line="360" w:lineRule="auto"/>
        <w:ind w:firstLine="440"/>
      </w:pPr>
      <m:oMathPara>
        <m:oMath>
          <m:eqArr>
            <m:eqArrPr>
              <m:maxDist m:val="1"/>
              <m:ctrlPr>
                <w:rPr>
                  <w:rFonts w:ascii="Cambria Math" w:hAnsi="Cambria Math"/>
                  <w:i/>
                </w:rPr>
              </m:ctrlPr>
            </m:eqArr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d>
                        <m:dPr>
                          <m:ctrlPr>
                            <w:rPr>
                              <w:rFonts w:ascii="Cambria Math" w:hAnsi="Cambria Math"/>
                              <w:i/>
                            </w:rPr>
                          </m:ctrlPr>
                        </m:dPr>
                        <m:e>
                          <m:r>
                            <w:rPr>
                              <w:rFonts w:ascii="Cambria Math" w:hAnsi="Cambria Math"/>
                            </w:rPr>
                            <m:t>3</m:t>
                          </m:r>
                        </m:e>
                      </m:d>
                    </m:sup>
                  </m:sSubSup>
                  <m:r>
                    <w:rPr>
                      <w:rFonts w:ascii="Cambria Math" w:hAnsi="Cambria Math"/>
                    </w:rPr>
                    <m:t>*σ(BN(</m:t>
                  </m:r>
                  <m:sSubSup>
                    <m:sSubSupPr>
                      <m:ctrlPr>
                        <w:rPr>
                          <w:rFonts w:ascii="Cambria Math" w:hAnsi="Cambria Math"/>
                        </w:rPr>
                      </m:ctrlPr>
                    </m:sSubSupPr>
                    <m:e>
                      <m:r>
                        <w:rPr>
                          <w:rFonts w:ascii="Cambria Math" w:hAnsi="Cambria Math"/>
                        </w:rPr>
                        <m:t>W</m:t>
                      </m:r>
                    </m:e>
                    <m:sub>
                      <m:r>
                        <w:rPr>
                          <w:rFonts w:ascii="Cambria Math" w:hAnsi="Cambria Math"/>
                        </w:rPr>
                        <m:t>2</m:t>
                      </m:r>
                    </m:sub>
                    <m:sup>
                      <m:d>
                        <m:dPr>
                          <m:ctrlPr>
                            <w:rPr>
                              <w:rFonts w:ascii="Cambria Math" w:hAnsi="Cambria Math"/>
                              <w:i/>
                            </w:rPr>
                          </m:ctrlPr>
                        </m:dPr>
                        <m:e>
                          <m:r>
                            <w:rPr>
                              <w:rFonts w:ascii="Cambria Math" w:hAnsi="Cambria Math"/>
                            </w:rPr>
                            <m:t>3</m:t>
                          </m:r>
                        </m:e>
                      </m:d>
                    </m:sup>
                  </m:sSubSup>
                  <m:r>
                    <w:rPr>
                      <w:rFonts w:ascii="Cambria Math" w:hAnsi="Cambria Math"/>
                    </w:rPr>
                    <m:t>*P+</m:t>
                  </m:r>
                  <m:sSubSup>
                    <m:sSubSupPr>
                      <m:ctrlPr>
                        <w:rPr>
                          <w:rFonts w:ascii="Cambria Math" w:hAnsi="Cambria Math"/>
                        </w:rPr>
                      </m:ctrlPr>
                    </m:sSubSupPr>
                    <m:e>
                      <m:r>
                        <w:rPr>
                          <w:rFonts w:ascii="Cambria Math" w:hAnsi="Cambria Math"/>
                        </w:rPr>
                        <m:t>b</m:t>
                      </m:r>
                    </m:e>
                    <m:sub>
                      <m:r>
                        <w:rPr>
                          <w:rFonts w:ascii="Cambria Math" w:hAnsi="Cambria Math"/>
                        </w:rPr>
                        <m:t>2</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e>
                <m:e>
                  <m:r>
                    <w:rPr>
                      <w:rFonts w:ascii="Cambria Math" w:hAnsi="Cambria Math"/>
                    </w:rPr>
                    <m:t>&amp;</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=σ(</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+P)</m:t>
                  </m:r>
                </m:e>
              </m:eqArr>
              <m:r>
                <w:rPr>
                  <w:rFonts w:ascii="Cambria Math" w:hAnsi="Cambria Math"/>
                </w:rPr>
                <m:t>#</m:t>
              </m:r>
              <m:d>
                <m:dPr>
                  <m:ctrlPr>
                    <w:rPr>
                      <w:rFonts w:ascii="Cambria Math" w:hAnsi="Cambria Math"/>
                      <w:i/>
                    </w:rPr>
                  </m:ctrlPr>
                </m:dPr>
                <m:e>
                  <m:r>
                    <w:rPr>
                      <w:rFonts w:ascii="Cambria Math" w:hAnsi="Cambria Math"/>
                    </w:rPr>
                    <m:t>22</m:t>
                  </m:r>
                </m:e>
              </m:d>
            </m:e>
          </m:eqArr>
        </m:oMath>
      </m:oMathPara>
    </w:p>
    <w:p w14:paraId="39477AF8" w14:textId="261EFF46" w:rsidR="00CB73E7" w:rsidRPr="00D8620D" w:rsidRDefault="006D1C93" w:rsidP="002F5564">
      <w:pPr>
        <w:pStyle w:val="af5"/>
        <w:wordWrap w:val="0"/>
        <w:spacing w:line="360" w:lineRule="auto"/>
        <w:jc w:val="both"/>
        <w:rPr>
          <w:rFonts w:cs="Times New Roman"/>
          <w:bCs/>
          <w:sz w:val="24"/>
          <w14:ligatures w14:val="none"/>
        </w:rPr>
      </w:pPr>
      <w:r w:rsidRPr="00D8620D">
        <w:rPr>
          <w:rFonts w:cs="Times New Roman" w:hint="eastAsia"/>
          <w:bCs/>
          <w:sz w:val="24"/>
          <w14:ligatures w14:val="none"/>
        </w:rPr>
        <w:t>带下采样：</w:t>
      </w:r>
    </w:p>
    <w:p w14:paraId="2DD6D12D" w14:textId="43D82E9D" w:rsidR="004E0250" w:rsidRPr="004E0250" w:rsidRDefault="00000000" w:rsidP="002F5564">
      <w:pPr>
        <w:pStyle w:val="af5"/>
        <w:wordWrap w:val="0"/>
        <w:spacing w:line="360" w:lineRule="auto"/>
        <w:ind w:firstLine="480"/>
        <w:jc w:val="both"/>
        <w:rPr>
          <w:rFonts w:cs="Times New Roman"/>
          <w:bCs/>
          <w:sz w:val="24"/>
          <w14:ligatures w14:val="none"/>
        </w:rPr>
      </w:pPr>
      <m:oMathPara>
        <m:oMath>
          <m:eqArr>
            <m:eqArrPr>
              <m:maxDist m:val="1"/>
              <m:ctrlPr>
                <w:rPr>
                  <w:rFonts w:ascii="Cambria Math" w:hAnsi="Cambria Math" w:cs="Times New Roman"/>
                  <w:bCs/>
                  <w:i/>
                  <w:sz w:val="24"/>
                  <w14:ligatures w14:val="none"/>
                </w:rPr>
              </m:ctrlPr>
            </m:eqArrPr>
            <m:e>
              <m:eqArr>
                <m:eqArrPr>
                  <m:ctrlPr>
                    <w:rPr>
                      <w:rFonts w:ascii="Cambria Math" w:hAnsi="Cambria Math" w:cs="Times New Roman"/>
                      <w:bCs/>
                      <w:sz w:val="24"/>
                      <w14:ligatures w14:val="none"/>
                    </w:rPr>
                  </m:ctrlPr>
                </m:eqArrPr>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2</m:t>
                      </m:r>
                    </m:sub>
                  </m:sSub>
                  <m:r>
                    <w:rPr>
                      <w:rFonts w:ascii="Cambria Math" w:hAnsi="Cambria Math" w:cs="Times New Roman"/>
                      <w:sz w:val="24"/>
                      <w14:ligatures w14:val="none"/>
                    </w:rPr>
                    <m:t>=</m:t>
                  </m:r>
                  <m:r>
                    <m:rPr>
                      <m:sty m:val="p"/>
                    </m:rPr>
                    <w:rPr>
                      <w:rFonts w:ascii="Cambria Math" w:hAnsi="Cambria Math" w:cs="Times New Roman"/>
                      <w:sz w:val="24"/>
                      <w14:ligatures w14:val="none"/>
                    </w:rPr>
                    <m:t>Conv</m:t>
                  </m:r>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1</m:t>
                      </m:r>
                    </m:sub>
                  </m:sSub>
                  <m:r>
                    <w:rPr>
                      <w:rFonts w:ascii="Cambria Math" w:hAnsi="Cambria Math" w:cs="Times New Roman"/>
                      <w:sz w:val="24"/>
                      <w14:ligatures w14:val="none"/>
                    </w:rPr>
                    <m:t>,</m:t>
                  </m:r>
                  <m:r>
                    <m:rPr>
                      <m:sty m:val="p"/>
                    </m:rPr>
                    <w:rPr>
                      <w:rFonts w:ascii="Cambria Math" w:hAnsi="Cambria Math" w:cs="Times New Roman"/>
                      <w:sz w:val="24"/>
                      <w14:ligatures w14:val="none"/>
                    </w:rPr>
                    <m:t>stride</m:t>
                  </m:r>
                  <m:r>
                    <w:rPr>
                      <w:rFonts w:ascii="Cambria Math" w:hAnsi="Cambria Math" w:cs="Times New Roman"/>
                      <w:sz w:val="24"/>
                      <w14:ligatures w14:val="none"/>
                    </w:rPr>
                    <m:t>=2)</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2</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*σ(BN(</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2</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1</m:t>
                          </m:r>
                        </m:e>
                      </m:d>
                    </m:sup>
                  </m:sSubSup>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2</m:t>
                          </m:r>
                        </m:e>
                      </m:d>
                    </m:sup>
                  </m:sSubSup>
                  <m:r>
                    <w:rPr>
                      <w:rFonts w:ascii="Cambria Math" w:hAnsi="Cambria Math" w:cs="Times New Roman"/>
                      <w:sz w:val="24"/>
                      <w14:ligatures w14:val="none"/>
                    </w:rPr>
                    <m:t>)</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2</m:t>
                      </m:r>
                    </m:sub>
                  </m:sSub>
                  <m:r>
                    <w:rPr>
                      <w:rFonts w:ascii="Cambria Math" w:hAnsi="Cambria Math" w:cs="Times New Roman"/>
                      <w:sz w:val="24"/>
                      <w14:ligatures w14:val="none"/>
                    </w:rPr>
                    <m:t>=σ(</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2</m:t>
                      </m:r>
                    </m:sub>
                  </m:sSub>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2</m:t>
                      </m:r>
                    </m:sub>
                  </m:sSub>
                  <m:r>
                    <w:rPr>
                      <w:rFonts w:ascii="Cambria Math" w:hAnsi="Cambria Math" w:cs="Times New Roman"/>
                      <w:sz w:val="24"/>
                      <w14:ligatures w14:val="none"/>
                    </w:rPr>
                    <m:t>)</m:t>
                  </m:r>
                </m:e>
              </m:eqArr>
              <m:r>
                <w:rPr>
                  <w:rFonts w:ascii="Cambria Math" w:hAnsi="Cambria Math" w:cs="Times New Roman"/>
                  <w:sz w:val="24"/>
                  <w14:ligatures w14:val="none"/>
                </w:rPr>
                <m:t>#</m:t>
              </m:r>
              <m:d>
                <m:dPr>
                  <m:ctrlPr>
                    <w:rPr>
                      <w:rFonts w:ascii="Cambria Math" w:hAnsi="Cambria Math" w:cs="Times New Roman"/>
                      <w:bCs/>
                      <w:i/>
                      <w:sz w:val="24"/>
                      <w14:ligatures w14:val="none"/>
                    </w:rPr>
                  </m:ctrlPr>
                </m:dPr>
                <m:e>
                  <m:r>
                    <w:rPr>
                      <w:rFonts w:ascii="Cambria Math" w:hAnsi="Cambria Math" w:cs="Times New Roman"/>
                      <w:sz w:val="24"/>
                      <w14:ligatures w14:val="none"/>
                    </w:rPr>
                    <m:t>23</m:t>
                  </m:r>
                </m:e>
              </m:d>
            </m:e>
          </m:eqArr>
        </m:oMath>
      </m:oMathPara>
    </w:p>
    <w:p w14:paraId="291BF03F" w14:textId="365264E2" w:rsidR="00CB73E7" w:rsidRPr="00D8620D" w:rsidRDefault="006D1C93" w:rsidP="002F5564">
      <w:pPr>
        <w:pStyle w:val="af5"/>
        <w:wordWrap w:val="0"/>
        <w:spacing w:line="360" w:lineRule="auto"/>
        <w:rPr>
          <w:rFonts w:cs="Times New Roman"/>
          <w:bCs/>
          <w:sz w:val="24"/>
          <w14:ligatures w14:val="none"/>
        </w:rPr>
      </w:pPr>
      <w:r w:rsidRPr="00D8620D">
        <w:rPr>
          <w:rFonts w:cs="Times New Roman" w:hint="eastAsia"/>
          <w:bCs/>
          <w:sz w:val="24"/>
          <w14:ligatures w14:val="none"/>
        </w:rPr>
        <w:t>特征深化：</w:t>
      </w:r>
    </w:p>
    <w:p w14:paraId="7F5D941A" w14:textId="2B3D7AA4" w:rsidR="004E0250" w:rsidRPr="004E0250" w:rsidRDefault="00000000" w:rsidP="002F5564">
      <w:pPr>
        <w:pStyle w:val="af5"/>
        <w:wordWrap w:val="0"/>
        <w:spacing w:line="360" w:lineRule="auto"/>
        <w:rPr>
          <w:rFonts w:cs="Times New Roman"/>
          <w:bCs/>
          <w:sz w:val="24"/>
          <w14:ligatures w14:val="none"/>
        </w:rPr>
      </w:pPr>
      <m:oMathPara>
        <m:oMath>
          <m:eqArr>
            <m:eqArrPr>
              <m:maxDist m:val="1"/>
              <m:ctrlPr>
                <w:rPr>
                  <w:rFonts w:ascii="Cambria Math" w:hAnsi="Cambria Math" w:cs="Times New Roman"/>
                  <w:bCs/>
                  <w:i/>
                  <w:sz w:val="24"/>
                  <w14:ligatures w14:val="none"/>
                </w:rPr>
              </m:ctrlPr>
            </m:eqArrPr>
            <m:e>
              <m:eqArr>
                <m:eqArrPr>
                  <m:ctrlPr>
                    <w:rPr>
                      <w:rFonts w:ascii="Cambria Math" w:hAnsi="Cambria Math" w:cs="Times New Roman"/>
                      <w:bCs/>
                      <w:sz w:val="24"/>
                      <w14:ligatures w14:val="none"/>
                    </w:rPr>
                  </m:ctrlPr>
                </m:eqArrPr>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3</m:t>
                      </m:r>
                    </m:sub>
                  </m:sSub>
                  <m:r>
                    <w:rPr>
                      <w:rFonts w:ascii="Cambria Math" w:hAnsi="Cambria Math" w:cs="Times New Roman"/>
                      <w:sz w:val="24"/>
                      <w14:ligatures w14:val="none"/>
                    </w:rPr>
                    <m:t>=</m:t>
                  </m:r>
                  <m:r>
                    <m:rPr>
                      <m:sty m:val="p"/>
                    </m:rPr>
                    <w:rPr>
                      <w:rFonts w:ascii="Cambria Math" w:hAnsi="Cambria Math" w:cs="Times New Roman"/>
                      <w:sz w:val="24"/>
                      <w14:ligatures w14:val="none"/>
                    </w:rPr>
                    <m:t>Conv</m:t>
                  </m:r>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2</m:t>
                      </m:r>
                    </m:sub>
                  </m:sSub>
                  <m:r>
                    <w:rPr>
                      <w:rFonts w:ascii="Cambria Math" w:hAnsi="Cambria Math" w:cs="Times New Roman"/>
                      <w:sz w:val="24"/>
                      <w14:ligatures w14:val="none"/>
                    </w:rPr>
                    <m:t>,</m:t>
                  </m:r>
                  <m:r>
                    <m:rPr>
                      <m:sty m:val="p"/>
                    </m:rPr>
                    <w:rPr>
                      <w:rFonts w:ascii="Cambria Math" w:hAnsi="Cambria Math" w:cs="Times New Roman"/>
                      <w:sz w:val="24"/>
                      <w14:ligatures w14:val="none"/>
                    </w:rPr>
                    <m:t>stride</m:t>
                  </m:r>
                  <m:r>
                    <w:rPr>
                      <w:rFonts w:ascii="Cambria Math" w:hAnsi="Cambria Math" w:cs="Times New Roman"/>
                      <w:sz w:val="24"/>
                      <w14:ligatures w14:val="none"/>
                    </w:rPr>
                    <m:t>=2)</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3</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*σ(BN(</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3</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1</m:t>
                          </m:r>
                        </m:e>
                      </m:d>
                    </m:sup>
                  </m:sSubSup>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2</m:t>
                          </m:r>
                        </m:e>
                      </m:d>
                    </m:sup>
                  </m:sSubSup>
                  <m:r>
                    <w:rPr>
                      <w:rFonts w:ascii="Cambria Math" w:hAnsi="Cambria Math" w:cs="Times New Roman"/>
                      <w:sz w:val="24"/>
                      <w14:ligatures w14:val="none"/>
                    </w:rPr>
                    <m:t>)</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3</m:t>
                      </m:r>
                    </m:sub>
                  </m:sSub>
                  <m:r>
                    <w:rPr>
                      <w:rFonts w:ascii="Cambria Math" w:hAnsi="Cambria Math" w:cs="Times New Roman"/>
                      <w:sz w:val="24"/>
                      <w14:ligatures w14:val="none"/>
                    </w:rPr>
                    <m:t>=σ(</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3</m:t>
                      </m:r>
                    </m:sub>
                  </m:sSub>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3</m:t>
                      </m:r>
                    </m:sub>
                  </m:sSub>
                  <m:r>
                    <w:rPr>
                      <w:rFonts w:ascii="Cambria Math" w:hAnsi="Cambria Math" w:cs="Times New Roman"/>
                      <w:sz w:val="24"/>
                      <w14:ligatures w14:val="none"/>
                    </w:rPr>
                    <m:t>)</m:t>
                  </m:r>
                </m:e>
              </m:eqArr>
              <m:r>
                <w:rPr>
                  <w:rFonts w:ascii="Cambria Math" w:hAnsi="Cambria Math" w:cs="Times New Roman"/>
                  <w:sz w:val="24"/>
                  <w14:ligatures w14:val="none"/>
                </w:rPr>
                <m:t>#</m:t>
              </m:r>
              <m:d>
                <m:dPr>
                  <m:ctrlPr>
                    <w:rPr>
                      <w:rFonts w:ascii="Cambria Math" w:hAnsi="Cambria Math" w:cs="Times New Roman"/>
                      <w:bCs/>
                      <w:i/>
                      <w:sz w:val="24"/>
                      <w14:ligatures w14:val="none"/>
                    </w:rPr>
                  </m:ctrlPr>
                </m:dPr>
                <m:e>
                  <m:r>
                    <w:rPr>
                      <w:rFonts w:ascii="Cambria Math" w:hAnsi="Cambria Math" w:cs="Times New Roman"/>
                      <w:sz w:val="24"/>
                      <w14:ligatures w14:val="none"/>
                    </w:rPr>
                    <m:t>24</m:t>
                  </m:r>
                </m:e>
              </m:d>
            </m:e>
          </m:eqArr>
        </m:oMath>
      </m:oMathPara>
    </w:p>
    <w:p w14:paraId="1641A09E" w14:textId="0219CBA7" w:rsidR="006D1C93" w:rsidRPr="00D8620D" w:rsidRDefault="006D1C93" w:rsidP="002F5564">
      <w:pPr>
        <w:wordWrap w:val="0"/>
        <w:spacing w:after="0" w:line="360" w:lineRule="auto"/>
        <w:rPr>
          <w:rFonts w:cs="Times New Roman"/>
          <w14:ligatures w14:val="none"/>
        </w:rPr>
      </w:pPr>
      <w:r w:rsidRPr="00D8620D">
        <w:rPr>
          <w:rFonts w:cs="Times New Roman" w:hint="eastAsia"/>
          <w:bCs/>
          <w14:ligatures w14:val="none"/>
        </w:rPr>
        <w:t>(4)</w:t>
      </w:r>
      <w:r w:rsidRPr="00D8620D">
        <w:rPr>
          <w:rFonts w:cs="Segoe UI"/>
          <w:b/>
          <w:bCs/>
          <w:color w:val="06071F"/>
          <w:szCs w:val="23"/>
          <w:shd w:val="clear" w:color="auto" w:fill="FDFDFE"/>
        </w:rPr>
        <w:t xml:space="preserve"> </w:t>
      </w:r>
      <w:r w:rsidRPr="00D8620D">
        <w:rPr>
          <w:rFonts w:cs="Times New Roman" w:hint="eastAsia"/>
          <w14:ligatures w14:val="none"/>
        </w:rPr>
        <w:t>分类决策</w:t>
      </w:r>
      <w:r w:rsidRPr="00D8620D">
        <w:rPr>
          <w:rFonts w:cs="Times New Roman"/>
          <w14:ligatures w14:val="none"/>
        </w:rPr>
        <w:t>模块</w:t>
      </w:r>
    </w:p>
    <w:p w14:paraId="3554AB35" w14:textId="4E5BB30B" w:rsidR="006D1C93" w:rsidRPr="00D8620D" w:rsidRDefault="00A462A9" w:rsidP="002F5564">
      <w:pPr>
        <w:wordWrap w:val="0"/>
        <w:spacing w:after="0" w:line="360" w:lineRule="auto"/>
        <w:ind w:firstLine="480"/>
        <w:rPr>
          <w:rFonts w:cs="Times New Roman"/>
          <w:bCs/>
          <w14:ligatures w14:val="none"/>
        </w:rPr>
      </w:pPr>
      <w:r w:rsidRPr="00D8620D">
        <w:rPr>
          <w:rFonts w:cs="Times New Roman" w:hint="eastAsia"/>
          <w:bCs/>
          <w14:ligatures w14:val="none"/>
        </w:rPr>
        <w:t>分类决策模块通过全局</w:t>
      </w:r>
      <w:r w:rsidRPr="00D8620D">
        <w:rPr>
          <w:rFonts w:cs="Times New Roman"/>
          <w:bCs/>
          <w14:ligatures w14:val="none"/>
        </w:rPr>
        <w:t>平均池化压缩时序维度</w:t>
      </w:r>
      <w:r w:rsidRPr="00D8620D">
        <w:rPr>
          <w:rFonts w:cs="Times New Roman" w:hint="eastAsia"/>
          <w:bCs/>
          <w14:ligatures w14:val="none"/>
        </w:rPr>
        <w:t>，之后</w:t>
      </w:r>
      <w:r w:rsidRPr="00D8620D">
        <w:rPr>
          <w:rFonts w:cs="Times New Roman"/>
          <w:bCs/>
          <w14:ligatures w14:val="none"/>
        </w:rPr>
        <w:t>连接全连接层进行特征融</w:t>
      </w:r>
      <w:r w:rsidRPr="00D8620D">
        <w:rPr>
          <w:rFonts w:cs="Times New Roman"/>
          <w:bCs/>
          <w14:ligatures w14:val="none"/>
        </w:rPr>
        <w:lastRenderedPageBreak/>
        <w:t>合</w:t>
      </w:r>
      <w:r w:rsidRPr="00D8620D">
        <w:rPr>
          <w:rFonts w:cs="Times New Roman" w:hint="eastAsia"/>
          <w:bCs/>
          <w14:ligatures w14:val="none"/>
        </w:rPr>
        <w:t>。</w:t>
      </w:r>
    </w:p>
    <w:p w14:paraId="68F9B32D" w14:textId="0C2567F9" w:rsidR="008D7D38" w:rsidRPr="00D8620D" w:rsidRDefault="008D7D38" w:rsidP="002F5564">
      <w:pPr>
        <w:wordWrap w:val="0"/>
        <w:spacing w:after="0" w:line="360" w:lineRule="auto"/>
        <w:ind w:firstLine="480"/>
        <w:rPr>
          <w:rFonts w:cs="Times New Roman"/>
          <w:bCs/>
          <w14:ligatures w14:val="none"/>
        </w:rPr>
      </w:pPr>
      <w:r w:rsidRPr="00D8620D">
        <w:rPr>
          <w:rFonts w:cs="Times New Roman" w:hint="eastAsia"/>
          <w:bCs/>
          <w14:ligatures w14:val="none"/>
        </w:rPr>
        <w:t>ResNet</w:t>
      </w:r>
      <w:r w:rsidRPr="00D8620D">
        <w:rPr>
          <w:rFonts w:cs="Times New Roman" w:hint="eastAsia"/>
          <w:bCs/>
          <w14:ligatures w14:val="none"/>
        </w:rPr>
        <w:t>模型</w:t>
      </w:r>
      <w:r w:rsidRPr="00D8620D">
        <w:rPr>
          <w:rFonts w:cs="Times New Roman"/>
          <w:bCs/>
          <w14:ligatures w14:val="none"/>
        </w:rPr>
        <w:t>通过残差连接缓解梯度消失，结合批归一化和</w:t>
      </w:r>
      <w:r w:rsidRPr="00D8620D">
        <w:rPr>
          <w:rFonts w:cs="Times New Roman"/>
          <w:bCs/>
          <w14:ligatures w14:val="none"/>
        </w:rPr>
        <w:t>ReLU</w:t>
      </w:r>
      <w:r w:rsidRPr="00D8620D">
        <w:rPr>
          <w:rFonts w:cs="Times New Roman"/>
          <w:bCs/>
          <w14:ligatures w14:val="none"/>
        </w:rPr>
        <w:t>激活实现稳定训练，</w:t>
      </w:r>
      <w:r w:rsidRPr="00D8620D">
        <w:rPr>
          <w:rFonts w:cs="Times New Roman" w:hint="eastAsia"/>
          <w:bCs/>
          <w14:ligatures w14:val="none"/>
        </w:rPr>
        <w:t>通过</w:t>
      </w:r>
      <w:r w:rsidRPr="00D8620D">
        <w:rPr>
          <w:rFonts w:cs="Times New Roman"/>
          <w:bCs/>
          <w14:ligatures w14:val="none"/>
        </w:rPr>
        <w:t>特别设计的大核卷积与多级下采样结构</w:t>
      </w:r>
      <w:r w:rsidRPr="00D8620D">
        <w:rPr>
          <w:rFonts w:cs="Times New Roman" w:hint="eastAsia"/>
          <w:bCs/>
          <w14:ligatures w14:val="none"/>
        </w:rPr>
        <w:t>使得模型</w:t>
      </w:r>
      <w:r w:rsidRPr="00D8620D">
        <w:rPr>
          <w:rFonts w:cs="Times New Roman"/>
          <w:bCs/>
          <w14:ligatures w14:val="none"/>
        </w:rPr>
        <w:t>适用于无线电信号分类任务。</w:t>
      </w:r>
    </w:p>
    <w:p w14:paraId="20DB5725" w14:textId="7D389654" w:rsidR="008D7D38" w:rsidRPr="00145637" w:rsidRDefault="008D7D38"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12" w:name="_Toc199888378"/>
      <w:bookmarkStart w:id="113" w:name="_Toc199888637"/>
      <w:bookmarkStart w:id="114" w:name="_Toc199888744"/>
      <w:bookmarkStart w:id="115" w:name="_Toc199958693"/>
      <w:r w:rsidRPr="00145637">
        <w:rPr>
          <w:rFonts w:ascii="黑体" w:eastAsia="黑体" w:hAnsi="黑体" w:cstheme="majorBidi" w:hint="eastAsia"/>
          <w:sz w:val="28"/>
          <w:szCs w:val="28"/>
        </w:rPr>
        <w:t>3</w:t>
      </w:r>
      <w:r w:rsidRPr="00145637">
        <w:rPr>
          <w:rFonts w:ascii="黑体" w:eastAsia="黑体" w:hAnsi="黑体" w:cstheme="majorBidi"/>
          <w:sz w:val="28"/>
          <w:szCs w:val="28"/>
        </w:rPr>
        <w:t>.</w:t>
      </w:r>
      <w:r w:rsidR="00C80544" w:rsidRPr="00145637">
        <w:rPr>
          <w:rFonts w:ascii="黑体" w:eastAsia="黑体" w:hAnsi="黑体" w:cstheme="majorBidi" w:hint="eastAsia"/>
          <w:sz w:val="28"/>
          <w:szCs w:val="28"/>
        </w:rPr>
        <w:t>3</w:t>
      </w:r>
      <w:r w:rsidRPr="00145637">
        <w:rPr>
          <w:rFonts w:ascii="黑体" w:eastAsia="黑体" w:hAnsi="黑体" w:cstheme="majorBidi" w:hint="eastAsia"/>
          <w:sz w:val="28"/>
          <w:szCs w:val="28"/>
        </w:rPr>
        <w:t xml:space="preserve"> </w:t>
      </w:r>
      <w:r w:rsidR="009E2820" w:rsidRPr="00145637">
        <w:rPr>
          <w:rFonts w:ascii="黑体" w:eastAsia="黑体" w:hAnsi="黑体" w:cstheme="majorBidi" w:hint="eastAsia"/>
          <w:sz w:val="28"/>
          <w:szCs w:val="28"/>
        </w:rPr>
        <w:t>混合</w:t>
      </w:r>
      <w:r w:rsidR="00616D2A" w:rsidRPr="00145637">
        <w:rPr>
          <w:rFonts w:ascii="黑体" w:eastAsia="黑体" w:hAnsi="黑体" w:cstheme="majorBidi"/>
          <w:sz w:val="28"/>
          <w:szCs w:val="28"/>
        </w:rPr>
        <w:t>复值残差网络</w:t>
      </w:r>
      <w:r w:rsidR="009E2820" w:rsidRPr="00145637">
        <w:rPr>
          <w:rFonts w:ascii="黑体" w:eastAsia="黑体" w:hAnsi="黑体" w:cstheme="majorBidi" w:hint="eastAsia"/>
          <w:sz w:val="28"/>
          <w:szCs w:val="28"/>
        </w:rPr>
        <w:t>模型</w:t>
      </w:r>
      <w:bookmarkEnd w:id="112"/>
      <w:bookmarkEnd w:id="113"/>
      <w:bookmarkEnd w:id="114"/>
      <w:bookmarkEnd w:id="115"/>
    </w:p>
    <w:p w14:paraId="0C66CAD5" w14:textId="67626464" w:rsidR="00EC3A9E" w:rsidRPr="00D43502" w:rsidRDefault="00EC3A9E" w:rsidP="002F5564">
      <w:pPr>
        <w:keepNext/>
        <w:keepLines/>
        <w:wordWrap w:val="0"/>
        <w:spacing w:beforeLines="100" w:before="326" w:afterLines="50" w:after="163" w:line="360" w:lineRule="auto"/>
        <w:outlineLvl w:val="2"/>
        <w:rPr>
          <w:rFonts w:ascii="黑体" w:eastAsia="黑体" w:hAnsi="黑体" w:hint="eastAsia"/>
        </w:rPr>
      </w:pPr>
      <w:bookmarkStart w:id="116" w:name="_Toc199888379"/>
      <w:bookmarkStart w:id="117" w:name="_Toc199888638"/>
      <w:bookmarkStart w:id="118" w:name="_Toc199888745"/>
      <w:bookmarkStart w:id="119" w:name="_Toc199958694"/>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 xml:space="preserve">.1 </w:t>
      </w:r>
      <w:r w:rsidRPr="00D43502">
        <w:rPr>
          <w:rFonts w:ascii="黑体" w:eastAsia="黑体" w:hAnsi="黑体" w:hint="eastAsia"/>
        </w:rPr>
        <w:t>引言</w:t>
      </w:r>
      <w:bookmarkEnd w:id="116"/>
      <w:bookmarkEnd w:id="117"/>
      <w:bookmarkEnd w:id="118"/>
      <w:bookmarkEnd w:id="119"/>
    </w:p>
    <w:p w14:paraId="0554E4DE" w14:textId="14A24C95" w:rsidR="00B31991" w:rsidRPr="00D8620D" w:rsidRDefault="00B31991" w:rsidP="002F5564">
      <w:pPr>
        <w:wordWrap w:val="0"/>
        <w:spacing w:after="0" w:line="360" w:lineRule="auto"/>
      </w:pPr>
      <w:r w:rsidRPr="00D8620D">
        <w:rPr>
          <w:rFonts w:hint="eastAsia"/>
        </w:rPr>
        <w:t xml:space="preserve">    </w:t>
      </w:r>
      <w:r w:rsidRPr="00D8620D">
        <w:t>随着无线通信技术的快速发展，复杂电磁环境下的信号分类任务（如调制识别、频谱感知）对模型的鲁棒性和特征表达能力提出了更高要求。传统的深度学习方法通常将复数</w:t>
      </w:r>
      <w:r w:rsidRPr="00D8620D">
        <w:t>I/Q</w:t>
      </w:r>
      <w:r w:rsidRPr="00D8620D">
        <w:t>信号拆分为实部和虚部分别处理，导致相位信息的丢失和模型收敛速度的下降。针对这一问题，本文提出了一种</w:t>
      </w:r>
      <w:r w:rsidRPr="00D8620D">
        <w:rPr>
          <w:b/>
          <w:bCs/>
        </w:rPr>
        <w:t>混合复值残差网络</w:t>
      </w:r>
      <w:r w:rsidRPr="00D8620D">
        <w:rPr>
          <w:rFonts w:hint="eastAsia"/>
          <w:b/>
          <w:bCs/>
        </w:rPr>
        <w:t>模型</w:t>
      </w:r>
      <w:r w:rsidRPr="00D8620D">
        <w:rPr>
          <w:rFonts w:cs="Times New Roman"/>
          <w:b/>
          <w:bCs/>
        </w:rPr>
        <w:t>（</w:t>
      </w:r>
      <w:r w:rsidRPr="00D8620D">
        <w:rPr>
          <w:rFonts w:cs="Times New Roman"/>
          <w:b/>
          <w:bCs/>
        </w:rPr>
        <w:t>Hybrid Complex-ResNet Model,HCRM</w:t>
      </w:r>
      <w:r w:rsidRPr="00D8620D">
        <w:rPr>
          <w:rFonts w:cs="Times New Roman"/>
          <w:b/>
          <w:bCs/>
        </w:rPr>
        <w:t>）</w:t>
      </w:r>
      <w:r w:rsidRPr="00D8620D">
        <w:t>，通过将复值神经网络</w:t>
      </w:r>
      <w:r w:rsidRPr="00D8620D">
        <w:rPr>
          <w:rFonts w:cs="Times New Roman"/>
        </w:rPr>
        <w:t>（</w:t>
      </w:r>
      <w:r w:rsidRPr="00D8620D">
        <w:rPr>
          <w:rFonts w:cs="Times New Roman"/>
        </w:rPr>
        <w:t>ComplexNN</w:t>
      </w:r>
      <w:r w:rsidRPr="00D8620D">
        <w:rPr>
          <w:rFonts w:cs="Times New Roman"/>
        </w:rPr>
        <w:t>）</w:t>
      </w:r>
      <w:r w:rsidRPr="00D8620D">
        <w:t>的快速收敛特性与残差网络</w:t>
      </w:r>
      <w:r w:rsidRPr="00D8620D">
        <w:rPr>
          <w:rFonts w:cs="Times New Roman"/>
        </w:rPr>
        <w:t>（</w:t>
      </w:r>
      <w:r w:rsidRPr="00D8620D">
        <w:rPr>
          <w:rFonts w:cs="Times New Roman"/>
        </w:rPr>
        <w:t>ResNet</w:t>
      </w:r>
      <w:r w:rsidRPr="00D8620D">
        <w:rPr>
          <w:rFonts w:cs="Times New Roman"/>
        </w:rPr>
        <w:t>）</w:t>
      </w:r>
      <w:r w:rsidRPr="00D8620D">
        <w:t>的深度学习能力相结合，实现了对</w:t>
      </w:r>
      <w:r w:rsidRPr="00D8620D">
        <w:t>I/Q</w:t>
      </w:r>
      <w:r w:rsidRPr="00D8620D">
        <w:t>信号的端到端复数域处理。</w:t>
      </w:r>
    </w:p>
    <w:p w14:paraId="2E777FB0" w14:textId="77777777" w:rsidR="00B31991" w:rsidRPr="00D8620D" w:rsidRDefault="00B31991" w:rsidP="002F5564">
      <w:pPr>
        <w:wordWrap w:val="0"/>
        <w:spacing w:after="0" w:line="360" w:lineRule="auto"/>
      </w:pPr>
      <w:r w:rsidRPr="00D8620D">
        <w:t>该模型的核心创新包括：</w:t>
      </w:r>
    </w:p>
    <w:p w14:paraId="2A9BFE2B" w14:textId="77777777" w:rsidR="00B31991" w:rsidRPr="00D8620D" w:rsidRDefault="00B31991" w:rsidP="002F5564">
      <w:pPr>
        <w:wordWrap w:val="0"/>
        <w:spacing w:after="0" w:line="360" w:lineRule="auto"/>
      </w:pPr>
      <w:r w:rsidRPr="00D8620D">
        <w:rPr>
          <w:rFonts w:hint="eastAsia"/>
        </w:rPr>
        <w:t>(1)</w:t>
      </w:r>
      <w:r w:rsidRPr="00D8620D">
        <w:t>复值残差块设计：通过复数卷积、批归一化和跳跃连接，在保留信号相位信息的同时缓解梯度消失问题；</w:t>
      </w:r>
    </w:p>
    <w:p w14:paraId="55029112" w14:textId="77777777" w:rsidR="00B31991" w:rsidRPr="00D8620D" w:rsidRDefault="00B31991" w:rsidP="002F5564">
      <w:pPr>
        <w:wordWrap w:val="0"/>
        <w:spacing w:after="0" w:line="360" w:lineRule="auto"/>
      </w:pPr>
      <w:r w:rsidRPr="00D8620D">
        <w:rPr>
          <w:rFonts w:hint="eastAsia"/>
        </w:rPr>
        <w:t>(2)</w:t>
      </w:r>
      <w:r w:rsidRPr="00D8620D">
        <w:t>渐进式复</w:t>
      </w:r>
      <w:r w:rsidRPr="00D8620D">
        <w:t>-</w:t>
      </w:r>
      <w:r w:rsidRPr="00D8620D">
        <w:t>实转换：仅在分类层前将复数特征转换为实数模值，避免早期信息损失；</w:t>
      </w:r>
    </w:p>
    <w:p w14:paraId="0B752B53" w14:textId="6A6620F3" w:rsidR="00B31991" w:rsidRPr="00D8620D" w:rsidRDefault="00B31991" w:rsidP="002F5564">
      <w:pPr>
        <w:wordWrap w:val="0"/>
        <w:spacing w:after="0" w:line="360" w:lineRule="auto"/>
      </w:pPr>
      <w:r w:rsidRPr="00D8620D">
        <w:rPr>
          <w:rFonts w:hint="eastAsia"/>
        </w:rPr>
        <w:t>(3)</w:t>
      </w:r>
      <w:r w:rsidRPr="00D8620D">
        <w:t>注意力增强机制：在深层残差块中引入复数注意力模块，提升对多尺度特征的提取能力。</w:t>
      </w:r>
    </w:p>
    <w:p w14:paraId="27544A74" w14:textId="1F346917" w:rsidR="00B31991" w:rsidRPr="00D8620D" w:rsidRDefault="006B5A13" w:rsidP="002F5564">
      <w:pPr>
        <w:wordWrap w:val="0"/>
        <w:spacing w:after="0" w:line="360" w:lineRule="auto"/>
      </w:pPr>
      <w:r w:rsidRPr="00D8620D">
        <w:rPr>
          <w:rFonts w:hint="eastAsia"/>
        </w:rPr>
        <w:t xml:space="preserve">    </w:t>
      </w:r>
      <w:r w:rsidR="00B31991" w:rsidRPr="00D8620D">
        <w:t>实验结果表明，该模型在无线电信号分类任务中显著优于传统实值网络，尤其在低信噪比环境下展现出更强的泛化性能。</w:t>
      </w:r>
      <w:r w:rsidR="00B31991" w:rsidRPr="00D8620D">
        <w:rPr>
          <w:rFonts w:hint="eastAsia"/>
        </w:rPr>
        <w:t>该模型</w:t>
      </w:r>
      <w:r w:rsidR="00B31991" w:rsidRPr="00D8620D">
        <w:t>为复值信号处理提供了新的深度学习范式，为智能无线电系统中的实时信号分析提供了理论支撑和技术方案。</w:t>
      </w:r>
    </w:p>
    <w:p w14:paraId="0616600C" w14:textId="2D21CFAA" w:rsidR="006603B6" w:rsidRPr="00D43502" w:rsidRDefault="006603B6" w:rsidP="002F5564">
      <w:pPr>
        <w:keepNext/>
        <w:keepLines/>
        <w:wordWrap w:val="0"/>
        <w:spacing w:beforeLines="100" w:before="326" w:afterLines="50" w:after="163" w:line="360" w:lineRule="auto"/>
        <w:outlineLvl w:val="2"/>
        <w:rPr>
          <w:rFonts w:ascii="黑体" w:eastAsia="黑体" w:hAnsi="黑体" w:hint="eastAsia"/>
        </w:rPr>
      </w:pPr>
      <w:bookmarkStart w:id="120" w:name="_Toc199888380"/>
      <w:bookmarkStart w:id="121" w:name="_Toc199888639"/>
      <w:bookmarkStart w:id="122" w:name="_Toc199888746"/>
      <w:bookmarkStart w:id="123" w:name="_Toc199958695"/>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 </w:t>
      </w:r>
      <w:r w:rsidRPr="00D43502">
        <w:rPr>
          <w:rFonts w:ascii="黑体" w:eastAsia="黑体" w:hAnsi="黑体" w:hint="eastAsia"/>
        </w:rPr>
        <w:t>网络架构设计</w:t>
      </w:r>
      <w:bookmarkEnd w:id="120"/>
      <w:bookmarkEnd w:id="121"/>
      <w:bookmarkEnd w:id="122"/>
      <w:bookmarkEnd w:id="123"/>
    </w:p>
    <w:p w14:paraId="361A5780" w14:textId="390AE5AB" w:rsidR="00C80544" w:rsidRPr="00D8620D" w:rsidRDefault="00616D2A" w:rsidP="002F5564">
      <w:pPr>
        <w:wordWrap w:val="0"/>
        <w:spacing w:after="0" w:line="360" w:lineRule="auto"/>
      </w:pPr>
      <w:r w:rsidRPr="00D8620D">
        <w:rPr>
          <w:rFonts w:hint="eastAsia"/>
        </w:rPr>
        <w:t>(1)</w:t>
      </w:r>
      <w:r w:rsidR="00EF7C61" w:rsidRPr="00D8620D">
        <w:rPr>
          <w:rFonts w:hint="eastAsia"/>
        </w:rPr>
        <w:t xml:space="preserve"> </w:t>
      </w:r>
      <w:r w:rsidRPr="00D8620D">
        <w:rPr>
          <w:rFonts w:hint="eastAsia"/>
        </w:rPr>
        <w:t>输入处理与初始特征提取</w:t>
      </w:r>
    </w:p>
    <w:p w14:paraId="0F38CBD6" w14:textId="6D12031A" w:rsidR="00616D2A" w:rsidRPr="00D8620D" w:rsidRDefault="00616D2A" w:rsidP="002F5564">
      <w:pPr>
        <w:wordWrap w:val="0"/>
        <w:spacing w:after="0" w:line="360" w:lineRule="auto"/>
      </w:pPr>
      <w:r w:rsidRPr="00D8620D">
        <w:rPr>
          <w:rFonts w:hint="eastAsia"/>
        </w:rPr>
        <w:t xml:space="preserve">    </w:t>
      </w:r>
      <w:r w:rsidRPr="00D8620D">
        <w:t>模型接收形状为</w:t>
      </w:r>
      <w:r w:rsidRPr="00D8620D">
        <w:t>(</w:t>
      </w:r>
      <w:r w:rsidRPr="00D8620D">
        <w:rPr>
          <w:rFonts w:cs="Times New Roman"/>
        </w:rPr>
        <w:t>2,128</w:t>
      </w:r>
      <w:r w:rsidRPr="00D8620D">
        <w:t>)</w:t>
      </w:r>
      <w:r w:rsidRPr="00D8620D">
        <w:t>的</w:t>
      </w:r>
      <w:r w:rsidRPr="00D8620D">
        <w:rPr>
          <w:rFonts w:cs="Times New Roman"/>
        </w:rPr>
        <w:t>I/Q</w:t>
      </w:r>
      <w:r w:rsidRPr="00D8620D">
        <w:t>信号输入，首先通过</w:t>
      </w:r>
      <w:r w:rsidRPr="00D8620D">
        <w:rPr>
          <w:rFonts w:cs="Times New Roman"/>
        </w:rPr>
        <w:t>Permute</w:t>
      </w:r>
      <w:r w:rsidRPr="00D8620D">
        <w:t>层重组维度为</w:t>
      </w:r>
      <w:r w:rsidRPr="00D8620D">
        <w:t>(</w:t>
      </w:r>
      <w:r w:rsidRPr="00D8620D">
        <w:rPr>
          <w:rFonts w:cs="Times New Roman"/>
        </w:rPr>
        <w:t>128,2</w:t>
      </w:r>
      <w:r w:rsidRPr="00D8620D">
        <w:t>)</w:t>
      </w:r>
      <w:r w:rsidRPr="00D8620D">
        <w:t>以适配复数卷积操作。初始特征提取阶段采用</w:t>
      </w:r>
      <w:r w:rsidRPr="00D8620D">
        <w:rPr>
          <w:rFonts w:cs="Times New Roman"/>
        </w:rPr>
        <w:t>7×1</w:t>
      </w:r>
      <w:r w:rsidRPr="00D8620D">
        <w:t>复数卷积（</w:t>
      </w:r>
      <w:r w:rsidRPr="00D8620D">
        <w:rPr>
          <w:rFonts w:cs="Times New Roman"/>
        </w:rPr>
        <w:t>64 filters</w:t>
      </w:r>
      <w:r w:rsidRPr="00D8620D">
        <w:t>）进行频谱特征</w:t>
      </w:r>
      <w:r w:rsidRPr="00D8620D">
        <w:lastRenderedPageBreak/>
        <w:t>映射，配合复数批归一化（</w:t>
      </w:r>
      <w:r w:rsidRPr="00D8620D">
        <w:rPr>
          <w:rFonts w:cs="Times New Roman"/>
        </w:rPr>
        <w:t>ComplexBatchNormalization</w:t>
      </w:r>
      <w:r w:rsidRPr="00D8620D">
        <w:t>）和复数</w:t>
      </w:r>
      <w:r w:rsidRPr="00D8620D">
        <w:rPr>
          <w:rFonts w:cs="Times New Roman"/>
        </w:rPr>
        <w:t>Leaky ReLU</w:t>
      </w:r>
      <w:r w:rsidRPr="00D8620D">
        <w:t>激活函数实现快速收敛。随后通过</w:t>
      </w:r>
      <w:r w:rsidRPr="00D8620D">
        <w:rPr>
          <w:rFonts w:cs="Times New Roman"/>
        </w:rPr>
        <w:t>2-stride</w:t>
      </w:r>
      <w:r w:rsidRPr="00D8620D">
        <w:t>复数最大池化（</w:t>
      </w:r>
      <w:r w:rsidRPr="00D8620D">
        <w:rPr>
          <w:rFonts w:cs="Times New Roman"/>
        </w:rPr>
        <w:t>ComplexPooling1D</w:t>
      </w:r>
      <w:r w:rsidRPr="00D8620D">
        <w:t>）进行下采样，生成</w:t>
      </w:r>
      <w:r w:rsidRPr="00D8620D">
        <w:t>(</w:t>
      </w:r>
      <w:r w:rsidRPr="00D8620D">
        <w:rPr>
          <w:rFonts w:cs="Times New Roman"/>
        </w:rPr>
        <w:t>64, 64</w:t>
      </w:r>
      <w:r w:rsidRPr="00D8620D">
        <w:t>)</w:t>
      </w:r>
      <w:r w:rsidRPr="00D8620D">
        <w:t>尺寸的特征图。</w:t>
      </w:r>
    </w:p>
    <w:p w14:paraId="6185E0B7" w14:textId="391A17AC" w:rsidR="007D7CDC" w:rsidRPr="00D8620D" w:rsidRDefault="007D7CDC" w:rsidP="002F5564">
      <w:pPr>
        <w:wordWrap w:val="0"/>
        <w:spacing w:after="0" w:line="360" w:lineRule="auto"/>
      </w:pPr>
      <w:r w:rsidRPr="00D8620D">
        <w:rPr>
          <w:rFonts w:hint="eastAsia"/>
        </w:rPr>
        <w:t>(2)</w:t>
      </w:r>
      <w:r w:rsidR="00EF7C61" w:rsidRPr="00D8620D">
        <w:rPr>
          <w:rFonts w:hint="eastAsia"/>
        </w:rPr>
        <w:t xml:space="preserve"> </w:t>
      </w:r>
      <w:r w:rsidRPr="00D8620D">
        <w:t>复数残差学习骨干网络</w:t>
      </w:r>
      <w:r w:rsidRPr="00D8620D">
        <w:br/>
      </w:r>
      <w:r w:rsidRPr="00D8620D">
        <w:rPr>
          <w:rFonts w:hint="eastAsia"/>
        </w:rPr>
        <w:t xml:space="preserve">    </w:t>
      </w:r>
      <w:r w:rsidRPr="00D8620D">
        <w:t>模型核心由两级复数残差块构成深度特征提取网络</w:t>
      </w:r>
      <w:r w:rsidRPr="00D8620D">
        <w:rPr>
          <w:rFonts w:hint="eastAsia"/>
        </w:rPr>
        <w:t>,</w:t>
      </w:r>
      <w:r w:rsidRPr="00D8620D">
        <w:rPr>
          <w:rFonts w:hint="eastAsia"/>
        </w:rPr>
        <w:t>分别为基础复数残差块和高级复数残差块</w:t>
      </w:r>
    </w:p>
    <w:p w14:paraId="680AAE56" w14:textId="2826C32E" w:rsidR="007D7CDC" w:rsidRPr="00D8620D" w:rsidRDefault="007D7CDC" w:rsidP="002F5564">
      <w:pPr>
        <w:tabs>
          <w:tab w:val="num" w:pos="720"/>
        </w:tabs>
        <w:wordWrap w:val="0"/>
        <w:spacing w:after="0" w:line="360" w:lineRule="auto"/>
      </w:pPr>
      <w:r w:rsidRPr="00D8620D">
        <w:rPr>
          <w:rFonts w:hint="eastAsia"/>
        </w:rPr>
        <w:t xml:space="preserve">    </w:t>
      </w:r>
      <w:r w:rsidRPr="00D8620D">
        <w:t>基础复数残差块：采用双</w:t>
      </w:r>
      <w:r w:rsidRPr="00D8620D">
        <w:rPr>
          <w:rFonts w:cs="Times New Roman"/>
        </w:rPr>
        <w:t>3×1</w:t>
      </w:r>
      <w:r w:rsidRPr="00D8620D">
        <w:t>复数卷积结构，配合捷径连接实现恒等映射。当输入输出维度不匹配时，通过</w:t>
      </w:r>
      <w:r w:rsidRPr="00D8620D">
        <w:rPr>
          <w:rFonts w:cs="Times New Roman"/>
        </w:rPr>
        <w:t>1×1</w:t>
      </w:r>
      <w:r w:rsidRPr="00D8620D">
        <w:t>复数卷积进行维度对齐，残差连接采用复数加法</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x</m:t>
                </m:r>
              </m:e>
            </m:acc>
          </m:e>
          <m:sub>
            <m:r>
              <w:rPr>
                <w:rFonts w:ascii="Cambria Math" w:hAnsi="Cambria Math"/>
              </w:rPr>
              <m:t>l+1</m:t>
            </m:r>
          </m:sub>
        </m:sSub>
        <m:r>
          <w:rPr>
            <w:rFonts w:ascii="Cambria Math" w:hAnsi="Cambria Math"/>
          </w:rPr>
          <m:t>=</m:t>
        </m:r>
        <m:r>
          <m:rPr>
            <m:sty m:val="b"/>
          </m:rPr>
          <w:rPr>
            <w:rFonts w:ascii="Cambria Math" w:hAnsi="Cambria Math"/>
          </w:rPr>
          <m:t>F</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l</m:t>
                </m:r>
              </m:sub>
            </m:sSub>
          </m:e>
        </m:d>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l</m:t>
            </m:r>
          </m:sub>
        </m:sSub>
      </m:oMath>
      <w:r w:rsidRPr="00D8620D">
        <w:t>，其中</w:t>
      </w:r>
      <w:r w:rsidRPr="00D8620D">
        <w:rPr>
          <w:rFonts w:cs="Times New Roman"/>
        </w:rPr>
        <w:t>F</w:t>
      </w:r>
      <w:r w:rsidRPr="00D8620D">
        <w:t>表示残差映射函数。</w:t>
      </w:r>
    </w:p>
    <w:p w14:paraId="7CCEFB9F" w14:textId="6E520BB4" w:rsidR="007D7CDC" w:rsidRPr="00D8620D" w:rsidRDefault="007D7CDC" w:rsidP="002F5564">
      <w:pPr>
        <w:tabs>
          <w:tab w:val="num" w:pos="720"/>
        </w:tabs>
        <w:wordWrap w:val="0"/>
        <w:spacing w:after="0" w:line="360" w:lineRule="auto"/>
        <w:ind w:firstLine="480"/>
      </w:pPr>
      <w:r w:rsidRPr="00D8620D">
        <w:t>高级复数残差块：引入三阶段处理流程（</w:t>
      </w:r>
      <w:r w:rsidRPr="00D8620D">
        <w:rPr>
          <w:rFonts w:cs="Times New Roman"/>
        </w:rPr>
        <w:t>3×1→3×1→1×1</w:t>
      </w:r>
      <w:r w:rsidRPr="00D8620D">
        <w:t>卷积）和可选注意力机制。注意力分支通过</w:t>
      </w:r>
      <w:r w:rsidRPr="00D8620D">
        <w:rPr>
          <w:rFonts w:cs="Times New Roman"/>
        </w:rPr>
        <w:t>1×1</w:t>
      </w:r>
      <w:r w:rsidRPr="00D8620D">
        <w:t>复数卷积生成权重</w:t>
      </w:r>
      <w:r w:rsidRPr="00D8620D">
        <w:rPr>
          <w:rFonts w:cs="Times New Roman"/>
        </w:rPr>
        <w:t>W</w:t>
      </w:r>
      <w:r w:rsidRPr="00D8620D">
        <w:t>，与输入特征进行复数乘法：</w:t>
      </w:r>
    </w:p>
    <w:p w14:paraId="6F87ED31" w14:textId="695F738C" w:rsidR="005626DD" w:rsidRPr="005626DD" w:rsidRDefault="00000000" w:rsidP="002F5564">
      <w:pPr>
        <w:tabs>
          <w:tab w:val="num" w:pos="720"/>
        </w:tabs>
        <w:wordWrap w:val="0"/>
        <w:spacing w:after="0" w:line="360" w:lineRule="auto"/>
        <w:ind w:firstLine="480"/>
        <w:rPr>
          <w:b/>
        </w:rPr>
      </w:pPr>
      <m:oMathPara>
        <m:oMath>
          <m:eqArr>
            <m:eqArrPr>
              <m:maxDist m:val="1"/>
              <m:ctrlPr>
                <w:rPr>
                  <w:rFonts w:ascii="Cambria Math" w:hAnsi="Cambria Math"/>
                  <w:b/>
                  <w:i/>
                </w:rPr>
              </m:ctrlPr>
            </m:eqArrPr>
            <m:e>
              <m:r>
                <m:rPr>
                  <m:sty m:val="p"/>
                </m:rPr>
                <w:rPr>
                  <w:rFonts w:ascii="Cambria Math" w:hAnsi="Cambria Math"/>
                </w:rPr>
                <m:t>y</m:t>
              </m:r>
              <m:r>
                <w:rPr>
                  <w:rFonts w:ascii="Cambria Math" w:hAnsi="Cambria Math"/>
                </w:rPr>
                <m:t>=</m:t>
              </m:r>
              <m:d>
                <m:dPr>
                  <m:ctrlPr>
                    <w:rPr>
                      <w:rFonts w:ascii="Cambria Math" w:hAnsi="Cambria Math"/>
                      <w:bCs/>
                      <w:i/>
                    </w:rPr>
                  </m:ctrlPr>
                </m:dPr>
                <m:e>
                  <m:sSub>
                    <m:sSubPr>
                      <m:ctrlPr>
                        <w:rPr>
                          <w:rFonts w:ascii="Cambria Math" w:hAnsi="Cambria Math"/>
                          <w:bCs/>
                        </w:rPr>
                      </m:ctrlPr>
                    </m:sSubPr>
                    <m:e>
                      <m:r>
                        <m:rPr>
                          <m:sty m:val="p"/>
                        </m:rP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bCs/>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i</m:t>
                      </m:r>
                    </m:sub>
                  </m:sSub>
                </m:e>
              </m:d>
              <m:r>
                <w:rPr>
                  <w:rFonts w:ascii="Cambria Math" w:hAnsi="Cambria Math"/>
                </w:rPr>
                <m:t>+j</m:t>
              </m:r>
              <m:d>
                <m:dPr>
                  <m:ctrlPr>
                    <w:rPr>
                      <w:rFonts w:ascii="Cambria Math" w:hAnsi="Cambria Math"/>
                      <w:bCs/>
                      <w:i/>
                    </w:rPr>
                  </m:ctrlPr>
                </m:dPr>
                <m:e>
                  <m:sSub>
                    <m:sSubPr>
                      <m:ctrlPr>
                        <w:rPr>
                          <w:rFonts w:ascii="Cambria Math" w:hAnsi="Cambria Math"/>
                          <w:bCs/>
                        </w:rPr>
                      </m:ctrlPr>
                    </m:sSubPr>
                    <m:e>
                      <m:r>
                        <m:rPr>
                          <m:sty m:val="p"/>
                        </m:rP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bCs/>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r</m:t>
                      </m:r>
                    </m:sub>
                  </m:sSub>
                </m:e>
              </m:d>
              <m:r>
                <w:rPr>
                  <w:rFonts w:ascii="Cambria Math" w:hAnsi="Cambria Math"/>
                </w:rPr>
                <m:t>#</m:t>
              </m:r>
              <m:d>
                <m:dPr>
                  <m:ctrlPr>
                    <w:rPr>
                      <w:rFonts w:ascii="Cambria Math" w:hAnsi="Cambria Math"/>
                      <w:bCs/>
                      <w:i/>
                    </w:rPr>
                  </m:ctrlPr>
                </m:dPr>
                <m:e>
                  <m:r>
                    <w:rPr>
                      <w:rFonts w:ascii="Cambria Math" w:hAnsi="Cambria Math"/>
                    </w:rPr>
                    <m:t>25</m:t>
                  </m:r>
                </m:e>
              </m:d>
            </m:e>
          </m:eqArr>
        </m:oMath>
      </m:oMathPara>
    </w:p>
    <w:p w14:paraId="6F5CDDA6" w14:textId="5EC4A5D0" w:rsidR="007D7CDC" w:rsidRPr="00D8620D" w:rsidRDefault="007D7CDC" w:rsidP="002F5564">
      <w:pPr>
        <w:tabs>
          <w:tab w:val="num" w:pos="720"/>
        </w:tabs>
        <w:wordWrap w:val="0"/>
        <w:spacing w:after="0" w:line="360" w:lineRule="auto"/>
      </w:pPr>
      <w:r w:rsidRPr="00D8620D">
        <w:rPr>
          <w:rFonts w:hint="eastAsia"/>
        </w:rPr>
        <w:t>(3)</w:t>
      </w:r>
      <w:r w:rsidR="00EF7C61" w:rsidRPr="00D8620D">
        <w:rPr>
          <w:rFonts w:hint="eastAsia"/>
        </w:rPr>
        <w:t xml:space="preserve"> </w:t>
      </w:r>
      <w:r w:rsidRPr="00D8620D">
        <w:t>渐进式域转换机制</w:t>
      </w:r>
      <w:r w:rsidRPr="00D8620D">
        <w:br/>
      </w:r>
      <w:r w:rsidRPr="00D8620D">
        <w:rPr>
          <w:rFonts w:hint="eastAsia"/>
        </w:rPr>
        <w:t xml:space="preserve">    </w:t>
      </w:r>
      <w:r w:rsidRPr="00D8620D">
        <w:t>渐进式域转换机制通过</w:t>
      </w:r>
      <w:r w:rsidRPr="00D8620D">
        <w:rPr>
          <w:rFonts w:hint="eastAsia"/>
        </w:rPr>
        <w:t>混合过渡块</w:t>
      </w:r>
      <w:r w:rsidRPr="00D8620D">
        <w:rPr>
          <w:rFonts w:hint="eastAsia"/>
        </w:rPr>
        <w:t>(</w:t>
      </w:r>
      <w:r w:rsidRPr="00D8620D">
        <w:rPr>
          <w:rFonts w:cs="Times New Roman"/>
        </w:rPr>
        <w:t>HybridTransitionBlock</w:t>
      </w:r>
      <w:r w:rsidR="006416B7" w:rsidRPr="00D8620D">
        <w:rPr>
          <w:rFonts w:cs="Times New Roman" w:hint="eastAsia"/>
        </w:rPr>
        <w:t>,HTB</w:t>
      </w:r>
      <w:r w:rsidRPr="00D8620D">
        <w:rPr>
          <w:rFonts w:cs="Times New Roman" w:hint="eastAsia"/>
        </w:rPr>
        <w:t>)</w:t>
      </w:r>
      <w:r w:rsidRPr="00D8620D">
        <w:t>实现特征空间的平滑过渡</w:t>
      </w:r>
      <w:r w:rsidR="006416B7" w:rsidRPr="00D8620D">
        <w:rPr>
          <w:rFonts w:hint="eastAsia"/>
        </w:rPr>
        <w:t>，</w:t>
      </w:r>
      <w:r w:rsidR="006416B7" w:rsidRPr="00D8620D">
        <w:rPr>
          <w:rFonts w:hint="eastAsia"/>
        </w:rPr>
        <w:t>HTB</w:t>
      </w:r>
      <w:r w:rsidR="006416B7" w:rsidRPr="00D8620D">
        <w:rPr>
          <w:rFonts w:hint="eastAsia"/>
        </w:rPr>
        <w:t>包含以下两个主要特征</w:t>
      </w:r>
      <w:r w:rsidRPr="00D8620D">
        <w:t>：</w:t>
      </w:r>
    </w:p>
    <w:p w14:paraId="4BC19125" w14:textId="77777777" w:rsidR="007D7CDC" w:rsidRPr="00D8620D" w:rsidRDefault="007D7CDC" w:rsidP="002F5564">
      <w:pPr>
        <w:tabs>
          <w:tab w:val="num" w:pos="720"/>
        </w:tabs>
        <w:wordWrap w:val="0"/>
        <w:spacing w:after="0" w:line="360" w:lineRule="auto"/>
      </w:pPr>
      <w:r w:rsidRPr="00D8620D">
        <w:t>动态滤波器分配：根据预设的</w:t>
      </w:r>
      <w:r w:rsidRPr="00D8620D">
        <w:rPr>
          <w:rFonts w:cs="Times New Roman"/>
        </w:rPr>
        <w:t>transition_ratio</w:t>
      </w:r>
      <w:r w:rsidRPr="00D8620D">
        <w:t>参数，将滤波器划分为复数分支和实数分支。例如当</w:t>
      </w:r>
      <w:r w:rsidRPr="00D8620D">
        <w:rPr>
          <w:rFonts w:cs="Times New Roman"/>
        </w:rPr>
        <w:t>ratio=0.7</w:t>
      </w:r>
      <w:r w:rsidRPr="00D8620D">
        <w:t>时，</w:t>
      </w:r>
      <w:r w:rsidRPr="00D8620D">
        <w:rPr>
          <w:rFonts w:cs="Times New Roman"/>
        </w:rPr>
        <w:t>256</w:t>
      </w:r>
      <w:r w:rsidRPr="00D8620D">
        <w:t>个滤波器中</w:t>
      </w:r>
      <w:r w:rsidRPr="00D8620D">
        <w:rPr>
          <w:rFonts w:cs="Times New Roman"/>
        </w:rPr>
        <w:t>179</w:t>
      </w:r>
      <w:r w:rsidRPr="00D8620D">
        <w:t>个用于复数处理，</w:t>
      </w:r>
      <w:r w:rsidRPr="00D8620D">
        <w:rPr>
          <w:rFonts w:cs="Times New Roman"/>
        </w:rPr>
        <w:t>77</w:t>
      </w:r>
      <w:r w:rsidRPr="00D8620D">
        <w:t>个用于实数处理。</w:t>
      </w:r>
    </w:p>
    <w:p w14:paraId="4F71CE2B" w14:textId="77777777" w:rsidR="007D7CDC" w:rsidRPr="00D8620D" w:rsidRDefault="007D7CDC" w:rsidP="002F5564">
      <w:pPr>
        <w:tabs>
          <w:tab w:val="num" w:pos="720"/>
        </w:tabs>
        <w:wordWrap w:val="0"/>
        <w:spacing w:after="0" w:line="360" w:lineRule="auto"/>
      </w:pPr>
      <w:r w:rsidRPr="00D8620D">
        <w:t>双路径处理：</w:t>
      </w:r>
    </w:p>
    <w:p w14:paraId="08DB3539" w14:textId="604F9115" w:rsidR="007D7CDC" w:rsidRPr="00D8620D" w:rsidRDefault="00294934" w:rsidP="002F5564">
      <w:pPr>
        <w:tabs>
          <w:tab w:val="num" w:pos="720"/>
        </w:tabs>
        <w:wordWrap w:val="0"/>
        <w:spacing w:after="0" w:line="360" w:lineRule="auto"/>
      </w:pPr>
      <w:r>
        <w:rPr>
          <w:rFonts w:hint="eastAsia"/>
        </w:rPr>
        <w:t xml:space="preserve">    </w:t>
      </w:r>
      <w:r w:rsidR="007D7CDC" w:rsidRPr="00D8620D">
        <w:t>复数路径：</w:t>
      </w:r>
      <w:r w:rsidR="007D7CDC" w:rsidRPr="00D8620D">
        <w:rPr>
          <w:rFonts w:cs="Times New Roman"/>
        </w:rPr>
        <w:t>3×1</w:t>
      </w:r>
      <w:r w:rsidR="007D7CDC" w:rsidRPr="00D8620D">
        <w:t>复数卷积</w:t>
      </w:r>
      <w:r w:rsidR="007D7CDC" w:rsidRPr="00D8620D">
        <w:t>→</w:t>
      </w:r>
      <w:r w:rsidR="007D7CDC" w:rsidRPr="00D8620D">
        <w:t>批归一化</w:t>
      </w:r>
      <w:r w:rsidR="007D7CDC" w:rsidRPr="00D8620D">
        <w:t>→</w:t>
      </w:r>
      <w:r w:rsidR="007D7CDC" w:rsidRPr="00D8620D">
        <w:rPr>
          <w:rFonts w:cs="Times New Roman"/>
        </w:rPr>
        <w:t>Leaky ReLU</w:t>
      </w:r>
      <w:r w:rsidR="007D7CDC" w:rsidRPr="00D8620D">
        <w:t>激活</w:t>
      </w:r>
      <w:r w:rsidR="007D7CDC" w:rsidRPr="00D8620D">
        <w:t>→</w:t>
      </w:r>
      <w:r w:rsidR="007D7CDC" w:rsidRPr="00D8620D">
        <w:t>幅值转换（</w:t>
      </w:r>
      <w:r w:rsidR="007D7CDC" w:rsidRPr="00D8620D">
        <w:rPr>
          <w:rFonts w:cs="Times New Roman"/>
        </w:rPr>
        <w:t>ComplexMagnitude</w:t>
      </w:r>
      <w:r w:rsidR="007D7CDC" w:rsidRPr="00D8620D">
        <w:t>）</w:t>
      </w:r>
    </w:p>
    <w:p w14:paraId="53F9A681" w14:textId="77777777" w:rsidR="00350F16" w:rsidRDefault="00294934" w:rsidP="002F5564">
      <w:pPr>
        <w:tabs>
          <w:tab w:val="num" w:pos="720"/>
        </w:tabs>
        <w:wordWrap w:val="0"/>
        <w:spacing w:after="0" w:line="360" w:lineRule="auto"/>
      </w:pPr>
      <w:r>
        <w:rPr>
          <w:rFonts w:hint="eastAsia"/>
        </w:rPr>
        <w:t xml:space="preserve">    </w:t>
      </w:r>
      <w:r w:rsidR="007D7CDC" w:rsidRPr="00D8620D">
        <w:t>实数路径：直接提取输入幅值</w:t>
      </w:r>
      <w:r w:rsidR="007D7CDC" w:rsidRPr="00D8620D">
        <w:t>→</w:t>
      </w:r>
      <w:r w:rsidR="007D7CDC" w:rsidRPr="00D8620D">
        <w:rPr>
          <w:rFonts w:cs="Times New Roman"/>
        </w:rPr>
        <w:t>3×1</w:t>
      </w:r>
      <w:r w:rsidR="007D7CDC" w:rsidRPr="00D8620D">
        <w:t>实数卷积</w:t>
      </w:r>
      <w:r w:rsidR="007D7CDC" w:rsidRPr="00D8620D">
        <w:t>→</w:t>
      </w:r>
      <w:r w:rsidR="007D7CDC" w:rsidRPr="00D8620D">
        <w:t>批归一化</w:t>
      </w:r>
      <w:r w:rsidR="007D7CDC" w:rsidRPr="00D8620D">
        <w:t>→</w:t>
      </w:r>
      <w:r w:rsidR="007D7CDC" w:rsidRPr="00D8620D">
        <w:rPr>
          <w:rFonts w:cs="Times New Roman"/>
        </w:rPr>
        <w:t>ReLU</w:t>
      </w:r>
      <w:r w:rsidR="007D7CDC" w:rsidRPr="00D8620D">
        <w:t>激活</w:t>
      </w:r>
      <w:r w:rsidR="007D7CDC" w:rsidRPr="00D8620D">
        <w:rPr>
          <w:rFonts w:hint="eastAsia"/>
        </w:rPr>
        <w:t>函数。</w:t>
      </w:r>
    </w:p>
    <w:p w14:paraId="09524948" w14:textId="59CACBCF" w:rsidR="007D7CDC" w:rsidRPr="00D8620D" w:rsidRDefault="00EF7C61" w:rsidP="002F5564">
      <w:pPr>
        <w:tabs>
          <w:tab w:val="num" w:pos="720"/>
        </w:tabs>
        <w:wordWrap w:val="0"/>
        <w:spacing w:after="0" w:line="360" w:lineRule="auto"/>
      </w:pPr>
      <w:r w:rsidRPr="00D8620D">
        <w:rPr>
          <w:rFonts w:hint="eastAsia"/>
        </w:rPr>
        <w:t xml:space="preserve">(4) </w:t>
      </w:r>
      <w:r w:rsidRPr="00D8620D">
        <w:rPr>
          <w:rFonts w:hint="eastAsia"/>
        </w:rPr>
        <w:t>传统</w:t>
      </w:r>
      <w:r w:rsidRPr="00D8620D">
        <w:rPr>
          <w:rFonts w:cs="Times New Roman"/>
        </w:rPr>
        <w:t>ResNet</w:t>
      </w:r>
      <w:r w:rsidRPr="00D8620D">
        <w:rPr>
          <w:rFonts w:hint="eastAsia"/>
        </w:rPr>
        <w:t>增强模块</w:t>
      </w:r>
    </w:p>
    <w:p w14:paraId="2F825A21" w14:textId="322D4E2B" w:rsidR="00EF7C61" w:rsidRPr="00D8620D" w:rsidRDefault="00EF7C61" w:rsidP="002F5564">
      <w:pPr>
        <w:wordWrap w:val="0"/>
        <w:spacing w:after="0" w:line="360" w:lineRule="auto"/>
      </w:pPr>
      <w:r w:rsidRPr="00D8620D">
        <w:rPr>
          <w:rFonts w:hint="eastAsia"/>
        </w:rPr>
        <w:t xml:space="preserve">    </w:t>
      </w:r>
      <w:r w:rsidRPr="00D8620D">
        <w:t>在特征图转换为实数域后，模型采用经典</w:t>
      </w:r>
      <w:r w:rsidRPr="00D8620D">
        <w:rPr>
          <w:rFonts w:cs="Times New Roman"/>
        </w:rPr>
        <w:t>Bottleneck</w:t>
      </w:r>
      <w:r w:rsidRPr="00D8620D">
        <w:t>结构进行深度特征提炼</w:t>
      </w:r>
      <w:r w:rsidRPr="00D8620D">
        <w:rPr>
          <w:rFonts w:hint="eastAsia"/>
        </w:rPr>
        <w:t>,</w:t>
      </w:r>
      <w:r w:rsidRPr="00D8620D">
        <w:rPr>
          <w:rFonts w:cs="Times New Roman"/>
        </w:rPr>
        <w:t>Bottleneck</w:t>
      </w:r>
      <w:r w:rsidRPr="00D8620D">
        <w:rPr>
          <w:rFonts w:cs="Times New Roman" w:hint="eastAsia"/>
        </w:rPr>
        <w:t>结构通过以下三步进行处理</w:t>
      </w:r>
      <w:r w:rsidRPr="00D8620D">
        <w:t>：</w:t>
      </w:r>
    </w:p>
    <w:p w14:paraId="7D60B154" w14:textId="134B0BC6" w:rsidR="00EF7C61" w:rsidRPr="00D8620D" w:rsidRDefault="00356C42" w:rsidP="002F5564">
      <w:pPr>
        <w:wordWrap w:val="0"/>
        <w:spacing w:after="0" w:line="360" w:lineRule="auto"/>
      </w:pPr>
      <w:r w:rsidRPr="00D8620D">
        <w:rPr>
          <w:rFonts w:hint="eastAsia"/>
        </w:rPr>
        <w:t>1)</w:t>
      </w:r>
      <w:r w:rsidR="00EF7C61" w:rsidRPr="00D8620D">
        <w:rPr>
          <w:rFonts w:hint="eastAsia"/>
        </w:rPr>
        <w:t xml:space="preserve"> </w:t>
      </w:r>
      <w:r w:rsidR="00EF7C61" w:rsidRPr="00D8620D">
        <w:t>残差单元：由</w:t>
      </w:r>
      <w:r w:rsidR="00EF7C61" w:rsidRPr="00D8620D">
        <w:rPr>
          <w:rFonts w:cs="Times New Roman"/>
        </w:rPr>
        <w:t>1×1</w:t>
      </w:r>
      <w:r w:rsidR="00EF7C61" w:rsidRPr="00D8620D">
        <w:t>降维卷积</w:t>
      </w:r>
      <w:r w:rsidR="00EF7C61" w:rsidRPr="00D8620D">
        <w:rPr>
          <w:rFonts w:cs="Times New Roman"/>
        </w:rPr>
        <w:t>→3×3</w:t>
      </w:r>
      <w:r w:rsidR="00EF7C61" w:rsidRPr="00D8620D">
        <w:t>卷积</w:t>
      </w:r>
      <w:r w:rsidR="00EF7C61" w:rsidRPr="00D8620D">
        <w:rPr>
          <w:rFonts w:cs="Times New Roman"/>
        </w:rPr>
        <w:t>→1×1</w:t>
      </w:r>
      <w:r w:rsidR="00EF7C61" w:rsidRPr="00D8620D">
        <w:t>升维卷积构成，</w:t>
      </w:r>
      <w:r w:rsidR="00B33BFD" w:rsidRPr="00D8620D">
        <w:rPr>
          <w:rFonts w:hint="eastAsia"/>
        </w:rPr>
        <w:t>使用</w:t>
      </w:r>
      <w:r w:rsidR="00EF7C61" w:rsidRPr="00D8620D">
        <w:t>批归一化和</w:t>
      </w:r>
      <w:r w:rsidR="00EF7C61" w:rsidRPr="00D8620D">
        <w:rPr>
          <w:rFonts w:cs="Times New Roman"/>
        </w:rPr>
        <w:t>ReLU</w:t>
      </w:r>
      <w:r w:rsidR="00EF7C61" w:rsidRPr="00D8620D">
        <w:t>激活</w:t>
      </w:r>
      <w:r w:rsidR="00B33BFD" w:rsidRPr="00D8620D">
        <w:rPr>
          <w:rFonts w:hint="eastAsia"/>
        </w:rPr>
        <w:t>函数</w:t>
      </w:r>
      <w:r w:rsidR="00EF7C61" w:rsidRPr="00D8620D">
        <w:t>。</w:t>
      </w:r>
    </w:p>
    <w:p w14:paraId="50D07440" w14:textId="374AC469" w:rsidR="00EF7C61" w:rsidRPr="00D8620D" w:rsidRDefault="00356C42" w:rsidP="002F5564">
      <w:pPr>
        <w:wordWrap w:val="0"/>
        <w:spacing w:after="0" w:line="360" w:lineRule="auto"/>
      </w:pPr>
      <w:r w:rsidRPr="00D8620D">
        <w:rPr>
          <w:rFonts w:hint="eastAsia"/>
        </w:rPr>
        <w:t>2)</w:t>
      </w:r>
      <w:r w:rsidR="00EF7C61" w:rsidRPr="00D8620D">
        <w:rPr>
          <w:rFonts w:hint="eastAsia"/>
        </w:rPr>
        <w:t xml:space="preserve"> </w:t>
      </w:r>
      <w:r w:rsidR="00EF7C61" w:rsidRPr="00D8620D">
        <w:t>下采样处理：通过</w:t>
      </w:r>
      <w:r w:rsidR="00EF7C61" w:rsidRPr="00D8620D">
        <w:rPr>
          <w:rFonts w:cs="Times New Roman"/>
        </w:rPr>
        <w:t>2-stride</w:t>
      </w:r>
      <w:r w:rsidR="00EF7C61" w:rsidRPr="00D8620D">
        <w:t>卷积实现空间维度压缩，捷径连接采用</w:t>
      </w:r>
      <w:r w:rsidR="00EF7C61" w:rsidRPr="00D8620D">
        <w:t>1×1</w:t>
      </w:r>
      <w:r w:rsidR="00EF7C61" w:rsidRPr="00D8620D">
        <w:t>卷积进行维</w:t>
      </w:r>
      <w:r w:rsidR="00EF7C61" w:rsidRPr="00D8620D">
        <w:lastRenderedPageBreak/>
        <w:t>度匹配。</w:t>
      </w:r>
    </w:p>
    <w:p w14:paraId="76BB7015" w14:textId="20C2DF56" w:rsidR="00EF7C61" w:rsidRPr="00D8620D" w:rsidRDefault="00EF7C61" w:rsidP="002F5564">
      <w:pPr>
        <w:wordWrap w:val="0"/>
        <w:spacing w:after="0" w:line="360" w:lineRule="auto"/>
      </w:pPr>
      <w:r w:rsidRPr="00D8620D">
        <w:rPr>
          <w:rFonts w:hint="eastAsia"/>
        </w:rPr>
        <w:t xml:space="preserve">3) </w:t>
      </w:r>
      <w:r w:rsidRPr="00D8620D">
        <w:t>层次化特征：通过三级残差块</w:t>
      </w:r>
      <w:r w:rsidRPr="00D8620D">
        <w:rPr>
          <w:rFonts w:cs="Times New Roman"/>
        </w:rPr>
        <w:t>（</w:t>
      </w:r>
      <w:r w:rsidRPr="00D8620D">
        <w:rPr>
          <w:rFonts w:cs="Times New Roman"/>
        </w:rPr>
        <w:t>512 filters</w:t>
      </w:r>
      <w:r w:rsidRPr="00D8620D">
        <w:rPr>
          <w:rFonts w:cs="Times New Roman"/>
        </w:rPr>
        <w:t>）</w:t>
      </w:r>
      <w:r w:rsidRPr="00D8620D">
        <w:t>提取多尺度上下文信息，最终通过全局平均池化</w:t>
      </w:r>
      <w:r w:rsidRPr="00D8620D">
        <w:rPr>
          <w:rFonts w:cs="Times New Roman"/>
        </w:rPr>
        <w:t>（</w:t>
      </w:r>
      <w:r w:rsidRPr="00D8620D">
        <w:rPr>
          <w:rFonts w:cs="Times New Roman"/>
        </w:rPr>
        <w:t>GlobalAveragePooling1D</w:t>
      </w:r>
      <w:r w:rsidRPr="00D8620D">
        <w:rPr>
          <w:rFonts w:cs="Times New Roman"/>
        </w:rPr>
        <w:t>）</w:t>
      </w:r>
      <w:r w:rsidRPr="00D8620D">
        <w:t>生成特征向量。</w:t>
      </w:r>
    </w:p>
    <w:p w14:paraId="78965845" w14:textId="65B23B1E" w:rsidR="00EC3A9E" w:rsidRPr="00D8620D" w:rsidRDefault="00356C42" w:rsidP="002F5564">
      <w:pPr>
        <w:wordWrap w:val="0"/>
        <w:spacing w:after="0" w:line="360" w:lineRule="auto"/>
      </w:pPr>
      <w:r w:rsidRPr="00D8620D">
        <w:rPr>
          <w:rFonts w:hint="eastAsia"/>
        </w:rPr>
        <w:t xml:space="preserve">(5) </w:t>
      </w:r>
      <w:r w:rsidRPr="00D8620D">
        <w:t>分类决策系统模块</w:t>
      </w:r>
    </w:p>
    <w:p w14:paraId="3C11F7C0" w14:textId="6BDAABA0" w:rsidR="00EC3A9E" w:rsidRPr="00D8620D" w:rsidRDefault="00356C42" w:rsidP="002F5564">
      <w:pPr>
        <w:wordWrap w:val="0"/>
        <w:spacing w:after="0" w:line="360" w:lineRule="auto"/>
      </w:pPr>
      <w:r w:rsidRPr="00D8620D">
        <w:rPr>
          <w:rFonts w:hint="eastAsia"/>
        </w:rPr>
        <w:t xml:space="preserve">    </w:t>
      </w:r>
      <w:r w:rsidRPr="00D8620D">
        <w:rPr>
          <w:rFonts w:hint="eastAsia"/>
        </w:rPr>
        <w:t>分类决策系统模块包含深度特征精炼、残差增强和最终分类三步。</w:t>
      </w:r>
    </w:p>
    <w:p w14:paraId="59B76E0A" w14:textId="28342E74" w:rsidR="00EC3A9E" w:rsidRPr="00D8620D" w:rsidRDefault="00356C42" w:rsidP="002F5564">
      <w:pPr>
        <w:wordWrap w:val="0"/>
        <w:spacing w:after="0" w:line="360" w:lineRule="auto"/>
      </w:pPr>
      <w:r w:rsidRPr="00D8620D">
        <w:rPr>
          <w:rFonts w:hint="eastAsia"/>
        </w:rPr>
        <w:t xml:space="preserve">1) </w:t>
      </w:r>
      <w:r w:rsidRPr="00D8620D">
        <w:rPr>
          <w:rFonts w:hint="eastAsia"/>
        </w:rPr>
        <w:t>深度特征精炼</w:t>
      </w:r>
    </w:p>
    <w:p w14:paraId="59AD4990" w14:textId="5547BCD9" w:rsidR="00356C42" w:rsidRPr="00D8620D" w:rsidRDefault="00356C42" w:rsidP="002F5564">
      <w:pPr>
        <w:wordWrap w:val="0"/>
        <w:spacing w:after="0" w:line="360" w:lineRule="auto"/>
      </w:pPr>
      <w:r w:rsidRPr="00D8620D">
        <w:rPr>
          <w:rFonts w:hint="eastAsia"/>
        </w:rPr>
        <w:t xml:space="preserve">    </w:t>
      </w:r>
      <w:r w:rsidRPr="00D8620D">
        <w:rPr>
          <w:rFonts w:hint="eastAsia"/>
        </w:rPr>
        <w:t>深度特征精炼首先使用两个全连接层（分别为</w:t>
      </w:r>
      <w:r w:rsidRPr="00D8620D">
        <w:rPr>
          <w:rFonts w:hint="eastAsia"/>
        </w:rPr>
        <w:t>1024</w:t>
      </w:r>
      <w:r w:rsidRPr="00D8620D">
        <w:rPr>
          <w:rFonts w:hint="eastAsia"/>
        </w:rPr>
        <w:t>个单元和</w:t>
      </w:r>
      <w:r w:rsidRPr="00D8620D">
        <w:rPr>
          <w:rFonts w:hint="eastAsia"/>
        </w:rPr>
        <w:t>512</w:t>
      </w:r>
      <w:r w:rsidRPr="00D8620D">
        <w:rPr>
          <w:rFonts w:hint="eastAsia"/>
        </w:rPr>
        <w:t>个单元）对全局特征向量进行深度精炼，再通过</w:t>
      </w:r>
      <w:r w:rsidRPr="00D8620D">
        <w:rPr>
          <w:rFonts w:hint="eastAsia"/>
        </w:rPr>
        <w:t>Dropout</w:t>
      </w:r>
      <w:r w:rsidRPr="00D8620D">
        <w:rPr>
          <w:rFonts w:hint="eastAsia"/>
        </w:rPr>
        <w:t>层（分别设置</w:t>
      </w:r>
      <w:r w:rsidRPr="00D8620D">
        <w:rPr>
          <w:rFonts w:hint="eastAsia"/>
        </w:rPr>
        <w:t>0.5</w:t>
      </w:r>
      <w:r w:rsidRPr="00D8620D">
        <w:rPr>
          <w:rFonts w:hint="eastAsia"/>
        </w:rPr>
        <w:t>和</w:t>
      </w:r>
      <w:r w:rsidRPr="00D8620D">
        <w:rPr>
          <w:rFonts w:hint="eastAsia"/>
        </w:rPr>
        <w:t>0.3</w:t>
      </w:r>
      <w:r w:rsidRPr="00D8620D">
        <w:rPr>
          <w:rFonts w:hint="eastAsia"/>
        </w:rPr>
        <w:t>的丢弃率）防止过拟合，从而既能提取高级语义特征，也提高了模型的泛化能力。</w:t>
      </w:r>
    </w:p>
    <w:p w14:paraId="027B6777" w14:textId="7C4BB097" w:rsidR="00EC3A9E" w:rsidRPr="00D8620D" w:rsidRDefault="00B33BFD" w:rsidP="002F5564">
      <w:pPr>
        <w:wordWrap w:val="0"/>
        <w:spacing w:after="0" w:line="360" w:lineRule="auto"/>
      </w:pPr>
      <w:r w:rsidRPr="00D8620D">
        <w:rPr>
          <w:rFonts w:hint="eastAsia"/>
        </w:rPr>
        <w:t xml:space="preserve">2) </w:t>
      </w:r>
      <w:r w:rsidRPr="00D8620D">
        <w:rPr>
          <w:rFonts w:hint="eastAsia"/>
        </w:rPr>
        <w:t>残差增强</w:t>
      </w:r>
    </w:p>
    <w:p w14:paraId="06699F0C" w14:textId="372E0458" w:rsidR="00B33BFD" w:rsidRPr="00D8620D" w:rsidRDefault="00B33BFD" w:rsidP="002F5564">
      <w:pPr>
        <w:wordWrap w:val="0"/>
        <w:spacing w:after="0" w:line="360" w:lineRule="auto"/>
      </w:pPr>
      <w:r w:rsidRPr="00D8620D">
        <w:rPr>
          <w:rFonts w:hint="eastAsia"/>
        </w:rPr>
        <w:t xml:space="preserve">    </w:t>
      </w:r>
      <w:r w:rsidR="00C60CF5" w:rsidRPr="00D8620D">
        <w:rPr>
          <w:rFonts w:hint="eastAsia"/>
        </w:rPr>
        <w:t>模型通过跳跃连接将全局池化前的特征与倒数第二层全连接层的输出相加，增强信息流动和梯度传播。</w:t>
      </w:r>
    </w:p>
    <w:p w14:paraId="64F3B1B4" w14:textId="0F72443B" w:rsidR="00EC3A9E" w:rsidRPr="00D8620D" w:rsidRDefault="00C60CF5" w:rsidP="002F5564">
      <w:pPr>
        <w:wordWrap w:val="0"/>
        <w:spacing w:after="0" w:line="360" w:lineRule="auto"/>
      </w:pPr>
      <w:r w:rsidRPr="00D8620D">
        <w:rPr>
          <w:rFonts w:hint="eastAsia"/>
        </w:rPr>
        <w:t xml:space="preserve">3) </w:t>
      </w:r>
      <w:r w:rsidRPr="00D8620D">
        <w:t>最终分类</w:t>
      </w:r>
    </w:p>
    <w:p w14:paraId="1DE528FB" w14:textId="1069F57F" w:rsidR="00EC3A9E" w:rsidRPr="00D8620D" w:rsidRDefault="00C60CF5" w:rsidP="002F5564">
      <w:pPr>
        <w:wordWrap w:val="0"/>
        <w:spacing w:after="0" w:line="360" w:lineRule="auto"/>
        <w:ind w:firstLine="480"/>
      </w:pPr>
      <w:r w:rsidRPr="00D8620D">
        <w:rPr>
          <w:rFonts w:hint="eastAsia"/>
        </w:rPr>
        <w:t>将</w:t>
      </w:r>
      <w:r w:rsidRPr="00D8620D">
        <w:rPr>
          <w:rFonts w:hint="eastAsia"/>
        </w:rPr>
        <w:t>256</w:t>
      </w:r>
      <w:r w:rsidRPr="00D8620D">
        <w:rPr>
          <w:rFonts w:hint="eastAsia"/>
        </w:rPr>
        <w:t>维</w:t>
      </w:r>
      <w:r w:rsidRPr="00D8620D">
        <w:rPr>
          <w:rFonts w:hint="eastAsia"/>
        </w:rPr>
        <w:t>ReLU</w:t>
      </w:r>
      <w:r w:rsidRPr="00D8620D">
        <w:rPr>
          <w:rFonts w:hint="eastAsia"/>
        </w:rPr>
        <w:t>全连接层后接</w:t>
      </w:r>
      <w:r w:rsidRPr="00D8620D">
        <w:rPr>
          <w:rFonts w:hint="eastAsia"/>
        </w:rPr>
        <w:t>Softmax</w:t>
      </w:r>
      <w:r w:rsidRPr="00D8620D">
        <w:t>输出层，生成类别概率分布</w:t>
      </w:r>
      <w:r w:rsidRPr="00D8620D">
        <w:rPr>
          <w:rFonts w:hint="eastAsia"/>
        </w:rPr>
        <w:t>：</w:t>
      </w:r>
    </w:p>
    <w:p w14:paraId="2BC1CCD0" w14:textId="2C31DE36" w:rsidR="005626DD" w:rsidRPr="005626DD" w:rsidRDefault="00000000" w:rsidP="002F5564">
      <w:pPr>
        <w:wordWrap w:val="0"/>
        <w:spacing w:after="0" w:line="360" w:lineRule="auto"/>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y=i</m:t>
                  </m:r>
                </m:e>
                <m:e>
                  <m:r>
                    <m:rPr>
                      <m:sty m:val="b"/>
                    </m:rP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T</m:t>
                          </m:r>
                        </m:sup>
                      </m:sSubSup>
                      <m:r>
                        <m:rPr>
                          <m:sty m:val="b"/>
                        </m:rP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up>
                  </m:sSup>
                </m:num>
                <m:den>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K</m:t>
                      </m:r>
                    </m:sup>
                    <m:e>
                      <m:r>
                        <w:rPr>
                          <w:rFonts w:ascii="Cambria Math" w:hAnsi="Cambria Math"/>
                        </w:rPr>
                        <m:t> </m:t>
                      </m:r>
                    </m:e>
                  </m:nary>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m:rPr>
                              <m:sty m:val="b"/>
                            </m:rPr>
                            <w:rPr>
                              <w:rFonts w:ascii="Cambria Math" w:hAnsi="Cambria Math"/>
                            </w:rPr>
                            <m:t>w</m:t>
                          </m:r>
                        </m:e>
                        <m:sub>
                          <m:r>
                            <w:rPr>
                              <w:rFonts w:ascii="Cambria Math" w:hAnsi="Cambria Math"/>
                            </w:rPr>
                            <m:t>j</m:t>
                          </m:r>
                        </m:sub>
                        <m:sup>
                          <m:r>
                            <w:rPr>
                              <w:rFonts w:ascii="Cambria Math" w:hAnsi="Cambria Math"/>
                            </w:rPr>
                            <m:t>T</m:t>
                          </m:r>
                        </m:sup>
                      </m:sSubSup>
                      <m:r>
                        <m:rPr>
                          <m:sty m:val="b"/>
                        </m:rP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sup>
                  </m:sSup>
                </m:den>
              </m:f>
              <m:r>
                <w:rPr>
                  <w:rFonts w:ascii="Cambria Math" w:hAnsi="Cambria Math"/>
                </w:rPr>
                <m:t>#</m:t>
              </m:r>
              <m:d>
                <m:dPr>
                  <m:ctrlPr>
                    <w:rPr>
                      <w:rFonts w:ascii="Cambria Math" w:hAnsi="Cambria Math"/>
                      <w:i/>
                    </w:rPr>
                  </m:ctrlPr>
                </m:dPr>
                <m:e>
                  <m:r>
                    <w:rPr>
                      <w:rFonts w:ascii="Cambria Math" w:hAnsi="Cambria Math"/>
                    </w:rPr>
                    <m:t>26</m:t>
                  </m:r>
                </m:e>
              </m:d>
            </m:e>
          </m:eqArr>
        </m:oMath>
      </m:oMathPara>
    </w:p>
    <w:p w14:paraId="731524D3" w14:textId="7B8AB938" w:rsidR="00EC3A9E" w:rsidRPr="00D8620D" w:rsidRDefault="00C60CF5" w:rsidP="002F5564">
      <w:pPr>
        <w:wordWrap w:val="0"/>
        <w:spacing w:after="0" w:line="360" w:lineRule="auto"/>
      </w:pPr>
      <w:r w:rsidRPr="00D8620D">
        <w:rPr>
          <w:rFonts w:hint="eastAsia"/>
        </w:rPr>
        <w:t xml:space="preserve">    </w:t>
      </w:r>
      <w:r w:rsidRPr="00D8620D">
        <w:rPr>
          <w:rFonts w:hint="eastAsia"/>
        </w:rPr>
        <w:t>其中，</w:t>
      </w:r>
      <w:r w:rsidRPr="00D8620D">
        <w:rPr>
          <w:rFonts w:cs="Times New Roman"/>
        </w:rPr>
        <w:t>K</w:t>
      </w:r>
      <w:r w:rsidRPr="00D8620D">
        <w:t>为类别数，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D8620D">
        <w:t>和</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D8620D">
        <w:t>分别为</w:t>
      </w:r>
      <w:r w:rsidRPr="00D8620D">
        <w:rPr>
          <w:rFonts w:hint="eastAsia"/>
        </w:rPr>
        <w:t>第</w:t>
      </w:r>
      <w:r w:rsidRPr="00D8620D">
        <w:rPr>
          <w:rFonts w:cs="Times New Roman"/>
          <w:i/>
          <w:iCs/>
        </w:rPr>
        <w:t>i</w:t>
      </w:r>
      <w:r w:rsidRPr="00D8620D">
        <w:t>类的权重向量和偏置项。</w:t>
      </w:r>
    </w:p>
    <w:p w14:paraId="69C8728D" w14:textId="51604EBA" w:rsidR="00EC3A9E" w:rsidRPr="00D8620D" w:rsidRDefault="00A277A9" w:rsidP="002F5564">
      <w:pPr>
        <w:wordWrap w:val="0"/>
        <w:jc w:val="center"/>
      </w:pPr>
      <w:r w:rsidRPr="00A277A9">
        <w:rPr>
          <w:noProof/>
        </w:rPr>
        <w:drawing>
          <wp:inline distT="0" distB="0" distL="0" distR="0" wp14:anchorId="60658768" wp14:editId="129E6650">
            <wp:extent cx="5731510" cy="1883410"/>
            <wp:effectExtent l="0" t="0" r="2540" b="2540"/>
            <wp:docPr id="579791699" name="图片 1"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1699" name="图片 1" descr="图片包含 图表&#10;&#10;AI 生成的内容可能不正确。"/>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83410"/>
                    </a:xfrm>
                    <a:prstGeom prst="rect">
                      <a:avLst/>
                    </a:prstGeom>
                    <a:noFill/>
                    <a:ln>
                      <a:noFill/>
                    </a:ln>
                  </pic:spPr>
                </pic:pic>
              </a:graphicData>
            </a:graphic>
          </wp:inline>
        </w:drawing>
      </w:r>
    </w:p>
    <w:p w14:paraId="0670B052" w14:textId="4EED8128" w:rsidR="009E2820" w:rsidRPr="00600D9C" w:rsidRDefault="009E2820" w:rsidP="002F5564">
      <w:pPr>
        <w:wordWrap w:val="0"/>
        <w:jc w:val="center"/>
        <w:rPr>
          <w:rFonts w:ascii="宋体" w:hAnsi="宋体" w:hint="eastAsia"/>
          <w:b/>
          <w:bCs/>
          <w:sz w:val="21"/>
          <w:szCs w:val="21"/>
        </w:rPr>
      </w:pPr>
      <w:r w:rsidRPr="00600D9C">
        <w:rPr>
          <w:rFonts w:ascii="宋体" w:hAnsi="宋体" w:hint="eastAsia"/>
          <w:b/>
          <w:bCs/>
          <w:sz w:val="21"/>
          <w:szCs w:val="21"/>
        </w:rPr>
        <w:t>图</w:t>
      </w:r>
      <w:r w:rsidR="00600D9C" w:rsidRPr="00600D9C">
        <w:rPr>
          <w:rFonts w:ascii="宋体" w:hAnsi="宋体" w:hint="eastAsia"/>
          <w:b/>
          <w:bCs/>
          <w:sz w:val="21"/>
          <w:szCs w:val="21"/>
        </w:rPr>
        <w:t>4</w:t>
      </w:r>
      <w:r w:rsidRPr="00600D9C">
        <w:rPr>
          <w:rFonts w:ascii="宋体" w:hAnsi="宋体" w:hint="eastAsia"/>
          <w:b/>
          <w:bCs/>
          <w:sz w:val="21"/>
          <w:szCs w:val="21"/>
        </w:rPr>
        <w:t xml:space="preserve"> 混合复值残差网络模型架构图</w:t>
      </w:r>
    </w:p>
    <w:p w14:paraId="6F4DC2FB" w14:textId="74242CD4" w:rsidR="00D675E2" w:rsidRPr="00D43502" w:rsidRDefault="00D675E2" w:rsidP="002F5564">
      <w:pPr>
        <w:keepNext/>
        <w:keepLines/>
        <w:wordWrap w:val="0"/>
        <w:spacing w:beforeLines="100" w:before="326" w:afterLines="50" w:after="163" w:line="360" w:lineRule="auto"/>
        <w:outlineLvl w:val="2"/>
        <w:rPr>
          <w:rFonts w:ascii="黑体" w:eastAsia="黑体" w:hAnsi="黑体" w:hint="eastAsia"/>
        </w:rPr>
      </w:pPr>
      <w:bookmarkStart w:id="124" w:name="_Toc199888381"/>
      <w:bookmarkStart w:id="125" w:name="_Toc199888640"/>
      <w:bookmarkStart w:id="126" w:name="_Toc199888747"/>
      <w:bookmarkStart w:id="127" w:name="_Toc199958696"/>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 xml:space="preserve"> </w:t>
      </w:r>
      <w:r w:rsidRPr="00D43502">
        <w:rPr>
          <w:rFonts w:ascii="黑体" w:eastAsia="黑体" w:hAnsi="黑体" w:hint="eastAsia"/>
        </w:rPr>
        <w:t>模型训练与参数回调</w:t>
      </w:r>
      <w:bookmarkEnd w:id="124"/>
      <w:bookmarkEnd w:id="125"/>
      <w:bookmarkEnd w:id="126"/>
      <w:bookmarkEnd w:id="127"/>
    </w:p>
    <w:p w14:paraId="1AD30160" w14:textId="0D0A2A80" w:rsidR="00EC3A9E" w:rsidRPr="00D8620D" w:rsidRDefault="004C2A55" w:rsidP="002F5564">
      <w:pPr>
        <w:wordWrap w:val="0"/>
        <w:spacing w:after="0" w:line="360" w:lineRule="auto"/>
      </w:pPr>
      <w:r w:rsidRPr="00D8620D">
        <w:rPr>
          <w:rFonts w:hint="eastAsia"/>
        </w:rPr>
        <w:t xml:space="preserve">(1) </w:t>
      </w:r>
      <w:r w:rsidRPr="00D8620D">
        <w:rPr>
          <w:rFonts w:hint="eastAsia"/>
        </w:rPr>
        <w:t>训练策略</w:t>
      </w:r>
    </w:p>
    <w:p w14:paraId="1013F011" w14:textId="6AB8B4C8" w:rsidR="00EC3A9E" w:rsidRPr="00D8620D" w:rsidRDefault="004C2A55" w:rsidP="002F5564">
      <w:pPr>
        <w:wordWrap w:val="0"/>
        <w:spacing w:after="0" w:line="360" w:lineRule="auto"/>
      </w:pPr>
      <w:r w:rsidRPr="00D8620D">
        <w:rPr>
          <w:rFonts w:hint="eastAsia"/>
        </w:rPr>
        <w:lastRenderedPageBreak/>
        <w:t xml:space="preserve">    </w:t>
      </w:r>
      <w:r w:rsidRPr="00D8620D">
        <w:rPr>
          <w:rFonts w:hint="eastAsia"/>
        </w:rPr>
        <w:t>训练策略包含动态学习率、正则化体系和损失函数三个模块。</w:t>
      </w:r>
    </w:p>
    <w:p w14:paraId="1E3CA4AC" w14:textId="7CF27A25" w:rsidR="00EC3A9E" w:rsidRPr="00D8620D" w:rsidRDefault="004C2A55" w:rsidP="002F5564">
      <w:pPr>
        <w:wordWrap w:val="0"/>
        <w:spacing w:after="0" w:line="360" w:lineRule="auto"/>
        <w:ind w:firstLine="480"/>
      </w:pPr>
      <w:r w:rsidRPr="00D8620D">
        <w:rPr>
          <w:rFonts w:hint="eastAsia"/>
        </w:rPr>
        <w:t>动态学习率采用指数衰减策略，初始学习率</w:t>
      </w:r>
      <m:oMath>
        <m:sSub>
          <m:sSubPr>
            <m:ctrlPr>
              <w:rPr>
                <w:rFonts w:ascii="Cambria Math" w:hAnsi="Cambria Math"/>
              </w:rPr>
            </m:ctrlPr>
          </m:sSubPr>
          <m:e>
            <m:r>
              <w:rPr>
                <w:rFonts w:ascii="Cambria Math" w:hAnsi="Cambria Math"/>
              </w:rPr>
              <m:t>η</m:t>
            </m:r>
          </m:e>
          <m:sub>
            <m:r>
              <w:rPr>
                <w:rFonts w:ascii="Cambria Math" w:hAnsi="Cambria Math"/>
              </w:rPr>
              <m:t>0</m:t>
            </m:r>
          </m:sub>
        </m:sSub>
        <m:r>
          <w:rPr>
            <w:rFonts w:ascii="Cambria Math" w:hAnsi="Cambria Math"/>
          </w:rPr>
          <m:t>=0.002</m:t>
        </m:r>
      </m:oMath>
      <w:r w:rsidR="00332464" w:rsidRPr="00D8620D">
        <w:rPr>
          <w:rFonts w:hint="eastAsia"/>
        </w:rPr>
        <w:t>，每</w:t>
      </w:r>
      <w:r w:rsidR="00332464" w:rsidRPr="00D8620D">
        <w:rPr>
          <w:rFonts w:hint="eastAsia"/>
        </w:rPr>
        <w:t>1000</w:t>
      </w:r>
      <w:r w:rsidR="00332464" w:rsidRPr="00D8620D">
        <w:rPr>
          <w:rFonts w:hint="eastAsia"/>
        </w:rPr>
        <w:t>步以衰减率</w:t>
      </w:r>
      <m:oMath>
        <m:r>
          <w:rPr>
            <w:rFonts w:ascii="Cambria Math" w:hAnsi="Cambria Math"/>
          </w:rPr>
          <m:t>γ=0.95</m:t>
        </m:r>
      </m:oMath>
      <w:r w:rsidR="00ED6DD6" w:rsidRPr="00D8620D">
        <w:rPr>
          <w:rFonts w:hint="eastAsia"/>
        </w:rPr>
        <w:t>进行衰减：</w:t>
      </w:r>
    </w:p>
    <w:p w14:paraId="30EBAF95" w14:textId="7B503037" w:rsidR="005626DD" w:rsidRPr="005626DD" w:rsidRDefault="00000000" w:rsidP="002F5564">
      <w:pPr>
        <w:wordWrap w:val="0"/>
        <w:spacing w:after="0" w:line="36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η</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γ</m:t>
                  </m:r>
                </m:e>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1000</m:t>
                          </m:r>
                        </m:den>
                      </m:f>
                    </m:e>
                  </m:d>
                </m:sup>
              </m:sSup>
              <m:r>
                <w:rPr>
                  <w:rFonts w:ascii="Cambria Math" w:hAnsi="Cambria Math"/>
                </w:rPr>
                <m:t>#</m:t>
              </m:r>
              <m:d>
                <m:dPr>
                  <m:ctrlPr>
                    <w:rPr>
                      <w:rFonts w:ascii="Cambria Math" w:hAnsi="Cambria Math"/>
                      <w:i/>
                    </w:rPr>
                  </m:ctrlPr>
                </m:dPr>
                <m:e>
                  <m:r>
                    <w:rPr>
                      <w:rFonts w:ascii="Cambria Math" w:hAnsi="Cambria Math"/>
                    </w:rPr>
                    <m:t>27</m:t>
                  </m:r>
                </m:e>
              </m:d>
            </m:e>
          </m:eqArr>
        </m:oMath>
      </m:oMathPara>
    </w:p>
    <w:p w14:paraId="4CEA7931" w14:textId="03C25C3B" w:rsidR="00ED6DD6" w:rsidRPr="00D8620D" w:rsidRDefault="00ED6DD6" w:rsidP="002F5564">
      <w:pPr>
        <w:wordWrap w:val="0"/>
        <w:spacing w:after="0" w:line="360" w:lineRule="auto"/>
        <w:ind w:firstLine="480"/>
      </w:pPr>
      <w:r w:rsidRPr="00D8620D">
        <w:rPr>
          <w:rFonts w:hint="eastAsia"/>
        </w:rPr>
        <w:t>模型在复数路径中使用</w:t>
      </w:r>
      <w:r w:rsidRPr="00D8620D">
        <w:rPr>
          <w:rFonts w:hint="eastAsia"/>
        </w:rPr>
        <w:t>L2</w:t>
      </w:r>
      <w:r w:rsidRPr="00D8620D">
        <w:rPr>
          <w:rFonts w:hint="eastAsia"/>
        </w:rPr>
        <w:t>正则化</w:t>
      </w:r>
      <w:r w:rsidRPr="00D8620D">
        <w:rPr>
          <w:rFonts w:hint="eastAsia"/>
        </w:rPr>
        <w:t>(</w:t>
      </w:r>
      <w:r w:rsidRPr="00D8620D">
        <w:rPr>
          <w:rFonts w:hint="eastAsia"/>
        </w:rPr>
        <w:t>权重衰减</w:t>
      </w:r>
      <m:oMath>
        <m:r>
          <w:rPr>
            <w:rFonts w:ascii="Cambria Math" w:hAnsi="Cambria Math"/>
          </w:rPr>
          <m:t>λ=</m:t>
        </m:r>
        <m:sSup>
          <m:sSupPr>
            <m:ctrlPr>
              <w:rPr>
                <w:rFonts w:ascii="Cambria Math" w:hAnsi="Cambria Math"/>
              </w:rPr>
            </m:ctrlPr>
          </m:sSupPr>
          <m:e>
            <m:r>
              <w:rPr>
                <w:rFonts w:ascii="Cambria Math" w:hAnsi="Cambria Math"/>
              </w:rPr>
              <m:t>10</m:t>
            </m:r>
          </m:e>
          <m:sup>
            <m:r>
              <w:rPr>
                <w:rFonts w:ascii="Cambria Math" w:hAnsi="Cambria Math"/>
              </w:rPr>
              <m:t>-4</m:t>
            </m:r>
          </m:sup>
        </m:sSup>
      </m:oMath>
      <w:r w:rsidR="00AA6900" w:rsidRPr="00D8620D">
        <w:rPr>
          <w:rFonts w:hint="eastAsia"/>
        </w:rPr>
        <w:t>)</w:t>
      </w:r>
      <w:r w:rsidR="00AA6900" w:rsidRPr="00D8620D">
        <w:rPr>
          <w:rFonts w:hint="eastAsia"/>
        </w:rPr>
        <w:t>，实数路径采用</w:t>
      </w:r>
      <w:r w:rsidR="00AA6900" w:rsidRPr="00D8620D">
        <w:rPr>
          <w:rFonts w:cs="Times New Roman"/>
        </w:rPr>
        <w:t>Dropout</w:t>
      </w:r>
      <w:r w:rsidR="00AA6900" w:rsidRPr="00D8620D">
        <w:rPr>
          <w:rFonts w:hint="eastAsia"/>
        </w:rPr>
        <w:t>和批归一化进行协同正则化。</w:t>
      </w:r>
    </w:p>
    <w:p w14:paraId="3C2FE15B" w14:textId="526DEAF7" w:rsidR="00AA6900" w:rsidRPr="00D8620D" w:rsidRDefault="00AA6900" w:rsidP="002F5564">
      <w:pPr>
        <w:wordWrap w:val="0"/>
        <w:spacing w:after="0" w:line="360" w:lineRule="auto"/>
        <w:ind w:firstLine="480"/>
        <w:rPr>
          <w:i/>
        </w:rPr>
      </w:pPr>
      <w:r w:rsidRPr="00D8620D">
        <w:rPr>
          <w:rFonts w:hint="eastAsia"/>
        </w:rPr>
        <w:t>损失函数通过加权分类交叉熵损失，通过类权重平衡技术缓解类别不平衡问题：</w:t>
      </w:r>
    </w:p>
    <w:p w14:paraId="52F58E63" w14:textId="4546A91D" w:rsidR="005626DD" w:rsidRPr="005626DD" w:rsidRDefault="00000000" w:rsidP="002F5564">
      <w:pPr>
        <w:wordWrap w:val="0"/>
        <w:spacing w:after="0" w:line="360" w:lineRule="auto"/>
        <w:rPr>
          <w:i/>
        </w:rPr>
      </w:pPr>
      <m:oMathPara>
        <m:oMath>
          <m:eqArr>
            <m:eqArrPr>
              <m:maxDist m:val="1"/>
              <m:ctrlPr>
                <w:rPr>
                  <w:rFonts w:ascii="Cambria Math" w:hAnsi="Cambria Math"/>
                  <w:i/>
                </w:rPr>
              </m:ctrlPr>
            </m:eqArrPr>
            <m:e>
              <m:r>
                <m:rPr>
                  <m:scr m:val="script"/>
                </m:rPr>
                <w:rPr>
                  <w:rFonts w:ascii="Cambria Math" w:hAnsi="Cambria Math"/>
                </w:rPr>
                <m:t>L=-</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 </m:t>
                  </m:r>
                </m:e>
              </m:nary>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e>
                        <m:e>
                          <m:r>
                            <m:rPr>
                              <m:sty m:val="b"/>
                            </m:rPr>
                            <w:rPr>
                              <w:rFonts w:ascii="Cambria Math" w:hAnsi="Cambria Math"/>
                            </w:rPr>
                            <m:t>x</m:t>
                          </m:r>
                        </m:e>
                      </m:d>
                    </m:e>
                  </m:d>
                </m:e>
              </m:func>
              <m:r>
                <w:rPr>
                  <w:rFonts w:ascii="Cambria Math" w:hAnsi="Cambria Math"/>
                </w:rPr>
                <m:t>#</m:t>
              </m:r>
              <m:d>
                <m:dPr>
                  <m:ctrlPr>
                    <w:rPr>
                      <w:rFonts w:ascii="Cambria Math" w:hAnsi="Cambria Math"/>
                      <w:i/>
                    </w:rPr>
                  </m:ctrlPr>
                </m:dPr>
                <m:e>
                  <m:r>
                    <w:rPr>
                      <w:rFonts w:ascii="Cambria Math" w:hAnsi="Cambria Math"/>
                    </w:rPr>
                    <m:t>28</m:t>
                  </m:r>
                </m:e>
              </m:d>
            </m:e>
          </m:eqArr>
        </m:oMath>
      </m:oMathPara>
    </w:p>
    <w:p w14:paraId="63ADD71C" w14:textId="5BAB4786" w:rsidR="00EC3A9E" w:rsidRPr="00D8620D" w:rsidRDefault="00AA6900" w:rsidP="002F5564">
      <w:pPr>
        <w:wordWrap w:val="0"/>
        <w:spacing w:after="0" w:line="360" w:lineRule="auto"/>
      </w:pPr>
      <w:r w:rsidRPr="00D8620D">
        <w:rPr>
          <w:rFonts w:hint="eastAsia"/>
        </w:rPr>
        <w:t xml:space="preserve">(2) </w:t>
      </w:r>
      <w:r w:rsidR="00201B14" w:rsidRPr="00D8620D">
        <w:rPr>
          <w:rFonts w:hint="eastAsia"/>
        </w:rPr>
        <w:t>激活函数的选择</w:t>
      </w:r>
    </w:p>
    <w:p w14:paraId="40DAC345" w14:textId="6443E056" w:rsidR="00201B14" w:rsidRPr="00D8620D" w:rsidRDefault="00201B14" w:rsidP="002F5564">
      <w:pPr>
        <w:wordWrap w:val="0"/>
        <w:spacing w:after="0" w:line="360" w:lineRule="auto"/>
        <w:ind w:firstLine="480"/>
      </w:pPr>
      <w:r w:rsidRPr="00D8620D">
        <w:rPr>
          <w:rFonts w:hint="eastAsia"/>
        </w:rPr>
        <w:t>在模型中，</w:t>
      </w:r>
      <w:r w:rsidRPr="00D8620D">
        <w:t>好的激活函数能引入非线性，让模型</w:t>
      </w:r>
      <w:r w:rsidRPr="00D8620D">
        <w:rPr>
          <w:rFonts w:hint="eastAsia"/>
        </w:rPr>
        <w:t>能</w:t>
      </w:r>
      <w:r w:rsidRPr="00D8620D">
        <w:t>学习复杂模式，提升表达能力；可加速训练收敛，使模型更快达到较好状态；</w:t>
      </w:r>
      <w:r w:rsidRPr="00D8620D">
        <w:rPr>
          <w:rFonts w:hint="eastAsia"/>
        </w:rPr>
        <w:t>还</w:t>
      </w:r>
      <w:r w:rsidRPr="00D8620D">
        <w:t>有助于提高模型准确性，更好地拟合数据；</w:t>
      </w:r>
      <w:r w:rsidRPr="00D8620D">
        <w:rPr>
          <w:rFonts w:hint="eastAsia"/>
        </w:rPr>
        <w:t>同时</w:t>
      </w:r>
      <w:r w:rsidRPr="00D8620D">
        <w:t>还能增强模型鲁棒性，缓解梯度消失等问题，使模型对输入变化不那么敏感。</w:t>
      </w:r>
    </w:p>
    <w:p w14:paraId="2A9A5931" w14:textId="2C70E766" w:rsidR="00366607" w:rsidRPr="00D8620D" w:rsidRDefault="00201B14" w:rsidP="002F5564">
      <w:pPr>
        <w:wordWrap w:val="0"/>
        <w:spacing w:after="0" w:line="360" w:lineRule="auto"/>
        <w:ind w:firstLine="480"/>
      </w:pPr>
      <w:r w:rsidRPr="00D8620D">
        <w:rPr>
          <w:rFonts w:hint="eastAsia"/>
        </w:rPr>
        <w:t>本文比较在复数域内较常用的六种激活函数，最终选择了最适合</w:t>
      </w:r>
      <w:r w:rsidRPr="00D8620D">
        <w:rPr>
          <w:rFonts w:hint="eastAsia"/>
        </w:rPr>
        <w:t>I/Q</w:t>
      </w:r>
      <w:r w:rsidRPr="00D8620D">
        <w:rPr>
          <w:rFonts w:hint="eastAsia"/>
        </w:rPr>
        <w:t>数据集的</w:t>
      </w:r>
      <w:r w:rsidRPr="00D8620D">
        <w:rPr>
          <w:rFonts w:hint="eastAsia"/>
        </w:rPr>
        <w:t>modReLU</w:t>
      </w:r>
      <w:r w:rsidRPr="00D8620D">
        <w:rPr>
          <w:rFonts w:hint="eastAsia"/>
        </w:rPr>
        <w:t>函数</w:t>
      </w:r>
      <w:r w:rsidR="0004573C" w:rsidRPr="00D8620D">
        <w:rPr>
          <w:rFonts w:hint="eastAsia"/>
        </w:rPr>
        <w:t>。</w:t>
      </w:r>
    </w:p>
    <w:p w14:paraId="2D33B122" w14:textId="00408427" w:rsidR="0004573C" w:rsidRPr="00600D9C" w:rsidRDefault="0004573C" w:rsidP="002F5564">
      <w:pPr>
        <w:wordWrap w:val="0"/>
        <w:spacing w:after="0" w:line="360" w:lineRule="auto"/>
        <w:ind w:firstLine="480"/>
        <w:jc w:val="center"/>
        <w:rPr>
          <w:b/>
          <w:bCs/>
          <w:sz w:val="21"/>
          <w:szCs w:val="21"/>
        </w:rPr>
      </w:pPr>
      <w:r w:rsidRPr="00600D9C">
        <w:rPr>
          <w:rFonts w:hint="eastAsia"/>
          <w:b/>
          <w:bCs/>
          <w:sz w:val="21"/>
          <w:szCs w:val="21"/>
        </w:rPr>
        <w:t>表</w:t>
      </w:r>
      <w:r w:rsidR="00600D9C" w:rsidRPr="00600D9C">
        <w:rPr>
          <w:rFonts w:hint="eastAsia"/>
          <w:b/>
          <w:bCs/>
          <w:sz w:val="21"/>
          <w:szCs w:val="21"/>
        </w:rPr>
        <w:t>1</w:t>
      </w:r>
      <w:r w:rsidRPr="00600D9C">
        <w:rPr>
          <w:rFonts w:hint="eastAsia"/>
          <w:b/>
          <w:bCs/>
          <w:sz w:val="21"/>
          <w:szCs w:val="21"/>
        </w:rPr>
        <w:t xml:space="preserve"> </w:t>
      </w:r>
      <w:r w:rsidRPr="00600D9C">
        <w:rPr>
          <w:rFonts w:hint="eastAsia"/>
          <w:b/>
          <w:bCs/>
          <w:sz w:val="21"/>
          <w:szCs w:val="21"/>
        </w:rPr>
        <w:t>激活函数性能表</w:t>
      </w:r>
    </w:p>
    <w:tbl>
      <w:tblPr>
        <w:tblW w:w="0" w:type="auto"/>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31"/>
        <w:gridCol w:w="1042"/>
        <w:gridCol w:w="1890"/>
        <w:gridCol w:w="1815"/>
        <w:gridCol w:w="1893"/>
      </w:tblGrid>
      <w:tr w:rsidR="00201B14" w:rsidRPr="00D8620D" w14:paraId="014E63C7" w14:textId="77777777" w:rsidTr="003A3E00">
        <w:trPr>
          <w:trHeight w:val="720"/>
          <w:tblHeader/>
          <w:jc w:val="center"/>
        </w:trPr>
        <w:tc>
          <w:tcPr>
            <w:tcW w:w="1531"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3D4D7C0C" w14:textId="77777777" w:rsidR="00201B14" w:rsidRPr="00D8620D" w:rsidRDefault="00201B14" w:rsidP="002F5564">
            <w:pPr>
              <w:wordWrap w:val="0"/>
              <w:spacing w:after="0" w:line="360" w:lineRule="auto"/>
              <w:jc w:val="center"/>
              <w:rPr>
                <w:b/>
                <w:bCs/>
                <w:szCs w:val="21"/>
              </w:rPr>
            </w:pPr>
            <w:r w:rsidRPr="00D8620D">
              <w:rPr>
                <w:b/>
                <w:bCs/>
                <w:szCs w:val="21"/>
              </w:rPr>
              <w:t>激活函数</w:t>
            </w:r>
          </w:p>
        </w:tc>
        <w:tc>
          <w:tcPr>
            <w:tcW w:w="1042"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609CB485" w14:textId="77777777" w:rsidR="00201B14" w:rsidRPr="00D8620D" w:rsidRDefault="00201B14" w:rsidP="002F5564">
            <w:pPr>
              <w:wordWrap w:val="0"/>
              <w:spacing w:after="0" w:line="360" w:lineRule="auto"/>
              <w:jc w:val="center"/>
              <w:rPr>
                <w:b/>
                <w:bCs/>
                <w:szCs w:val="21"/>
              </w:rPr>
            </w:pPr>
            <w:r w:rsidRPr="00D8620D">
              <w:rPr>
                <w:b/>
                <w:bCs/>
                <w:szCs w:val="21"/>
              </w:rPr>
              <w:t>相位保持</w:t>
            </w:r>
          </w:p>
        </w:tc>
        <w:tc>
          <w:tcPr>
            <w:tcW w:w="1890"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76C63C30" w14:textId="77777777" w:rsidR="00201B14" w:rsidRPr="00D8620D" w:rsidRDefault="00201B14" w:rsidP="002F5564">
            <w:pPr>
              <w:wordWrap w:val="0"/>
              <w:spacing w:after="0" w:line="360" w:lineRule="auto"/>
              <w:jc w:val="center"/>
              <w:rPr>
                <w:b/>
                <w:bCs/>
                <w:szCs w:val="21"/>
              </w:rPr>
            </w:pPr>
            <w:r w:rsidRPr="00D8620D">
              <w:rPr>
                <w:b/>
                <w:bCs/>
                <w:szCs w:val="21"/>
              </w:rPr>
              <w:t>计算效率</w:t>
            </w:r>
          </w:p>
        </w:tc>
        <w:tc>
          <w:tcPr>
            <w:tcW w:w="1815"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2DFFF087" w14:textId="77777777" w:rsidR="00201B14" w:rsidRPr="00D8620D" w:rsidRDefault="00201B14" w:rsidP="002F5564">
            <w:pPr>
              <w:wordWrap w:val="0"/>
              <w:spacing w:after="0" w:line="360" w:lineRule="auto"/>
              <w:jc w:val="center"/>
              <w:rPr>
                <w:b/>
                <w:bCs/>
                <w:szCs w:val="21"/>
              </w:rPr>
            </w:pPr>
            <w:r w:rsidRPr="00D8620D">
              <w:rPr>
                <w:b/>
                <w:bCs/>
                <w:szCs w:val="21"/>
              </w:rPr>
              <w:t>训练稳定性</w:t>
            </w:r>
          </w:p>
        </w:tc>
        <w:tc>
          <w:tcPr>
            <w:tcW w:w="1893"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4EBB44E2" w14:textId="77777777" w:rsidR="00201B14" w:rsidRPr="00D8620D" w:rsidRDefault="00201B14" w:rsidP="002F5564">
            <w:pPr>
              <w:wordWrap w:val="0"/>
              <w:spacing w:after="0" w:line="360" w:lineRule="auto"/>
              <w:jc w:val="center"/>
              <w:rPr>
                <w:b/>
                <w:bCs/>
                <w:szCs w:val="21"/>
              </w:rPr>
            </w:pPr>
            <w:r w:rsidRPr="00D8620D">
              <w:rPr>
                <w:b/>
                <w:bCs/>
                <w:szCs w:val="21"/>
              </w:rPr>
              <w:t>信号处理适用性</w:t>
            </w:r>
          </w:p>
        </w:tc>
      </w:tr>
      <w:tr w:rsidR="00201B14" w:rsidRPr="00D8620D" w14:paraId="352D60EA" w14:textId="77777777" w:rsidTr="003A3E00">
        <w:trPr>
          <w:trHeight w:val="871"/>
          <w:jc w:val="center"/>
        </w:trPr>
        <w:tc>
          <w:tcPr>
            <w:tcW w:w="1531" w:type="dxa"/>
            <w:tcBorders>
              <w:top w:val="single" w:sz="4" w:space="0" w:color="000000" w:themeColor="text1"/>
            </w:tcBorders>
            <w:shd w:val="clear" w:color="auto" w:fill="FFFFFF"/>
            <w:tcMar>
              <w:top w:w="90" w:type="dxa"/>
              <w:left w:w="195" w:type="dxa"/>
              <w:bottom w:w="90" w:type="dxa"/>
              <w:right w:w="195" w:type="dxa"/>
            </w:tcMar>
            <w:vAlign w:val="center"/>
            <w:hideMark/>
          </w:tcPr>
          <w:p w14:paraId="37567C52" w14:textId="474CE4F4" w:rsidR="00201B14" w:rsidRPr="00D8620D" w:rsidRDefault="00201B14" w:rsidP="002F5564">
            <w:pPr>
              <w:wordWrap w:val="0"/>
              <w:spacing w:after="0" w:line="360" w:lineRule="auto"/>
              <w:jc w:val="center"/>
              <w:rPr>
                <w:rFonts w:cs="Times New Roman"/>
                <w:szCs w:val="21"/>
              </w:rPr>
            </w:pPr>
            <w:r w:rsidRPr="00D8620D">
              <w:rPr>
                <w:rFonts w:cs="Times New Roman"/>
                <w:szCs w:val="21"/>
              </w:rPr>
              <w:t>complex_relu</w:t>
            </w:r>
          </w:p>
        </w:tc>
        <w:tc>
          <w:tcPr>
            <w:tcW w:w="1042" w:type="dxa"/>
            <w:tcBorders>
              <w:top w:val="single" w:sz="4" w:space="0" w:color="000000" w:themeColor="text1"/>
            </w:tcBorders>
            <w:shd w:val="clear" w:color="auto" w:fill="FFFFFF"/>
            <w:tcMar>
              <w:top w:w="90" w:type="dxa"/>
              <w:left w:w="195" w:type="dxa"/>
              <w:bottom w:w="90" w:type="dxa"/>
              <w:right w:w="195" w:type="dxa"/>
            </w:tcMar>
            <w:vAlign w:val="center"/>
            <w:hideMark/>
          </w:tcPr>
          <w:p w14:paraId="0BEC2405" w14:textId="7A66D60A"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0" w:type="dxa"/>
            <w:tcBorders>
              <w:top w:val="single" w:sz="4" w:space="0" w:color="000000" w:themeColor="text1"/>
            </w:tcBorders>
            <w:shd w:val="clear" w:color="auto" w:fill="FFFFFF"/>
            <w:tcMar>
              <w:top w:w="90" w:type="dxa"/>
              <w:left w:w="195" w:type="dxa"/>
              <w:bottom w:w="90" w:type="dxa"/>
              <w:right w:w="195" w:type="dxa"/>
            </w:tcMar>
            <w:vAlign w:val="center"/>
            <w:hideMark/>
          </w:tcPr>
          <w:p w14:paraId="7D2E84AB" w14:textId="1BA1A2C4"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15" w:type="dxa"/>
            <w:tcBorders>
              <w:top w:val="single" w:sz="4" w:space="0" w:color="000000" w:themeColor="text1"/>
            </w:tcBorders>
            <w:shd w:val="clear" w:color="auto" w:fill="FFFFFF"/>
            <w:tcMar>
              <w:top w:w="90" w:type="dxa"/>
              <w:left w:w="195" w:type="dxa"/>
              <w:bottom w:w="90" w:type="dxa"/>
              <w:right w:w="195" w:type="dxa"/>
            </w:tcMar>
            <w:vAlign w:val="center"/>
            <w:hideMark/>
          </w:tcPr>
          <w:p w14:paraId="7CA47E71" w14:textId="03AD5C4D"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3" w:type="dxa"/>
            <w:tcBorders>
              <w:top w:val="single" w:sz="4" w:space="0" w:color="000000" w:themeColor="text1"/>
            </w:tcBorders>
            <w:shd w:val="clear" w:color="auto" w:fill="FFFFFF"/>
            <w:tcMar>
              <w:top w:w="90" w:type="dxa"/>
              <w:left w:w="195" w:type="dxa"/>
              <w:bottom w:w="90" w:type="dxa"/>
              <w:right w:w="195" w:type="dxa"/>
            </w:tcMar>
            <w:vAlign w:val="center"/>
            <w:hideMark/>
          </w:tcPr>
          <w:p w14:paraId="4D93ABA9" w14:textId="110EC66D"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48BE449B" w14:textId="77777777" w:rsidTr="003A3E00">
        <w:trPr>
          <w:trHeight w:val="763"/>
          <w:jc w:val="center"/>
        </w:trPr>
        <w:tc>
          <w:tcPr>
            <w:tcW w:w="1531" w:type="dxa"/>
            <w:shd w:val="clear" w:color="auto" w:fill="F6F8FA"/>
            <w:tcMar>
              <w:top w:w="90" w:type="dxa"/>
              <w:left w:w="195" w:type="dxa"/>
              <w:bottom w:w="90" w:type="dxa"/>
              <w:right w:w="195" w:type="dxa"/>
            </w:tcMar>
            <w:vAlign w:val="center"/>
            <w:hideMark/>
          </w:tcPr>
          <w:p w14:paraId="28EBC7C7" w14:textId="2CD54E1E" w:rsidR="00201B14" w:rsidRPr="00D8620D" w:rsidRDefault="00201B14" w:rsidP="002F5564">
            <w:pPr>
              <w:wordWrap w:val="0"/>
              <w:spacing w:after="0" w:line="360" w:lineRule="auto"/>
              <w:jc w:val="center"/>
              <w:rPr>
                <w:rFonts w:cs="Times New Roman"/>
                <w:szCs w:val="21"/>
              </w:rPr>
            </w:pPr>
            <w:r w:rsidRPr="00D8620D">
              <w:rPr>
                <w:rFonts w:cs="Times New Roman"/>
                <w:szCs w:val="21"/>
              </w:rPr>
              <w:t>mod_relu</w:t>
            </w:r>
          </w:p>
        </w:tc>
        <w:tc>
          <w:tcPr>
            <w:tcW w:w="1042" w:type="dxa"/>
            <w:shd w:val="clear" w:color="auto" w:fill="F6F8FA"/>
            <w:tcMar>
              <w:top w:w="90" w:type="dxa"/>
              <w:left w:w="195" w:type="dxa"/>
              <w:bottom w:w="90" w:type="dxa"/>
              <w:right w:w="195" w:type="dxa"/>
            </w:tcMar>
            <w:vAlign w:val="center"/>
            <w:hideMark/>
          </w:tcPr>
          <w:p w14:paraId="785BDDCE" w14:textId="46B0D05E"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6F8FA"/>
            <w:tcMar>
              <w:top w:w="90" w:type="dxa"/>
              <w:left w:w="195" w:type="dxa"/>
              <w:bottom w:w="90" w:type="dxa"/>
              <w:right w:w="195" w:type="dxa"/>
            </w:tcMar>
            <w:vAlign w:val="center"/>
            <w:hideMark/>
          </w:tcPr>
          <w:p w14:paraId="775910BC" w14:textId="3237FE00"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6F8FA"/>
            <w:tcMar>
              <w:top w:w="90" w:type="dxa"/>
              <w:left w:w="195" w:type="dxa"/>
              <w:bottom w:w="90" w:type="dxa"/>
              <w:right w:w="195" w:type="dxa"/>
            </w:tcMar>
            <w:vAlign w:val="center"/>
            <w:hideMark/>
          </w:tcPr>
          <w:p w14:paraId="2EE3E187" w14:textId="4AB685B4"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6F8FA"/>
            <w:tcMar>
              <w:top w:w="90" w:type="dxa"/>
              <w:left w:w="195" w:type="dxa"/>
              <w:bottom w:w="90" w:type="dxa"/>
              <w:right w:w="195" w:type="dxa"/>
            </w:tcMar>
            <w:vAlign w:val="center"/>
            <w:hideMark/>
          </w:tcPr>
          <w:p w14:paraId="774FBACD" w14:textId="06EE76A5"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2A319C72" w14:textId="77777777" w:rsidTr="003A3E00">
        <w:trPr>
          <w:trHeight w:val="763"/>
          <w:jc w:val="center"/>
        </w:trPr>
        <w:tc>
          <w:tcPr>
            <w:tcW w:w="1531" w:type="dxa"/>
            <w:shd w:val="clear" w:color="auto" w:fill="FFFFFF"/>
            <w:tcMar>
              <w:top w:w="90" w:type="dxa"/>
              <w:left w:w="195" w:type="dxa"/>
              <w:bottom w:w="90" w:type="dxa"/>
              <w:right w:w="195" w:type="dxa"/>
            </w:tcMar>
            <w:vAlign w:val="center"/>
            <w:hideMark/>
          </w:tcPr>
          <w:p w14:paraId="465ACB25" w14:textId="605A7F94" w:rsidR="00201B14" w:rsidRPr="00D8620D" w:rsidRDefault="00201B14" w:rsidP="002F5564">
            <w:pPr>
              <w:wordWrap w:val="0"/>
              <w:spacing w:after="0" w:line="360" w:lineRule="auto"/>
              <w:jc w:val="center"/>
              <w:rPr>
                <w:rFonts w:cs="Times New Roman"/>
                <w:szCs w:val="21"/>
              </w:rPr>
            </w:pPr>
            <w:r w:rsidRPr="00D8620D">
              <w:rPr>
                <w:rFonts w:cs="Times New Roman"/>
                <w:szCs w:val="21"/>
              </w:rPr>
              <w:t>zrelu</w:t>
            </w:r>
          </w:p>
        </w:tc>
        <w:tc>
          <w:tcPr>
            <w:tcW w:w="1042" w:type="dxa"/>
            <w:shd w:val="clear" w:color="auto" w:fill="FFFFFF"/>
            <w:tcMar>
              <w:top w:w="90" w:type="dxa"/>
              <w:left w:w="195" w:type="dxa"/>
              <w:bottom w:w="90" w:type="dxa"/>
              <w:right w:w="195" w:type="dxa"/>
            </w:tcMar>
            <w:vAlign w:val="center"/>
            <w:hideMark/>
          </w:tcPr>
          <w:p w14:paraId="2430264E" w14:textId="301AA497"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FFFFF"/>
            <w:tcMar>
              <w:top w:w="90" w:type="dxa"/>
              <w:left w:w="195" w:type="dxa"/>
              <w:bottom w:w="90" w:type="dxa"/>
              <w:right w:w="195" w:type="dxa"/>
            </w:tcMar>
            <w:vAlign w:val="center"/>
            <w:hideMark/>
          </w:tcPr>
          <w:p w14:paraId="663A4C56" w14:textId="1E0D9055"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FFFFF"/>
            <w:tcMar>
              <w:top w:w="90" w:type="dxa"/>
              <w:left w:w="195" w:type="dxa"/>
              <w:bottom w:w="90" w:type="dxa"/>
              <w:right w:w="195" w:type="dxa"/>
            </w:tcMar>
            <w:vAlign w:val="center"/>
            <w:hideMark/>
          </w:tcPr>
          <w:p w14:paraId="658F5C73" w14:textId="0C08B2E5"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FFFFF"/>
            <w:tcMar>
              <w:top w:w="90" w:type="dxa"/>
              <w:left w:w="195" w:type="dxa"/>
              <w:bottom w:w="90" w:type="dxa"/>
              <w:right w:w="195" w:type="dxa"/>
            </w:tcMar>
            <w:vAlign w:val="center"/>
            <w:hideMark/>
          </w:tcPr>
          <w:p w14:paraId="47DAA67B" w14:textId="224FE4F3"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0BFCE78A" w14:textId="77777777" w:rsidTr="003A3E00">
        <w:trPr>
          <w:trHeight w:val="772"/>
          <w:jc w:val="center"/>
        </w:trPr>
        <w:tc>
          <w:tcPr>
            <w:tcW w:w="1531" w:type="dxa"/>
            <w:shd w:val="clear" w:color="auto" w:fill="F6F8FA"/>
            <w:tcMar>
              <w:top w:w="90" w:type="dxa"/>
              <w:left w:w="195" w:type="dxa"/>
              <w:bottom w:w="90" w:type="dxa"/>
              <w:right w:w="195" w:type="dxa"/>
            </w:tcMar>
            <w:vAlign w:val="center"/>
            <w:hideMark/>
          </w:tcPr>
          <w:p w14:paraId="4C4B7A22" w14:textId="614B12E5" w:rsidR="00201B14" w:rsidRPr="00D8620D" w:rsidRDefault="00201B14" w:rsidP="002F5564">
            <w:pPr>
              <w:wordWrap w:val="0"/>
              <w:spacing w:after="0" w:line="360" w:lineRule="auto"/>
              <w:jc w:val="center"/>
              <w:rPr>
                <w:rFonts w:cs="Times New Roman"/>
                <w:szCs w:val="21"/>
              </w:rPr>
            </w:pPr>
            <w:r w:rsidRPr="00D8620D">
              <w:rPr>
                <w:rFonts w:cs="Times New Roman"/>
                <w:szCs w:val="21"/>
              </w:rPr>
              <w:t>cardioid</w:t>
            </w:r>
          </w:p>
        </w:tc>
        <w:tc>
          <w:tcPr>
            <w:tcW w:w="1042" w:type="dxa"/>
            <w:shd w:val="clear" w:color="auto" w:fill="F6F8FA"/>
            <w:tcMar>
              <w:top w:w="90" w:type="dxa"/>
              <w:left w:w="195" w:type="dxa"/>
              <w:bottom w:w="90" w:type="dxa"/>
              <w:right w:w="195" w:type="dxa"/>
            </w:tcMar>
            <w:vAlign w:val="center"/>
            <w:hideMark/>
          </w:tcPr>
          <w:p w14:paraId="06995773" w14:textId="51F52166"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6F8FA"/>
            <w:tcMar>
              <w:top w:w="90" w:type="dxa"/>
              <w:left w:w="195" w:type="dxa"/>
              <w:bottom w:w="90" w:type="dxa"/>
              <w:right w:w="195" w:type="dxa"/>
            </w:tcMar>
            <w:vAlign w:val="center"/>
            <w:hideMark/>
          </w:tcPr>
          <w:p w14:paraId="43BC9C3C" w14:textId="1355C326"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6F8FA"/>
            <w:tcMar>
              <w:top w:w="90" w:type="dxa"/>
              <w:left w:w="195" w:type="dxa"/>
              <w:bottom w:w="90" w:type="dxa"/>
              <w:right w:w="195" w:type="dxa"/>
            </w:tcMar>
            <w:vAlign w:val="center"/>
            <w:hideMark/>
          </w:tcPr>
          <w:p w14:paraId="35C2923F" w14:textId="2BA93E72"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6F8FA"/>
            <w:tcMar>
              <w:top w:w="90" w:type="dxa"/>
              <w:left w:w="195" w:type="dxa"/>
              <w:bottom w:w="90" w:type="dxa"/>
              <w:right w:w="195" w:type="dxa"/>
            </w:tcMar>
            <w:vAlign w:val="center"/>
            <w:hideMark/>
          </w:tcPr>
          <w:p w14:paraId="04715CAC" w14:textId="60DEE9E4"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20AE8B99" w14:textId="77777777" w:rsidTr="003A3E00">
        <w:trPr>
          <w:trHeight w:val="862"/>
          <w:jc w:val="center"/>
        </w:trPr>
        <w:tc>
          <w:tcPr>
            <w:tcW w:w="1531" w:type="dxa"/>
            <w:shd w:val="clear" w:color="auto" w:fill="FFFFFF"/>
            <w:tcMar>
              <w:top w:w="90" w:type="dxa"/>
              <w:left w:w="195" w:type="dxa"/>
              <w:bottom w:w="90" w:type="dxa"/>
              <w:right w:w="195" w:type="dxa"/>
            </w:tcMar>
            <w:vAlign w:val="center"/>
            <w:hideMark/>
          </w:tcPr>
          <w:p w14:paraId="004B3D54" w14:textId="3A3540EC" w:rsidR="00201B14" w:rsidRPr="00D8620D" w:rsidRDefault="00201B14" w:rsidP="002F5564">
            <w:pPr>
              <w:wordWrap w:val="0"/>
              <w:spacing w:after="0" w:line="360" w:lineRule="auto"/>
              <w:jc w:val="center"/>
              <w:rPr>
                <w:rFonts w:cs="Times New Roman"/>
                <w:szCs w:val="21"/>
              </w:rPr>
            </w:pPr>
            <w:r w:rsidRPr="00D8620D">
              <w:rPr>
                <w:rFonts w:cs="Times New Roman"/>
                <w:szCs w:val="21"/>
              </w:rPr>
              <w:lastRenderedPageBreak/>
              <w:t>complex_tanh</w:t>
            </w:r>
          </w:p>
        </w:tc>
        <w:tc>
          <w:tcPr>
            <w:tcW w:w="1042" w:type="dxa"/>
            <w:shd w:val="clear" w:color="auto" w:fill="FFFFFF"/>
            <w:tcMar>
              <w:top w:w="90" w:type="dxa"/>
              <w:left w:w="195" w:type="dxa"/>
              <w:bottom w:w="90" w:type="dxa"/>
              <w:right w:w="195" w:type="dxa"/>
            </w:tcMar>
            <w:vAlign w:val="center"/>
            <w:hideMark/>
          </w:tcPr>
          <w:p w14:paraId="617C68B9" w14:textId="6F5845B8"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FFFFF"/>
            <w:tcMar>
              <w:top w:w="90" w:type="dxa"/>
              <w:left w:w="195" w:type="dxa"/>
              <w:bottom w:w="90" w:type="dxa"/>
              <w:right w:w="195" w:type="dxa"/>
            </w:tcMar>
            <w:vAlign w:val="center"/>
            <w:hideMark/>
          </w:tcPr>
          <w:p w14:paraId="7CCA7DA9" w14:textId="0FC37EC9"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FFFFF"/>
            <w:tcMar>
              <w:top w:w="90" w:type="dxa"/>
              <w:left w:w="195" w:type="dxa"/>
              <w:bottom w:w="90" w:type="dxa"/>
              <w:right w:w="195" w:type="dxa"/>
            </w:tcMar>
            <w:vAlign w:val="center"/>
            <w:hideMark/>
          </w:tcPr>
          <w:p w14:paraId="7F43BFAA" w14:textId="09A085DC"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FFFFF"/>
            <w:tcMar>
              <w:top w:w="90" w:type="dxa"/>
              <w:left w:w="195" w:type="dxa"/>
              <w:bottom w:w="90" w:type="dxa"/>
              <w:right w:w="195" w:type="dxa"/>
            </w:tcMar>
            <w:vAlign w:val="center"/>
            <w:hideMark/>
          </w:tcPr>
          <w:p w14:paraId="651CE5F3" w14:textId="0C3ADEA8"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18EC0684" w14:textId="77777777" w:rsidTr="003A3E00">
        <w:trPr>
          <w:trHeight w:val="862"/>
          <w:jc w:val="center"/>
        </w:trPr>
        <w:tc>
          <w:tcPr>
            <w:tcW w:w="1531" w:type="dxa"/>
            <w:tcBorders>
              <w:bottom w:val="single" w:sz="12" w:space="0" w:color="000000" w:themeColor="text1"/>
            </w:tcBorders>
            <w:shd w:val="clear" w:color="auto" w:fill="F6F8FA"/>
            <w:tcMar>
              <w:top w:w="90" w:type="dxa"/>
              <w:left w:w="195" w:type="dxa"/>
              <w:bottom w:w="90" w:type="dxa"/>
              <w:right w:w="195" w:type="dxa"/>
            </w:tcMar>
            <w:vAlign w:val="center"/>
            <w:hideMark/>
          </w:tcPr>
          <w:p w14:paraId="632E2AC5" w14:textId="68924C0E" w:rsidR="00201B14" w:rsidRPr="00D8620D" w:rsidRDefault="00201B14" w:rsidP="002F5564">
            <w:pPr>
              <w:wordWrap w:val="0"/>
              <w:spacing w:after="0" w:line="360" w:lineRule="auto"/>
              <w:jc w:val="center"/>
              <w:rPr>
                <w:rFonts w:cs="Times New Roman"/>
                <w:szCs w:val="21"/>
              </w:rPr>
            </w:pPr>
            <w:r w:rsidRPr="00D8620D">
              <w:rPr>
                <w:rFonts w:cs="Times New Roman"/>
                <w:szCs w:val="21"/>
              </w:rPr>
              <w:t>phase_amplitude</w:t>
            </w:r>
          </w:p>
        </w:tc>
        <w:tc>
          <w:tcPr>
            <w:tcW w:w="1042" w:type="dxa"/>
            <w:tcBorders>
              <w:bottom w:val="single" w:sz="12" w:space="0" w:color="000000" w:themeColor="text1"/>
            </w:tcBorders>
            <w:shd w:val="clear" w:color="auto" w:fill="F6F8FA"/>
            <w:tcMar>
              <w:top w:w="90" w:type="dxa"/>
              <w:left w:w="195" w:type="dxa"/>
              <w:bottom w:w="90" w:type="dxa"/>
              <w:right w:w="195" w:type="dxa"/>
            </w:tcMar>
            <w:vAlign w:val="center"/>
            <w:hideMark/>
          </w:tcPr>
          <w:p w14:paraId="7D2BBEA0" w14:textId="4877C3F3"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0" w:type="dxa"/>
            <w:tcBorders>
              <w:bottom w:val="single" w:sz="12" w:space="0" w:color="000000" w:themeColor="text1"/>
            </w:tcBorders>
            <w:shd w:val="clear" w:color="auto" w:fill="F6F8FA"/>
            <w:tcMar>
              <w:top w:w="90" w:type="dxa"/>
              <w:left w:w="195" w:type="dxa"/>
              <w:bottom w:w="90" w:type="dxa"/>
              <w:right w:w="195" w:type="dxa"/>
            </w:tcMar>
            <w:vAlign w:val="center"/>
            <w:hideMark/>
          </w:tcPr>
          <w:p w14:paraId="123CF205" w14:textId="1CF97DF3"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15" w:type="dxa"/>
            <w:tcBorders>
              <w:bottom w:val="single" w:sz="12" w:space="0" w:color="000000" w:themeColor="text1"/>
            </w:tcBorders>
            <w:shd w:val="clear" w:color="auto" w:fill="F6F8FA"/>
            <w:tcMar>
              <w:top w:w="90" w:type="dxa"/>
              <w:left w:w="195" w:type="dxa"/>
              <w:bottom w:w="90" w:type="dxa"/>
              <w:right w:w="195" w:type="dxa"/>
            </w:tcMar>
            <w:vAlign w:val="center"/>
            <w:hideMark/>
          </w:tcPr>
          <w:p w14:paraId="471D60E3" w14:textId="7AD1A7E7"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c>
          <w:tcPr>
            <w:tcW w:w="1893" w:type="dxa"/>
            <w:tcBorders>
              <w:bottom w:val="single" w:sz="12" w:space="0" w:color="000000" w:themeColor="text1"/>
            </w:tcBorders>
            <w:shd w:val="clear" w:color="auto" w:fill="F6F8FA"/>
            <w:tcMar>
              <w:top w:w="90" w:type="dxa"/>
              <w:left w:w="195" w:type="dxa"/>
              <w:bottom w:w="90" w:type="dxa"/>
              <w:right w:w="195" w:type="dxa"/>
            </w:tcMar>
            <w:vAlign w:val="center"/>
            <w:hideMark/>
          </w:tcPr>
          <w:p w14:paraId="4D1AD1B6" w14:textId="5B600B87" w:rsidR="00201B14" w:rsidRPr="00D8620D" w:rsidRDefault="00201B14" w:rsidP="002F5564">
            <w:pPr>
              <w:wordWrap w:val="0"/>
              <w:spacing w:after="0" w:line="360" w:lineRule="auto"/>
              <w:jc w:val="center"/>
              <w:rPr>
                <w:szCs w:val="21"/>
              </w:rPr>
            </w:pPr>
            <w:r w:rsidRPr="00D8620D">
              <w:rPr>
                <w:rFonts w:ascii="Segoe UI Emoji" w:hAnsi="Segoe UI Emoji" w:cs="Segoe UI Emoji"/>
                <w:szCs w:val="21"/>
              </w:rPr>
              <w:t>⭐⭐⭐</w:t>
            </w:r>
          </w:p>
        </w:tc>
      </w:tr>
    </w:tbl>
    <w:p w14:paraId="1215AABD" w14:textId="77777777" w:rsidR="00201B14" w:rsidRPr="00D8620D" w:rsidRDefault="00201B14" w:rsidP="002F5564">
      <w:pPr>
        <w:wordWrap w:val="0"/>
        <w:spacing w:after="0" w:line="360" w:lineRule="auto"/>
        <w:ind w:firstLine="480"/>
      </w:pPr>
    </w:p>
    <w:p w14:paraId="3B0BB2C4" w14:textId="5272BF3E" w:rsidR="0004573C" w:rsidRPr="00D8620D" w:rsidRDefault="0073702D" w:rsidP="002F5564">
      <w:pPr>
        <w:wordWrap w:val="0"/>
        <w:spacing w:after="0" w:line="360" w:lineRule="auto"/>
      </w:pPr>
      <w:r w:rsidRPr="00D8620D">
        <w:rPr>
          <w:rFonts w:hint="eastAsia"/>
        </w:rPr>
        <w:t xml:space="preserve">(3) </w:t>
      </w:r>
      <w:r w:rsidRPr="00D8620D">
        <w:rPr>
          <w:rFonts w:hint="eastAsia"/>
        </w:rPr>
        <w:t>模型训练</w:t>
      </w:r>
    </w:p>
    <w:p w14:paraId="32F165EB" w14:textId="64ED0714" w:rsidR="00E967C2" w:rsidRPr="00D8620D" w:rsidRDefault="00E967C2" w:rsidP="002F5564">
      <w:pPr>
        <w:wordWrap w:val="0"/>
        <w:spacing w:after="0" w:line="360" w:lineRule="auto"/>
      </w:pPr>
      <w:r w:rsidRPr="00D8620D">
        <w:rPr>
          <w:rFonts w:hint="eastAsia"/>
        </w:rPr>
        <w:t>1)</w:t>
      </w:r>
      <w:r w:rsidR="00943F3D" w:rsidRPr="00D8620D">
        <w:rPr>
          <w:rFonts w:hint="eastAsia"/>
        </w:rPr>
        <w:t xml:space="preserve"> </w:t>
      </w:r>
      <w:r w:rsidRPr="00D8620D">
        <w:rPr>
          <w:rFonts w:hint="eastAsia"/>
        </w:rPr>
        <w:t>环境初始化</w:t>
      </w:r>
    </w:p>
    <w:p w14:paraId="3EB2BF50" w14:textId="62DFCBEA" w:rsidR="00943F3D" w:rsidRPr="00D8620D" w:rsidRDefault="00E967C2" w:rsidP="002F5564">
      <w:pPr>
        <w:wordWrap w:val="0"/>
        <w:spacing w:after="0" w:line="360" w:lineRule="auto"/>
        <w:ind w:firstLine="480"/>
        <w:rPr>
          <w:rFonts w:cs="Times New Roman"/>
        </w:rPr>
      </w:pPr>
      <w:r w:rsidRPr="00D8620D">
        <w:rPr>
          <w:rFonts w:hint="eastAsia"/>
        </w:rPr>
        <w:t>设置随机种子确保结果可复现，设置</w:t>
      </w:r>
      <w:r w:rsidRPr="00D8620D">
        <w:rPr>
          <w:rFonts w:cs="Times New Roman"/>
        </w:rPr>
        <w:t>batch_size</w:t>
      </w:r>
      <w:r w:rsidRPr="00D8620D">
        <w:rPr>
          <w:rFonts w:hint="eastAsia"/>
        </w:rPr>
        <w:t>为</w:t>
      </w:r>
      <w:r w:rsidRPr="00D8620D">
        <w:rPr>
          <w:rFonts w:cs="Times New Roman" w:hint="eastAsia"/>
        </w:rPr>
        <w:t>128</w:t>
      </w:r>
      <w:r w:rsidRPr="00D8620D">
        <w:rPr>
          <w:rFonts w:hint="eastAsia"/>
        </w:rPr>
        <w:t>，最大训练步长</w:t>
      </w:r>
      <w:r w:rsidRPr="00D8620D">
        <w:rPr>
          <w:rFonts w:cs="Times New Roman" w:hint="eastAsia"/>
        </w:rPr>
        <w:t>epoch</w:t>
      </w:r>
      <w:r w:rsidRPr="00D8620D">
        <w:rPr>
          <w:rFonts w:hint="eastAsia"/>
        </w:rPr>
        <w:t>为</w:t>
      </w:r>
      <w:r w:rsidRPr="00D8620D">
        <w:rPr>
          <w:rFonts w:cs="Times New Roman" w:hint="eastAsia"/>
        </w:rPr>
        <w:t>100</w:t>
      </w:r>
      <w:r w:rsidRPr="00D8620D">
        <w:rPr>
          <w:rFonts w:cs="Times New Roman" w:hint="eastAsia"/>
        </w:rPr>
        <w:t>，划分训练集、测试集、验证集的比例为</w:t>
      </w:r>
      <w:r w:rsidRPr="00D8620D">
        <w:rPr>
          <w:rFonts w:cs="Times New Roman" w:hint="eastAsia"/>
        </w:rPr>
        <w:t>0.72:0.2:0.08</w:t>
      </w:r>
      <w:r w:rsidR="00943F3D" w:rsidRPr="00D8620D">
        <w:rPr>
          <w:rFonts w:cs="Times New Roman" w:hint="eastAsia"/>
        </w:rPr>
        <w:t>。</w:t>
      </w:r>
    </w:p>
    <w:p w14:paraId="349CE9F0" w14:textId="74357230" w:rsidR="00E967C2" w:rsidRPr="00D8620D" w:rsidRDefault="00943F3D" w:rsidP="002F5564">
      <w:pPr>
        <w:wordWrap w:val="0"/>
        <w:spacing w:after="0" w:line="360" w:lineRule="auto"/>
      </w:pPr>
      <w:r w:rsidRPr="00D8620D">
        <w:rPr>
          <w:rFonts w:hint="eastAsia"/>
        </w:rPr>
        <w:t xml:space="preserve">2) </w:t>
      </w:r>
      <w:r w:rsidRPr="00D8620D">
        <w:rPr>
          <w:rFonts w:hint="eastAsia"/>
        </w:rPr>
        <w:t>模型训练</w:t>
      </w:r>
    </w:p>
    <w:p w14:paraId="4C304616" w14:textId="19B8D68D" w:rsidR="00BB6EB6" w:rsidRPr="00D8620D" w:rsidRDefault="00BB6EB6" w:rsidP="002F5564">
      <w:pPr>
        <w:wordWrap w:val="0"/>
        <w:spacing w:after="0" w:line="360" w:lineRule="auto"/>
        <w:rPr>
          <w:rFonts w:cs="Times New Roman"/>
        </w:rPr>
      </w:pPr>
      <w:r w:rsidRPr="00D8620D">
        <w:rPr>
          <w:rFonts w:hint="eastAsia"/>
        </w:rPr>
        <w:t xml:space="preserve">    </w:t>
      </w:r>
      <w:r w:rsidRPr="00D8620D">
        <w:rPr>
          <w:rFonts w:hint="eastAsia"/>
        </w:rPr>
        <w:t>模型</w:t>
      </w:r>
      <w:r w:rsidRPr="00D8620D">
        <w:t>采用渐进式训练策略：</w:t>
      </w:r>
      <w:r w:rsidRPr="00D8620D">
        <w:t xml:space="preserve"> </w:t>
      </w:r>
      <w:r w:rsidRPr="00D8620D">
        <w:t>首先训练基线模型，然后依次加入</w:t>
      </w:r>
      <w:r w:rsidRPr="00D8620D">
        <w:t>GPR</w:t>
      </w:r>
      <w:r w:rsidRPr="00D8620D">
        <w:t>去噪、旋转数据</w:t>
      </w:r>
      <w:r w:rsidRPr="00D8620D">
        <w:t xml:space="preserve"> </w:t>
      </w:r>
      <w:r w:rsidRPr="00D8620D">
        <w:t>增强和混合架构，每个阶段独立训练并记录性能提升，最终训练包含所有改进的完整模型</w:t>
      </w:r>
      <w:r w:rsidRPr="00D8620D">
        <w:rPr>
          <w:rFonts w:hint="eastAsia"/>
        </w:rPr>
        <w:t>。</w:t>
      </w:r>
    </w:p>
    <w:p w14:paraId="087CE54E" w14:textId="3A9C32AE" w:rsidR="0004573C" w:rsidRPr="00D8620D" w:rsidRDefault="00943F3D" w:rsidP="002F5564">
      <w:pPr>
        <w:wordWrap w:val="0"/>
        <w:spacing w:after="0" w:line="360" w:lineRule="auto"/>
        <w:ind w:firstLine="480"/>
      </w:pPr>
      <w:r w:rsidRPr="00D8620D">
        <w:rPr>
          <w:rFonts w:hint="eastAsia"/>
        </w:rPr>
        <w:t>将数据输入</w:t>
      </w:r>
      <w:r w:rsidRPr="00D8620D">
        <w:rPr>
          <w:rFonts w:cs="Times New Roman"/>
        </w:rPr>
        <w:t>HCRM</w:t>
      </w:r>
      <w:r w:rsidRPr="00D8620D">
        <w:rPr>
          <w:rFonts w:hint="eastAsia"/>
        </w:rPr>
        <w:t>模型中进行训练</w:t>
      </w:r>
      <w:r w:rsidR="00BB6EB6" w:rsidRPr="00D8620D">
        <w:rPr>
          <w:rFonts w:hint="eastAsia"/>
        </w:rPr>
        <w:t>后</w:t>
      </w:r>
      <w:r w:rsidRPr="00D8620D">
        <w:t>，模型会在每个</w:t>
      </w:r>
      <w:r w:rsidRPr="00D8620D">
        <w:rPr>
          <w:rFonts w:cs="Times New Roman"/>
        </w:rPr>
        <w:t>epoch</w:t>
      </w:r>
      <w:r w:rsidRPr="00D8620D">
        <w:t>结束后使用验证集（</w:t>
      </w:r>
      <w:r w:rsidRPr="00D8620D">
        <w:rPr>
          <w:rFonts w:cs="Times New Roman"/>
        </w:rPr>
        <w:t>X_val, y_val</w:t>
      </w:r>
      <w:r w:rsidRPr="00D8620D">
        <w:t>）来评估性能，包括计算准确率和损失</w:t>
      </w:r>
      <w:r w:rsidRPr="00D8620D">
        <w:rPr>
          <w:rFonts w:hint="eastAsia"/>
        </w:rPr>
        <w:t>，同时也会保存训练集上的准确率和损失函数。</w:t>
      </w:r>
    </w:p>
    <w:p w14:paraId="272FD614" w14:textId="77777777" w:rsidR="00A1429A" w:rsidRPr="00D8620D" w:rsidRDefault="00943F3D" w:rsidP="002F5564">
      <w:pPr>
        <w:wordWrap w:val="0"/>
        <w:spacing w:after="0" w:line="360" w:lineRule="auto"/>
        <w:rPr>
          <w:rFonts w:cs="Times New Roman"/>
        </w:rPr>
      </w:pPr>
      <w:r w:rsidRPr="00D8620D">
        <w:rPr>
          <w:rFonts w:hint="eastAsia"/>
        </w:rPr>
        <w:t xml:space="preserve">3) </w:t>
      </w:r>
      <w:r w:rsidRPr="00D8620D">
        <w:rPr>
          <w:rFonts w:hint="eastAsia"/>
        </w:rPr>
        <w:t>参数回调</w:t>
      </w:r>
    </w:p>
    <w:p w14:paraId="3B022BD8" w14:textId="48516F28" w:rsidR="00A1429A" w:rsidRPr="00D8620D" w:rsidRDefault="00736D2B" w:rsidP="002F5564">
      <w:pPr>
        <w:wordWrap w:val="0"/>
        <w:spacing w:after="0" w:line="360" w:lineRule="auto"/>
        <w:ind w:firstLine="480"/>
      </w:pPr>
      <w:r w:rsidRPr="00D8620D">
        <w:rPr>
          <w:rFonts w:hint="eastAsia"/>
        </w:rPr>
        <w:t>本文将三个核心回调函数进行组合应用以优化模型训练过程</w:t>
      </w:r>
      <w:r w:rsidR="00A1429A" w:rsidRPr="00D8620D">
        <w:rPr>
          <w:rFonts w:hint="eastAsia"/>
        </w:rPr>
        <w:t>，模型检查点函数会在每个时间步长结束后评估验证集表现，当发现当前验证准确率优于历史记录时，自动将模型权重进行保存；学习率衰减函数会在</w:t>
      </w:r>
      <w:r w:rsidR="00A1429A" w:rsidRPr="00D8620D">
        <w:t>当连续</w:t>
      </w:r>
      <w:r w:rsidR="00A1429A" w:rsidRPr="00D8620D">
        <w:rPr>
          <w:rFonts w:cs="Times New Roman"/>
        </w:rPr>
        <w:t>2</w:t>
      </w:r>
      <w:r w:rsidR="00A1429A" w:rsidRPr="00D8620D">
        <w:t>个</w:t>
      </w:r>
      <w:r w:rsidR="00A1429A" w:rsidRPr="00D8620D">
        <w:rPr>
          <w:rFonts w:cs="Times New Roman"/>
        </w:rPr>
        <w:t>epoch</w:t>
      </w:r>
      <w:r w:rsidR="00A1429A" w:rsidRPr="00D8620D">
        <w:t>指标无提升时触发</w:t>
      </w:r>
      <w:r w:rsidR="00A1429A" w:rsidRPr="00D8620D">
        <w:rPr>
          <w:rFonts w:hint="eastAsia"/>
        </w:rPr>
        <w:t>，按比例衰减学习率，并会在学习率小于等于</w:t>
      </w:r>
      <w:r w:rsidR="00A1429A" w:rsidRPr="00D8620D">
        <w:rPr>
          <w:rFonts w:cs="Times New Roman"/>
        </w:rPr>
        <w:t>1e-6</w:t>
      </w:r>
      <w:r w:rsidR="00A1429A" w:rsidRPr="00D8620D">
        <w:rPr>
          <w:rFonts w:hint="eastAsia"/>
        </w:rPr>
        <w:t>时停止衰减；提前终止函数将在模型性能连续</w:t>
      </w:r>
      <w:r w:rsidR="00A1429A" w:rsidRPr="00D8620D">
        <w:rPr>
          <w:rFonts w:cs="Times New Roman"/>
        </w:rPr>
        <w:t>30</w:t>
      </w:r>
      <w:r w:rsidR="00A1429A" w:rsidRPr="00D8620D">
        <w:rPr>
          <w:rFonts w:hint="eastAsia"/>
        </w:rPr>
        <w:t>个时间</w:t>
      </w:r>
      <w:r w:rsidR="00AC3A12" w:rsidRPr="00D8620D">
        <w:rPr>
          <w:rFonts w:hint="eastAsia"/>
        </w:rPr>
        <w:t>步长</w:t>
      </w:r>
      <w:r w:rsidR="00A1429A" w:rsidRPr="00D8620D">
        <w:rPr>
          <w:rFonts w:hint="eastAsia"/>
        </w:rPr>
        <w:t>未提升时触发，自动选择最优权重终止模型进程。</w:t>
      </w:r>
    </w:p>
    <w:p w14:paraId="15983DBC" w14:textId="6B15424A" w:rsidR="00A1429A" w:rsidRPr="00D8620D" w:rsidRDefault="00A1429A" w:rsidP="002F5564">
      <w:pPr>
        <w:wordWrap w:val="0"/>
        <w:spacing w:after="0" w:line="360" w:lineRule="auto"/>
        <w:ind w:firstLine="480"/>
        <w:rPr>
          <w:rFonts w:cs="Times New Roman"/>
        </w:rPr>
      </w:pPr>
      <w:r w:rsidRPr="00D8620D">
        <w:rPr>
          <w:rFonts w:hint="eastAsia"/>
        </w:rPr>
        <w:t>通过上述三个回调函数，有效防止了因过拟合导致的模型性能下降，训练过程中准确率和损失函数的过激震荡，以及无效训练迭代导致的性能浪费，其触发逻辑如下图：</w:t>
      </w:r>
    </w:p>
    <w:p w14:paraId="4AA16F55" w14:textId="36A4705F" w:rsidR="0004573C" w:rsidRPr="00D8620D" w:rsidRDefault="00AC3A12" w:rsidP="002F5564">
      <w:pPr>
        <w:wordWrap w:val="0"/>
        <w:spacing w:after="0" w:line="360" w:lineRule="auto"/>
        <w:ind w:firstLine="480"/>
      </w:pPr>
      <w:r w:rsidRPr="00D8620D">
        <w:rPr>
          <w:noProof/>
        </w:rPr>
        <w:lastRenderedPageBreak/>
        <w:drawing>
          <wp:inline distT="0" distB="0" distL="0" distR="0" wp14:anchorId="5D77B232" wp14:editId="72A060A4">
            <wp:extent cx="5274310" cy="4093845"/>
            <wp:effectExtent l="0" t="0" r="2540" b="1905"/>
            <wp:docPr id="1028365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5840" name=""/>
                    <pic:cNvPicPr/>
                  </pic:nvPicPr>
                  <pic:blipFill>
                    <a:blip r:embed="rId20"/>
                    <a:stretch>
                      <a:fillRect/>
                    </a:stretch>
                  </pic:blipFill>
                  <pic:spPr>
                    <a:xfrm>
                      <a:off x="0" y="0"/>
                      <a:ext cx="5274310" cy="4093845"/>
                    </a:xfrm>
                    <a:prstGeom prst="rect">
                      <a:avLst/>
                    </a:prstGeom>
                  </pic:spPr>
                </pic:pic>
              </a:graphicData>
            </a:graphic>
          </wp:inline>
        </w:drawing>
      </w:r>
    </w:p>
    <w:p w14:paraId="23FEFDC6" w14:textId="63C50479" w:rsidR="00AC3A12" w:rsidRPr="00600D9C" w:rsidRDefault="00AC3A12" w:rsidP="002F5564">
      <w:pPr>
        <w:wordWrap w:val="0"/>
        <w:spacing w:after="0" w:line="360" w:lineRule="auto"/>
        <w:ind w:firstLine="480"/>
        <w:jc w:val="center"/>
        <w:rPr>
          <w:b/>
          <w:bCs/>
          <w:sz w:val="21"/>
          <w:szCs w:val="21"/>
        </w:rPr>
      </w:pPr>
      <w:r w:rsidRPr="00600D9C">
        <w:rPr>
          <w:rFonts w:hint="eastAsia"/>
          <w:b/>
          <w:bCs/>
          <w:sz w:val="21"/>
          <w:szCs w:val="21"/>
        </w:rPr>
        <w:t>图</w:t>
      </w:r>
      <w:r w:rsidR="00600D9C" w:rsidRPr="00600D9C">
        <w:rPr>
          <w:rFonts w:hint="eastAsia"/>
          <w:b/>
          <w:bCs/>
          <w:sz w:val="21"/>
          <w:szCs w:val="21"/>
        </w:rPr>
        <w:t>5</w:t>
      </w:r>
      <w:r w:rsidRPr="00600D9C">
        <w:rPr>
          <w:rFonts w:hint="eastAsia"/>
          <w:b/>
          <w:bCs/>
          <w:sz w:val="21"/>
          <w:szCs w:val="21"/>
        </w:rPr>
        <w:t xml:space="preserve"> </w:t>
      </w:r>
      <w:r w:rsidRPr="00600D9C">
        <w:rPr>
          <w:rFonts w:hint="eastAsia"/>
          <w:b/>
          <w:bCs/>
          <w:sz w:val="21"/>
          <w:szCs w:val="21"/>
        </w:rPr>
        <w:t>参数回调逻辑流程图</w:t>
      </w:r>
    </w:p>
    <w:p w14:paraId="31518DF0" w14:textId="029286FD" w:rsidR="00AC3A12" w:rsidRPr="00D8620D" w:rsidRDefault="00AC3A12" w:rsidP="002F5564">
      <w:pPr>
        <w:wordWrap w:val="0"/>
        <w:spacing w:after="0" w:line="360" w:lineRule="auto"/>
        <w:ind w:firstLine="480"/>
      </w:pPr>
      <w:r w:rsidRPr="00D8620D">
        <w:rPr>
          <w:rFonts w:hint="eastAsia"/>
        </w:rPr>
        <w:t>模型训练完成后，得到</w:t>
      </w:r>
      <w:r w:rsidRPr="00D8620D">
        <w:rPr>
          <w:rFonts w:cs="Times New Roman"/>
        </w:rPr>
        <w:t>epoch-accuracy&amp;loss</w:t>
      </w:r>
      <w:r w:rsidRPr="00D8620D">
        <w:rPr>
          <w:rFonts w:hint="eastAsia"/>
        </w:rPr>
        <w:t>曲线如下图：</w:t>
      </w:r>
    </w:p>
    <w:p w14:paraId="017DD35F" w14:textId="6B090165" w:rsidR="00EC3A9E" w:rsidRPr="00D8620D" w:rsidRDefault="004C2A55" w:rsidP="002F5564">
      <w:pPr>
        <w:wordWrap w:val="0"/>
        <w:spacing w:after="0" w:line="360" w:lineRule="auto"/>
        <w:jc w:val="center"/>
      </w:pPr>
      <w:r w:rsidRPr="00D8620D">
        <w:rPr>
          <w:noProof/>
        </w:rPr>
        <w:drawing>
          <wp:inline distT="0" distB="0" distL="0" distR="0" wp14:anchorId="53877A59" wp14:editId="5F73E83F">
            <wp:extent cx="5274310" cy="2003425"/>
            <wp:effectExtent l="0" t="0" r="2540" b="0"/>
            <wp:docPr id="1976069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69843" name=""/>
                    <pic:cNvPicPr/>
                  </pic:nvPicPr>
                  <pic:blipFill>
                    <a:blip r:embed="rId21"/>
                    <a:stretch>
                      <a:fillRect/>
                    </a:stretch>
                  </pic:blipFill>
                  <pic:spPr>
                    <a:xfrm>
                      <a:off x="0" y="0"/>
                      <a:ext cx="5274310" cy="2003425"/>
                    </a:xfrm>
                    <a:prstGeom prst="rect">
                      <a:avLst/>
                    </a:prstGeom>
                  </pic:spPr>
                </pic:pic>
              </a:graphicData>
            </a:graphic>
          </wp:inline>
        </w:drawing>
      </w:r>
    </w:p>
    <w:p w14:paraId="1362F11A" w14:textId="62B5E0D3" w:rsidR="00AC3A12" w:rsidRPr="00600D9C" w:rsidRDefault="00AC3A12" w:rsidP="002F5564">
      <w:pPr>
        <w:wordWrap w:val="0"/>
        <w:spacing w:after="0" w:line="360" w:lineRule="auto"/>
        <w:jc w:val="center"/>
        <w:rPr>
          <w:b/>
          <w:bCs/>
          <w:sz w:val="21"/>
          <w:szCs w:val="21"/>
        </w:rPr>
      </w:pPr>
      <w:r w:rsidRPr="00600D9C">
        <w:rPr>
          <w:rFonts w:hint="eastAsia"/>
          <w:b/>
          <w:bCs/>
          <w:sz w:val="21"/>
          <w:szCs w:val="21"/>
        </w:rPr>
        <w:t>图</w:t>
      </w:r>
      <w:r w:rsidR="00600D9C" w:rsidRPr="00600D9C">
        <w:rPr>
          <w:rFonts w:hint="eastAsia"/>
          <w:b/>
          <w:bCs/>
          <w:sz w:val="21"/>
          <w:szCs w:val="21"/>
        </w:rPr>
        <w:t>6</w:t>
      </w:r>
      <w:r w:rsidRPr="00600D9C">
        <w:rPr>
          <w:rFonts w:hint="eastAsia"/>
          <w:b/>
          <w:bCs/>
          <w:sz w:val="21"/>
          <w:szCs w:val="21"/>
        </w:rPr>
        <w:t xml:space="preserve"> epoch-accuracy&amp;loss</w:t>
      </w:r>
      <w:r w:rsidRPr="00600D9C">
        <w:rPr>
          <w:rFonts w:hint="eastAsia"/>
          <w:b/>
          <w:bCs/>
          <w:sz w:val="21"/>
          <w:szCs w:val="21"/>
        </w:rPr>
        <w:t>曲线</w:t>
      </w:r>
    </w:p>
    <w:p w14:paraId="71FF5D0B" w14:textId="6C66B099" w:rsidR="00AC3A12" w:rsidRPr="00D8620D" w:rsidRDefault="00AC3A12" w:rsidP="002F5564">
      <w:pPr>
        <w:wordWrap w:val="0"/>
        <w:spacing w:after="0" w:line="360" w:lineRule="auto"/>
      </w:pPr>
      <w:r w:rsidRPr="00D8620D">
        <w:rPr>
          <w:rFonts w:hint="eastAsia"/>
        </w:rPr>
        <w:t xml:space="preserve">    </w:t>
      </w:r>
      <w:r w:rsidRPr="00D8620D">
        <w:rPr>
          <w:rFonts w:hint="eastAsia"/>
        </w:rPr>
        <w:t>可以看出，模型收敛速度快，仅在</w:t>
      </w:r>
      <w:r w:rsidRPr="00D8620D">
        <w:rPr>
          <w:rFonts w:hint="eastAsia"/>
        </w:rPr>
        <w:t>20</w:t>
      </w:r>
      <w:r w:rsidRPr="00D8620D">
        <w:rPr>
          <w:rFonts w:hint="eastAsia"/>
        </w:rPr>
        <w:t>个时间步长左右就收敛到了最优准确率，同时也没有出现明显的震荡现象，在验证集上的准确率表现优异。</w:t>
      </w:r>
    </w:p>
    <w:p w14:paraId="76639FC1" w14:textId="28B64720" w:rsidR="00AC3A12" w:rsidRPr="00145637" w:rsidRDefault="00AC3A12"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28" w:name="_Toc199888382"/>
      <w:bookmarkStart w:id="129" w:name="_Toc199888641"/>
      <w:bookmarkStart w:id="130" w:name="_Toc199888748"/>
      <w:bookmarkStart w:id="131" w:name="_Toc199958697"/>
      <w:r w:rsidRPr="00145637">
        <w:rPr>
          <w:rFonts w:ascii="黑体" w:eastAsia="黑体" w:hAnsi="黑体" w:cstheme="majorBidi" w:hint="eastAsia"/>
          <w:sz w:val="28"/>
          <w:szCs w:val="28"/>
        </w:rPr>
        <w:t>3</w:t>
      </w:r>
      <w:r w:rsidRPr="00145637">
        <w:rPr>
          <w:rFonts w:ascii="黑体" w:eastAsia="黑体" w:hAnsi="黑体" w:cstheme="majorBidi"/>
          <w:sz w:val="28"/>
          <w:szCs w:val="28"/>
        </w:rPr>
        <w:t>.</w:t>
      </w:r>
      <w:r w:rsidRPr="00145637">
        <w:rPr>
          <w:rFonts w:ascii="黑体" w:eastAsia="黑体" w:hAnsi="黑体" w:cstheme="majorBidi" w:hint="eastAsia"/>
          <w:sz w:val="28"/>
          <w:szCs w:val="28"/>
        </w:rPr>
        <w:t xml:space="preserve">4 </w:t>
      </w:r>
      <w:r w:rsidR="00B31B49" w:rsidRPr="00145637">
        <w:rPr>
          <w:rFonts w:ascii="黑体" w:eastAsia="黑体" w:hAnsi="黑体" w:cstheme="majorBidi" w:hint="eastAsia"/>
          <w:sz w:val="28"/>
          <w:szCs w:val="28"/>
        </w:rPr>
        <w:t>本章小结</w:t>
      </w:r>
      <w:bookmarkEnd w:id="128"/>
      <w:bookmarkEnd w:id="129"/>
      <w:bookmarkEnd w:id="130"/>
      <w:bookmarkEnd w:id="131"/>
    </w:p>
    <w:p w14:paraId="49C9F0CC" w14:textId="0F3708AA" w:rsidR="00B31B49" w:rsidRPr="00D8620D" w:rsidRDefault="00B31B49" w:rsidP="002F5564">
      <w:pPr>
        <w:wordWrap w:val="0"/>
        <w:spacing w:after="0" w:line="360" w:lineRule="auto"/>
      </w:pPr>
      <w:r w:rsidRPr="00D8620D">
        <w:rPr>
          <w:rFonts w:hint="eastAsia"/>
        </w:rPr>
        <w:t xml:space="preserve">    </w:t>
      </w:r>
      <w:r w:rsidRPr="00D8620D">
        <w:t>本章提出的混合复值残差网络模型（</w:t>
      </w:r>
      <w:r w:rsidRPr="00D8620D">
        <w:rPr>
          <w:rFonts w:cs="Times New Roman"/>
        </w:rPr>
        <w:t>HCRM</w:t>
      </w:r>
      <w:r w:rsidRPr="00D8620D">
        <w:t>）针对复杂电磁环境下的信号分类任</w:t>
      </w:r>
      <w:r w:rsidRPr="00D8620D">
        <w:lastRenderedPageBreak/>
        <w:t>务提出了三项核心创新。通过复值残差块设计将复数卷积、批归一化与跳跃连接结合，在保留</w:t>
      </w:r>
      <w:r w:rsidRPr="00D8620D">
        <w:rPr>
          <w:rFonts w:cs="Times New Roman"/>
        </w:rPr>
        <w:t>I/Q</w:t>
      </w:r>
      <w:r w:rsidRPr="00D8620D">
        <w:t>信号相位信息的同时缓解梯度消失问题，为复数域深度学习提供了新的结构范式</w:t>
      </w:r>
      <w:r w:rsidRPr="00D8620D">
        <w:rPr>
          <w:rFonts w:hint="eastAsia"/>
        </w:rPr>
        <w:t>。</w:t>
      </w:r>
      <w:r w:rsidRPr="00D8620D">
        <w:t>渐进式复</w:t>
      </w:r>
      <w:r w:rsidRPr="00D8620D">
        <w:t>-</w:t>
      </w:r>
      <w:r w:rsidRPr="00D8620D">
        <w:t>实转换机制通过混合过渡块实现特征域平滑过渡，利用动态滤波器分配策略在复数路径与实数路径间建立协同，既保留了相位敏感性又避免了早期信息损失</w:t>
      </w:r>
      <w:r w:rsidRPr="00D8620D">
        <w:rPr>
          <w:rFonts w:hint="eastAsia"/>
        </w:rPr>
        <w:t>。</w:t>
      </w:r>
      <w:r w:rsidRPr="00D8620D">
        <w:t>在深层残差块中引入复数注意力模块，结合传统</w:t>
      </w:r>
      <w:r w:rsidRPr="00D8620D">
        <w:rPr>
          <w:rFonts w:cs="Times New Roman"/>
        </w:rPr>
        <w:t>ResNet</w:t>
      </w:r>
      <w:r w:rsidRPr="00D8620D">
        <w:t>的</w:t>
      </w:r>
      <w:r w:rsidRPr="00D8620D">
        <w:rPr>
          <w:rFonts w:cs="Times New Roman"/>
        </w:rPr>
        <w:t>Bottleneck</w:t>
      </w:r>
      <w:r w:rsidRPr="00D8620D">
        <w:t>结构，构建了多尺度特征提取与信息融合的双重增强机制，显著提升了模型对调制细节的感知能力。</w:t>
      </w:r>
    </w:p>
    <w:p w14:paraId="004919F5" w14:textId="07E3DD4D" w:rsidR="00B31B49" w:rsidRPr="00D8620D" w:rsidRDefault="00B31B49" w:rsidP="002F5564">
      <w:pPr>
        <w:wordWrap w:val="0"/>
        <w:spacing w:after="0" w:line="360" w:lineRule="auto"/>
      </w:pPr>
      <w:r w:rsidRPr="00D8620D">
        <w:rPr>
          <w:rFonts w:hint="eastAsia"/>
        </w:rPr>
        <w:t xml:space="preserve">    </w:t>
      </w:r>
      <w:r w:rsidRPr="00D8620D">
        <w:t>在模型训练层面，</w:t>
      </w:r>
      <w:r w:rsidRPr="00D8620D">
        <w:rPr>
          <w:rFonts w:cs="Times New Roman"/>
        </w:rPr>
        <w:t>HCRM</w:t>
      </w:r>
      <w:r w:rsidRPr="00D8620D">
        <w:t>采用了动态优化与多维度正则化策略。通过指数衰减学习率（初始值</w:t>
      </w:r>
      <w:r w:rsidRPr="00D8620D">
        <w:rPr>
          <w:rFonts w:cs="Times New Roman"/>
        </w:rPr>
        <w:t>0.002</w:t>
      </w:r>
      <w:r w:rsidRPr="00D8620D">
        <w:t>，衰减率</w:t>
      </w:r>
      <w:r w:rsidRPr="00D8620D">
        <w:rPr>
          <w:rFonts w:cs="Times New Roman"/>
        </w:rPr>
        <w:t>0.95</w:t>
      </w:r>
      <w:r w:rsidRPr="00D8620D">
        <w:t>）与</w:t>
      </w:r>
      <w:r w:rsidRPr="00D8620D">
        <w:rPr>
          <w:rFonts w:cs="Times New Roman"/>
        </w:rPr>
        <w:t>L2</w:t>
      </w:r>
      <w:r w:rsidRPr="00D8620D">
        <w:t>正则化构建基础优化框架，结合双阶段</w:t>
      </w:r>
      <w:r w:rsidRPr="00D8620D">
        <w:rPr>
          <w:rFonts w:cs="Times New Roman"/>
        </w:rPr>
        <w:t>Dropout</w:t>
      </w:r>
      <w:r w:rsidRPr="00D8620D">
        <w:t>（</w:t>
      </w:r>
      <w:r w:rsidRPr="00D8620D">
        <w:rPr>
          <w:rFonts w:cs="Times New Roman"/>
        </w:rPr>
        <w:t>0.5/0.3</w:t>
      </w:r>
      <w:r w:rsidRPr="00D8620D">
        <w:t>丢弃率）形成协同正则化体系</w:t>
      </w:r>
      <w:r w:rsidRPr="00D8620D">
        <w:rPr>
          <w:rFonts w:hint="eastAsia"/>
        </w:rPr>
        <w:t>。</w:t>
      </w:r>
      <w:r w:rsidRPr="00D8620D">
        <w:t>激活函数选择方面，经对比实验验证的</w:t>
      </w:r>
      <w:r w:rsidRPr="00D8620D">
        <w:rPr>
          <w:rFonts w:cs="Times New Roman"/>
        </w:rPr>
        <w:t>modReLU</w:t>
      </w:r>
      <w:r w:rsidRPr="00D8620D">
        <w:t>函数在相位保持特性与计算效率间取得平衡，尤其适配</w:t>
      </w:r>
      <w:r w:rsidRPr="00D8620D">
        <w:rPr>
          <w:rFonts w:cs="Times New Roman"/>
        </w:rPr>
        <w:t>I/Q</w:t>
      </w:r>
      <w:r w:rsidRPr="00D8620D">
        <w:t>信号的非线性建模需求</w:t>
      </w:r>
      <w:r w:rsidRPr="00D8620D">
        <w:rPr>
          <w:rFonts w:hint="eastAsia"/>
        </w:rPr>
        <w:t>。</w:t>
      </w:r>
      <w:r w:rsidRPr="00D8620D">
        <w:t>训练过程中，模型检查点以验证集准确率为监控指标动态保存最优权重，学习率衰减机制在连续</w:t>
      </w:r>
      <w:r w:rsidRPr="00D8620D">
        <w:t>2</w:t>
      </w:r>
      <w:r w:rsidRPr="00D8620D">
        <w:t>个</w:t>
      </w:r>
      <w:r w:rsidRPr="00D8620D">
        <w:rPr>
          <w:rFonts w:cs="Times New Roman"/>
        </w:rPr>
        <w:t>epoch</w:t>
      </w:r>
      <w:r w:rsidRPr="00D8620D">
        <w:t>无改进时触发，配合</w:t>
      </w:r>
      <w:r w:rsidRPr="00D8620D">
        <w:t>30</w:t>
      </w:r>
      <w:r w:rsidRPr="00D8620D">
        <w:t>个</w:t>
      </w:r>
      <w:r w:rsidRPr="00D8620D">
        <w:rPr>
          <w:rFonts w:cs="Times New Roman"/>
        </w:rPr>
        <w:t>epoch</w:t>
      </w:r>
      <w:r w:rsidRPr="00D8620D">
        <w:t>耐心值的提前终止策略，</w:t>
      </w:r>
      <w:r w:rsidR="001F5A24">
        <w:rPr>
          <w:rFonts w:hint="eastAsia"/>
        </w:rPr>
        <w:t>构建</w:t>
      </w:r>
      <w:r w:rsidRPr="00D8620D">
        <w:t>了自动化训练保障体系。</w:t>
      </w:r>
    </w:p>
    <w:p w14:paraId="312AE1CE" w14:textId="77777777" w:rsidR="00C3087F" w:rsidRPr="00D8620D" w:rsidRDefault="00C3087F" w:rsidP="002F5564">
      <w:pPr>
        <w:wordWrap w:val="0"/>
      </w:pPr>
    </w:p>
    <w:p w14:paraId="15602AB8" w14:textId="0A92FF6A" w:rsidR="0090022A" w:rsidRDefault="0090022A" w:rsidP="002F5564">
      <w:pPr>
        <w:widowControl/>
        <w:wordWrap w:val="0"/>
        <w:spacing w:after="0" w:line="240" w:lineRule="auto"/>
      </w:pPr>
      <w:r>
        <w:br w:type="page"/>
      </w:r>
    </w:p>
    <w:p w14:paraId="445D384F" w14:textId="77777777" w:rsidR="00C3087F" w:rsidRPr="00D8620D" w:rsidRDefault="00C3087F" w:rsidP="002F5564">
      <w:pPr>
        <w:wordWrap w:val="0"/>
        <w:spacing w:after="0" w:line="360" w:lineRule="auto"/>
      </w:pPr>
    </w:p>
    <w:p w14:paraId="33833B1D" w14:textId="2EE031FB" w:rsidR="00CB73E7" w:rsidRPr="00145637" w:rsidRDefault="00C3087F" w:rsidP="002F5564">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32" w:name="_Toc199888253"/>
      <w:bookmarkStart w:id="133" w:name="_Toc199888383"/>
      <w:bookmarkStart w:id="134" w:name="_Toc199888642"/>
      <w:bookmarkStart w:id="135" w:name="_Toc199888749"/>
      <w:bookmarkStart w:id="136" w:name="_Toc199958698"/>
      <w:r w:rsidRPr="00145637">
        <w:rPr>
          <w:rFonts w:ascii="黑体" w:eastAsia="黑体" w:hAnsi="黑体" w:hint="eastAsia"/>
          <w:b/>
          <w:bCs/>
          <w:color w:val="auto"/>
          <w:sz w:val="32"/>
          <w:szCs w:val="32"/>
        </w:rPr>
        <w:t>第4章 实验结果与分析</w:t>
      </w:r>
      <w:bookmarkEnd w:id="132"/>
      <w:bookmarkEnd w:id="133"/>
      <w:bookmarkEnd w:id="134"/>
      <w:bookmarkEnd w:id="135"/>
      <w:bookmarkEnd w:id="136"/>
    </w:p>
    <w:p w14:paraId="53E399A3" w14:textId="77777777" w:rsidR="00CB73E7" w:rsidRPr="00D8620D" w:rsidRDefault="00CB73E7" w:rsidP="002F5564">
      <w:pPr>
        <w:pStyle w:val="af5"/>
        <w:wordWrap w:val="0"/>
        <w:spacing w:line="360" w:lineRule="auto"/>
        <w:rPr>
          <w:rFonts w:cs="Times New Roman"/>
          <w:bCs/>
          <w:sz w:val="24"/>
          <w14:ligatures w14:val="none"/>
        </w:rPr>
      </w:pPr>
    </w:p>
    <w:p w14:paraId="32BFAE94" w14:textId="4E33CBA3" w:rsidR="00C3087F" w:rsidRPr="00145637" w:rsidRDefault="00C3087F"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37" w:name="_Toc199888384"/>
      <w:bookmarkStart w:id="138" w:name="_Toc199888643"/>
      <w:bookmarkStart w:id="139" w:name="_Toc199888750"/>
      <w:bookmarkStart w:id="140" w:name="_Toc199958699"/>
      <w:r w:rsidRPr="00145637">
        <w:rPr>
          <w:rFonts w:ascii="黑体" w:eastAsia="黑体" w:hAnsi="黑体" w:cstheme="majorBidi" w:hint="eastAsia"/>
          <w:sz w:val="28"/>
          <w:szCs w:val="28"/>
        </w:rPr>
        <w:t>4</w:t>
      </w:r>
      <w:r w:rsidRPr="00145637">
        <w:rPr>
          <w:rFonts w:ascii="黑体" w:eastAsia="黑体" w:hAnsi="黑体" w:cstheme="majorBidi"/>
          <w:sz w:val="28"/>
          <w:szCs w:val="28"/>
        </w:rPr>
        <w:t>.</w:t>
      </w:r>
      <w:r w:rsidRPr="00145637">
        <w:rPr>
          <w:rFonts w:ascii="黑体" w:eastAsia="黑体" w:hAnsi="黑体" w:cstheme="majorBidi" w:hint="eastAsia"/>
          <w:sz w:val="28"/>
          <w:szCs w:val="28"/>
        </w:rPr>
        <w:t>1 整体分类性能</w:t>
      </w:r>
      <w:bookmarkEnd w:id="137"/>
      <w:bookmarkEnd w:id="138"/>
      <w:bookmarkEnd w:id="139"/>
      <w:bookmarkEnd w:id="140"/>
    </w:p>
    <w:p w14:paraId="3A188C70" w14:textId="0A9AA9A1" w:rsidR="00C3087F" w:rsidRPr="00D8620D" w:rsidRDefault="00C3087F" w:rsidP="002F5564">
      <w:pPr>
        <w:wordWrap w:val="0"/>
        <w:spacing w:after="0" w:line="360" w:lineRule="auto"/>
      </w:pPr>
      <w:r w:rsidRPr="00D8620D">
        <w:rPr>
          <w:rFonts w:hint="eastAsia"/>
        </w:rPr>
        <w:t xml:space="preserve">    </w:t>
      </w:r>
      <w:r w:rsidR="00272D4E" w:rsidRPr="00D8620D">
        <w:rPr>
          <w:rFonts w:hint="eastAsia"/>
        </w:rPr>
        <w:t>设置学习率衰减容忍步长为</w:t>
      </w:r>
      <w:r w:rsidR="00272D4E" w:rsidRPr="00D8620D">
        <w:rPr>
          <w:rFonts w:cs="Times New Roman"/>
          <w14:ligatures w14:val="none"/>
        </w:rPr>
        <w:t>2</w:t>
      </w:r>
      <w:r w:rsidR="00272D4E" w:rsidRPr="00D8620D">
        <w:t xml:space="preserve">, </w:t>
      </w:r>
      <w:r w:rsidR="00272D4E" w:rsidRPr="00D8620D">
        <w:rPr>
          <w:rFonts w:hint="eastAsia"/>
        </w:rPr>
        <w:t>终止迭代容忍步长为</w:t>
      </w:r>
      <w:r w:rsidR="00272D4E" w:rsidRPr="00D8620D">
        <w:rPr>
          <w:rFonts w:cs="Times New Roman"/>
          <w14:ligatures w14:val="none"/>
        </w:rPr>
        <w:t>30</w:t>
      </w:r>
      <w:r w:rsidR="00272D4E" w:rsidRPr="00D8620D">
        <w:t>,</w:t>
      </w:r>
      <w:r w:rsidR="00272D4E" w:rsidRPr="00D8620D">
        <w:rPr>
          <w:rFonts w:hint="eastAsia"/>
        </w:rPr>
        <w:t>衰减因子为</w:t>
      </w:r>
      <w:r w:rsidR="00272D4E" w:rsidRPr="00D8620D">
        <w:rPr>
          <w:rFonts w:cs="Times New Roman"/>
          <w14:ligatures w14:val="none"/>
        </w:rPr>
        <w:t>0.5</w:t>
      </w:r>
      <w:r w:rsidR="00272D4E" w:rsidRPr="00D8620D">
        <w:rPr>
          <w:rFonts w:hint="eastAsia"/>
        </w:rPr>
        <w:t>。</w:t>
      </w:r>
      <w:r w:rsidR="00546917" w:rsidRPr="00D8620D">
        <w:rPr>
          <w:rFonts w:hint="eastAsia"/>
        </w:rPr>
        <w:t>实验结果表明，</w:t>
      </w:r>
      <w:r w:rsidR="00546917" w:rsidRPr="00D8620D">
        <w:rPr>
          <w:rFonts w:cs="Times New Roman"/>
        </w:rPr>
        <w:t>HCRM</w:t>
      </w:r>
      <w:r w:rsidR="00546917" w:rsidRPr="00D8620D">
        <w:rPr>
          <w:rFonts w:cs="Times New Roman" w:hint="eastAsia"/>
        </w:rPr>
        <w:t>模型在</w:t>
      </w:r>
      <w:r w:rsidR="00546917" w:rsidRPr="00D8620D">
        <w:rPr>
          <w:rFonts w:cs="Times New Roman"/>
          <w14:ligatures w14:val="none"/>
        </w:rPr>
        <w:t>RadioML 2016.10a</w:t>
      </w:r>
      <w:r w:rsidR="00546917" w:rsidRPr="00D8620D">
        <w:rPr>
          <w:rFonts w:cs="Times New Roman" w:hint="eastAsia"/>
          <w14:ligatures w14:val="none"/>
        </w:rPr>
        <w:t>数据集上的分类准确率优于</w:t>
      </w:r>
      <w:r w:rsidR="00272D4E" w:rsidRPr="00D8620D">
        <w:rPr>
          <w:rFonts w:cs="Times New Roman" w:hint="eastAsia"/>
          <w14:ligatures w14:val="none"/>
        </w:rPr>
        <w:t>其它模型，且显著优于传统模型。其在低信噪比的环境下仍然展现出对噪声较强的鲁棒性，模型的分类热力图如下：</w:t>
      </w:r>
    </w:p>
    <w:p w14:paraId="0E75439F" w14:textId="77407768" w:rsidR="00CB73E7" w:rsidRPr="00D8620D" w:rsidRDefault="00C3087F" w:rsidP="002F5564">
      <w:pPr>
        <w:pStyle w:val="af5"/>
        <w:wordWrap w:val="0"/>
        <w:spacing w:line="360" w:lineRule="auto"/>
        <w:jc w:val="center"/>
        <w:rPr>
          <w:rFonts w:cs="Times New Roman"/>
          <w:bCs/>
          <w:sz w:val="24"/>
          <w14:ligatures w14:val="none"/>
        </w:rPr>
      </w:pPr>
      <w:r w:rsidRPr="00D8620D">
        <w:rPr>
          <w:rFonts w:cs="Times New Roman"/>
          <w:bCs/>
          <w:noProof/>
          <w:sz w:val="24"/>
          <w14:ligatures w14:val="none"/>
        </w:rPr>
        <w:drawing>
          <wp:inline distT="0" distB="0" distL="0" distR="0" wp14:anchorId="7F31BD6C" wp14:editId="094EDC60">
            <wp:extent cx="3651250" cy="2894272"/>
            <wp:effectExtent l="0" t="0" r="6350" b="1905"/>
            <wp:docPr id="1097325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25732" name=""/>
                    <pic:cNvPicPr/>
                  </pic:nvPicPr>
                  <pic:blipFill>
                    <a:blip r:embed="rId22"/>
                    <a:stretch>
                      <a:fillRect/>
                    </a:stretch>
                  </pic:blipFill>
                  <pic:spPr>
                    <a:xfrm>
                      <a:off x="0" y="0"/>
                      <a:ext cx="3662816" cy="2903440"/>
                    </a:xfrm>
                    <a:prstGeom prst="rect">
                      <a:avLst/>
                    </a:prstGeom>
                  </pic:spPr>
                </pic:pic>
              </a:graphicData>
            </a:graphic>
          </wp:inline>
        </w:drawing>
      </w:r>
    </w:p>
    <w:p w14:paraId="6323517A" w14:textId="5B465FCA" w:rsidR="00272D4E" w:rsidRPr="00600D9C" w:rsidRDefault="00272D4E" w:rsidP="002F5564">
      <w:pPr>
        <w:pStyle w:val="af5"/>
        <w:wordWrap w:val="0"/>
        <w:spacing w:line="360" w:lineRule="auto"/>
        <w:jc w:val="center"/>
        <w:rPr>
          <w:rFonts w:cs="Times New Roman"/>
          <w:b/>
          <w:sz w:val="21"/>
          <w:szCs w:val="21"/>
          <w14:ligatures w14:val="none"/>
        </w:rPr>
      </w:pPr>
      <w:r w:rsidRPr="00600D9C">
        <w:rPr>
          <w:rFonts w:cs="Times New Roman" w:hint="eastAsia"/>
          <w:b/>
          <w:sz w:val="21"/>
          <w:szCs w:val="21"/>
          <w14:ligatures w14:val="none"/>
        </w:rPr>
        <w:t>图</w:t>
      </w:r>
      <w:r w:rsidR="00600D9C" w:rsidRPr="00600D9C">
        <w:rPr>
          <w:rFonts w:cs="Times New Roman" w:hint="eastAsia"/>
          <w:b/>
          <w:sz w:val="21"/>
          <w:szCs w:val="21"/>
          <w14:ligatures w14:val="none"/>
        </w:rPr>
        <w:t>7</w:t>
      </w:r>
      <w:r w:rsidRPr="00600D9C">
        <w:rPr>
          <w:rFonts w:cs="Times New Roman" w:hint="eastAsia"/>
          <w:b/>
          <w:sz w:val="21"/>
          <w:szCs w:val="21"/>
          <w14:ligatures w14:val="none"/>
        </w:rPr>
        <w:t xml:space="preserve"> HCRM</w:t>
      </w:r>
      <w:r w:rsidRPr="00600D9C">
        <w:rPr>
          <w:rFonts w:cs="Times New Roman" w:hint="eastAsia"/>
          <w:b/>
          <w:sz w:val="21"/>
          <w:szCs w:val="21"/>
          <w14:ligatures w14:val="none"/>
        </w:rPr>
        <w:t>模型分类结果热力图</w:t>
      </w:r>
    </w:p>
    <w:p w14:paraId="036FDA4E" w14:textId="58FB7058" w:rsidR="00272D4E" w:rsidRPr="00D8620D" w:rsidRDefault="00A00D62" w:rsidP="002F5564">
      <w:pPr>
        <w:pStyle w:val="af5"/>
        <w:wordWrap w:val="0"/>
        <w:spacing w:line="360" w:lineRule="auto"/>
        <w:rPr>
          <w:rFonts w:cs="Times New Roman"/>
          <w:bCs/>
          <w:sz w:val="24"/>
          <w14:ligatures w14:val="none"/>
        </w:rPr>
      </w:pPr>
      <w:r w:rsidRPr="00D8620D">
        <w:rPr>
          <w:rFonts w:cs="Times New Roman" w:hint="eastAsia"/>
          <w:bCs/>
          <w:sz w:val="24"/>
          <w14:ligatures w14:val="none"/>
        </w:rPr>
        <w:t xml:space="preserve">    </w:t>
      </w:r>
      <w:r w:rsidR="00272D4E" w:rsidRPr="00D8620D">
        <w:rPr>
          <w:rFonts w:cs="Times New Roman" w:hint="eastAsia"/>
          <w:bCs/>
          <w:sz w:val="24"/>
          <w14:ligatures w14:val="none"/>
        </w:rPr>
        <w:t>模型</w:t>
      </w:r>
      <w:r w:rsidRPr="00D8620D">
        <w:rPr>
          <w:rFonts w:cs="Times New Roman" w:hint="eastAsia"/>
          <w:bCs/>
          <w:sz w:val="24"/>
          <w14:ligatures w14:val="none"/>
        </w:rPr>
        <w:t>在不同信道下的</w:t>
      </w:r>
      <w:r w:rsidR="00272D4E" w:rsidRPr="00D8620D">
        <w:rPr>
          <w:rFonts w:cs="Times New Roman" w:hint="eastAsia"/>
          <w:bCs/>
          <w:sz w:val="24"/>
          <w14:ligatures w14:val="none"/>
        </w:rPr>
        <w:t>分类</w:t>
      </w:r>
      <w:r w:rsidRPr="00D8620D">
        <w:rPr>
          <w:rFonts w:cs="Times New Roman" w:hint="eastAsia"/>
          <w:bCs/>
          <w:sz w:val="24"/>
          <w14:ligatures w14:val="none"/>
        </w:rPr>
        <w:t>性能</w:t>
      </w:r>
      <w:r w:rsidR="00272D4E" w:rsidRPr="00D8620D">
        <w:rPr>
          <w:rFonts w:cs="Times New Roman" w:hint="eastAsia"/>
          <w:bCs/>
          <w:sz w:val="24"/>
          <w14:ligatures w14:val="none"/>
        </w:rPr>
        <w:t>如下表：</w:t>
      </w:r>
    </w:p>
    <w:p w14:paraId="6FC2C681" w14:textId="6037D7A0" w:rsidR="00272D4E" w:rsidRPr="00600D9C" w:rsidRDefault="00272D4E" w:rsidP="002F5564">
      <w:pPr>
        <w:pStyle w:val="af5"/>
        <w:wordWrap w:val="0"/>
        <w:spacing w:line="360" w:lineRule="auto"/>
        <w:ind w:firstLine="440"/>
        <w:jc w:val="center"/>
        <w:rPr>
          <w:rFonts w:cs="Times New Roman"/>
          <w:b/>
          <w:sz w:val="21"/>
          <w:szCs w:val="21"/>
          <w14:ligatures w14:val="none"/>
        </w:rPr>
      </w:pPr>
      <w:r w:rsidRPr="00600D9C">
        <w:rPr>
          <w:rFonts w:cs="Times New Roman" w:hint="eastAsia"/>
          <w:b/>
          <w:sz w:val="21"/>
          <w:szCs w:val="21"/>
          <w14:ligatures w14:val="none"/>
        </w:rPr>
        <w:t>表</w:t>
      </w:r>
      <w:r w:rsidR="00600D9C" w:rsidRPr="00600D9C">
        <w:rPr>
          <w:rFonts w:cs="Times New Roman" w:hint="eastAsia"/>
          <w:b/>
          <w:sz w:val="21"/>
          <w:szCs w:val="21"/>
          <w14:ligatures w14:val="none"/>
        </w:rPr>
        <w:t>2</w:t>
      </w:r>
      <w:r w:rsidRPr="00600D9C">
        <w:rPr>
          <w:rFonts w:cs="Times New Roman" w:hint="eastAsia"/>
          <w:b/>
          <w:sz w:val="21"/>
          <w:szCs w:val="21"/>
          <w14:ligatures w14:val="none"/>
        </w:rPr>
        <w:t xml:space="preserve"> HCRM</w:t>
      </w:r>
      <w:r w:rsidRPr="00600D9C">
        <w:rPr>
          <w:rFonts w:cs="Times New Roman" w:hint="eastAsia"/>
          <w:b/>
          <w:sz w:val="21"/>
          <w:szCs w:val="21"/>
          <w14:ligatures w14:val="none"/>
        </w:rPr>
        <w:t>模型分类</w:t>
      </w:r>
      <w:r w:rsidR="00C75346" w:rsidRPr="00600D9C">
        <w:rPr>
          <w:rFonts w:cs="Times New Roman" w:hint="eastAsia"/>
          <w:b/>
          <w:sz w:val="21"/>
          <w:szCs w:val="21"/>
          <w14:ligatures w14:val="none"/>
        </w:rPr>
        <w:t>性能表</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A00D62" w:rsidRPr="00D8620D" w14:paraId="5F1DDF30" w14:textId="77777777" w:rsidTr="0065595C">
        <w:tc>
          <w:tcPr>
            <w:tcW w:w="1659" w:type="dxa"/>
            <w:tcBorders>
              <w:top w:val="single" w:sz="12" w:space="0" w:color="auto"/>
              <w:bottom w:val="single" w:sz="4" w:space="0" w:color="auto"/>
            </w:tcBorders>
          </w:tcPr>
          <w:p w14:paraId="30B5FA83" w14:textId="6A0AF291"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Channel</w:t>
            </w:r>
          </w:p>
        </w:tc>
        <w:tc>
          <w:tcPr>
            <w:tcW w:w="1659" w:type="dxa"/>
            <w:tcBorders>
              <w:top w:val="single" w:sz="12" w:space="0" w:color="auto"/>
              <w:bottom w:val="single" w:sz="4" w:space="0" w:color="auto"/>
            </w:tcBorders>
          </w:tcPr>
          <w:p w14:paraId="5058402A" w14:textId="35865B9A"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precision</w:t>
            </w:r>
          </w:p>
        </w:tc>
        <w:tc>
          <w:tcPr>
            <w:tcW w:w="1659" w:type="dxa"/>
            <w:tcBorders>
              <w:top w:val="single" w:sz="12" w:space="0" w:color="auto"/>
              <w:bottom w:val="single" w:sz="4" w:space="0" w:color="auto"/>
            </w:tcBorders>
          </w:tcPr>
          <w:p w14:paraId="64A27D86" w14:textId="07625E66"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recall</w:t>
            </w:r>
          </w:p>
        </w:tc>
        <w:tc>
          <w:tcPr>
            <w:tcW w:w="1659" w:type="dxa"/>
            <w:tcBorders>
              <w:top w:val="single" w:sz="12" w:space="0" w:color="auto"/>
              <w:bottom w:val="single" w:sz="4" w:space="0" w:color="auto"/>
            </w:tcBorders>
          </w:tcPr>
          <w:p w14:paraId="48B65798" w14:textId="4B9B1206"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f1-score</w:t>
            </w:r>
          </w:p>
        </w:tc>
        <w:tc>
          <w:tcPr>
            <w:tcW w:w="1660" w:type="dxa"/>
            <w:tcBorders>
              <w:top w:val="single" w:sz="12" w:space="0" w:color="auto"/>
              <w:bottom w:val="single" w:sz="4" w:space="0" w:color="auto"/>
            </w:tcBorders>
          </w:tcPr>
          <w:p w14:paraId="164B3ADD" w14:textId="21EB5C01"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support</w:t>
            </w:r>
          </w:p>
        </w:tc>
      </w:tr>
      <w:tr w:rsidR="00A00D62" w:rsidRPr="00D8620D" w14:paraId="2329ECDE" w14:textId="77777777" w:rsidTr="0065595C">
        <w:tc>
          <w:tcPr>
            <w:tcW w:w="1659" w:type="dxa"/>
            <w:tcBorders>
              <w:top w:val="single" w:sz="4" w:space="0" w:color="auto"/>
            </w:tcBorders>
          </w:tcPr>
          <w:p w14:paraId="18082967" w14:textId="14AE70FB"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8PSK</w:t>
            </w:r>
          </w:p>
        </w:tc>
        <w:tc>
          <w:tcPr>
            <w:tcW w:w="1659" w:type="dxa"/>
            <w:tcBorders>
              <w:top w:val="single" w:sz="4" w:space="0" w:color="auto"/>
            </w:tcBorders>
          </w:tcPr>
          <w:p w14:paraId="0C291CA7" w14:textId="73EE8E9D"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0.83</w:t>
            </w:r>
          </w:p>
        </w:tc>
        <w:tc>
          <w:tcPr>
            <w:tcW w:w="1659" w:type="dxa"/>
            <w:tcBorders>
              <w:top w:val="single" w:sz="4" w:space="0" w:color="auto"/>
            </w:tcBorders>
          </w:tcPr>
          <w:p w14:paraId="203CEA0B" w14:textId="6E80BC56"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0.58</w:t>
            </w:r>
          </w:p>
        </w:tc>
        <w:tc>
          <w:tcPr>
            <w:tcW w:w="1659" w:type="dxa"/>
            <w:tcBorders>
              <w:top w:val="single" w:sz="4" w:space="0" w:color="auto"/>
            </w:tcBorders>
          </w:tcPr>
          <w:p w14:paraId="5BEB6463" w14:textId="4696B5D8"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0.68</w:t>
            </w:r>
          </w:p>
        </w:tc>
        <w:tc>
          <w:tcPr>
            <w:tcW w:w="1660" w:type="dxa"/>
            <w:tcBorders>
              <w:top w:val="single" w:sz="4" w:space="0" w:color="auto"/>
            </w:tcBorders>
          </w:tcPr>
          <w:p w14:paraId="7077133D" w14:textId="29ED521C"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07C39F5C" w14:textId="77777777" w:rsidTr="0065595C">
        <w:tc>
          <w:tcPr>
            <w:tcW w:w="1659" w:type="dxa"/>
          </w:tcPr>
          <w:p w14:paraId="1A70D518" w14:textId="184773EA"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AM-DSB</w:t>
            </w:r>
          </w:p>
        </w:tc>
        <w:tc>
          <w:tcPr>
            <w:tcW w:w="1659" w:type="dxa"/>
          </w:tcPr>
          <w:p w14:paraId="75ABC864" w14:textId="44318288"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0.50</w:t>
            </w:r>
          </w:p>
        </w:tc>
        <w:tc>
          <w:tcPr>
            <w:tcW w:w="1659" w:type="dxa"/>
          </w:tcPr>
          <w:p w14:paraId="5A3399E4" w14:textId="63A4F4FB"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0.71</w:t>
            </w:r>
          </w:p>
        </w:tc>
        <w:tc>
          <w:tcPr>
            <w:tcW w:w="1659" w:type="dxa"/>
          </w:tcPr>
          <w:p w14:paraId="08A39985" w14:textId="06345B55"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0.59</w:t>
            </w:r>
          </w:p>
        </w:tc>
        <w:tc>
          <w:tcPr>
            <w:tcW w:w="1660" w:type="dxa"/>
          </w:tcPr>
          <w:p w14:paraId="0745470E" w14:textId="7E594808"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5A9C3593" w14:textId="77777777" w:rsidTr="0065595C">
        <w:tc>
          <w:tcPr>
            <w:tcW w:w="1659" w:type="dxa"/>
          </w:tcPr>
          <w:p w14:paraId="76C53388" w14:textId="2204603C"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AM-SSB</w:t>
            </w:r>
          </w:p>
        </w:tc>
        <w:tc>
          <w:tcPr>
            <w:tcW w:w="1659" w:type="dxa"/>
          </w:tcPr>
          <w:p w14:paraId="0656E192" w14:textId="6F2E6E4B"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0.38</w:t>
            </w:r>
          </w:p>
        </w:tc>
        <w:tc>
          <w:tcPr>
            <w:tcW w:w="1659" w:type="dxa"/>
          </w:tcPr>
          <w:p w14:paraId="4E184693" w14:textId="77C7DCDC"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0.84</w:t>
            </w:r>
          </w:p>
        </w:tc>
        <w:tc>
          <w:tcPr>
            <w:tcW w:w="1659" w:type="dxa"/>
          </w:tcPr>
          <w:p w14:paraId="14585982" w14:textId="72AA1723"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0.53</w:t>
            </w:r>
          </w:p>
        </w:tc>
        <w:tc>
          <w:tcPr>
            <w:tcW w:w="1660" w:type="dxa"/>
          </w:tcPr>
          <w:p w14:paraId="1C6E9D7B" w14:textId="08842F59"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54B5E4B8" w14:textId="77777777" w:rsidTr="0065595C">
        <w:tc>
          <w:tcPr>
            <w:tcW w:w="1659" w:type="dxa"/>
          </w:tcPr>
          <w:p w14:paraId="35C02397" w14:textId="195587A6"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BPSK</w:t>
            </w:r>
          </w:p>
        </w:tc>
        <w:tc>
          <w:tcPr>
            <w:tcW w:w="1659" w:type="dxa"/>
          </w:tcPr>
          <w:p w14:paraId="272233DF" w14:textId="3E67971C"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0.77</w:t>
            </w:r>
          </w:p>
        </w:tc>
        <w:tc>
          <w:tcPr>
            <w:tcW w:w="1659" w:type="dxa"/>
          </w:tcPr>
          <w:p w14:paraId="662CA795" w14:textId="0A444402"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0.65</w:t>
            </w:r>
          </w:p>
        </w:tc>
        <w:tc>
          <w:tcPr>
            <w:tcW w:w="1659" w:type="dxa"/>
          </w:tcPr>
          <w:p w14:paraId="5A25FA76" w14:textId="7D7CA877"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0.70</w:t>
            </w:r>
          </w:p>
        </w:tc>
        <w:tc>
          <w:tcPr>
            <w:tcW w:w="1660" w:type="dxa"/>
          </w:tcPr>
          <w:p w14:paraId="7E0659F4" w14:textId="6EE5F64C"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0F56B81A" w14:textId="77777777" w:rsidTr="0065595C">
        <w:tc>
          <w:tcPr>
            <w:tcW w:w="1659" w:type="dxa"/>
          </w:tcPr>
          <w:p w14:paraId="61144314" w14:textId="609C2013"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CPFSK</w:t>
            </w:r>
          </w:p>
        </w:tc>
        <w:tc>
          <w:tcPr>
            <w:tcW w:w="1659" w:type="dxa"/>
          </w:tcPr>
          <w:p w14:paraId="615E471B" w14:textId="65EE7BE0"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0.87</w:t>
            </w:r>
          </w:p>
        </w:tc>
        <w:tc>
          <w:tcPr>
            <w:tcW w:w="1659" w:type="dxa"/>
          </w:tcPr>
          <w:p w14:paraId="78DAC5C6" w14:textId="57B7D0B4"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0.64</w:t>
            </w:r>
          </w:p>
        </w:tc>
        <w:tc>
          <w:tcPr>
            <w:tcW w:w="1659" w:type="dxa"/>
          </w:tcPr>
          <w:p w14:paraId="7BE23D81" w14:textId="174836C7"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0.74</w:t>
            </w:r>
          </w:p>
        </w:tc>
        <w:tc>
          <w:tcPr>
            <w:tcW w:w="1660" w:type="dxa"/>
          </w:tcPr>
          <w:p w14:paraId="315E7261" w14:textId="3D124B2B"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6D0BDD86" w14:textId="77777777" w:rsidTr="0065595C">
        <w:tc>
          <w:tcPr>
            <w:tcW w:w="1659" w:type="dxa"/>
          </w:tcPr>
          <w:p w14:paraId="25226662" w14:textId="28770F14"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lastRenderedPageBreak/>
              <w:t>GFSK</w:t>
            </w:r>
          </w:p>
        </w:tc>
        <w:tc>
          <w:tcPr>
            <w:tcW w:w="1659" w:type="dxa"/>
          </w:tcPr>
          <w:p w14:paraId="33BE7C51" w14:textId="371A9E94"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0.81</w:t>
            </w:r>
          </w:p>
        </w:tc>
        <w:tc>
          <w:tcPr>
            <w:tcW w:w="1659" w:type="dxa"/>
          </w:tcPr>
          <w:p w14:paraId="2DB40A8A" w14:textId="56212A98"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0.67</w:t>
            </w:r>
          </w:p>
        </w:tc>
        <w:tc>
          <w:tcPr>
            <w:tcW w:w="1659" w:type="dxa"/>
          </w:tcPr>
          <w:p w14:paraId="6F05252D" w14:textId="4D47AE44"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0.73</w:t>
            </w:r>
          </w:p>
        </w:tc>
        <w:tc>
          <w:tcPr>
            <w:tcW w:w="1660" w:type="dxa"/>
          </w:tcPr>
          <w:p w14:paraId="33700F68" w14:textId="569F9F41"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07A25682" w14:textId="77777777" w:rsidTr="0065595C">
        <w:tc>
          <w:tcPr>
            <w:tcW w:w="1659" w:type="dxa"/>
          </w:tcPr>
          <w:p w14:paraId="49C34E36" w14:textId="3348BBD7"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PAM4</w:t>
            </w:r>
          </w:p>
        </w:tc>
        <w:tc>
          <w:tcPr>
            <w:tcW w:w="1659" w:type="dxa"/>
          </w:tcPr>
          <w:p w14:paraId="649C43DC" w14:textId="5B017359"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0.81</w:t>
            </w:r>
          </w:p>
        </w:tc>
        <w:tc>
          <w:tcPr>
            <w:tcW w:w="1659" w:type="dxa"/>
          </w:tcPr>
          <w:p w14:paraId="59E42B62" w14:textId="18C99A78"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0.72</w:t>
            </w:r>
          </w:p>
        </w:tc>
        <w:tc>
          <w:tcPr>
            <w:tcW w:w="1659" w:type="dxa"/>
          </w:tcPr>
          <w:p w14:paraId="21612DFD" w14:textId="0CB698A4"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0.76</w:t>
            </w:r>
          </w:p>
        </w:tc>
        <w:tc>
          <w:tcPr>
            <w:tcW w:w="1660" w:type="dxa"/>
          </w:tcPr>
          <w:p w14:paraId="282DFF27" w14:textId="4AEC2E30"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6D54E339" w14:textId="77777777" w:rsidTr="0065595C">
        <w:tc>
          <w:tcPr>
            <w:tcW w:w="1659" w:type="dxa"/>
          </w:tcPr>
          <w:p w14:paraId="32B448BC" w14:textId="0BB36CCD"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QAM16</w:t>
            </w:r>
          </w:p>
        </w:tc>
        <w:tc>
          <w:tcPr>
            <w:tcW w:w="1659" w:type="dxa"/>
          </w:tcPr>
          <w:p w14:paraId="49573565" w14:textId="3794641C"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0.60</w:t>
            </w:r>
          </w:p>
        </w:tc>
        <w:tc>
          <w:tcPr>
            <w:tcW w:w="1659" w:type="dxa"/>
          </w:tcPr>
          <w:p w14:paraId="31A83DDE" w14:textId="27225A76"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0.71</w:t>
            </w:r>
          </w:p>
        </w:tc>
        <w:tc>
          <w:tcPr>
            <w:tcW w:w="1659" w:type="dxa"/>
          </w:tcPr>
          <w:p w14:paraId="1E5A4B76" w14:textId="65260148"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0.65</w:t>
            </w:r>
          </w:p>
        </w:tc>
        <w:tc>
          <w:tcPr>
            <w:tcW w:w="1660" w:type="dxa"/>
          </w:tcPr>
          <w:p w14:paraId="090DB13B" w14:textId="33EDD3E6"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2A4355B4" w14:textId="77777777" w:rsidTr="0065595C">
        <w:tc>
          <w:tcPr>
            <w:tcW w:w="1659" w:type="dxa"/>
          </w:tcPr>
          <w:p w14:paraId="45E81C1D" w14:textId="00548FF4"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QAM64</w:t>
            </w:r>
          </w:p>
        </w:tc>
        <w:tc>
          <w:tcPr>
            <w:tcW w:w="1659" w:type="dxa"/>
          </w:tcPr>
          <w:p w14:paraId="748B6CC2" w14:textId="3373F716"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0.78</w:t>
            </w:r>
          </w:p>
        </w:tc>
        <w:tc>
          <w:tcPr>
            <w:tcW w:w="1659" w:type="dxa"/>
          </w:tcPr>
          <w:p w14:paraId="23D841B8" w14:textId="5A143227"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0.79</w:t>
            </w:r>
          </w:p>
        </w:tc>
        <w:tc>
          <w:tcPr>
            <w:tcW w:w="1659" w:type="dxa"/>
          </w:tcPr>
          <w:p w14:paraId="3A5DF168" w14:textId="1A300514"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0.79</w:t>
            </w:r>
          </w:p>
        </w:tc>
        <w:tc>
          <w:tcPr>
            <w:tcW w:w="1660" w:type="dxa"/>
          </w:tcPr>
          <w:p w14:paraId="4102FA26" w14:textId="53497FB4"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33B036A5" w14:textId="77777777" w:rsidTr="0065595C">
        <w:tc>
          <w:tcPr>
            <w:tcW w:w="1659" w:type="dxa"/>
          </w:tcPr>
          <w:p w14:paraId="37EAFD44" w14:textId="6FE6FC37"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QPSK</w:t>
            </w:r>
          </w:p>
        </w:tc>
        <w:tc>
          <w:tcPr>
            <w:tcW w:w="1659" w:type="dxa"/>
          </w:tcPr>
          <w:p w14:paraId="4D02E468" w14:textId="7F0B6B99"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0.82</w:t>
            </w:r>
          </w:p>
        </w:tc>
        <w:tc>
          <w:tcPr>
            <w:tcW w:w="1659" w:type="dxa"/>
          </w:tcPr>
          <w:p w14:paraId="0301474C" w14:textId="63567A03"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0.58</w:t>
            </w:r>
          </w:p>
        </w:tc>
        <w:tc>
          <w:tcPr>
            <w:tcW w:w="1659" w:type="dxa"/>
          </w:tcPr>
          <w:p w14:paraId="6318D618" w14:textId="494C1A90"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0.68</w:t>
            </w:r>
          </w:p>
        </w:tc>
        <w:tc>
          <w:tcPr>
            <w:tcW w:w="1660" w:type="dxa"/>
          </w:tcPr>
          <w:p w14:paraId="4ADA4C5C" w14:textId="41E3EF17"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19A1E90B" w14:textId="77777777" w:rsidTr="0065595C">
        <w:tc>
          <w:tcPr>
            <w:tcW w:w="1659" w:type="dxa"/>
          </w:tcPr>
          <w:p w14:paraId="665ECC52" w14:textId="7CBEC6A3"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WBFM</w:t>
            </w:r>
          </w:p>
        </w:tc>
        <w:tc>
          <w:tcPr>
            <w:tcW w:w="1659" w:type="dxa"/>
          </w:tcPr>
          <w:p w14:paraId="5DD1592D" w14:textId="3F76099B"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0.58</w:t>
            </w:r>
          </w:p>
        </w:tc>
        <w:tc>
          <w:tcPr>
            <w:tcW w:w="1659" w:type="dxa"/>
          </w:tcPr>
          <w:p w14:paraId="4357090F" w14:textId="7C67EBCF"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0.29</w:t>
            </w:r>
          </w:p>
        </w:tc>
        <w:tc>
          <w:tcPr>
            <w:tcW w:w="1659" w:type="dxa"/>
          </w:tcPr>
          <w:p w14:paraId="7D036BFF" w14:textId="152E43E7"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0.39</w:t>
            </w:r>
          </w:p>
        </w:tc>
        <w:tc>
          <w:tcPr>
            <w:tcW w:w="1660" w:type="dxa"/>
          </w:tcPr>
          <w:p w14:paraId="075316E4" w14:textId="7D4FADA0"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4000</w:t>
            </w:r>
          </w:p>
        </w:tc>
      </w:tr>
      <w:tr w:rsidR="00A00D62" w:rsidRPr="00D8620D" w14:paraId="210F5545" w14:textId="77777777" w:rsidTr="0065595C">
        <w:tc>
          <w:tcPr>
            <w:tcW w:w="1659" w:type="dxa"/>
          </w:tcPr>
          <w:p w14:paraId="5C60003A" w14:textId="6BF3E614"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accuracy</w:t>
            </w:r>
          </w:p>
        </w:tc>
        <w:tc>
          <w:tcPr>
            <w:tcW w:w="1659" w:type="dxa"/>
          </w:tcPr>
          <w:p w14:paraId="69F58822" w14:textId="77777777" w:rsidR="00A00D62" w:rsidRPr="00D8620D" w:rsidRDefault="00A00D62" w:rsidP="002F5564">
            <w:pPr>
              <w:pStyle w:val="af5"/>
              <w:wordWrap w:val="0"/>
              <w:spacing w:line="360" w:lineRule="auto"/>
              <w:jc w:val="center"/>
              <w:rPr>
                <w:rFonts w:cs="Times New Roman"/>
                <w:bCs/>
                <w:sz w:val="24"/>
                <w:szCs w:val="21"/>
                <w14:ligatures w14:val="none"/>
              </w:rPr>
            </w:pPr>
          </w:p>
        </w:tc>
        <w:tc>
          <w:tcPr>
            <w:tcW w:w="1659" w:type="dxa"/>
          </w:tcPr>
          <w:p w14:paraId="0B74831B" w14:textId="77777777" w:rsidR="00A00D62" w:rsidRPr="00D8620D" w:rsidRDefault="00A00D62" w:rsidP="002F5564">
            <w:pPr>
              <w:pStyle w:val="af5"/>
              <w:wordWrap w:val="0"/>
              <w:spacing w:line="360" w:lineRule="auto"/>
              <w:jc w:val="center"/>
              <w:rPr>
                <w:rFonts w:cs="Times New Roman"/>
                <w:bCs/>
                <w:sz w:val="24"/>
                <w:szCs w:val="21"/>
                <w14:ligatures w14:val="none"/>
              </w:rPr>
            </w:pPr>
          </w:p>
        </w:tc>
        <w:tc>
          <w:tcPr>
            <w:tcW w:w="1659" w:type="dxa"/>
          </w:tcPr>
          <w:p w14:paraId="0FD654DD" w14:textId="31961F57"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0.65</w:t>
            </w:r>
          </w:p>
        </w:tc>
        <w:tc>
          <w:tcPr>
            <w:tcW w:w="1660" w:type="dxa"/>
          </w:tcPr>
          <w:p w14:paraId="2C8262A6" w14:textId="13ADA167"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44000</w:t>
            </w:r>
          </w:p>
        </w:tc>
      </w:tr>
      <w:tr w:rsidR="00A00D62" w:rsidRPr="00D8620D" w14:paraId="2563EF76" w14:textId="77777777" w:rsidTr="0065595C">
        <w:tc>
          <w:tcPr>
            <w:tcW w:w="1659" w:type="dxa"/>
          </w:tcPr>
          <w:p w14:paraId="4420922D" w14:textId="6EC9ACAF"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macro avg</w:t>
            </w:r>
          </w:p>
        </w:tc>
        <w:tc>
          <w:tcPr>
            <w:tcW w:w="1659" w:type="dxa"/>
          </w:tcPr>
          <w:p w14:paraId="3094A14A" w14:textId="7A1904AC"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0.71</w:t>
            </w:r>
          </w:p>
        </w:tc>
        <w:tc>
          <w:tcPr>
            <w:tcW w:w="1659" w:type="dxa"/>
          </w:tcPr>
          <w:p w14:paraId="50FC5EA9" w14:textId="693500A6"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0.65</w:t>
            </w:r>
          </w:p>
        </w:tc>
        <w:tc>
          <w:tcPr>
            <w:tcW w:w="1659" w:type="dxa"/>
          </w:tcPr>
          <w:p w14:paraId="7CC85DDF" w14:textId="704150EB" w:rsidR="00A00D62" w:rsidRPr="00D8620D" w:rsidRDefault="00D93AEE"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0.66</w:t>
            </w:r>
          </w:p>
        </w:tc>
        <w:tc>
          <w:tcPr>
            <w:tcW w:w="1660" w:type="dxa"/>
          </w:tcPr>
          <w:p w14:paraId="2DC6241B" w14:textId="5A6D7A0A" w:rsidR="00A00D62" w:rsidRPr="00D8620D" w:rsidRDefault="0065595C"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44000</w:t>
            </w:r>
          </w:p>
        </w:tc>
      </w:tr>
      <w:tr w:rsidR="00A00D62" w:rsidRPr="00D8620D" w14:paraId="3A0CAA42" w14:textId="77777777" w:rsidTr="0065595C">
        <w:tc>
          <w:tcPr>
            <w:tcW w:w="1659" w:type="dxa"/>
          </w:tcPr>
          <w:p w14:paraId="25A81466" w14:textId="099FB2A6" w:rsidR="00A00D62" w:rsidRPr="00D8620D" w:rsidRDefault="00A00D62"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weighted avg</w:t>
            </w:r>
          </w:p>
        </w:tc>
        <w:tc>
          <w:tcPr>
            <w:tcW w:w="1659" w:type="dxa"/>
          </w:tcPr>
          <w:p w14:paraId="3C234E3E" w14:textId="5367576F" w:rsidR="00A00D62" w:rsidRPr="00D8620D" w:rsidRDefault="0065595C"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0.71</w:t>
            </w:r>
          </w:p>
        </w:tc>
        <w:tc>
          <w:tcPr>
            <w:tcW w:w="1659" w:type="dxa"/>
          </w:tcPr>
          <w:p w14:paraId="317D7B6A" w14:textId="3D46F68E" w:rsidR="00A00D62" w:rsidRPr="00D8620D" w:rsidRDefault="0065595C"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0.65</w:t>
            </w:r>
          </w:p>
        </w:tc>
        <w:tc>
          <w:tcPr>
            <w:tcW w:w="1659" w:type="dxa"/>
          </w:tcPr>
          <w:p w14:paraId="35F451A6" w14:textId="76E36802" w:rsidR="00A00D62" w:rsidRPr="00D8620D" w:rsidRDefault="0065595C"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0.66</w:t>
            </w:r>
          </w:p>
        </w:tc>
        <w:tc>
          <w:tcPr>
            <w:tcW w:w="1660" w:type="dxa"/>
          </w:tcPr>
          <w:p w14:paraId="78ED135C" w14:textId="24B646AC" w:rsidR="00A00D62" w:rsidRPr="00D8620D" w:rsidRDefault="0065595C" w:rsidP="002F5564">
            <w:pPr>
              <w:pStyle w:val="af5"/>
              <w:wordWrap w:val="0"/>
              <w:spacing w:line="360" w:lineRule="auto"/>
              <w:jc w:val="center"/>
              <w:rPr>
                <w:rFonts w:cs="Times New Roman"/>
                <w:bCs/>
                <w:sz w:val="24"/>
                <w:szCs w:val="21"/>
                <w14:ligatures w14:val="none"/>
              </w:rPr>
            </w:pPr>
            <w:r w:rsidRPr="00D8620D">
              <w:rPr>
                <w:rFonts w:cs="Times New Roman"/>
                <w:bCs/>
                <w:sz w:val="24"/>
                <w:szCs w:val="21"/>
                <w14:ligatures w14:val="none"/>
              </w:rPr>
              <w:t>44000</w:t>
            </w:r>
          </w:p>
        </w:tc>
      </w:tr>
    </w:tbl>
    <w:p w14:paraId="05F83934" w14:textId="73D24DD4" w:rsidR="00027A23" w:rsidRPr="00D8620D" w:rsidRDefault="00A00D62" w:rsidP="002F5564">
      <w:pPr>
        <w:pStyle w:val="af5"/>
        <w:wordWrap w:val="0"/>
        <w:spacing w:line="360" w:lineRule="auto"/>
        <w:ind w:firstLine="440"/>
        <w:rPr>
          <w:rFonts w:cs="Times New Roman"/>
          <w:bCs/>
          <w:sz w:val="24"/>
          <w14:ligatures w14:val="none"/>
        </w:rPr>
      </w:pPr>
      <w:r w:rsidRPr="00D8620D">
        <w:rPr>
          <w:rFonts w:cs="Times New Roman"/>
          <w:b/>
          <w:sz w:val="24"/>
          <w:szCs w:val="21"/>
          <w14:ligatures w14:val="none"/>
        </w:rPr>
        <w:br/>
      </w:r>
      <w:r w:rsidR="002F02B8" w:rsidRPr="00D8620D">
        <w:rPr>
          <w:rFonts w:cs="Times New Roman" w:hint="eastAsia"/>
          <w:bCs/>
          <w:sz w:val="24"/>
          <w14:ligatures w14:val="none"/>
        </w:rPr>
        <w:t xml:space="preserve">    </w:t>
      </w:r>
      <w:r w:rsidR="002F02B8" w:rsidRPr="00D8620D">
        <w:rPr>
          <w:rFonts w:cs="Times New Roman" w:hint="eastAsia"/>
          <w:bCs/>
          <w:sz w:val="24"/>
          <w14:ligatures w14:val="none"/>
        </w:rPr>
        <w:t>从表格中可以看出</w:t>
      </w:r>
      <w:r w:rsidR="002F02B8" w:rsidRPr="00D8620D">
        <w:rPr>
          <w:rFonts w:cs="Times New Roman"/>
          <w:bCs/>
          <w:sz w:val="24"/>
          <w14:ligatures w14:val="none"/>
        </w:rPr>
        <w:t>HCRM</w:t>
      </w:r>
      <w:r w:rsidR="002F02B8" w:rsidRPr="00D8620D">
        <w:rPr>
          <w:rFonts w:cs="Times New Roman" w:hint="eastAsia"/>
          <w:bCs/>
          <w:sz w:val="24"/>
          <w14:ligatures w14:val="none"/>
        </w:rPr>
        <w:t>模型在包含</w:t>
      </w:r>
      <w:r w:rsidR="002F02B8" w:rsidRPr="00D8620D">
        <w:rPr>
          <w:rFonts w:cs="Times New Roman"/>
          <w:bCs/>
          <w:sz w:val="24"/>
          <w14:ligatures w14:val="none"/>
        </w:rPr>
        <w:t>11</w:t>
      </w:r>
      <w:r w:rsidR="002F02B8" w:rsidRPr="00D8620D">
        <w:rPr>
          <w:rFonts w:cs="Times New Roman" w:hint="eastAsia"/>
          <w:bCs/>
          <w:sz w:val="24"/>
          <w14:ligatures w14:val="none"/>
        </w:rPr>
        <w:t>种信道（</w:t>
      </w:r>
      <w:r w:rsidR="002F02B8" w:rsidRPr="00D8620D">
        <w:rPr>
          <w:rFonts w:cs="Times New Roman"/>
          <w:bCs/>
          <w:sz w:val="24"/>
          <w14:ligatures w14:val="none"/>
        </w:rPr>
        <w:t>8PSK</w:t>
      </w:r>
      <w:r w:rsidR="002F02B8" w:rsidRPr="00D8620D">
        <w:rPr>
          <w:rFonts w:cs="Times New Roman"/>
          <w:bCs/>
          <w:sz w:val="24"/>
          <w14:ligatures w14:val="none"/>
        </w:rPr>
        <w:t>、</w:t>
      </w:r>
      <w:r w:rsidR="002F02B8" w:rsidRPr="00D8620D">
        <w:rPr>
          <w:rFonts w:cs="Times New Roman"/>
          <w:bCs/>
          <w:sz w:val="24"/>
          <w14:ligatures w14:val="none"/>
        </w:rPr>
        <w:t>AM-DSB</w:t>
      </w:r>
      <w:r w:rsidR="002F02B8" w:rsidRPr="00D8620D">
        <w:rPr>
          <w:rFonts w:cs="Times New Roman"/>
          <w:bCs/>
          <w:sz w:val="24"/>
          <w14:ligatures w14:val="none"/>
        </w:rPr>
        <w:t>、</w:t>
      </w:r>
      <w:r w:rsidR="002F02B8" w:rsidRPr="00D8620D">
        <w:rPr>
          <w:rFonts w:cs="Times New Roman"/>
          <w:bCs/>
          <w:sz w:val="24"/>
          <w14:ligatures w14:val="none"/>
        </w:rPr>
        <w:t>AM-SSB</w:t>
      </w:r>
      <w:r w:rsidR="002F02B8" w:rsidRPr="00D8620D">
        <w:rPr>
          <w:rFonts w:cs="Times New Roman"/>
          <w:bCs/>
          <w:sz w:val="24"/>
          <w14:ligatures w14:val="none"/>
        </w:rPr>
        <w:t>、</w:t>
      </w:r>
      <w:r w:rsidR="002F02B8" w:rsidRPr="00D8620D">
        <w:rPr>
          <w:rFonts w:cs="Times New Roman"/>
          <w:bCs/>
          <w:sz w:val="24"/>
          <w14:ligatures w14:val="none"/>
        </w:rPr>
        <w:t>BPSK</w:t>
      </w:r>
      <w:r w:rsidR="002F02B8" w:rsidRPr="00D8620D">
        <w:rPr>
          <w:rFonts w:cs="Times New Roman"/>
          <w:bCs/>
          <w:sz w:val="24"/>
          <w14:ligatures w14:val="none"/>
        </w:rPr>
        <w:t>、</w:t>
      </w:r>
      <w:r w:rsidR="002F02B8" w:rsidRPr="00D8620D">
        <w:rPr>
          <w:rFonts w:cs="Times New Roman"/>
          <w:bCs/>
          <w:sz w:val="24"/>
          <w14:ligatures w14:val="none"/>
        </w:rPr>
        <w:t>CPFSK</w:t>
      </w:r>
      <w:r w:rsidR="002F02B8" w:rsidRPr="00D8620D">
        <w:rPr>
          <w:rFonts w:cs="Times New Roman"/>
          <w:bCs/>
          <w:sz w:val="24"/>
          <w14:ligatures w14:val="none"/>
        </w:rPr>
        <w:t>、</w:t>
      </w:r>
      <w:r w:rsidR="002F02B8" w:rsidRPr="00D8620D">
        <w:rPr>
          <w:rFonts w:cs="Times New Roman"/>
          <w:bCs/>
          <w:sz w:val="24"/>
          <w14:ligatures w14:val="none"/>
        </w:rPr>
        <w:t>GFSK</w:t>
      </w:r>
      <w:r w:rsidR="002F02B8" w:rsidRPr="00D8620D">
        <w:rPr>
          <w:rFonts w:cs="Times New Roman"/>
          <w:bCs/>
          <w:sz w:val="24"/>
          <w14:ligatures w14:val="none"/>
        </w:rPr>
        <w:t>、</w:t>
      </w:r>
      <w:r w:rsidR="002F02B8" w:rsidRPr="00D8620D">
        <w:rPr>
          <w:rFonts w:cs="Times New Roman"/>
          <w:bCs/>
          <w:sz w:val="24"/>
          <w14:ligatures w14:val="none"/>
        </w:rPr>
        <w:t>PAM4</w:t>
      </w:r>
      <w:r w:rsidR="002F02B8" w:rsidRPr="00D8620D">
        <w:rPr>
          <w:rFonts w:cs="Times New Roman"/>
          <w:bCs/>
          <w:sz w:val="24"/>
          <w14:ligatures w14:val="none"/>
        </w:rPr>
        <w:t>、</w:t>
      </w:r>
      <w:r w:rsidR="002F02B8" w:rsidRPr="00D8620D">
        <w:rPr>
          <w:rFonts w:cs="Times New Roman"/>
          <w:bCs/>
          <w:sz w:val="24"/>
          <w14:ligatures w14:val="none"/>
        </w:rPr>
        <w:t>QAM16</w:t>
      </w:r>
      <w:r w:rsidR="002F02B8" w:rsidRPr="00D8620D">
        <w:rPr>
          <w:rFonts w:cs="Times New Roman"/>
          <w:bCs/>
          <w:sz w:val="24"/>
          <w14:ligatures w14:val="none"/>
        </w:rPr>
        <w:t>、</w:t>
      </w:r>
      <w:r w:rsidR="002F02B8" w:rsidRPr="00D8620D">
        <w:rPr>
          <w:rFonts w:cs="Times New Roman"/>
          <w:bCs/>
          <w:sz w:val="24"/>
          <w14:ligatures w14:val="none"/>
        </w:rPr>
        <w:t>QAM64</w:t>
      </w:r>
      <w:r w:rsidR="002F02B8" w:rsidRPr="00D8620D">
        <w:rPr>
          <w:rFonts w:cs="Times New Roman"/>
          <w:bCs/>
          <w:sz w:val="24"/>
          <w14:ligatures w14:val="none"/>
        </w:rPr>
        <w:t>、</w:t>
      </w:r>
      <w:r w:rsidR="002F02B8" w:rsidRPr="00D8620D">
        <w:rPr>
          <w:rFonts w:cs="Times New Roman"/>
          <w:bCs/>
          <w:sz w:val="24"/>
          <w14:ligatures w14:val="none"/>
        </w:rPr>
        <w:t>QPSK</w:t>
      </w:r>
      <w:r w:rsidR="002F02B8" w:rsidRPr="00D8620D">
        <w:rPr>
          <w:rFonts w:cs="Times New Roman"/>
          <w:bCs/>
          <w:sz w:val="24"/>
          <w14:ligatures w14:val="none"/>
        </w:rPr>
        <w:t>、</w:t>
      </w:r>
      <w:r w:rsidR="002F02B8" w:rsidRPr="00D8620D">
        <w:rPr>
          <w:rFonts w:cs="Times New Roman"/>
          <w:bCs/>
          <w:sz w:val="24"/>
          <w14:ligatures w14:val="none"/>
        </w:rPr>
        <w:t>WBFM</w:t>
      </w:r>
      <w:r w:rsidR="002F02B8" w:rsidRPr="00D8620D">
        <w:rPr>
          <w:rFonts w:cs="Times New Roman"/>
          <w:bCs/>
          <w:sz w:val="24"/>
          <w14:ligatures w14:val="none"/>
        </w:rPr>
        <w:t>）</w:t>
      </w:r>
      <w:r w:rsidR="002F02B8" w:rsidRPr="00D8620D">
        <w:rPr>
          <w:rFonts w:cs="Times New Roman" w:hint="eastAsia"/>
          <w:bCs/>
          <w:sz w:val="24"/>
          <w14:ligatures w14:val="none"/>
        </w:rPr>
        <w:t>的测试集上达到了</w:t>
      </w:r>
      <w:r w:rsidR="002F02B8" w:rsidRPr="00D8620D">
        <w:rPr>
          <w:rFonts w:cs="Times New Roman" w:hint="eastAsia"/>
          <w:bCs/>
          <w:sz w:val="24"/>
          <w14:ligatures w14:val="none"/>
        </w:rPr>
        <w:t>0.6538</w:t>
      </w:r>
      <w:r w:rsidR="002F02B8" w:rsidRPr="00D8620D">
        <w:rPr>
          <w:rFonts w:cs="Times New Roman" w:hint="eastAsia"/>
          <w:bCs/>
          <w:sz w:val="24"/>
          <w14:ligatures w14:val="none"/>
        </w:rPr>
        <w:t>的整体准确率</w:t>
      </w:r>
      <w:r w:rsidR="00027A23" w:rsidRPr="00D8620D">
        <w:rPr>
          <w:rFonts w:cs="Times New Roman" w:hint="eastAsia"/>
          <w:bCs/>
          <w:sz w:val="24"/>
          <w14:ligatures w14:val="none"/>
        </w:rPr>
        <w:t>，但存在较为明显的性能分化。</w:t>
      </w:r>
    </w:p>
    <w:p w14:paraId="46A7EF6B" w14:textId="17F48AB6" w:rsidR="00027A23" w:rsidRPr="00D8620D" w:rsidRDefault="00027A23" w:rsidP="002F5564">
      <w:pPr>
        <w:pStyle w:val="af5"/>
        <w:wordWrap w:val="0"/>
        <w:spacing w:line="360" w:lineRule="auto"/>
        <w:ind w:firstLine="440"/>
        <w:rPr>
          <w:rFonts w:cs="Times New Roman"/>
          <w:bCs/>
          <w:sz w:val="24"/>
          <w14:ligatures w14:val="none"/>
        </w:rPr>
      </w:pPr>
      <w:r w:rsidRPr="00D8620D">
        <w:rPr>
          <w:rFonts w:cs="Times New Roman" w:hint="eastAsia"/>
          <w:bCs/>
          <w:sz w:val="24"/>
          <w14:ligatures w14:val="none"/>
        </w:rPr>
        <w:t>模型在</w:t>
      </w:r>
      <w:r w:rsidRPr="00D8620D">
        <w:rPr>
          <w:rFonts w:cs="Times New Roman" w:hint="eastAsia"/>
          <w:bCs/>
          <w:sz w:val="24"/>
          <w14:ligatures w14:val="none"/>
        </w:rPr>
        <w:t>QAM64</w:t>
      </w:r>
      <w:r w:rsidRPr="00D8620D">
        <w:rPr>
          <w:rFonts w:cs="Times New Roman" w:hint="eastAsia"/>
          <w:bCs/>
          <w:sz w:val="24"/>
          <w14:ligatures w14:val="none"/>
        </w:rPr>
        <w:t>和</w:t>
      </w:r>
      <w:r w:rsidRPr="00D8620D">
        <w:rPr>
          <w:rFonts w:cs="Times New Roman" w:hint="eastAsia"/>
          <w:bCs/>
          <w:sz w:val="24"/>
          <w14:ligatures w14:val="none"/>
        </w:rPr>
        <w:t>PAM4</w:t>
      </w:r>
      <w:r w:rsidRPr="00D8620D">
        <w:rPr>
          <w:rFonts w:cs="Times New Roman" w:hint="eastAsia"/>
          <w:bCs/>
          <w:sz w:val="24"/>
          <w14:ligatures w14:val="none"/>
        </w:rPr>
        <w:t>信道上表现优异，准确率、召回率、</w:t>
      </w:r>
      <w:r w:rsidRPr="00D8620D">
        <w:rPr>
          <w:rFonts w:cs="Times New Roman" w:hint="eastAsia"/>
          <w:bCs/>
          <w:sz w:val="24"/>
          <w14:ligatures w14:val="none"/>
        </w:rPr>
        <w:t>F1-score</w:t>
      </w:r>
      <w:r w:rsidRPr="00D8620D">
        <w:rPr>
          <w:rFonts w:cs="Times New Roman" w:hint="eastAsia"/>
          <w:bCs/>
          <w:sz w:val="24"/>
          <w14:ligatures w14:val="none"/>
        </w:rPr>
        <w:t>均处于领先水平，模型识别全面；在</w:t>
      </w:r>
      <w:r w:rsidRPr="00D8620D">
        <w:rPr>
          <w:rFonts w:cs="Times New Roman" w:hint="eastAsia"/>
          <w:bCs/>
          <w:sz w:val="24"/>
          <w14:ligatures w14:val="none"/>
        </w:rPr>
        <w:t>WBFM</w:t>
      </w:r>
      <w:r w:rsidRPr="00D8620D">
        <w:rPr>
          <w:rFonts w:cs="Times New Roman" w:hint="eastAsia"/>
          <w:bCs/>
          <w:sz w:val="24"/>
          <w14:ligatures w14:val="none"/>
        </w:rPr>
        <w:t>信道上性能不佳，召回率仅</w:t>
      </w:r>
      <w:r w:rsidRPr="00D8620D">
        <w:rPr>
          <w:rFonts w:cs="Times New Roman" w:hint="eastAsia"/>
          <w:bCs/>
          <w:sz w:val="24"/>
          <w14:ligatures w14:val="none"/>
        </w:rPr>
        <w:t>29%</w:t>
      </w:r>
      <w:r w:rsidRPr="00D8620D">
        <w:rPr>
          <w:rFonts w:cs="Times New Roman" w:hint="eastAsia"/>
          <w:bCs/>
          <w:sz w:val="24"/>
          <w14:ligatures w14:val="none"/>
        </w:rPr>
        <w:t>，存在严重漏检问题；对于</w:t>
      </w:r>
      <w:r w:rsidRPr="00D8620D">
        <w:rPr>
          <w:rFonts w:cs="Times New Roman" w:hint="eastAsia"/>
          <w:bCs/>
          <w:sz w:val="24"/>
          <w14:ligatures w14:val="none"/>
        </w:rPr>
        <w:t>AM-SSB</w:t>
      </w:r>
      <w:r w:rsidRPr="00D8620D">
        <w:rPr>
          <w:rFonts w:cs="Times New Roman" w:hint="eastAsia"/>
          <w:bCs/>
          <w:sz w:val="24"/>
          <w14:ligatures w14:val="none"/>
        </w:rPr>
        <w:t>调制仅有</w:t>
      </w:r>
      <w:r w:rsidRPr="00D8620D">
        <w:rPr>
          <w:rFonts w:cs="Times New Roman" w:hint="eastAsia"/>
          <w:bCs/>
          <w:sz w:val="24"/>
          <w14:ligatures w14:val="none"/>
        </w:rPr>
        <w:t>0.38</w:t>
      </w:r>
      <w:r w:rsidRPr="00D8620D">
        <w:rPr>
          <w:rFonts w:cs="Times New Roman" w:hint="eastAsia"/>
          <w:bCs/>
          <w:sz w:val="24"/>
          <w14:ligatures w14:val="none"/>
        </w:rPr>
        <w:t>的准确率，存在大量误报，假阳性概率高；模型在</w:t>
      </w:r>
      <w:r w:rsidRPr="00D8620D">
        <w:rPr>
          <w:rFonts w:cs="Times New Roman" w:hint="eastAsia"/>
          <w:bCs/>
          <w:sz w:val="24"/>
          <w14:ligatures w14:val="none"/>
        </w:rPr>
        <w:t>QPSK</w:t>
      </w:r>
      <w:r w:rsidRPr="00D8620D">
        <w:rPr>
          <w:rFonts w:cs="Times New Roman" w:hint="eastAsia"/>
          <w:bCs/>
          <w:sz w:val="24"/>
          <w14:ligatures w14:val="none"/>
        </w:rPr>
        <w:t>信道上精确率高，但是召回率低，识别较为保守；对于</w:t>
      </w:r>
      <w:r w:rsidRPr="00D8620D">
        <w:rPr>
          <w:rFonts w:cs="Times New Roman" w:hint="eastAsia"/>
          <w:bCs/>
          <w:sz w:val="24"/>
          <w14:ligatures w14:val="none"/>
        </w:rPr>
        <w:t>AM-DSB</w:t>
      </w:r>
      <w:r w:rsidRPr="00D8620D">
        <w:rPr>
          <w:rFonts w:cs="Times New Roman" w:hint="eastAsia"/>
          <w:bCs/>
          <w:sz w:val="24"/>
          <w14:ligatures w14:val="none"/>
        </w:rPr>
        <w:t>调制模型召回率高但是准确率低，存在过度预测现象，其余信道的表现较为均衡稳定</w:t>
      </w:r>
      <w:r w:rsidR="00C75346" w:rsidRPr="00D8620D">
        <w:rPr>
          <w:rFonts w:cs="Times New Roman" w:hint="eastAsia"/>
          <w:bCs/>
          <w:sz w:val="24"/>
          <w14:ligatures w14:val="none"/>
        </w:rPr>
        <w:t>，模型的混淆矩阵如下图：</w:t>
      </w:r>
    </w:p>
    <w:p w14:paraId="1AC17F12" w14:textId="33B2A64D" w:rsidR="00C75346" w:rsidRPr="00D8620D" w:rsidRDefault="005E315D" w:rsidP="002F5564">
      <w:pPr>
        <w:pStyle w:val="af5"/>
        <w:wordWrap w:val="0"/>
        <w:ind w:firstLine="440"/>
        <w:jc w:val="center"/>
        <w:rPr>
          <w:rFonts w:cs="Times New Roman"/>
          <w:bCs/>
          <w:sz w:val="24"/>
          <w14:ligatures w14:val="none"/>
        </w:rPr>
      </w:pPr>
      <w:r w:rsidRPr="00D8620D">
        <w:rPr>
          <w:rFonts w:cs="Times New Roman"/>
          <w:bCs/>
          <w:noProof/>
          <w:sz w:val="24"/>
          <w14:ligatures w14:val="none"/>
        </w:rPr>
        <w:drawing>
          <wp:inline distT="0" distB="0" distL="0" distR="0" wp14:anchorId="67A2A752" wp14:editId="0F4AD8AF">
            <wp:extent cx="3191414" cy="2628900"/>
            <wp:effectExtent l="0" t="0" r="9525" b="0"/>
            <wp:docPr id="2095437956" name="图片 1"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37956" name="图片 1" descr="图片包含 图表&#10;&#10;AI 生成的内容可能不正确。"/>
                    <pic:cNvPicPr/>
                  </pic:nvPicPr>
                  <pic:blipFill>
                    <a:blip r:embed="rId23"/>
                    <a:stretch>
                      <a:fillRect/>
                    </a:stretch>
                  </pic:blipFill>
                  <pic:spPr>
                    <a:xfrm>
                      <a:off x="0" y="0"/>
                      <a:ext cx="3207458" cy="2642116"/>
                    </a:xfrm>
                    <a:prstGeom prst="rect">
                      <a:avLst/>
                    </a:prstGeom>
                  </pic:spPr>
                </pic:pic>
              </a:graphicData>
            </a:graphic>
          </wp:inline>
        </w:drawing>
      </w:r>
    </w:p>
    <w:p w14:paraId="35595536" w14:textId="6CF96732" w:rsidR="00C75346" w:rsidRPr="00600D9C" w:rsidRDefault="00C75346" w:rsidP="002F5564">
      <w:pPr>
        <w:pStyle w:val="af5"/>
        <w:wordWrap w:val="0"/>
        <w:ind w:firstLine="440"/>
        <w:jc w:val="center"/>
        <w:rPr>
          <w:rFonts w:cs="Times New Roman"/>
          <w:b/>
          <w:sz w:val="21"/>
          <w:szCs w:val="21"/>
          <w14:ligatures w14:val="none"/>
        </w:rPr>
      </w:pPr>
      <w:r w:rsidRPr="00600D9C">
        <w:rPr>
          <w:rFonts w:cs="Times New Roman" w:hint="eastAsia"/>
          <w:b/>
          <w:sz w:val="21"/>
          <w:szCs w:val="21"/>
          <w14:ligatures w14:val="none"/>
        </w:rPr>
        <w:t>图</w:t>
      </w:r>
      <w:r w:rsidR="00600D9C" w:rsidRPr="00600D9C">
        <w:rPr>
          <w:rFonts w:cs="Times New Roman" w:hint="eastAsia"/>
          <w:b/>
          <w:sz w:val="21"/>
          <w:szCs w:val="21"/>
          <w14:ligatures w14:val="none"/>
        </w:rPr>
        <w:t>8</w:t>
      </w:r>
      <w:r w:rsidRPr="00600D9C">
        <w:rPr>
          <w:rFonts w:cs="Times New Roman" w:hint="eastAsia"/>
          <w:b/>
          <w:sz w:val="21"/>
          <w:szCs w:val="21"/>
          <w14:ligatures w14:val="none"/>
        </w:rPr>
        <w:t xml:space="preserve"> HCRM</w:t>
      </w:r>
      <w:r w:rsidRPr="00600D9C">
        <w:rPr>
          <w:rFonts w:cs="Times New Roman" w:hint="eastAsia"/>
          <w:b/>
          <w:sz w:val="21"/>
          <w:szCs w:val="21"/>
          <w14:ligatures w14:val="none"/>
        </w:rPr>
        <w:t>模型混淆矩阵</w:t>
      </w:r>
    </w:p>
    <w:p w14:paraId="19708FF7" w14:textId="039812AB" w:rsidR="00C3087F" w:rsidRPr="00145637" w:rsidRDefault="00C3087F"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41" w:name="_Toc199888385"/>
      <w:bookmarkStart w:id="142" w:name="_Toc199888644"/>
      <w:bookmarkStart w:id="143" w:name="_Toc199888751"/>
      <w:bookmarkStart w:id="144" w:name="_Toc199958700"/>
      <w:r w:rsidRPr="00145637">
        <w:rPr>
          <w:rFonts w:ascii="黑体" w:eastAsia="黑体" w:hAnsi="黑体" w:cstheme="majorBidi" w:hint="eastAsia"/>
          <w:sz w:val="28"/>
          <w:szCs w:val="28"/>
        </w:rPr>
        <w:lastRenderedPageBreak/>
        <w:t>4</w:t>
      </w:r>
      <w:r w:rsidRPr="00145637">
        <w:rPr>
          <w:rFonts w:ascii="黑体" w:eastAsia="黑体" w:hAnsi="黑体" w:cstheme="majorBidi"/>
          <w:sz w:val="28"/>
          <w:szCs w:val="28"/>
        </w:rPr>
        <w:t>.</w:t>
      </w:r>
      <w:r w:rsidRPr="00145637">
        <w:rPr>
          <w:rFonts w:ascii="黑体" w:eastAsia="黑体" w:hAnsi="黑体" w:cstheme="majorBidi" w:hint="eastAsia"/>
          <w:sz w:val="28"/>
          <w:szCs w:val="28"/>
        </w:rPr>
        <w:t>2 信噪比敏感性分析</w:t>
      </w:r>
      <w:bookmarkEnd w:id="141"/>
      <w:bookmarkEnd w:id="142"/>
      <w:bookmarkEnd w:id="143"/>
      <w:bookmarkEnd w:id="144"/>
    </w:p>
    <w:p w14:paraId="2998B0A0" w14:textId="46C83887" w:rsidR="004A07CF" w:rsidRPr="00D8620D" w:rsidRDefault="001367EE" w:rsidP="002F5564">
      <w:pPr>
        <w:wordWrap w:val="0"/>
        <w:spacing w:after="0" w:line="360" w:lineRule="auto"/>
        <w:rPr>
          <w:rFonts w:cs="Times New Roman"/>
        </w:rPr>
      </w:pPr>
      <w:r w:rsidRPr="00D8620D">
        <w:rPr>
          <w:rFonts w:hint="eastAsia"/>
        </w:rPr>
        <w:t xml:space="preserve">    </w:t>
      </w:r>
      <w:r w:rsidRPr="00D8620D">
        <w:rPr>
          <w:rFonts w:cs="Times New Roman"/>
        </w:rPr>
        <w:t>RadioML 2016.10a</w:t>
      </w:r>
      <w:r w:rsidRPr="00D8620D">
        <w:t>数据集的</w:t>
      </w:r>
      <w:r w:rsidRPr="00D8620D">
        <w:rPr>
          <w:rFonts w:cs="Times New Roman"/>
        </w:rPr>
        <w:t>SNR</w:t>
      </w:r>
      <w:r w:rsidRPr="00D8620D">
        <w:t>参数覆盖了</w:t>
      </w:r>
      <w:r w:rsidRPr="00D8620D">
        <w:rPr>
          <w:rFonts w:cs="Times New Roman"/>
        </w:rPr>
        <w:t>-20dB</w:t>
      </w:r>
      <w:r w:rsidRPr="00D8620D">
        <w:t>至</w:t>
      </w:r>
      <w:r w:rsidRPr="00D8620D">
        <w:rPr>
          <w:rFonts w:cs="Times New Roman"/>
        </w:rPr>
        <w:t>+18dB</w:t>
      </w:r>
      <w:r w:rsidRPr="00D8620D">
        <w:t>的宽</w:t>
      </w:r>
      <w:r w:rsidRPr="00D8620D">
        <w:rPr>
          <w:rFonts w:hint="eastAsia"/>
        </w:rPr>
        <w:t>幅度</w:t>
      </w:r>
      <w:r w:rsidRPr="00D8620D">
        <w:t>动态范围</w:t>
      </w:r>
      <w:r w:rsidRPr="00D8620D">
        <w:rPr>
          <w:rFonts w:hint="eastAsia"/>
        </w:rPr>
        <w:t>，步长为</w:t>
      </w:r>
      <w:r w:rsidRPr="00D8620D">
        <w:rPr>
          <w:rFonts w:cs="Times New Roman" w:hint="eastAsia"/>
        </w:rPr>
        <w:t>2dB</w:t>
      </w:r>
      <w:r w:rsidRPr="00D8620D">
        <w:rPr>
          <w:rFonts w:cs="Times New Roman" w:hint="eastAsia"/>
        </w:rPr>
        <w:t>。</w:t>
      </w:r>
      <w:r w:rsidRPr="00D8620D">
        <w:rPr>
          <w:rFonts w:cs="Times New Roman"/>
        </w:rPr>
        <w:t>其中，</w:t>
      </w:r>
      <w:r w:rsidR="002F7CD1" w:rsidRPr="00D8620D">
        <w:rPr>
          <w:rFonts w:cs="Times New Roman" w:hint="eastAsia"/>
        </w:rPr>
        <w:t>低信噪比数据的</w:t>
      </w:r>
      <w:r w:rsidRPr="00D8620D">
        <w:rPr>
          <w:rFonts w:cs="Times New Roman"/>
        </w:rPr>
        <w:t>噪声</w:t>
      </w:r>
      <w:r w:rsidR="002F7CD1" w:rsidRPr="00D8620D">
        <w:rPr>
          <w:rFonts w:cs="Times New Roman" w:hint="eastAsia"/>
        </w:rPr>
        <w:t>含量高</w:t>
      </w:r>
      <w:r w:rsidRPr="00D8620D">
        <w:rPr>
          <w:rFonts w:cs="Times New Roman"/>
        </w:rPr>
        <w:t>，</w:t>
      </w:r>
      <w:r w:rsidRPr="00D8620D">
        <w:rPr>
          <w:rFonts w:cs="Times New Roman" w:hint="eastAsia"/>
        </w:rPr>
        <w:t>仅有少量的有效数据</w:t>
      </w:r>
      <w:r w:rsidR="002F7CD1" w:rsidRPr="00D8620D">
        <w:rPr>
          <w:rFonts w:cs="Times New Roman" w:hint="eastAsia"/>
        </w:rPr>
        <w:t>，可以用来检验模型在复杂电磁环境下的分类能力</w:t>
      </w:r>
      <w:r w:rsidRPr="00D8620D">
        <w:rPr>
          <w:rFonts w:cs="Times New Roman"/>
        </w:rPr>
        <w:t>；而</w:t>
      </w:r>
      <w:r w:rsidR="002F7CD1" w:rsidRPr="00D8620D">
        <w:rPr>
          <w:rFonts w:cs="Times New Roman" w:hint="eastAsia"/>
        </w:rPr>
        <w:t>高信噪比</w:t>
      </w:r>
      <w:r w:rsidRPr="00D8620D">
        <w:rPr>
          <w:rFonts w:cs="Times New Roman"/>
        </w:rPr>
        <w:t>则近似理想信道条件，</w:t>
      </w:r>
      <w:r w:rsidRPr="00D8620D">
        <w:rPr>
          <w:rFonts w:cs="Times New Roman" w:hint="eastAsia"/>
        </w:rPr>
        <w:t>可以用来验证模型对纯净信号的分类性能</w:t>
      </w:r>
      <w:r w:rsidR="002F7CD1" w:rsidRPr="00D8620D">
        <w:rPr>
          <w:rFonts w:cs="Times New Roman" w:hint="eastAsia"/>
        </w:rPr>
        <w:t>。</w:t>
      </w:r>
      <w:r w:rsidRPr="00D8620D">
        <w:rPr>
          <w:rFonts w:cs="Times New Roman" w:hint="eastAsia"/>
        </w:rPr>
        <w:t>数据集在每个信道的每个</w:t>
      </w:r>
      <w:r w:rsidRPr="00D8620D">
        <w:rPr>
          <w:rFonts w:cs="Times New Roman" w:hint="eastAsia"/>
        </w:rPr>
        <w:t>SNR</w:t>
      </w:r>
      <w:r w:rsidRPr="00D8620D">
        <w:rPr>
          <w:rFonts w:cs="Times New Roman" w:hint="eastAsia"/>
        </w:rPr>
        <w:t>上均有</w:t>
      </w:r>
      <w:r w:rsidRPr="00D8620D">
        <w:rPr>
          <w:rFonts w:cs="Times New Roman" w:hint="eastAsia"/>
        </w:rPr>
        <w:t>1000</w:t>
      </w:r>
      <w:r w:rsidRPr="00D8620D">
        <w:rPr>
          <w:rFonts w:cs="Times New Roman" w:hint="eastAsia"/>
        </w:rPr>
        <w:t>个样本</w:t>
      </w:r>
      <w:r w:rsidRPr="00D8620D">
        <w:rPr>
          <w:rFonts w:cs="Times New Roman"/>
        </w:rPr>
        <w:t>。</w:t>
      </w:r>
    </w:p>
    <w:p w14:paraId="2C176FD8" w14:textId="6AB9554F" w:rsidR="004A07CF" w:rsidRPr="00D8620D" w:rsidRDefault="001367EE" w:rsidP="002F5564">
      <w:pPr>
        <w:wordWrap w:val="0"/>
        <w:spacing w:after="0" w:line="360" w:lineRule="auto"/>
      </w:pPr>
      <w:r w:rsidRPr="00D8620D">
        <w:rPr>
          <w:rFonts w:hint="eastAsia"/>
        </w:rPr>
        <w:t xml:space="preserve">    </w:t>
      </w:r>
      <w:r w:rsidRPr="00D8620D">
        <w:rPr>
          <w:rFonts w:cs="Times New Roman"/>
        </w:rPr>
        <w:t>HCMR</w:t>
      </w:r>
      <w:r w:rsidRPr="00D8620D">
        <w:rPr>
          <w:rFonts w:hint="eastAsia"/>
        </w:rPr>
        <w:t>模型的</w:t>
      </w:r>
      <w:r w:rsidR="00CF774D" w:rsidRPr="00D8620D">
        <w:rPr>
          <w:rFonts w:cs="Times New Roman" w:hint="eastAsia"/>
        </w:rPr>
        <w:t>信噪比</w:t>
      </w:r>
      <w:r w:rsidR="00CF774D" w:rsidRPr="00D8620D">
        <w:rPr>
          <w:rFonts w:cs="Times New Roman" w:hint="eastAsia"/>
        </w:rPr>
        <w:t>-</w:t>
      </w:r>
      <w:r w:rsidR="00CF774D" w:rsidRPr="00D8620D">
        <w:rPr>
          <w:rFonts w:cs="Times New Roman" w:hint="eastAsia"/>
        </w:rPr>
        <w:t>准确率</w:t>
      </w:r>
      <w:r w:rsidR="00CF774D" w:rsidRPr="00D8620D">
        <w:rPr>
          <w:rFonts w:hint="eastAsia"/>
        </w:rPr>
        <w:t>曲线如下图所示：</w:t>
      </w:r>
    </w:p>
    <w:p w14:paraId="133BEF32" w14:textId="465043DA" w:rsidR="00C75346" w:rsidRPr="00D8620D" w:rsidRDefault="004A07CF" w:rsidP="002F5564">
      <w:pPr>
        <w:wordWrap w:val="0"/>
        <w:spacing w:after="0" w:line="360" w:lineRule="auto"/>
        <w:jc w:val="center"/>
      </w:pPr>
      <w:r w:rsidRPr="00D8620D">
        <w:rPr>
          <w:noProof/>
        </w:rPr>
        <w:drawing>
          <wp:inline distT="0" distB="0" distL="0" distR="0" wp14:anchorId="1047EB53" wp14:editId="3A9D70B4">
            <wp:extent cx="2908300" cy="1787138"/>
            <wp:effectExtent l="0" t="0" r="6350" b="3810"/>
            <wp:docPr id="85098311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83117" name="图片 1" descr="图表, 折线图&#10;&#10;AI 生成的内容可能不正确。"/>
                    <pic:cNvPicPr/>
                  </pic:nvPicPr>
                  <pic:blipFill>
                    <a:blip r:embed="rId24"/>
                    <a:stretch>
                      <a:fillRect/>
                    </a:stretch>
                  </pic:blipFill>
                  <pic:spPr>
                    <a:xfrm>
                      <a:off x="0" y="0"/>
                      <a:ext cx="2919853" cy="1794237"/>
                    </a:xfrm>
                    <a:prstGeom prst="rect">
                      <a:avLst/>
                    </a:prstGeom>
                  </pic:spPr>
                </pic:pic>
              </a:graphicData>
            </a:graphic>
          </wp:inline>
        </w:drawing>
      </w:r>
    </w:p>
    <w:p w14:paraId="05086C0A" w14:textId="4A4513F9" w:rsidR="00CF774D" w:rsidRPr="00600D9C" w:rsidRDefault="00CF774D" w:rsidP="002F5564">
      <w:pPr>
        <w:wordWrap w:val="0"/>
        <w:spacing w:after="0" w:line="360" w:lineRule="auto"/>
        <w:jc w:val="center"/>
        <w:rPr>
          <w:b/>
          <w:bCs/>
          <w:sz w:val="21"/>
          <w:szCs w:val="21"/>
        </w:rPr>
      </w:pPr>
      <w:r w:rsidRPr="00600D9C">
        <w:rPr>
          <w:rFonts w:hint="eastAsia"/>
          <w:b/>
          <w:bCs/>
          <w:sz w:val="21"/>
          <w:szCs w:val="21"/>
        </w:rPr>
        <w:t>图</w:t>
      </w:r>
      <w:r w:rsidR="00600D9C" w:rsidRPr="00600D9C">
        <w:rPr>
          <w:rFonts w:hint="eastAsia"/>
          <w:b/>
          <w:bCs/>
          <w:sz w:val="21"/>
          <w:szCs w:val="21"/>
        </w:rPr>
        <w:t>9</w:t>
      </w:r>
      <w:r w:rsidRPr="00600D9C">
        <w:rPr>
          <w:rFonts w:hint="eastAsia"/>
          <w:b/>
          <w:bCs/>
          <w:sz w:val="21"/>
          <w:szCs w:val="21"/>
        </w:rPr>
        <w:t xml:space="preserve"> </w:t>
      </w:r>
      <w:r w:rsidRPr="00600D9C">
        <w:rPr>
          <w:rFonts w:hint="eastAsia"/>
          <w:b/>
          <w:bCs/>
          <w:sz w:val="21"/>
          <w:szCs w:val="21"/>
        </w:rPr>
        <w:t>信噪比</w:t>
      </w:r>
      <w:r w:rsidRPr="00600D9C">
        <w:rPr>
          <w:rFonts w:hint="eastAsia"/>
          <w:b/>
          <w:bCs/>
          <w:sz w:val="21"/>
          <w:szCs w:val="21"/>
        </w:rPr>
        <w:t>-</w:t>
      </w:r>
      <w:r w:rsidRPr="00600D9C">
        <w:rPr>
          <w:rFonts w:hint="eastAsia"/>
          <w:b/>
          <w:bCs/>
          <w:sz w:val="21"/>
          <w:szCs w:val="21"/>
        </w:rPr>
        <w:t>准确率曲线</w:t>
      </w:r>
    </w:p>
    <w:p w14:paraId="2815E8F4" w14:textId="4A2CE078" w:rsidR="004A07CF" w:rsidRPr="00D8620D" w:rsidRDefault="002F7CD1" w:rsidP="002F5564">
      <w:pPr>
        <w:wordWrap w:val="0"/>
        <w:spacing w:after="0" w:line="360" w:lineRule="auto"/>
      </w:pPr>
      <w:r w:rsidRPr="00D8620D">
        <w:rPr>
          <w:rFonts w:hint="eastAsia"/>
        </w:rPr>
        <w:t xml:space="preserve">    </w:t>
      </w:r>
      <w:r w:rsidR="00CF774D" w:rsidRPr="00D8620D">
        <w:rPr>
          <w:rFonts w:hint="eastAsia"/>
        </w:rPr>
        <w:t>详细的准确率数据如下表：</w:t>
      </w:r>
    </w:p>
    <w:p w14:paraId="2D6BB42C" w14:textId="5E138A46" w:rsidR="00CF774D" w:rsidRPr="00600D9C" w:rsidRDefault="00CF774D" w:rsidP="002F5564">
      <w:pPr>
        <w:wordWrap w:val="0"/>
        <w:spacing w:after="0" w:line="360" w:lineRule="auto"/>
        <w:ind w:firstLine="480"/>
        <w:jc w:val="center"/>
        <w:rPr>
          <w:b/>
          <w:bCs/>
          <w:sz w:val="21"/>
          <w:szCs w:val="21"/>
        </w:rPr>
      </w:pPr>
      <w:r w:rsidRPr="00600D9C">
        <w:rPr>
          <w:rFonts w:hint="eastAsia"/>
          <w:b/>
          <w:bCs/>
          <w:sz w:val="21"/>
          <w:szCs w:val="21"/>
        </w:rPr>
        <w:t>表</w:t>
      </w:r>
      <w:r w:rsidR="00600D9C" w:rsidRPr="00600D9C">
        <w:rPr>
          <w:rFonts w:hint="eastAsia"/>
          <w:b/>
          <w:bCs/>
          <w:sz w:val="21"/>
          <w:szCs w:val="21"/>
        </w:rPr>
        <w:t>3</w:t>
      </w:r>
      <w:r w:rsidRPr="00600D9C">
        <w:rPr>
          <w:rFonts w:hint="eastAsia"/>
          <w:b/>
          <w:bCs/>
          <w:sz w:val="21"/>
          <w:szCs w:val="21"/>
        </w:rPr>
        <w:t xml:space="preserve"> SNR-accuracy</w:t>
      </w:r>
      <w:r w:rsidRPr="00600D9C">
        <w:rPr>
          <w:rFonts w:hint="eastAsia"/>
          <w:b/>
          <w:bCs/>
          <w:sz w:val="21"/>
          <w:szCs w:val="21"/>
        </w:rPr>
        <w:t>数据表</w:t>
      </w:r>
    </w:p>
    <w:tbl>
      <w:tblPr>
        <w:tblStyle w:val="af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CF774D" w:rsidRPr="00D8620D" w14:paraId="1A445902" w14:textId="77777777" w:rsidTr="002F7CD1">
        <w:trPr>
          <w:jc w:val="center"/>
        </w:trPr>
        <w:tc>
          <w:tcPr>
            <w:tcW w:w="2074" w:type="dxa"/>
            <w:tcBorders>
              <w:top w:val="single" w:sz="12" w:space="0" w:color="auto"/>
              <w:bottom w:val="single" w:sz="4" w:space="0" w:color="auto"/>
            </w:tcBorders>
            <w:vAlign w:val="center"/>
          </w:tcPr>
          <w:p w14:paraId="4AEC4850" w14:textId="21FAC147" w:rsidR="00CF774D" w:rsidRPr="00D8620D" w:rsidRDefault="00CF774D" w:rsidP="002F5564">
            <w:pPr>
              <w:wordWrap w:val="0"/>
              <w:spacing w:after="0" w:line="360" w:lineRule="auto"/>
              <w:jc w:val="center"/>
              <w:rPr>
                <w:rFonts w:cs="Times New Roman"/>
                <w:szCs w:val="21"/>
              </w:rPr>
            </w:pPr>
            <w:r w:rsidRPr="00D8620D">
              <w:rPr>
                <w:rFonts w:cs="Times New Roman"/>
                <w:szCs w:val="21"/>
              </w:rPr>
              <w:t>SNR</w:t>
            </w:r>
          </w:p>
        </w:tc>
        <w:tc>
          <w:tcPr>
            <w:tcW w:w="2074" w:type="dxa"/>
            <w:tcBorders>
              <w:top w:val="single" w:sz="12" w:space="0" w:color="auto"/>
              <w:bottom w:val="single" w:sz="4" w:space="0" w:color="auto"/>
            </w:tcBorders>
            <w:vAlign w:val="center"/>
          </w:tcPr>
          <w:p w14:paraId="659EF130" w14:textId="6BFD1ED5" w:rsidR="00CF774D" w:rsidRPr="00D8620D" w:rsidRDefault="00CF774D" w:rsidP="002F5564">
            <w:pPr>
              <w:wordWrap w:val="0"/>
              <w:spacing w:after="0" w:line="360" w:lineRule="auto"/>
              <w:jc w:val="center"/>
              <w:rPr>
                <w:rFonts w:cs="Times New Roman"/>
                <w:szCs w:val="21"/>
              </w:rPr>
            </w:pPr>
            <w:r w:rsidRPr="00D8620D">
              <w:rPr>
                <w:rFonts w:cs="Times New Roman"/>
                <w:szCs w:val="21"/>
              </w:rPr>
              <w:t>accuracy</w:t>
            </w:r>
          </w:p>
        </w:tc>
        <w:tc>
          <w:tcPr>
            <w:tcW w:w="2074" w:type="dxa"/>
            <w:tcBorders>
              <w:top w:val="single" w:sz="12" w:space="0" w:color="auto"/>
              <w:bottom w:val="single" w:sz="4" w:space="0" w:color="auto"/>
            </w:tcBorders>
            <w:vAlign w:val="center"/>
          </w:tcPr>
          <w:p w14:paraId="1D97AD42" w14:textId="4DBFDE31" w:rsidR="00CF774D" w:rsidRPr="00D8620D" w:rsidRDefault="00CF774D" w:rsidP="002F5564">
            <w:pPr>
              <w:wordWrap w:val="0"/>
              <w:spacing w:after="0" w:line="360" w:lineRule="auto"/>
              <w:jc w:val="center"/>
              <w:rPr>
                <w:rFonts w:cs="Times New Roman"/>
                <w:szCs w:val="21"/>
              </w:rPr>
            </w:pPr>
            <w:r w:rsidRPr="00D8620D">
              <w:rPr>
                <w:rFonts w:cs="Times New Roman"/>
                <w:szCs w:val="21"/>
              </w:rPr>
              <w:t>SNR</w:t>
            </w:r>
          </w:p>
        </w:tc>
        <w:tc>
          <w:tcPr>
            <w:tcW w:w="2074" w:type="dxa"/>
            <w:tcBorders>
              <w:top w:val="single" w:sz="12" w:space="0" w:color="auto"/>
              <w:bottom w:val="single" w:sz="4" w:space="0" w:color="auto"/>
            </w:tcBorders>
            <w:vAlign w:val="center"/>
          </w:tcPr>
          <w:p w14:paraId="5EDE8941" w14:textId="70C20ED2" w:rsidR="00CF774D" w:rsidRPr="00D8620D" w:rsidRDefault="00CF774D" w:rsidP="002F5564">
            <w:pPr>
              <w:wordWrap w:val="0"/>
              <w:spacing w:after="0" w:line="360" w:lineRule="auto"/>
              <w:jc w:val="center"/>
              <w:rPr>
                <w:rFonts w:cs="Times New Roman"/>
                <w:szCs w:val="21"/>
              </w:rPr>
            </w:pPr>
            <w:r w:rsidRPr="00D8620D">
              <w:rPr>
                <w:rFonts w:cs="Times New Roman"/>
                <w:szCs w:val="21"/>
              </w:rPr>
              <w:t>accuracy</w:t>
            </w:r>
          </w:p>
        </w:tc>
      </w:tr>
      <w:tr w:rsidR="00CF774D" w:rsidRPr="00D8620D" w14:paraId="2B02B6B3" w14:textId="77777777" w:rsidTr="002F7CD1">
        <w:trPr>
          <w:jc w:val="center"/>
        </w:trPr>
        <w:tc>
          <w:tcPr>
            <w:tcW w:w="2074" w:type="dxa"/>
            <w:tcBorders>
              <w:top w:val="single" w:sz="4" w:space="0" w:color="auto"/>
            </w:tcBorders>
            <w:vAlign w:val="center"/>
          </w:tcPr>
          <w:p w14:paraId="4B1765C3" w14:textId="711250B4" w:rsidR="00CF774D" w:rsidRPr="00D8620D" w:rsidRDefault="00CF774D" w:rsidP="002F5564">
            <w:pPr>
              <w:wordWrap w:val="0"/>
              <w:spacing w:after="0" w:line="360" w:lineRule="auto"/>
              <w:jc w:val="center"/>
              <w:rPr>
                <w:rFonts w:cs="Times New Roman"/>
                <w:szCs w:val="21"/>
              </w:rPr>
            </w:pPr>
            <w:r w:rsidRPr="00D8620D">
              <w:rPr>
                <w:rFonts w:cs="Times New Roman"/>
                <w:szCs w:val="21"/>
              </w:rPr>
              <w:t>-20</w:t>
            </w:r>
          </w:p>
        </w:tc>
        <w:tc>
          <w:tcPr>
            <w:tcW w:w="2074" w:type="dxa"/>
            <w:tcBorders>
              <w:top w:val="single" w:sz="4" w:space="0" w:color="auto"/>
            </w:tcBorders>
            <w:vAlign w:val="center"/>
          </w:tcPr>
          <w:p w14:paraId="5BA7C0FB" w14:textId="4B742C7B" w:rsidR="00CF774D" w:rsidRPr="00D8620D" w:rsidRDefault="00CF774D" w:rsidP="002F5564">
            <w:pPr>
              <w:wordWrap w:val="0"/>
              <w:spacing w:after="0" w:line="360" w:lineRule="auto"/>
              <w:jc w:val="center"/>
              <w:rPr>
                <w:rFonts w:cs="Times New Roman"/>
                <w:szCs w:val="21"/>
              </w:rPr>
            </w:pPr>
            <w:r w:rsidRPr="00D8620D">
              <w:rPr>
                <w:rFonts w:cs="Times New Roman"/>
                <w:szCs w:val="21"/>
              </w:rPr>
              <w:t>0.0965</w:t>
            </w:r>
          </w:p>
        </w:tc>
        <w:tc>
          <w:tcPr>
            <w:tcW w:w="2074" w:type="dxa"/>
            <w:tcBorders>
              <w:top w:val="single" w:sz="4" w:space="0" w:color="auto"/>
            </w:tcBorders>
            <w:vAlign w:val="center"/>
          </w:tcPr>
          <w:p w14:paraId="4DA3408A" w14:textId="796779EC" w:rsidR="00CF774D" w:rsidRPr="00D8620D" w:rsidRDefault="00CF774D" w:rsidP="002F5564">
            <w:pPr>
              <w:wordWrap w:val="0"/>
              <w:spacing w:after="0" w:line="360" w:lineRule="auto"/>
              <w:jc w:val="center"/>
              <w:rPr>
                <w:rFonts w:cs="Times New Roman"/>
                <w:szCs w:val="21"/>
              </w:rPr>
            </w:pPr>
            <w:r w:rsidRPr="00D8620D">
              <w:rPr>
                <w:rFonts w:cs="Times New Roman"/>
                <w:szCs w:val="21"/>
              </w:rPr>
              <w:t>-18</w:t>
            </w:r>
          </w:p>
        </w:tc>
        <w:tc>
          <w:tcPr>
            <w:tcW w:w="2074" w:type="dxa"/>
            <w:tcBorders>
              <w:top w:val="single" w:sz="4" w:space="0" w:color="auto"/>
            </w:tcBorders>
            <w:vAlign w:val="center"/>
          </w:tcPr>
          <w:p w14:paraId="0AEFC26E" w14:textId="74A87630" w:rsidR="00CF774D" w:rsidRPr="00D8620D" w:rsidRDefault="00CF774D" w:rsidP="002F5564">
            <w:pPr>
              <w:wordWrap w:val="0"/>
              <w:spacing w:after="0" w:line="360" w:lineRule="auto"/>
              <w:jc w:val="center"/>
              <w:rPr>
                <w:rFonts w:cs="Times New Roman"/>
                <w:szCs w:val="21"/>
              </w:rPr>
            </w:pPr>
            <w:r w:rsidRPr="00D8620D">
              <w:rPr>
                <w:rFonts w:cs="Times New Roman"/>
                <w:szCs w:val="21"/>
              </w:rPr>
              <w:t>0.1008</w:t>
            </w:r>
          </w:p>
        </w:tc>
      </w:tr>
      <w:tr w:rsidR="00CF774D" w:rsidRPr="00D8620D" w14:paraId="4C183414" w14:textId="77777777" w:rsidTr="00CF774D">
        <w:trPr>
          <w:jc w:val="center"/>
        </w:trPr>
        <w:tc>
          <w:tcPr>
            <w:tcW w:w="2074" w:type="dxa"/>
            <w:vAlign w:val="center"/>
          </w:tcPr>
          <w:p w14:paraId="2227C879" w14:textId="0EE2EE60" w:rsidR="00CF774D" w:rsidRPr="00D8620D" w:rsidRDefault="00CF774D" w:rsidP="002F5564">
            <w:pPr>
              <w:wordWrap w:val="0"/>
              <w:spacing w:after="0" w:line="360" w:lineRule="auto"/>
              <w:jc w:val="center"/>
              <w:rPr>
                <w:rFonts w:cs="Times New Roman"/>
                <w:szCs w:val="21"/>
              </w:rPr>
            </w:pPr>
            <w:r w:rsidRPr="00D8620D">
              <w:rPr>
                <w:rFonts w:cs="Times New Roman"/>
                <w:szCs w:val="21"/>
              </w:rPr>
              <w:t>-16</w:t>
            </w:r>
          </w:p>
        </w:tc>
        <w:tc>
          <w:tcPr>
            <w:tcW w:w="2074" w:type="dxa"/>
            <w:vAlign w:val="center"/>
          </w:tcPr>
          <w:p w14:paraId="6B427C75" w14:textId="4762EEBD" w:rsidR="00CF774D" w:rsidRPr="00D8620D" w:rsidRDefault="00CF774D" w:rsidP="002F5564">
            <w:pPr>
              <w:wordWrap w:val="0"/>
              <w:spacing w:after="0" w:line="360" w:lineRule="auto"/>
              <w:jc w:val="center"/>
              <w:rPr>
                <w:rFonts w:cs="Times New Roman"/>
                <w:szCs w:val="21"/>
              </w:rPr>
            </w:pPr>
            <w:r w:rsidRPr="00D8620D">
              <w:rPr>
                <w:rFonts w:cs="Times New Roman"/>
                <w:szCs w:val="21"/>
              </w:rPr>
              <w:t>0.1321</w:t>
            </w:r>
          </w:p>
        </w:tc>
        <w:tc>
          <w:tcPr>
            <w:tcW w:w="2074" w:type="dxa"/>
            <w:vAlign w:val="center"/>
          </w:tcPr>
          <w:p w14:paraId="70AD7EAD" w14:textId="19DE5472" w:rsidR="00CF774D" w:rsidRPr="00D8620D" w:rsidRDefault="00CF774D" w:rsidP="002F5564">
            <w:pPr>
              <w:wordWrap w:val="0"/>
              <w:spacing w:after="0" w:line="360" w:lineRule="auto"/>
              <w:jc w:val="center"/>
              <w:rPr>
                <w:rFonts w:cs="Times New Roman"/>
                <w:szCs w:val="21"/>
              </w:rPr>
            </w:pPr>
            <w:r w:rsidRPr="00D8620D">
              <w:rPr>
                <w:rFonts w:cs="Times New Roman"/>
                <w:szCs w:val="21"/>
              </w:rPr>
              <w:t>-14</w:t>
            </w:r>
          </w:p>
        </w:tc>
        <w:tc>
          <w:tcPr>
            <w:tcW w:w="2074" w:type="dxa"/>
            <w:vAlign w:val="center"/>
          </w:tcPr>
          <w:p w14:paraId="4AE19B86" w14:textId="21B65691" w:rsidR="00CF774D" w:rsidRPr="00D8620D" w:rsidRDefault="00CF774D" w:rsidP="002F5564">
            <w:pPr>
              <w:wordWrap w:val="0"/>
              <w:spacing w:after="0" w:line="360" w:lineRule="auto"/>
              <w:jc w:val="center"/>
              <w:rPr>
                <w:rFonts w:cs="Times New Roman"/>
                <w:szCs w:val="21"/>
              </w:rPr>
            </w:pPr>
            <w:r w:rsidRPr="00D8620D">
              <w:rPr>
                <w:rFonts w:cs="Times New Roman"/>
                <w:szCs w:val="21"/>
              </w:rPr>
              <w:t>0.1931</w:t>
            </w:r>
          </w:p>
        </w:tc>
      </w:tr>
      <w:tr w:rsidR="00CF774D" w:rsidRPr="00D8620D" w14:paraId="100BA6ED" w14:textId="77777777" w:rsidTr="00CF774D">
        <w:trPr>
          <w:jc w:val="center"/>
        </w:trPr>
        <w:tc>
          <w:tcPr>
            <w:tcW w:w="2074" w:type="dxa"/>
            <w:vAlign w:val="center"/>
          </w:tcPr>
          <w:p w14:paraId="5792B948" w14:textId="348D9964" w:rsidR="00CF774D" w:rsidRPr="00D8620D" w:rsidRDefault="00CF774D" w:rsidP="002F5564">
            <w:pPr>
              <w:wordWrap w:val="0"/>
              <w:spacing w:after="0" w:line="360" w:lineRule="auto"/>
              <w:jc w:val="center"/>
              <w:rPr>
                <w:rFonts w:cs="Times New Roman"/>
                <w:szCs w:val="21"/>
              </w:rPr>
            </w:pPr>
            <w:r w:rsidRPr="00D8620D">
              <w:rPr>
                <w:rFonts w:cs="Times New Roman"/>
                <w:szCs w:val="21"/>
              </w:rPr>
              <w:t>-12</w:t>
            </w:r>
          </w:p>
        </w:tc>
        <w:tc>
          <w:tcPr>
            <w:tcW w:w="2074" w:type="dxa"/>
            <w:vAlign w:val="center"/>
          </w:tcPr>
          <w:p w14:paraId="32DAED14" w14:textId="227CB454" w:rsidR="00CF774D" w:rsidRPr="00D8620D" w:rsidRDefault="00CF774D" w:rsidP="002F5564">
            <w:pPr>
              <w:wordWrap w:val="0"/>
              <w:spacing w:after="0" w:line="360" w:lineRule="auto"/>
              <w:jc w:val="center"/>
              <w:rPr>
                <w:rFonts w:cs="Times New Roman"/>
                <w:szCs w:val="21"/>
              </w:rPr>
            </w:pPr>
            <w:r w:rsidRPr="00D8620D">
              <w:rPr>
                <w:rFonts w:cs="Times New Roman"/>
                <w:szCs w:val="21"/>
              </w:rPr>
              <w:t>0.2472</w:t>
            </w:r>
          </w:p>
        </w:tc>
        <w:tc>
          <w:tcPr>
            <w:tcW w:w="2074" w:type="dxa"/>
            <w:vAlign w:val="center"/>
          </w:tcPr>
          <w:p w14:paraId="13C5DDA7" w14:textId="484C8097" w:rsidR="00CF774D" w:rsidRPr="00D8620D" w:rsidRDefault="00CF774D" w:rsidP="002F5564">
            <w:pPr>
              <w:wordWrap w:val="0"/>
              <w:spacing w:after="0" w:line="360" w:lineRule="auto"/>
              <w:jc w:val="center"/>
              <w:rPr>
                <w:rFonts w:cs="Times New Roman"/>
                <w:szCs w:val="21"/>
              </w:rPr>
            </w:pPr>
            <w:r w:rsidRPr="00D8620D">
              <w:rPr>
                <w:rFonts w:cs="Times New Roman"/>
                <w:szCs w:val="21"/>
              </w:rPr>
              <w:t>-10</w:t>
            </w:r>
          </w:p>
        </w:tc>
        <w:tc>
          <w:tcPr>
            <w:tcW w:w="2074" w:type="dxa"/>
            <w:vAlign w:val="center"/>
          </w:tcPr>
          <w:p w14:paraId="28D50ACA" w14:textId="07055C06" w:rsidR="00CF774D" w:rsidRPr="00D8620D" w:rsidRDefault="00CF774D" w:rsidP="002F5564">
            <w:pPr>
              <w:wordWrap w:val="0"/>
              <w:spacing w:after="0" w:line="360" w:lineRule="auto"/>
              <w:jc w:val="center"/>
              <w:rPr>
                <w:rFonts w:cs="Times New Roman"/>
                <w:szCs w:val="21"/>
              </w:rPr>
            </w:pPr>
            <w:r w:rsidRPr="00D8620D">
              <w:rPr>
                <w:rFonts w:cs="Times New Roman"/>
                <w:szCs w:val="21"/>
              </w:rPr>
              <w:t>0.3505</w:t>
            </w:r>
          </w:p>
        </w:tc>
      </w:tr>
      <w:tr w:rsidR="00CF774D" w:rsidRPr="00D8620D" w14:paraId="63ABF69D" w14:textId="77777777" w:rsidTr="00CF774D">
        <w:trPr>
          <w:jc w:val="center"/>
        </w:trPr>
        <w:tc>
          <w:tcPr>
            <w:tcW w:w="2074" w:type="dxa"/>
            <w:vAlign w:val="center"/>
          </w:tcPr>
          <w:p w14:paraId="2A0F86C6" w14:textId="79445581" w:rsidR="00CF774D" w:rsidRPr="00D8620D" w:rsidRDefault="00CF774D" w:rsidP="002F5564">
            <w:pPr>
              <w:wordWrap w:val="0"/>
              <w:spacing w:after="0" w:line="360" w:lineRule="auto"/>
              <w:jc w:val="center"/>
              <w:rPr>
                <w:rFonts w:cs="Times New Roman"/>
                <w:szCs w:val="21"/>
              </w:rPr>
            </w:pPr>
            <w:r w:rsidRPr="00D8620D">
              <w:rPr>
                <w:rFonts w:cs="Times New Roman"/>
                <w:szCs w:val="21"/>
              </w:rPr>
              <w:t>-8</w:t>
            </w:r>
          </w:p>
        </w:tc>
        <w:tc>
          <w:tcPr>
            <w:tcW w:w="2074" w:type="dxa"/>
            <w:vAlign w:val="center"/>
          </w:tcPr>
          <w:p w14:paraId="30B22802" w14:textId="6E1D73F7" w:rsidR="00CF774D" w:rsidRPr="00D8620D" w:rsidRDefault="00CF774D" w:rsidP="002F5564">
            <w:pPr>
              <w:wordWrap w:val="0"/>
              <w:spacing w:after="0" w:line="360" w:lineRule="auto"/>
              <w:jc w:val="center"/>
              <w:rPr>
                <w:rFonts w:cs="Times New Roman"/>
                <w:szCs w:val="21"/>
              </w:rPr>
            </w:pPr>
            <w:r w:rsidRPr="00D8620D">
              <w:rPr>
                <w:rFonts w:cs="Times New Roman"/>
                <w:szCs w:val="21"/>
              </w:rPr>
              <w:t>0.5062</w:t>
            </w:r>
          </w:p>
        </w:tc>
        <w:tc>
          <w:tcPr>
            <w:tcW w:w="2074" w:type="dxa"/>
            <w:vAlign w:val="center"/>
          </w:tcPr>
          <w:p w14:paraId="3DB5928B" w14:textId="5877A90A" w:rsidR="00CF774D" w:rsidRPr="00D8620D" w:rsidRDefault="00CF774D" w:rsidP="002F5564">
            <w:pPr>
              <w:wordWrap w:val="0"/>
              <w:spacing w:after="0" w:line="360" w:lineRule="auto"/>
              <w:jc w:val="center"/>
              <w:rPr>
                <w:rFonts w:cs="Times New Roman"/>
                <w:szCs w:val="21"/>
              </w:rPr>
            </w:pPr>
            <w:r w:rsidRPr="00D8620D">
              <w:rPr>
                <w:rFonts w:cs="Times New Roman"/>
                <w:szCs w:val="21"/>
              </w:rPr>
              <w:t>-6</w:t>
            </w:r>
          </w:p>
        </w:tc>
        <w:tc>
          <w:tcPr>
            <w:tcW w:w="2074" w:type="dxa"/>
            <w:vAlign w:val="center"/>
          </w:tcPr>
          <w:p w14:paraId="79C3B2B6" w14:textId="609277D1" w:rsidR="00CF774D" w:rsidRPr="00D8620D" w:rsidRDefault="00CF774D" w:rsidP="002F5564">
            <w:pPr>
              <w:wordWrap w:val="0"/>
              <w:spacing w:after="0" w:line="360" w:lineRule="auto"/>
              <w:jc w:val="center"/>
              <w:rPr>
                <w:rFonts w:cs="Times New Roman"/>
                <w:szCs w:val="21"/>
              </w:rPr>
            </w:pPr>
            <w:r w:rsidRPr="00D8620D">
              <w:rPr>
                <w:rFonts w:cs="Times New Roman"/>
                <w:szCs w:val="21"/>
              </w:rPr>
              <w:t>0.6405</w:t>
            </w:r>
          </w:p>
        </w:tc>
      </w:tr>
      <w:tr w:rsidR="00CF774D" w:rsidRPr="00D8620D" w14:paraId="59F0746D" w14:textId="77777777" w:rsidTr="00CF774D">
        <w:trPr>
          <w:jc w:val="center"/>
        </w:trPr>
        <w:tc>
          <w:tcPr>
            <w:tcW w:w="2074" w:type="dxa"/>
            <w:vAlign w:val="center"/>
          </w:tcPr>
          <w:p w14:paraId="5720C0AC" w14:textId="780FB96C" w:rsidR="00CF774D" w:rsidRPr="00D8620D" w:rsidRDefault="00CF774D" w:rsidP="002F5564">
            <w:pPr>
              <w:wordWrap w:val="0"/>
              <w:spacing w:after="0" w:line="360" w:lineRule="auto"/>
              <w:jc w:val="center"/>
              <w:rPr>
                <w:rFonts w:cs="Times New Roman"/>
                <w:szCs w:val="21"/>
              </w:rPr>
            </w:pPr>
            <w:r w:rsidRPr="00D8620D">
              <w:rPr>
                <w:rFonts w:cs="Times New Roman"/>
                <w:szCs w:val="21"/>
              </w:rPr>
              <w:t>-4</w:t>
            </w:r>
          </w:p>
        </w:tc>
        <w:tc>
          <w:tcPr>
            <w:tcW w:w="2074" w:type="dxa"/>
            <w:vAlign w:val="center"/>
          </w:tcPr>
          <w:p w14:paraId="1E8C65F2" w14:textId="3DEA62A5" w:rsidR="00CF774D" w:rsidRPr="00D8620D" w:rsidRDefault="00CF774D" w:rsidP="002F5564">
            <w:pPr>
              <w:wordWrap w:val="0"/>
              <w:spacing w:after="0" w:line="360" w:lineRule="auto"/>
              <w:jc w:val="center"/>
              <w:rPr>
                <w:rFonts w:cs="Times New Roman"/>
                <w:szCs w:val="21"/>
              </w:rPr>
            </w:pPr>
            <w:r w:rsidRPr="00D8620D">
              <w:rPr>
                <w:rFonts w:cs="Times New Roman"/>
                <w:szCs w:val="21"/>
              </w:rPr>
              <w:t>0.7784</w:t>
            </w:r>
          </w:p>
        </w:tc>
        <w:tc>
          <w:tcPr>
            <w:tcW w:w="2074" w:type="dxa"/>
            <w:vAlign w:val="center"/>
          </w:tcPr>
          <w:p w14:paraId="0B2FB821" w14:textId="320089FE" w:rsidR="00CF774D" w:rsidRPr="00D8620D" w:rsidRDefault="00CF774D" w:rsidP="002F5564">
            <w:pPr>
              <w:wordWrap w:val="0"/>
              <w:spacing w:after="0" w:line="360" w:lineRule="auto"/>
              <w:jc w:val="center"/>
              <w:rPr>
                <w:rFonts w:cs="Times New Roman"/>
                <w:szCs w:val="21"/>
              </w:rPr>
            </w:pPr>
            <w:r w:rsidRPr="00D8620D">
              <w:rPr>
                <w:rFonts w:cs="Times New Roman"/>
                <w:szCs w:val="21"/>
              </w:rPr>
              <w:t>-2</w:t>
            </w:r>
          </w:p>
        </w:tc>
        <w:tc>
          <w:tcPr>
            <w:tcW w:w="2074" w:type="dxa"/>
            <w:vAlign w:val="center"/>
          </w:tcPr>
          <w:p w14:paraId="40B77AD8" w14:textId="00E2DADC" w:rsidR="00CF774D" w:rsidRPr="00D8620D" w:rsidRDefault="00CF774D" w:rsidP="002F5564">
            <w:pPr>
              <w:wordWrap w:val="0"/>
              <w:spacing w:after="0" w:line="360" w:lineRule="auto"/>
              <w:jc w:val="center"/>
              <w:rPr>
                <w:rFonts w:cs="Times New Roman"/>
                <w:szCs w:val="21"/>
              </w:rPr>
            </w:pPr>
            <w:r w:rsidRPr="00D8620D">
              <w:rPr>
                <w:rFonts w:cs="Times New Roman"/>
                <w:szCs w:val="21"/>
              </w:rPr>
              <w:t>0.8573</w:t>
            </w:r>
          </w:p>
        </w:tc>
      </w:tr>
      <w:tr w:rsidR="00CF774D" w:rsidRPr="00D8620D" w14:paraId="0416F1E5" w14:textId="77777777" w:rsidTr="00CF774D">
        <w:trPr>
          <w:jc w:val="center"/>
        </w:trPr>
        <w:tc>
          <w:tcPr>
            <w:tcW w:w="2074" w:type="dxa"/>
            <w:vAlign w:val="center"/>
          </w:tcPr>
          <w:p w14:paraId="514569C6" w14:textId="4DB291AA" w:rsidR="00CF774D" w:rsidRPr="00D8620D" w:rsidRDefault="00CF774D" w:rsidP="002F5564">
            <w:pPr>
              <w:wordWrap w:val="0"/>
              <w:spacing w:after="0" w:line="360" w:lineRule="auto"/>
              <w:jc w:val="center"/>
              <w:rPr>
                <w:rFonts w:cs="Times New Roman"/>
                <w:szCs w:val="21"/>
              </w:rPr>
            </w:pPr>
            <w:r w:rsidRPr="00D8620D">
              <w:rPr>
                <w:rFonts w:cs="Times New Roman"/>
                <w:szCs w:val="21"/>
              </w:rPr>
              <w:t>0</w:t>
            </w:r>
          </w:p>
        </w:tc>
        <w:tc>
          <w:tcPr>
            <w:tcW w:w="2074" w:type="dxa"/>
            <w:vAlign w:val="center"/>
          </w:tcPr>
          <w:p w14:paraId="6EF7A812" w14:textId="523E6A89" w:rsidR="00CF774D" w:rsidRPr="00D8620D" w:rsidRDefault="00CF774D" w:rsidP="002F5564">
            <w:pPr>
              <w:wordWrap w:val="0"/>
              <w:spacing w:after="0" w:line="360" w:lineRule="auto"/>
              <w:jc w:val="center"/>
              <w:rPr>
                <w:rFonts w:cs="Times New Roman"/>
                <w:szCs w:val="21"/>
              </w:rPr>
            </w:pPr>
            <w:r w:rsidRPr="00D8620D">
              <w:rPr>
                <w:rFonts w:cs="Times New Roman"/>
                <w:szCs w:val="21"/>
              </w:rPr>
              <w:t>0.8780</w:t>
            </w:r>
          </w:p>
        </w:tc>
        <w:tc>
          <w:tcPr>
            <w:tcW w:w="2074" w:type="dxa"/>
            <w:vAlign w:val="center"/>
          </w:tcPr>
          <w:p w14:paraId="2DF79DE5" w14:textId="568AFC1A" w:rsidR="00CF774D" w:rsidRPr="00D8620D" w:rsidRDefault="00CF774D" w:rsidP="002F5564">
            <w:pPr>
              <w:wordWrap w:val="0"/>
              <w:spacing w:after="0" w:line="360" w:lineRule="auto"/>
              <w:jc w:val="center"/>
              <w:rPr>
                <w:rFonts w:cs="Times New Roman"/>
                <w:szCs w:val="21"/>
              </w:rPr>
            </w:pPr>
            <w:r w:rsidRPr="00D8620D">
              <w:rPr>
                <w:rFonts w:cs="Times New Roman"/>
                <w:szCs w:val="21"/>
              </w:rPr>
              <w:t>2</w:t>
            </w:r>
          </w:p>
        </w:tc>
        <w:tc>
          <w:tcPr>
            <w:tcW w:w="2074" w:type="dxa"/>
            <w:vAlign w:val="center"/>
          </w:tcPr>
          <w:p w14:paraId="0F712EA4" w14:textId="6B4E3A1A" w:rsidR="00CF774D" w:rsidRPr="00D8620D" w:rsidRDefault="00CF774D" w:rsidP="002F5564">
            <w:pPr>
              <w:wordWrap w:val="0"/>
              <w:spacing w:after="0" w:line="360" w:lineRule="auto"/>
              <w:jc w:val="center"/>
              <w:rPr>
                <w:rFonts w:cs="Times New Roman"/>
                <w:szCs w:val="21"/>
              </w:rPr>
            </w:pPr>
            <w:r w:rsidRPr="00D8620D">
              <w:rPr>
                <w:rFonts w:cs="Times New Roman"/>
                <w:szCs w:val="21"/>
              </w:rPr>
              <w:t>0.9144</w:t>
            </w:r>
          </w:p>
        </w:tc>
      </w:tr>
      <w:tr w:rsidR="00CF774D" w:rsidRPr="00D8620D" w14:paraId="3CC431AD" w14:textId="77777777" w:rsidTr="00CF774D">
        <w:trPr>
          <w:jc w:val="center"/>
        </w:trPr>
        <w:tc>
          <w:tcPr>
            <w:tcW w:w="2074" w:type="dxa"/>
            <w:vAlign w:val="center"/>
          </w:tcPr>
          <w:p w14:paraId="727991E7" w14:textId="2CF64704" w:rsidR="00CF774D" w:rsidRPr="00D8620D" w:rsidRDefault="00CF774D" w:rsidP="002F5564">
            <w:pPr>
              <w:wordWrap w:val="0"/>
              <w:spacing w:after="0" w:line="360" w:lineRule="auto"/>
              <w:jc w:val="center"/>
              <w:rPr>
                <w:rFonts w:cs="Times New Roman"/>
                <w:szCs w:val="21"/>
              </w:rPr>
            </w:pPr>
            <w:r w:rsidRPr="00D8620D">
              <w:rPr>
                <w:rFonts w:cs="Times New Roman"/>
                <w:szCs w:val="21"/>
              </w:rPr>
              <w:t>4</w:t>
            </w:r>
          </w:p>
        </w:tc>
        <w:tc>
          <w:tcPr>
            <w:tcW w:w="2074" w:type="dxa"/>
            <w:vAlign w:val="center"/>
          </w:tcPr>
          <w:p w14:paraId="3CDF4799" w14:textId="3312733E" w:rsidR="00CF774D" w:rsidRPr="00D8620D" w:rsidRDefault="00CF774D" w:rsidP="002F5564">
            <w:pPr>
              <w:wordWrap w:val="0"/>
              <w:spacing w:after="0" w:line="360" w:lineRule="auto"/>
              <w:jc w:val="center"/>
              <w:rPr>
                <w:rFonts w:cs="Times New Roman"/>
                <w:szCs w:val="21"/>
              </w:rPr>
            </w:pPr>
            <w:r w:rsidRPr="00D8620D">
              <w:rPr>
                <w:rFonts w:cs="Times New Roman"/>
                <w:szCs w:val="21"/>
              </w:rPr>
              <w:t>0.9139</w:t>
            </w:r>
          </w:p>
        </w:tc>
        <w:tc>
          <w:tcPr>
            <w:tcW w:w="2074" w:type="dxa"/>
            <w:vAlign w:val="center"/>
          </w:tcPr>
          <w:p w14:paraId="5CCA9C03" w14:textId="7F0F288F" w:rsidR="00CF774D" w:rsidRPr="00D8620D" w:rsidRDefault="00CF774D" w:rsidP="002F5564">
            <w:pPr>
              <w:wordWrap w:val="0"/>
              <w:spacing w:after="0" w:line="360" w:lineRule="auto"/>
              <w:jc w:val="center"/>
              <w:rPr>
                <w:rFonts w:cs="Times New Roman"/>
                <w:szCs w:val="21"/>
              </w:rPr>
            </w:pPr>
            <w:r w:rsidRPr="00D8620D">
              <w:rPr>
                <w:rFonts w:cs="Times New Roman"/>
                <w:szCs w:val="21"/>
              </w:rPr>
              <w:t>6</w:t>
            </w:r>
          </w:p>
        </w:tc>
        <w:tc>
          <w:tcPr>
            <w:tcW w:w="2074" w:type="dxa"/>
            <w:vAlign w:val="center"/>
          </w:tcPr>
          <w:p w14:paraId="63CFFA5A" w14:textId="6CBCC6B7" w:rsidR="00CF774D" w:rsidRPr="00D8620D" w:rsidRDefault="00CF774D" w:rsidP="002F5564">
            <w:pPr>
              <w:wordWrap w:val="0"/>
              <w:spacing w:after="0" w:line="360" w:lineRule="auto"/>
              <w:jc w:val="center"/>
              <w:rPr>
                <w:rFonts w:cs="Times New Roman"/>
                <w:szCs w:val="21"/>
              </w:rPr>
            </w:pPr>
            <w:r w:rsidRPr="00D8620D">
              <w:rPr>
                <w:rFonts w:cs="Times New Roman"/>
                <w:szCs w:val="21"/>
              </w:rPr>
              <w:t>0.9263</w:t>
            </w:r>
          </w:p>
        </w:tc>
      </w:tr>
      <w:tr w:rsidR="00CF774D" w:rsidRPr="00D8620D" w14:paraId="3F07A56E" w14:textId="77777777" w:rsidTr="00CF774D">
        <w:trPr>
          <w:jc w:val="center"/>
        </w:trPr>
        <w:tc>
          <w:tcPr>
            <w:tcW w:w="2074" w:type="dxa"/>
            <w:vAlign w:val="center"/>
          </w:tcPr>
          <w:p w14:paraId="0E59E993" w14:textId="3016C6CB" w:rsidR="00CF774D" w:rsidRPr="00D8620D" w:rsidRDefault="00CF774D" w:rsidP="002F5564">
            <w:pPr>
              <w:wordWrap w:val="0"/>
              <w:spacing w:after="0" w:line="360" w:lineRule="auto"/>
              <w:jc w:val="center"/>
              <w:rPr>
                <w:rFonts w:cs="Times New Roman"/>
                <w:szCs w:val="21"/>
              </w:rPr>
            </w:pPr>
            <w:r w:rsidRPr="00D8620D">
              <w:rPr>
                <w:rFonts w:cs="Times New Roman"/>
                <w:szCs w:val="21"/>
              </w:rPr>
              <w:t>8</w:t>
            </w:r>
          </w:p>
        </w:tc>
        <w:tc>
          <w:tcPr>
            <w:tcW w:w="2074" w:type="dxa"/>
            <w:vAlign w:val="center"/>
          </w:tcPr>
          <w:p w14:paraId="2A6260C7" w14:textId="0E04E227" w:rsidR="00CF774D" w:rsidRPr="00D8620D" w:rsidRDefault="00CF774D" w:rsidP="002F5564">
            <w:pPr>
              <w:wordWrap w:val="0"/>
              <w:spacing w:after="0" w:line="360" w:lineRule="auto"/>
              <w:jc w:val="center"/>
              <w:rPr>
                <w:rFonts w:cs="Times New Roman"/>
                <w:szCs w:val="21"/>
              </w:rPr>
            </w:pPr>
            <w:r w:rsidRPr="00D8620D">
              <w:rPr>
                <w:rFonts w:cs="Times New Roman"/>
                <w:szCs w:val="21"/>
              </w:rPr>
              <w:t>0.9154</w:t>
            </w:r>
          </w:p>
        </w:tc>
        <w:tc>
          <w:tcPr>
            <w:tcW w:w="2074" w:type="dxa"/>
            <w:vAlign w:val="center"/>
          </w:tcPr>
          <w:p w14:paraId="1B278ADC" w14:textId="2EE738AB" w:rsidR="00CF774D" w:rsidRPr="00D8620D" w:rsidRDefault="00CF774D" w:rsidP="002F5564">
            <w:pPr>
              <w:wordWrap w:val="0"/>
              <w:spacing w:after="0" w:line="360" w:lineRule="auto"/>
              <w:jc w:val="center"/>
              <w:rPr>
                <w:rFonts w:cs="Times New Roman"/>
                <w:szCs w:val="21"/>
              </w:rPr>
            </w:pPr>
            <w:r w:rsidRPr="00D8620D">
              <w:rPr>
                <w:rFonts w:cs="Times New Roman"/>
                <w:szCs w:val="21"/>
              </w:rPr>
              <w:t>10</w:t>
            </w:r>
          </w:p>
        </w:tc>
        <w:tc>
          <w:tcPr>
            <w:tcW w:w="2074" w:type="dxa"/>
            <w:vAlign w:val="center"/>
          </w:tcPr>
          <w:p w14:paraId="5706E839" w14:textId="66D5E04E" w:rsidR="00CF774D" w:rsidRPr="00D8620D" w:rsidRDefault="00CF774D" w:rsidP="002F5564">
            <w:pPr>
              <w:wordWrap w:val="0"/>
              <w:spacing w:after="0" w:line="360" w:lineRule="auto"/>
              <w:jc w:val="center"/>
              <w:rPr>
                <w:rFonts w:cs="Times New Roman"/>
                <w:szCs w:val="21"/>
              </w:rPr>
            </w:pPr>
            <w:r w:rsidRPr="00D8620D">
              <w:rPr>
                <w:rFonts w:cs="Times New Roman"/>
                <w:szCs w:val="21"/>
              </w:rPr>
              <w:t>0.9153</w:t>
            </w:r>
          </w:p>
        </w:tc>
      </w:tr>
      <w:tr w:rsidR="00CF774D" w:rsidRPr="00D8620D" w14:paraId="0FEAA91C" w14:textId="77777777" w:rsidTr="00CF774D">
        <w:trPr>
          <w:jc w:val="center"/>
        </w:trPr>
        <w:tc>
          <w:tcPr>
            <w:tcW w:w="2074" w:type="dxa"/>
            <w:vAlign w:val="center"/>
          </w:tcPr>
          <w:p w14:paraId="33C3D3DF" w14:textId="7ED392B9" w:rsidR="00CF774D" w:rsidRPr="00D8620D" w:rsidRDefault="00CF774D" w:rsidP="002F5564">
            <w:pPr>
              <w:wordWrap w:val="0"/>
              <w:spacing w:after="0" w:line="360" w:lineRule="auto"/>
              <w:jc w:val="center"/>
              <w:rPr>
                <w:rFonts w:cs="Times New Roman"/>
                <w:szCs w:val="21"/>
              </w:rPr>
            </w:pPr>
            <w:r w:rsidRPr="00D8620D">
              <w:rPr>
                <w:rFonts w:cs="Times New Roman"/>
                <w:szCs w:val="21"/>
              </w:rPr>
              <w:t>12</w:t>
            </w:r>
          </w:p>
        </w:tc>
        <w:tc>
          <w:tcPr>
            <w:tcW w:w="2074" w:type="dxa"/>
            <w:vAlign w:val="center"/>
          </w:tcPr>
          <w:p w14:paraId="7AA3ECBF" w14:textId="4D43DA70" w:rsidR="00CF774D" w:rsidRPr="00D8620D" w:rsidRDefault="00CF774D" w:rsidP="002F5564">
            <w:pPr>
              <w:wordWrap w:val="0"/>
              <w:spacing w:after="0" w:line="360" w:lineRule="auto"/>
              <w:jc w:val="center"/>
              <w:rPr>
                <w:rFonts w:cs="Times New Roman"/>
                <w:szCs w:val="21"/>
              </w:rPr>
            </w:pPr>
            <w:r w:rsidRPr="00D8620D">
              <w:rPr>
                <w:rFonts w:cs="Times New Roman"/>
                <w:szCs w:val="21"/>
              </w:rPr>
              <w:t>0.9337</w:t>
            </w:r>
          </w:p>
        </w:tc>
        <w:tc>
          <w:tcPr>
            <w:tcW w:w="2074" w:type="dxa"/>
            <w:vAlign w:val="center"/>
          </w:tcPr>
          <w:p w14:paraId="7DBE5A50" w14:textId="3AC0D3D2" w:rsidR="00CF774D" w:rsidRPr="00D8620D" w:rsidRDefault="00CF774D" w:rsidP="002F5564">
            <w:pPr>
              <w:wordWrap w:val="0"/>
              <w:spacing w:after="0" w:line="360" w:lineRule="auto"/>
              <w:jc w:val="center"/>
              <w:rPr>
                <w:rFonts w:cs="Times New Roman"/>
                <w:szCs w:val="21"/>
              </w:rPr>
            </w:pPr>
            <w:r w:rsidRPr="00D8620D">
              <w:rPr>
                <w:rFonts w:cs="Times New Roman"/>
                <w:szCs w:val="21"/>
              </w:rPr>
              <w:t>14</w:t>
            </w:r>
          </w:p>
        </w:tc>
        <w:tc>
          <w:tcPr>
            <w:tcW w:w="2074" w:type="dxa"/>
            <w:vAlign w:val="center"/>
          </w:tcPr>
          <w:p w14:paraId="0A9BA3E1" w14:textId="40F3622E" w:rsidR="00CF774D" w:rsidRPr="00D8620D" w:rsidRDefault="00CF774D" w:rsidP="002F5564">
            <w:pPr>
              <w:wordWrap w:val="0"/>
              <w:spacing w:after="0" w:line="360" w:lineRule="auto"/>
              <w:jc w:val="center"/>
              <w:rPr>
                <w:rFonts w:cs="Times New Roman"/>
                <w:szCs w:val="21"/>
              </w:rPr>
            </w:pPr>
            <w:r w:rsidRPr="00D8620D">
              <w:rPr>
                <w:rFonts w:cs="Times New Roman"/>
                <w:szCs w:val="21"/>
              </w:rPr>
              <w:t>0.9227</w:t>
            </w:r>
          </w:p>
        </w:tc>
      </w:tr>
      <w:tr w:rsidR="00CF774D" w:rsidRPr="00D8620D" w14:paraId="1187D4D8" w14:textId="77777777" w:rsidTr="00CF774D">
        <w:trPr>
          <w:jc w:val="center"/>
        </w:trPr>
        <w:tc>
          <w:tcPr>
            <w:tcW w:w="2074" w:type="dxa"/>
            <w:vAlign w:val="center"/>
          </w:tcPr>
          <w:p w14:paraId="25D69164" w14:textId="7875D94E" w:rsidR="00CF774D" w:rsidRPr="00D8620D" w:rsidRDefault="00CF774D" w:rsidP="002F5564">
            <w:pPr>
              <w:wordWrap w:val="0"/>
              <w:spacing w:after="0" w:line="360" w:lineRule="auto"/>
              <w:jc w:val="center"/>
              <w:rPr>
                <w:rFonts w:cs="Times New Roman"/>
                <w:szCs w:val="21"/>
              </w:rPr>
            </w:pPr>
            <w:r w:rsidRPr="00D8620D">
              <w:rPr>
                <w:rFonts w:cs="Times New Roman"/>
                <w:szCs w:val="21"/>
              </w:rPr>
              <w:t>16</w:t>
            </w:r>
          </w:p>
        </w:tc>
        <w:tc>
          <w:tcPr>
            <w:tcW w:w="2074" w:type="dxa"/>
            <w:vAlign w:val="center"/>
          </w:tcPr>
          <w:p w14:paraId="33947DC6" w14:textId="786738A1" w:rsidR="00CF774D" w:rsidRPr="00D8620D" w:rsidRDefault="00CF774D" w:rsidP="002F5564">
            <w:pPr>
              <w:wordWrap w:val="0"/>
              <w:spacing w:after="0" w:line="360" w:lineRule="auto"/>
              <w:jc w:val="center"/>
              <w:rPr>
                <w:rFonts w:cs="Times New Roman"/>
                <w:szCs w:val="21"/>
              </w:rPr>
            </w:pPr>
            <w:r w:rsidRPr="00D8620D">
              <w:rPr>
                <w:rFonts w:cs="Times New Roman"/>
                <w:szCs w:val="21"/>
              </w:rPr>
              <w:t>0.9135</w:t>
            </w:r>
          </w:p>
        </w:tc>
        <w:tc>
          <w:tcPr>
            <w:tcW w:w="2074" w:type="dxa"/>
            <w:vAlign w:val="center"/>
          </w:tcPr>
          <w:p w14:paraId="62A9E39A" w14:textId="173B503C" w:rsidR="00CF774D" w:rsidRPr="00D8620D" w:rsidRDefault="00CF774D" w:rsidP="002F5564">
            <w:pPr>
              <w:wordWrap w:val="0"/>
              <w:spacing w:after="0" w:line="360" w:lineRule="auto"/>
              <w:jc w:val="center"/>
              <w:rPr>
                <w:rFonts w:cs="Times New Roman"/>
                <w:szCs w:val="21"/>
              </w:rPr>
            </w:pPr>
            <w:r w:rsidRPr="00D8620D">
              <w:rPr>
                <w:rFonts w:cs="Times New Roman"/>
                <w:szCs w:val="21"/>
              </w:rPr>
              <w:t>18</w:t>
            </w:r>
          </w:p>
        </w:tc>
        <w:tc>
          <w:tcPr>
            <w:tcW w:w="2074" w:type="dxa"/>
            <w:vAlign w:val="center"/>
          </w:tcPr>
          <w:p w14:paraId="2A8D8082" w14:textId="77F00BCC" w:rsidR="00CF774D" w:rsidRPr="00D8620D" w:rsidRDefault="00CF774D" w:rsidP="002F5564">
            <w:pPr>
              <w:wordWrap w:val="0"/>
              <w:spacing w:after="0" w:line="360" w:lineRule="auto"/>
              <w:jc w:val="center"/>
              <w:rPr>
                <w:rFonts w:cs="Times New Roman"/>
                <w:szCs w:val="21"/>
              </w:rPr>
            </w:pPr>
            <w:r w:rsidRPr="00D8620D">
              <w:rPr>
                <w:rFonts w:cs="Times New Roman"/>
                <w:szCs w:val="21"/>
              </w:rPr>
              <w:t>0.9125</w:t>
            </w:r>
          </w:p>
        </w:tc>
      </w:tr>
    </w:tbl>
    <w:p w14:paraId="5F0D2D92" w14:textId="69064F1E" w:rsidR="00CF774D" w:rsidRPr="00D8620D" w:rsidRDefault="003638DC" w:rsidP="002F5564">
      <w:pPr>
        <w:wordWrap w:val="0"/>
        <w:spacing w:after="0" w:line="360" w:lineRule="auto"/>
        <w:ind w:firstLine="480"/>
      </w:pPr>
      <w:r w:rsidRPr="00D8620D">
        <w:t>信噪比</w:t>
      </w:r>
      <w:r w:rsidRPr="00D8620D">
        <w:t>-</w:t>
      </w:r>
      <w:r w:rsidRPr="00D8620D">
        <w:t>准确率曲线呈现先陡升后趋缓并伴随局部波动的特征：在</w:t>
      </w:r>
      <w:r w:rsidRPr="00D8620D">
        <w:rPr>
          <w:rFonts w:cs="Times New Roman"/>
        </w:rPr>
        <w:t>-20dB</w:t>
      </w:r>
      <w:r w:rsidRPr="00D8620D">
        <w:t>至</w:t>
      </w:r>
      <w:r w:rsidRPr="00D8620D">
        <w:rPr>
          <w:rFonts w:cs="Times New Roman"/>
        </w:rPr>
        <w:t>12dB</w:t>
      </w:r>
      <w:r w:rsidRPr="00D8620D">
        <w:t>区间准确率随</w:t>
      </w:r>
      <w:r w:rsidRPr="00D8620D">
        <w:rPr>
          <w:rFonts w:cs="Times New Roman"/>
        </w:rPr>
        <w:t>SNR</w:t>
      </w:r>
      <w:r w:rsidRPr="00D8620D">
        <w:t>提高显著增长，其中</w:t>
      </w:r>
      <w:r w:rsidRPr="00D8620D">
        <w:rPr>
          <w:rFonts w:cs="Times New Roman"/>
        </w:rPr>
        <w:t>-20dB</w:t>
      </w:r>
      <w:r w:rsidRPr="00D8620D">
        <w:t>至</w:t>
      </w:r>
      <w:r w:rsidRPr="00D8620D">
        <w:rPr>
          <w:rFonts w:cs="Times New Roman"/>
        </w:rPr>
        <w:t>0dB</w:t>
      </w:r>
      <w:r w:rsidRPr="00D8620D">
        <w:t>阶段准确率从</w:t>
      </w:r>
      <w:r w:rsidRPr="00D8620D">
        <w:rPr>
          <w:rFonts w:cs="Times New Roman"/>
        </w:rPr>
        <w:t>9.65%</w:t>
      </w:r>
      <w:r w:rsidRPr="00D8620D">
        <w:t>快速攀升至</w:t>
      </w:r>
      <w:r w:rsidRPr="00D8620D">
        <w:rPr>
          <w:rFonts w:cs="Times New Roman"/>
        </w:rPr>
        <w:lastRenderedPageBreak/>
        <w:t>87.8%</w:t>
      </w:r>
      <w:r w:rsidRPr="00D8620D">
        <w:t>，</w:t>
      </w:r>
      <w:r w:rsidRPr="00D8620D">
        <w:rPr>
          <w:rFonts w:cs="Times New Roman"/>
        </w:rPr>
        <w:t>0dB</w:t>
      </w:r>
      <w:r w:rsidRPr="00D8620D">
        <w:t>至</w:t>
      </w:r>
      <w:r w:rsidRPr="00D8620D">
        <w:rPr>
          <w:rFonts w:cs="Times New Roman"/>
        </w:rPr>
        <w:t>12dB</w:t>
      </w:r>
      <w:r w:rsidRPr="00D8620D">
        <w:t>期间增速放缓但仍提升至</w:t>
      </w:r>
      <w:r w:rsidRPr="00D8620D">
        <w:rPr>
          <w:rFonts w:cs="Times New Roman"/>
        </w:rPr>
        <w:t>93.37%</w:t>
      </w:r>
      <w:r w:rsidRPr="00D8620D">
        <w:t>的峰值；当</w:t>
      </w:r>
      <w:r w:rsidRPr="00D8620D">
        <w:rPr>
          <w:rFonts w:cs="Times New Roman"/>
        </w:rPr>
        <w:t>SNR</w:t>
      </w:r>
      <w:r w:rsidRPr="00D8620D">
        <w:t>超过</w:t>
      </w:r>
      <w:r w:rsidRPr="00D8620D">
        <w:rPr>
          <w:rFonts w:cs="Times New Roman"/>
        </w:rPr>
        <w:t>12dB</w:t>
      </w:r>
      <w:r w:rsidRPr="00D8620D">
        <w:t>后准确率</w:t>
      </w:r>
      <w:r w:rsidRPr="00D8620D">
        <w:rPr>
          <w:rFonts w:hint="eastAsia"/>
        </w:rPr>
        <w:t>后模型达到性能边界，出现小幅震荡。</w:t>
      </w:r>
    </w:p>
    <w:p w14:paraId="0E4FC46F" w14:textId="03BC8770" w:rsidR="00C3087F" w:rsidRPr="00145637" w:rsidRDefault="00C3087F"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45" w:name="_Toc199888386"/>
      <w:bookmarkStart w:id="146" w:name="_Toc199888645"/>
      <w:bookmarkStart w:id="147" w:name="_Toc199888752"/>
      <w:bookmarkStart w:id="148" w:name="_Toc199958701"/>
      <w:r w:rsidRPr="00145637">
        <w:rPr>
          <w:rFonts w:ascii="黑体" w:eastAsia="黑体" w:hAnsi="黑体" w:cstheme="majorBidi" w:hint="eastAsia"/>
          <w:sz w:val="28"/>
          <w:szCs w:val="28"/>
        </w:rPr>
        <w:t>4</w:t>
      </w:r>
      <w:r w:rsidRPr="00145637">
        <w:rPr>
          <w:rFonts w:ascii="黑体" w:eastAsia="黑体" w:hAnsi="黑体" w:cstheme="majorBidi"/>
          <w:sz w:val="28"/>
          <w:szCs w:val="28"/>
        </w:rPr>
        <w:t>.</w:t>
      </w:r>
      <w:r w:rsidRPr="00145637">
        <w:rPr>
          <w:rFonts w:ascii="黑体" w:eastAsia="黑体" w:hAnsi="黑体" w:cstheme="majorBidi" w:hint="eastAsia"/>
          <w:sz w:val="28"/>
          <w:szCs w:val="28"/>
        </w:rPr>
        <w:t>3 分类性能</w:t>
      </w:r>
      <w:r w:rsidR="00C75346" w:rsidRPr="00145637">
        <w:rPr>
          <w:rFonts w:ascii="黑体" w:eastAsia="黑体" w:hAnsi="黑体" w:cstheme="majorBidi" w:hint="eastAsia"/>
          <w:sz w:val="28"/>
          <w:szCs w:val="28"/>
        </w:rPr>
        <w:t>对比</w:t>
      </w:r>
      <w:bookmarkEnd w:id="145"/>
      <w:bookmarkEnd w:id="146"/>
      <w:bookmarkEnd w:id="147"/>
      <w:bookmarkEnd w:id="148"/>
    </w:p>
    <w:p w14:paraId="3E1C1537" w14:textId="2E31C936" w:rsidR="00C20857" w:rsidRPr="00D8620D" w:rsidRDefault="00CF71D3" w:rsidP="002F5564">
      <w:pPr>
        <w:pStyle w:val="af5"/>
        <w:wordWrap w:val="0"/>
        <w:spacing w:line="360" w:lineRule="auto"/>
        <w:ind w:firstLine="440"/>
        <w:rPr>
          <w:rFonts w:cs="Times New Roman"/>
          <w:bCs/>
          <w:sz w:val="24"/>
          <w14:ligatures w14:val="none"/>
        </w:rPr>
      </w:pPr>
      <w:r w:rsidRPr="00D8620D">
        <w:rPr>
          <w:rFonts w:cs="Times New Roman" w:hint="eastAsia"/>
          <w:bCs/>
          <w:sz w:val="24"/>
          <w14:ligatures w14:val="none"/>
        </w:rPr>
        <w:t>HCRM</w:t>
      </w:r>
      <w:r w:rsidR="00C20857" w:rsidRPr="00D8620D">
        <w:rPr>
          <w:rFonts w:cs="Times New Roman" w:hint="eastAsia"/>
          <w:bCs/>
          <w:sz w:val="24"/>
          <w14:ligatures w14:val="none"/>
        </w:rPr>
        <w:t>模型</w:t>
      </w:r>
      <w:r w:rsidRPr="00D8620D">
        <w:rPr>
          <w:rFonts w:cs="Times New Roman" w:hint="eastAsia"/>
          <w:bCs/>
          <w:sz w:val="24"/>
          <w14:ligatures w14:val="none"/>
        </w:rPr>
        <w:t>与改进后的</w:t>
      </w:r>
      <w:r w:rsidRPr="00D8620D">
        <w:rPr>
          <w:rFonts w:cs="Times New Roman" w:hint="eastAsia"/>
          <w:bCs/>
          <w:sz w:val="24"/>
          <w14:ligatures w14:val="none"/>
        </w:rPr>
        <w:t>ComplexNN</w:t>
      </w:r>
      <w:r w:rsidRPr="00D8620D">
        <w:rPr>
          <w:rFonts w:cs="Times New Roman" w:hint="eastAsia"/>
          <w:bCs/>
          <w:sz w:val="24"/>
          <w14:ligatures w14:val="none"/>
        </w:rPr>
        <w:t>和</w:t>
      </w:r>
      <w:r w:rsidRPr="00D8620D">
        <w:rPr>
          <w:rFonts w:cs="Times New Roman" w:hint="eastAsia"/>
          <w:bCs/>
          <w:sz w:val="24"/>
          <w14:ligatures w14:val="none"/>
        </w:rPr>
        <w:t>ResNet</w:t>
      </w:r>
      <w:r w:rsidRPr="00D8620D">
        <w:rPr>
          <w:rFonts w:cs="Times New Roman" w:hint="eastAsia"/>
          <w:bCs/>
          <w:sz w:val="24"/>
          <w14:ligatures w14:val="none"/>
        </w:rPr>
        <w:t>的分类准确度对比图如下：</w:t>
      </w:r>
    </w:p>
    <w:p w14:paraId="09DC451D" w14:textId="7A4F0D88" w:rsidR="00CF71D3" w:rsidRPr="00D8620D" w:rsidRDefault="00CF71D3" w:rsidP="002F5564">
      <w:pPr>
        <w:pStyle w:val="af5"/>
        <w:wordWrap w:val="0"/>
        <w:spacing w:line="360" w:lineRule="auto"/>
        <w:ind w:firstLine="440"/>
        <w:jc w:val="center"/>
        <w:rPr>
          <w:rFonts w:cs="Times New Roman"/>
          <w:bCs/>
          <w:sz w:val="24"/>
          <w14:ligatures w14:val="none"/>
        </w:rPr>
      </w:pPr>
      <w:r w:rsidRPr="00D8620D">
        <w:rPr>
          <w:rFonts w:cs="Times New Roman"/>
          <w:bCs/>
          <w:noProof/>
          <w:sz w:val="24"/>
          <w14:ligatures w14:val="none"/>
        </w:rPr>
        <w:drawing>
          <wp:inline distT="0" distB="0" distL="0" distR="0" wp14:anchorId="3ED1E8AD" wp14:editId="061A8E8A">
            <wp:extent cx="5214040" cy="3460750"/>
            <wp:effectExtent l="0" t="0" r="5715" b="6350"/>
            <wp:docPr id="1322797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2112" cy="3479383"/>
                    </a:xfrm>
                    <a:prstGeom prst="rect">
                      <a:avLst/>
                    </a:prstGeom>
                    <a:noFill/>
                    <a:ln>
                      <a:noFill/>
                    </a:ln>
                  </pic:spPr>
                </pic:pic>
              </a:graphicData>
            </a:graphic>
          </wp:inline>
        </w:drawing>
      </w:r>
    </w:p>
    <w:p w14:paraId="6C69EDAC" w14:textId="0B6C8FAF" w:rsidR="00CF71D3" w:rsidRPr="00600D9C" w:rsidRDefault="00CF71D3" w:rsidP="002F5564">
      <w:pPr>
        <w:pStyle w:val="af5"/>
        <w:wordWrap w:val="0"/>
        <w:spacing w:line="360" w:lineRule="auto"/>
        <w:ind w:firstLine="440"/>
        <w:jc w:val="center"/>
        <w:rPr>
          <w:rFonts w:cs="Times New Roman"/>
          <w:b/>
          <w:sz w:val="21"/>
          <w:szCs w:val="21"/>
          <w14:ligatures w14:val="none"/>
        </w:rPr>
      </w:pPr>
      <w:r w:rsidRPr="00600D9C">
        <w:rPr>
          <w:rFonts w:cs="Times New Roman" w:hint="eastAsia"/>
          <w:b/>
          <w:sz w:val="21"/>
          <w:szCs w:val="21"/>
          <w14:ligatures w14:val="none"/>
        </w:rPr>
        <w:t>图</w:t>
      </w:r>
      <w:r w:rsidR="00600D9C" w:rsidRPr="00600D9C">
        <w:rPr>
          <w:rFonts w:cs="Times New Roman" w:hint="eastAsia"/>
          <w:b/>
          <w:sz w:val="21"/>
          <w:szCs w:val="21"/>
          <w14:ligatures w14:val="none"/>
        </w:rPr>
        <w:t>10</w:t>
      </w:r>
      <w:r w:rsidRPr="00600D9C">
        <w:rPr>
          <w:rFonts w:cs="Times New Roman" w:hint="eastAsia"/>
          <w:b/>
          <w:sz w:val="21"/>
          <w:szCs w:val="21"/>
          <w14:ligatures w14:val="none"/>
        </w:rPr>
        <w:t xml:space="preserve"> </w:t>
      </w:r>
      <w:r w:rsidRPr="00600D9C">
        <w:rPr>
          <w:rFonts w:cs="Times New Roman" w:hint="eastAsia"/>
          <w:b/>
          <w:sz w:val="21"/>
          <w:szCs w:val="21"/>
          <w14:ligatures w14:val="none"/>
        </w:rPr>
        <w:t>改进模型性能对比图</w:t>
      </w:r>
    </w:p>
    <w:p w14:paraId="6BE48133" w14:textId="78BF664C" w:rsidR="00CF71D3" w:rsidRPr="00D8620D" w:rsidRDefault="00CF71D3" w:rsidP="002F5564">
      <w:pPr>
        <w:pStyle w:val="af5"/>
        <w:wordWrap w:val="0"/>
        <w:spacing w:line="360" w:lineRule="auto"/>
        <w:ind w:firstLine="440"/>
        <w:rPr>
          <w:rFonts w:cs="Times New Roman"/>
          <w:bCs/>
          <w:sz w:val="24"/>
          <w14:ligatures w14:val="none"/>
        </w:rPr>
      </w:pPr>
      <w:r w:rsidRPr="00D8620D">
        <w:rPr>
          <w:rFonts w:cs="Times New Roman" w:hint="eastAsia"/>
          <w:bCs/>
          <w:sz w:val="24"/>
          <w14:ligatures w14:val="none"/>
        </w:rPr>
        <w:t>从图中可以看出高斯回归和旋转数据增强的数据预处理方法对于三种模型的分类性能均有普适的提升。在未应用数据预处理方法时，复值神经网络的分类准确率达到最高，为</w:t>
      </w:r>
      <w:r w:rsidRPr="00D8620D">
        <w:rPr>
          <w:rFonts w:cs="Times New Roman" w:hint="eastAsia"/>
          <w:bCs/>
          <w:sz w:val="24"/>
          <w14:ligatures w14:val="none"/>
        </w:rPr>
        <w:t>57.1%</w:t>
      </w:r>
      <w:r w:rsidRPr="00D8620D">
        <w:rPr>
          <w:rFonts w:cs="Times New Roman" w:hint="eastAsia"/>
          <w:bCs/>
          <w:sz w:val="24"/>
          <w14:ligatures w14:val="none"/>
        </w:rPr>
        <w:t>，然而</w:t>
      </w:r>
      <w:r w:rsidRPr="00D8620D">
        <w:rPr>
          <w:rFonts w:cs="Times New Roman" w:hint="eastAsia"/>
          <w:bCs/>
          <w:sz w:val="24"/>
          <w14:ligatures w14:val="none"/>
        </w:rPr>
        <w:t>HCRM</w:t>
      </w:r>
      <w:r w:rsidRPr="00D8620D">
        <w:rPr>
          <w:rFonts w:cs="Times New Roman" w:hint="eastAsia"/>
          <w:bCs/>
          <w:sz w:val="24"/>
          <w14:ligatures w14:val="none"/>
        </w:rPr>
        <w:t>模型更加适应预处理后的数据，最终达到了</w:t>
      </w:r>
      <w:r w:rsidRPr="00D8620D">
        <w:rPr>
          <w:rFonts w:cs="Times New Roman" w:hint="eastAsia"/>
          <w:bCs/>
          <w:sz w:val="24"/>
          <w14:ligatures w14:val="none"/>
        </w:rPr>
        <w:t>65.4%</w:t>
      </w:r>
      <w:r w:rsidRPr="00D8620D">
        <w:rPr>
          <w:rFonts w:cs="Times New Roman" w:hint="eastAsia"/>
          <w:bCs/>
          <w:sz w:val="24"/>
          <w14:ligatures w14:val="none"/>
        </w:rPr>
        <w:t>的最高精度。</w:t>
      </w:r>
    </w:p>
    <w:p w14:paraId="1F79038E" w14:textId="65D52C94" w:rsidR="00C75346" w:rsidRPr="00D8620D" w:rsidRDefault="00C75346" w:rsidP="002F5564">
      <w:pPr>
        <w:pStyle w:val="af5"/>
        <w:wordWrap w:val="0"/>
        <w:spacing w:line="360" w:lineRule="auto"/>
        <w:ind w:firstLine="440"/>
        <w:rPr>
          <w:rFonts w:cs="Times New Roman"/>
          <w:bCs/>
          <w:sz w:val="24"/>
          <w14:ligatures w14:val="none"/>
        </w:rPr>
      </w:pPr>
      <w:r w:rsidRPr="00D8620D">
        <w:rPr>
          <w:rFonts w:cs="Times New Roman" w:hint="eastAsia"/>
          <w:bCs/>
          <w:sz w:val="24"/>
          <w14:ligatures w14:val="none"/>
        </w:rPr>
        <w:t>HCRM</w:t>
      </w:r>
      <w:r w:rsidRPr="00D8620D">
        <w:rPr>
          <w:rFonts w:cs="Times New Roman" w:hint="eastAsia"/>
          <w:bCs/>
          <w:sz w:val="24"/>
          <w14:ligatures w14:val="none"/>
        </w:rPr>
        <w:t>模型与其它</w:t>
      </w:r>
      <w:r w:rsidR="00483620" w:rsidRPr="00D8620D">
        <w:rPr>
          <w:rFonts w:cs="Times New Roman" w:hint="eastAsia"/>
          <w:bCs/>
          <w:sz w:val="24"/>
          <w14:ligatures w14:val="none"/>
        </w:rPr>
        <w:t>传统</w:t>
      </w:r>
      <w:r w:rsidRPr="00D8620D">
        <w:rPr>
          <w:rFonts w:cs="Times New Roman" w:hint="eastAsia"/>
          <w:bCs/>
          <w:sz w:val="24"/>
          <w14:ligatures w14:val="none"/>
        </w:rPr>
        <w:t>机器学习模型的性能对比图如下：</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4124"/>
      </w:tblGrid>
      <w:tr w:rsidR="00956B7E" w:rsidRPr="00D8620D" w14:paraId="3E3DC46D" w14:textId="77777777" w:rsidTr="00483620">
        <w:trPr>
          <w:jc w:val="center"/>
        </w:trPr>
        <w:tc>
          <w:tcPr>
            <w:tcW w:w="4194" w:type="dxa"/>
          </w:tcPr>
          <w:p w14:paraId="008A1AFB" w14:textId="77777777" w:rsidR="00C75346" w:rsidRPr="00D8620D" w:rsidRDefault="00C75346" w:rsidP="002F5564">
            <w:pPr>
              <w:pStyle w:val="af5"/>
              <w:wordWrap w:val="0"/>
              <w:spacing w:line="360" w:lineRule="auto"/>
              <w:jc w:val="center"/>
              <w:rPr>
                <w:rFonts w:cs="Times New Roman"/>
                <w:bCs/>
                <w:sz w:val="24"/>
                <w14:ligatures w14:val="none"/>
              </w:rPr>
            </w:pPr>
            <w:r w:rsidRPr="00D8620D">
              <w:rPr>
                <w:rFonts w:cs="Times New Roman"/>
                <w:bCs/>
                <w:noProof/>
                <w:sz w:val="24"/>
                <w14:ligatures w14:val="none"/>
              </w:rPr>
              <w:lastRenderedPageBreak/>
              <w:drawing>
                <wp:inline distT="0" distB="0" distL="0" distR="0" wp14:anchorId="76BB7CF9" wp14:editId="2797D91D">
                  <wp:extent cx="2529403" cy="2051050"/>
                  <wp:effectExtent l="0" t="0" r="4445" b="6350"/>
                  <wp:docPr id="475149797"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9797" name="图片 1" descr="图形用户界面&#10;&#10;AI 生成的内容可能不正确。"/>
                          <pic:cNvPicPr/>
                        </pic:nvPicPr>
                        <pic:blipFill>
                          <a:blip r:embed="rId22"/>
                          <a:stretch>
                            <a:fillRect/>
                          </a:stretch>
                        </pic:blipFill>
                        <pic:spPr>
                          <a:xfrm>
                            <a:off x="0" y="0"/>
                            <a:ext cx="2545356" cy="2063986"/>
                          </a:xfrm>
                          <a:prstGeom prst="rect">
                            <a:avLst/>
                          </a:prstGeom>
                        </pic:spPr>
                      </pic:pic>
                    </a:graphicData>
                  </a:graphic>
                </wp:inline>
              </w:drawing>
            </w:r>
          </w:p>
        </w:tc>
        <w:tc>
          <w:tcPr>
            <w:tcW w:w="4112" w:type="dxa"/>
          </w:tcPr>
          <w:p w14:paraId="4D39D218" w14:textId="77777777" w:rsidR="00C75346" w:rsidRPr="00D8620D" w:rsidRDefault="00C75346" w:rsidP="002F5564">
            <w:pPr>
              <w:pStyle w:val="af5"/>
              <w:wordWrap w:val="0"/>
              <w:spacing w:line="360" w:lineRule="auto"/>
              <w:jc w:val="center"/>
              <w:rPr>
                <w:rFonts w:cs="Times New Roman"/>
                <w:bCs/>
                <w:sz w:val="24"/>
                <w14:ligatures w14:val="none"/>
              </w:rPr>
            </w:pPr>
            <w:r w:rsidRPr="00D8620D">
              <w:rPr>
                <w:rFonts w:cs="Times New Roman"/>
                <w:bCs/>
                <w:noProof/>
                <w:sz w:val="24"/>
                <w14:ligatures w14:val="none"/>
              </w:rPr>
              <w:drawing>
                <wp:inline distT="0" distB="0" distL="0" distR="0" wp14:anchorId="17F4606C" wp14:editId="3F581BE1">
                  <wp:extent cx="2455988" cy="2057400"/>
                  <wp:effectExtent l="0" t="0" r="1905" b="0"/>
                  <wp:docPr id="71982771" name="图片 1" descr="图片包含 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2771" name="图片 1" descr="图片包含 日程表&#10;&#10;AI 生成的内容可能不正确。"/>
                          <pic:cNvPicPr/>
                        </pic:nvPicPr>
                        <pic:blipFill>
                          <a:blip r:embed="rId26"/>
                          <a:stretch>
                            <a:fillRect/>
                          </a:stretch>
                        </pic:blipFill>
                        <pic:spPr>
                          <a:xfrm>
                            <a:off x="0" y="0"/>
                            <a:ext cx="2471075" cy="2070038"/>
                          </a:xfrm>
                          <a:prstGeom prst="rect">
                            <a:avLst/>
                          </a:prstGeom>
                        </pic:spPr>
                      </pic:pic>
                    </a:graphicData>
                  </a:graphic>
                </wp:inline>
              </w:drawing>
            </w:r>
          </w:p>
        </w:tc>
      </w:tr>
      <w:tr w:rsidR="00956B7E" w:rsidRPr="00D8620D" w14:paraId="28F0D0F5" w14:textId="77777777" w:rsidTr="00483620">
        <w:trPr>
          <w:jc w:val="center"/>
        </w:trPr>
        <w:tc>
          <w:tcPr>
            <w:tcW w:w="4194" w:type="dxa"/>
          </w:tcPr>
          <w:p w14:paraId="62A56981" w14:textId="5E0F3222" w:rsidR="00C75346" w:rsidRPr="00D8620D" w:rsidRDefault="00C75346"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HCRM</w:t>
            </w:r>
            <w:r w:rsidR="00956B7E" w:rsidRPr="00D8620D">
              <w:rPr>
                <w:rFonts w:cs="Times New Roman" w:hint="eastAsia"/>
                <w:bCs/>
                <w:sz w:val="24"/>
                <w14:ligatures w14:val="none"/>
              </w:rPr>
              <w:t>热力图</w:t>
            </w:r>
          </w:p>
        </w:tc>
        <w:tc>
          <w:tcPr>
            <w:tcW w:w="4112" w:type="dxa"/>
          </w:tcPr>
          <w:p w14:paraId="7ECD66E1" w14:textId="7419D9A1" w:rsidR="00C75346" w:rsidRPr="00D8620D" w:rsidRDefault="00C75346"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CNN1d</w:t>
            </w:r>
            <w:r w:rsidR="00956B7E" w:rsidRPr="00D8620D">
              <w:rPr>
                <w:rFonts w:cs="Times New Roman" w:hint="eastAsia"/>
                <w:bCs/>
                <w:sz w:val="24"/>
                <w14:ligatures w14:val="none"/>
              </w:rPr>
              <w:t>热力图</w:t>
            </w:r>
          </w:p>
        </w:tc>
      </w:tr>
      <w:tr w:rsidR="00956B7E" w:rsidRPr="00D8620D" w14:paraId="76E57CF8" w14:textId="77777777" w:rsidTr="00483620">
        <w:trPr>
          <w:jc w:val="center"/>
        </w:trPr>
        <w:tc>
          <w:tcPr>
            <w:tcW w:w="4194" w:type="dxa"/>
          </w:tcPr>
          <w:p w14:paraId="417EA83C" w14:textId="0CB815A6" w:rsidR="00956B7E" w:rsidRPr="00D8620D" w:rsidRDefault="00956B7E"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accuracy:0.6538</w:t>
            </w:r>
          </w:p>
        </w:tc>
        <w:tc>
          <w:tcPr>
            <w:tcW w:w="4112" w:type="dxa"/>
          </w:tcPr>
          <w:p w14:paraId="3308E27C" w14:textId="4162C892" w:rsidR="00956B7E" w:rsidRPr="00D8620D" w:rsidRDefault="00956B7E"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accuracy:0.5494</w:t>
            </w:r>
          </w:p>
        </w:tc>
      </w:tr>
      <w:tr w:rsidR="00956B7E" w:rsidRPr="00D8620D" w14:paraId="708742E4" w14:textId="77777777" w:rsidTr="00483620">
        <w:trPr>
          <w:jc w:val="center"/>
        </w:trPr>
        <w:tc>
          <w:tcPr>
            <w:tcW w:w="4194" w:type="dxa"/>
          </w:tcPr>
          <w:p w14:paraId="398D0D5D" w14:textId="77777777" w:rsidR="00C75346" w:rsidRPr="00D8620D" w:rsidRDefault="00C75346" w:rsidP="002F5564">
            <w:pPr>
              <w:pStyle w:val="af5"/>
              <w:wordWrap w:val="0"/>
              <w:spacing w:line="360" w:lineRule="auto"/>
              <w:jc w:val="center"/>
              <w:rPr>
                <w:rFonts w:cs="Times New Roman"/>
                <w:bCs/>
                <w:sz w:val="24"/>
                <w14:ligatures w14:val="none"/>
              </w:rPr>
            </w:pPr>
            <w:r w:rsidRPr="00D8620D">
              <w:rPr>
                <w:rFonts w:cs="Times New Roman"/>
                <w:bCs/>
                <w:noProof/>
                <w:sz w:val="24"/>
                <w14:ligatures w14:val="none"/>
              </w:rPr>
              <w:drawing>
                <wp:inline distT="0" distB="0" distL="0" distR="0" wp14:anchorId="1B2A8CAD" wp14:editId="68218A82">
                  <wp:extent cx="2486383" cy="2089150"/>
                  <wp:effectExtent l="0" t="0" r="9525" b="6350"/>
                  <wp:docPr id="475529374" name="图片 1"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29374" name="图片 1" descr="日程表&#10;&#10;AI 生成的内容可能不正确。"/>
                          <pic:cNvPicPr/>
                        </pic:nvPicPr>
                        <pic:blipFill>
                          <a:blip r:embed="rId27"/>
                          <a:stretch>
                            <a:fillRect/>
                          </a:stretch>
                        </pic:blipFill>
                        <pic:spPr>
                          <a:xfrm>
                            <a:off x="0" y="0"/>
                            <a:ext cx="2516601" cy="2114541"/>
                          </a:xfrm>
                          <a:prstGeom prst="rect">
                            <a:avLst/>
                          </a:prstGeom>
                        </pic:spPr>
                      </pic:pic>
                    </a:graphicData>
                  </a:graphic>
                </wp:inline>
              </w:drawing>
            </w:r>
          </w:p>
        </w:tc>
        <w:tc>
          <w:tcPr>
            <w:tcW w:w="4112" w:type="dxa"/>
          </w:tcPr>
          <w:p w14:paraId="734671C3" w14:textId="5B2A3A8C" w:rsidR="00C75346" w:rsidRPr="00D8620D" w:rsidRDefault="00956B7E" w:rsidP="002F5564">
            <w:pPr>
              <w:pStyle w:val="af5"/>
              <w:wordWrap w:val="0"/>
              <w:spacing w:line="360" w:lineRule="auto"/>
              <w:jc w:val="center"/>
              <w:rPr>
                <w:rFonts w:cs="Times New Roman"/>
                <w:bCs/>
                <w:sz w:val="24"/>
                <w14:ligatures w14:val="none"/>
              </w:rPr>
            </w:pPr>
            <w:r w:rsidRPr="00D8620D">
              <w:rPr>
                <w:rFonts w:cs="Times New Roman"/>
                <w:bCs/>
                <w:noProof/>
                <w:sz w:val="24"/>
                <w14:ligatures w14:val="none"/>
              </w:rPr>
              <w:drawing>
                <wp:inline distT="0" distB="0" distL="0" distR="0" wp14:anchorId="7E14F54E" wp14:editId="358B3649">
                  <wp:extent cx="2345935" cy="2025650"/>
                  <wp:effectExtent l="0" t="0" r="0" b="0"/>
                  <wp:docPr id="588340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40869" name=""/>
                          <pic:cNvPicPr/>
                        </pic:nvPicPr>
                        <pic:blipFill>
                          <a:blip r:embed="rId28"/>
                          <a:stretch>
                            <a:fillRect/>
                          </a:stretch>
                        </pic:blipFill>
                        <pic:spPr>
                          <a:xfrm>
                            <a:off x="0" y="0"/>
                            <a:ext cx="2358446" cy="2036453"/>
                          </a:xfrm>
                          <a:prstGeom prst="rect">
                            <a:avLst/>
                          </a:prstGeom>
                        </pic:spPr>
                      </pic:pic>
                    </a:graphicData>
                  </a:graphic>
                </wp:inline>
              </w:drawing>
            </w:r>
          </w:p>
        </w:tc>
      </w:tr>
      <w:tr w:rsidR="00956B7E" w:rsidRPr="00D8620D" w14:paraId="5A5F530F" w14:textId="77777777" w:rsidTr="00483620">
        <w:trPr>
          <w:jc w:val="center"/>
        </w:trPr>
        <w:tc>
          <w:tcPr>
            <w:tcW w:w="4194" w:type="dxa"/>
          </w:tcPr>
          <w:p w14:paraId="101E2B2E" w14:textId="6FA4D65D" w:rsidR="00C75346" w:rsidRPr="00D8620D" w:rsidRDefault="00C75346"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CNN2d</w:t>
            </w:r>
            <w:r w:rsidR="00956B7E" w:rsidRPr="00D8620D">
              <w:rPr>
                <w:rFonts w:cs="Times New Roman" w:hint="eastAsia"/>
                <w:bCs/>
                <w:sz w:val="24"/>
                <w14:ligatures w14:val="none"/>
              </w:rPr>
              <w:t>热力图</w:t>
            </w:r>
          </w:p>
        </w:tc>
        <w:tc>
          <w:tcPr>
            <w:tcW w:w="4112" w:type="dxa"/>
          </w:tcPr>
          <w:p w14:paraId="706B2B0C" w14:textId="28529B3A" w:rsidR="00C75346" w:rsidRPr="00D8620D" w:rsidRDefault="00C75346"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CNN</w:t>
            </w:r>
            <w:r w:rsidR="00956B7E" w:rsidRPr="00D8620D">
              <w:rPr>
                <w:rFonts w:cs="Times New Roman" w:hint="eastAsia"/>
                <w:bCs/>
                <w:sz w:val="24"/>
                <w14:ligatures w14:val="none"/>
              </w:rPr>
              <w:t>热力图</w:t>
            </w:r>
          </w:p>
        </w:tc>
      </w:tr>
      <w:tr w:rsidR="00956B7E" w:rsidRPr="00D8620D" w14:paraId="3975253D" w14:textId="77777777" w:rsidTr="00483620">
        <w:trPr>
          <w:jc w:val="center"/>
        </w:trPr>
        <w:tc>
          <w:tcPr>
            <w:tcW w:w="4194" w:type="dxa"/>
          </w:tcPr>
          <w:p w14:paraId="66504FAA" w14:textId="5D03200A" w:rsidR="00956B7E" w:rsidRPr="00D8620D" w:rsidRDefault="00956B7E"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accuracy:0.4731</w:t>
            </w:r>
          </w:p>
        </w:tc>
        <w:tc>
          <w:tcPr>
            <w:tcW w:w="4112" w:type="dxa"/>
          </w:tcPr>
          <w:p w14:paraId="320D0B3E" w14:textId="53B5F93C" w:rsidR="00956B7E" w:rsidRPr="00D8620D" w:rsidRDefault="00956B7E"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accuracy:0.5414</w:t>
            </w:r>
          </w:p>
        </w:tc>
      </w:tr>
      <w:tr w:rsidR="00956B7E" w:rsidRPr="00D8620D" w14:paraId="03D63978" w14:textId="77777777" w:rsidTr="00483620">
        <w:trPr>
          <w:jc w:val="center"/>
        </w:trPr>
        <w:tc>
          <w:tcPr>
            <w:tcW w:w="4194" w:type="dxa"/>
          </w:tcPr>
          <w:p w14:paraId="5F1E80B1" w14:textId="569921D3" w:rsidR="00C75346" w:rsidRPr="00D8620D" w:rsidRDefault="00956B7E" w:rsidP="002F5564">
            <w:pPr>
              <w:pStyle w:val="af5"/>
              <w:wordWrap w:val="0"/>
              <w:spacing w:line="360" w:lineRule="auto"/>
              <w:jc w:val="center"/>
              <w:rPr>
                <w:rFonts w:cs="Times New Roman"/>
                <w:bCs/>
                <w:sz w:val="24"/>
                <w14:ligatures w14:val="none"/>
              </w:rPr>
            </w:pPr>
            <w:r w:rsidRPr="00D8620D">
              <w:rPr>
                <w:rFonts w:cs="Times New Roman"/>
                <w:bCs/>
                <w:noProof/>
                <w:sz w:val="24"/>
                <w14:ligatures w14:val="none"/>
              </w:rPr>
              <w:drawing>
                <wp:inline distT="0" distB="0" distL="0" distR="0" wp14:anchorId="57A6438A" wp14:editId="013DDB3C">
                  <wp:extent cx="2362200" cy="2043107"/>
                  <wp:effectExtent l="0" t="0" r="0" b="0"/>
                  <wp:docPr id="1729113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13298" name=""/>
                          <pic:cNvPicPr/>
                        </pic:nvPicPr>
                        <pic:blipFill>
                          <a:blip r:embed="rId29"/>
                          <a:stretch>
                            <a:fillRect/>
                          </a:stretch>
                        </pic:blipFill>
                        <pic:spPr>
                          <a:xfrm>
                            <a:off x="0" y="0"/>
                            <a:ext cx="2369164" cy="2049130"/>
                          </a:xfrm>
                          <a:prstGeom prst="rect">
                            <a:avLst/>
                          </a:prstGeom>
                        </pic:spPr>
                      </pic:pic>
                    </a:graphicData>
                  </a:graphic>
                </wp:inline>
              </w:drawing>
            </w:r>
          </w:p>
        </w:tc>
        <w:tc>
          <w:tcPr>
            <w:tcW w:w="4112" w:type="dxa"/>
          </w:tcPr>
          <w:p w14:paraId="303BDE91" w14:textId="0266B5C2" w:rsidR="00C75346" w:rsidRPr="00D8620D" w:rsidRDefault="00956B7E" w:rsidP="002F5564">
            <w:pPr>
              <w:pStyle w:val="af5"/>
              <w:wordWrap w:val="0"/>
              <w:spacing w:line="360" w:lineRule="auto"/>
              <w:jc w:val="center"/>
              <w:rPr>
                <w:rFonts w:cs="Times New Roman"/>
                <w:bCs/>
                <w:sz w:val="24"/>
                <w14:ligatures w14:val="none"/>
              </w:rPr>
            </w:pPr>
            <w:r w:rsidRPr="00D8620D">
              <w:rPr>
                <w:rFonts w:cs="Times New Roman"/>
                <w:bCs/>
                <w:noProof/>
                <w:sz w:val="24"/>
                <w14:ligatures w14:val="none"/>
              </w:rPr>
              <w:drawing>
                <wp:inline distT="0" distB="0" distL="0" distR="0" wp14:anchorId="39577B57" wp14:editId="2D0617E9">
                  <wp:extent cx="2481580" cy="2111405"/>
                  <wp:effectExtent l="0" t="0" r="0" b="3175"/>
                  <wp:docPr id="1630757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57026" name=""/>
                          <pic:cNvPicPr/>
                        </pic:nvPicPr>
                        <pic:blipFill>
                          <a:blip r:embed="rId30"/>
                          <a:stretch>
                            <a:fillRect/>
                          </a:stretch>
                        </pic:blipFill>
                        <pic:spPr>
                          <a:xfrm>
                            <a:off x="0" y="0"/>
                            <a:ext cx="2490433" cy="2118937"/>
                          </a:xfrm>
                          <a:prstGeom prst="rect">
                            <a:avLst/>
                          </a:prstGeom>
                        </pic:spPr>
                      </pic:pic>
                    </a:graphicData>
                  </a:graphic>
                </wp:inline>
              </w:drawing>
            </w:r>
          </w:p>
        </w:tc>
      </w:tr>
      <w:tr w:rsidR="00956B7E" w:rsidRPr="00D8620D" w14:paraId="03B31D58" w14:textId="77777777" w:rsidTr="00483620">
        <w:trPr>
          <w:jc w:val="center"/>
        </w:trPr>
        <w:tc>
          <w:tcPr>
            <w:tcW w:w="4194" w:type="dxa"/>
          </w:tcPr>
          <w:p w14:paraId="4C676D6F" w14:textId="44B3136D" w:rsidR="00C75346" w:rsidRPr="00D8620D" w:rsidRDefault="00C75346"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transformer</w:t>
            </w:r>
            <w:r w:rsidR="00956B7E" w:rsidRPr="00D8620D">
              <w:rPr>
                <w:rFonts w:cs="Times New Roman" w:hint="eastAsia"/>
                <w:bCs/>
                <w:sz w:val="24"/>
                <w14:ligatures w14:val="none"/>
              </w:rPr>
              <w:t>热力图</w:t>
            </w:r>
          </w:p>
        </w:tc>
        <w:tc>
          <w:tcPr>
            <w:tcW w:w="4112" w:type="dxa"/>
          </w:tcPr>
          <w:p w14:paraId="36DE280C" w14:textId="40BB0D98" w:rsidR="00C75346" w:rsidRPr="00D8620D" w:rsidRDefault="00C75346"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ResNet</w:t>
            </w:r>
            <w:r w:rsidR="00956B7E" w:rsidRPr="00D8620D">
              <w:rPr>
                <w:rFonts w:cs="Times New Roman" w:hint="eastAsia"/>
                <w:bCs/>
                <w:sz w:val="24"/>
                <w14:ligatures w14:val="none"/>
              </w:rPr>
              <w:t>热力图</w:t>
            </w:r>
          </w:p>
        </w:tc>
      </w:tr>
      <w:tr w:rsidR="00956B7E" w:rsidRPr="00D8620D" w14:paraId="4CF886C3" w14:textId="77777777" w:rsidTr="00483620">
        <w:trPr>
          <w:jc w:val="center"/>
        </w:trPr>
        <w:tc>
          <w:tcPr>
            <w:tcW w:w="4194" w:type="dxa"/>
          </w:tcPr>
          <w:p w14:paraId="4D32697C" w14:textId="182112B5" w:rsidR="00956B7E" w:rsidRPr="00D8620D" w:rsidRDefault="00483620"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accuracy:0.4786</w:t>
            </w:r>
          </w:p>
        </w:tc>
        <w:tc>
          <w:tcPr>
            <w:tcW w:w="4112" w:type="dxa"/>
          </w:tcPr>
          <w:p w14:paraId="2205A0DA" w14:textId="23AD7915" w:rsidR="00956B7E" w:rsidRPr="00D8620D" w:rsidRDefault="00483620" w:rsidP="002F5564">
            <w:pPr>
              <w:pStyle w:val="af5"/>
              <w:wordWrap w:val="0"/>
              <w:spacing w:line="360" w:lineRule="auto"/>
              <w:jc w:val="center"/>
              <w:rPr>
                <w:rFonts w:cs="Times New Roman"/>
                <w:bCs/>
                <w:sz w:val="24"/>
                <w14:ligatures w14:val="none"/>
              </w:rPr>
            </w:pPr>
            <w:r w:rsidRPr="00D8620D">
              <w:rPr>
                <w:rFonts w:cs="Times New Roman" w:hint="eastAsia"/>
                <w:bCs/>
                <w:sz w:val="24"/>
                <w14:ligatures w14:val="none"/>
              </w:rPr>
              <w:t>accuracy:0.5537</w:t>
            </w:r>
          </w:p>
        </w:tc>
      </w:tr>
    </w:tbl>
    <w:p w14:paraId="0979694D" w14:textId="18453AAF" w:rsidR="00C75346" w:rsidRPr="00600D9C" w:rsidRDefault="00483620" w:rsidP="002F5564">
      <w:pPr>
        <w:pStyle w:val="af5"/>
        <w:wordWrap w:val="0"/>
        <w:spacing w:line="360" w:lineRule="auto"/>
        <w:ind w:firstLine="440"/>
        <w:jc w:val="center"/>
        <w:rPr>
          <w:rFonts w:cs="Times New Roman"/>
          <w:b/>
          <w:sz w:val="21"/>
          <w:szCs w:val="21"/>
          <w14:ligatures w14:val="none"/>
        </w:rPr>
      </w:pPr>
      <w:r w:rsidRPr="00600D9C">
        <w:rPr>
          <w:rFonts w:cs="Times New Roman" w:hint="eastAsia"/>
          <w:b/>
          <w:sz w:val="21"/>
          <w:szCs w:val="21"/>
          <w14:ligatures w14:val="none"/>
        </w:rPr>
        <w:t>图</w:t>
      </w:r>
      <w:r w:rsidR="00600D9C" w:rsidRPr="00600D9C">
        <w:rPr>
          <w:rFonts w:cs="Times New Roman" w:hint="eastAsia"/>
          <w:b/>
          <w:sz w:val="21"/>
          <w:szCs w:val="21"/>
          <w14:ligatures w14:val="none"/>
        </w:rPr>
        <w:t>11</w:t>
      </w:r>
      <w:r w:rsidRPr="00600D9C">
        <w:rPr>
          <w:rFonts w:cs="Times New Roman" w:hint="eastAsia"/>
          <w:b/>
          <w:sz w:val="21"/>
          <w:szCs w:val="21"/>
          <w14:ligatures w14:val="none"/>
        </w:rPr>
        <w:t xml:space="preserve"> </w:t>
      </w:r>
      <w:r w:rsidR="00CF71D3" w:rsidRPr="00600D9C">
        <w:rPr>
          <w:rFonts w:cs="Times New Roman" w:hint="eastAsia"/>
          <w:b/>
          <w:sz w:val="21"/>
          <w:szCs w:val="21"/>
          <w14:ligatures w14:val="none"/>
        </w:rPr>
        <w:t>传统</w:t>
      </w:r>
      <w:r w:rsidRPr="00600D9C">
        <w:rPr>
          <w:rFonts w:cs="Times New Roman" w:hint="eastAsia"/>
          <w:b/>
          <w:sz w:val="21"/>
          <w:szCs w:val="21"/>
          <w14:ligatures w14:val="none"/>
        </w:rPr>
        <w:t>模型性能对比图</w:t>
      </w:r>
    </w:p>
    <w:p w14:paraId="453928A4" w14:textId="433026BF" w:rsidR="00243481" w:rsidRPr="00D8620D" w:rsidRDefault="00483620" w:rsidP="002F5564">
      <w:pPr>
        <w:pStyle w:val="af5"/>
        <w:wordWrap w:val="0"/>
        <w:spacing w:line="360" w:lineRule="auto"/>
        <w:ind w:firstLine="440"/>
        <w:rPr>
          <w:rFonts w:cs="Times New Roman"/>
          <w:bCs/>
          <w:sz w:val="24"/>
          <w14:ligatures w14:val="none"/>
        </w:rPr>
      </w:pPr>
      <w:r w:rsidRPr="00D8620D">
        <w:rPr>
          <w:rFonts w:cs="Times New Roman" w:hint="eastAsia"/>
          <w:bCs/>
          <w:sz w:val="24"/>
          <w14:ligatures w14:val="none"/>
        </w:rPr>
        <w:lastRenderedPageBreak/>
        <w:t>从图中可以看出，得益于高斯回归和旋转数据增强的数据预处理手法，以及对复值神经网络和</w:t>
      </w:r>
      <w:r w:rsidRPr="00D8620D">
        <w:rPr>
          <w:rFonts w:cs="Times New Roman"/>
          <w:bCs/>
          <w:sz w:val="24"/>
          <w14:ligatures w14:val="none"/>
        </w:rPr>
        <w:t>ResNet</w:t>
      </w:r>
      <w:r w:rsidRPr="00D8620D">
        <w:rPr>
          <w:rFonts w:cs="Times New Roman" w:hint="eastAsia"/>
          <w:bCs/>
          <w:sz w:val="24"/>
          <w14:ligatures w14:val="none"/>
        </w:rPr>
        <w:t>模型的有机结合，</w:t>
      </w:r>
      <w:r w:rsidRPr="00D8620D">
        <w:rPr>
          <w:rFonts w:cs="Times New Roman" w:hint="eastAsia"/>
          <w:sz w:val="24"/>
          <w14:ligatures w14:val="none"/>
        </w:rPr>
        <w:t>HCMR</w:t>
      </w:r>
      <w:r w:rsidRPr="00D8620D">
        <w:rPr>
          <w:rFonts w:cs="Times New Roman" w:hint="eastAsia"/>
          <w:bCs/>
          <w:sz w:val="24"/>
          <w14:ligatures w14:val="none"/>
        </w:rPr>
        <w:t>模型在</w:t>
      </w:r>
      <w:r w:rsidRPr="00D8620D">
        <w:rPr>
          <w:rFonts w:cs="Times New Roman"/>
          <w:sz w:val="24"/>
          <w14:ligatures w14:val="none"/>
        </w:rPr>
        <w:t>RadioML 2016.10a</w:t>
      </w:r>
      <w:r w:rsidRPr="00D8620D">
        <w:rPr>
          <w:rFonts w:cs="Times New Roman" w:hint="eastAsia"/>
          <w:sz w:val="24"/>
          <w14:ligatures w14:val="none"/>
        </w:rPr>
        <w:t>数据集上的表现</w:t>
      </w:r>
      <w:r w:rsidRPr="00D8620D">
        <w:rPr>
          <w:rFonts w:cs="Times New Roman" w:hint="eastAsia"/>
          <w:bCs/>
          <w:sz w:val="24"/>
          <w14:ligatures w14:val="none"/>
        </w:rPr>
        <w:t>远优于</w:t>
      </w:r>
      <w:r w:rsidRPr="00D8620D">
        <w:rPr>
          <w:rFonts w:cs="Times New Roman" w:hint="eastAsia"/>
          <w:sz w:val="24"/>
          <w14:ligatures w14:val="none"/>
        </w:rPr>
        <w:t>CNN1d</w:t>
      </w:r>
      <w:r w:rsidRPr="00D8620D">
        <w:rPr>
          <w:rFonts w:cs="Times New Roman" w:hint="eastAsia"/>
          <w:bCs/>
          <w:sz w:val="24"/>
          <w14:ligatures w14:val="none"/>
        </w:rPr>
        <w:t>，</w:t>
      </w:r>
      <w:r w:rsidRPr="00D8620D">
        <w:rPr>
          <w:rFonts w:cs="Times New Roman" w:hint="eastAsia"/>
          <w:sz w:val="24"/>
          <w14:ligatures w14:val="none"/>
        </w:rPr>
        <w:t>CNN</w:t>
      </w:r>
      <w:r w:rsidRPr="00D8620D">
        <w:rPr>
          <w:rFonts w:cs="Times New Roman" w:hint="eastAsia"/>
          <w:bCs/>
          <w:sz w:val="24"/>
          <w14:ligatures w14:val="none"/>
        </w:rPr>
        <w:t>，</w:t>
      </w:r>
      <w:r w:rsidRPr="00D8620D">
        <w:rPr>
          <w:rFonts w:cs="Times New Roman" w:hint="eastAsia"/>
          <w:sz w:val="24"/>
          <w14:ligatures w14:val="none"/>
        </w:rPr>
        <w:t>transformer</w:t>
      </w:r>
      <w:r w:rsidRPr="00D8620D">
        <w:rPr>
          <w:rFonts w:cs="Times New Roman" w:hint="eastAsia"/>
          <w:bCs/>
          <w:sz w:val="24"/>
          <w14:ligatures w14:val="none"/>
        </w:rPr>
        <w:t>等传统机器学习模型。随后我们对</w:t>
      </w:r>
      <w:r w:rsidR="00CF71D3" w:rsidRPr="00D8620D">
        <w:rPr>
          <w:rFonts w:cs="Times New Roman" w:hint="eastAsia"/>
          <w:bCs/>
          <w:sz w:val="24"/>
          <w14:ligatures w14:val="none"/>
        </w:rPr>
        <w:t>上述图表进行整理，</w:t>
      </w:r>
      <w:r w:rsidRPr="00D8620D">
        <w:rPr>
          <w:rFonts w:cs="Times New Roman" w:hint="eastAsia"/>
          <w:bCs/>
          <w:sz w:val="24"/>
          <w14:ligatures w14:val="none"/>
        </w:rPr>
        <w:t>得到分类性能对比如下表：</w:t>
      </w:r>
    </w:p>
    <w:p w14:paraId="43065D61" w14:textId="4E9D3699" w:rsidR="00304AAB" w:rsidRPr="00600D9C" w:rsidRDefault="00304AAB" w:rsidP="002F5564">
      <w:pPr>
        <w:pStyle w:val="af5"/>
        <w:wordWrap w:val="0"/>
        <w:spacing w:line="360" w:lineRule="auto"/>
        <w:ind w:firstLine="440"/>
        <w:jc w:val="center"/>
        <w:rPr>
          <w:rFonts w:cs="Times New Roman"/>
          <w:b/>
          <w:sz w:val="21"/>
          <w:szCs w:val="21"/>
          <w14:ligatures w14:val="none"/>
        </w:rPr>
      </w:pPr>
      <w:r w:rsidRPr="00600D9C">
        <w:rPr>
          <w:rFonts w:cs="Times New Roman" w:hint="eastAsia"/>
          <w:b/>
          <w:sz w:val="21"/>
          <w:szCs w:val="21"/>
          <w14:ligatures w14:val="none"/>
        </w:rPr>
        <w:t>表</w:t>
      </w:r>
      <w:r w:rsidR="00600D9C" w:rsidRPr="00600D9C">
        <w:rPr>
          <w:rFonts w:cs="Times New Roman" w:hint="eastAsia"/>
          <w:b/>
          <w:sz w:val="21"/>
          <w:szCs w:val="21"/>
          <w14:ligatures w14:val="none"/>
        </w:rPr>
        <w:t>4</w:t>
      </w:r>
      <w:r w:rsidRPr="00600D9C">
        <w:rPr>
          <w:rFonts w:cs="Times New Roman" w:hint="eastAsia"/>
          <w:b/>
          <w:sz w:val="21"/>
          <w:szCs w:val="21"/>
          <w14:ligatures w14:val="none"/>
        </w:rPr>
        <w:t xml:space="preserve"> </w:t>
      </w:r>
      <w:r w:rsidRPr="00600D9C">
        <w:rPr>
          <w:rFonts w:cs="Times New Roman" w:hint="eastAsia"/>
          <w:b/>
          <w:sz w:val="21"/>
          <w:szCs w:val="21"/>
          <w14:ligatures w14:val="none"/>
        </w:rPr>
        <w:t>分类性能对比表</w:t>
      </w:r>
    </w:p>
    <w:tbl>
      <w:tblPr>
        <w:tblW w:w="8497" w:type="dxa"/>
        <w:tblBorders>
          <w:top w:val="single" w:sz="12" w:space="0" w:color="000000" w:themeColor="text1"/>
          <w:bottom w:val="single" w:sz="12" w:space="0" w:color="000000" w:themeColor="text1"/>
        </w:tblBorders>
        <w:shd w:val="clear" w:color="auto" w:fill="FFFFFF"/>
        <w:tblCellMar>
          <w:top w:w="15" w:type="dxa"/>
          <w:left w:w="15" w:type="dxa"/>
          <w:bottom w:w="15" w:type="dxa"/>
          <w:right w:w="15" w:type="dxa"/>
        </w:tblCellMar>
        <w:tblLook w:val="04A0" w:firstRow="1" w:lastRow="0" w:firstColumn="1" w:lastColumn="0" w:noHBand="0" w:noVBand="1"/>
      </w:tblPr>
      <w:tblGrid>
        <w:gridCol w:w="5521"/>
        <w:gridCol w:w="2976"/>
      </w:tblGrid>
      <w:tr w:rsidR="00483620" w:rsidRPr="00D8620D" w14:paraId="4DBE5AB4" w14:textId="77777777" w:rsidTr="00304AAB">
        <w:trPr>
          <w:tblHeader/>
        </w:trPr>
        <w:tc>
          <w:tcPr>
            <w:tcW w:w="5521" w:type="dxa"/>
            <w:tcBorders>
              <w:top w:val="single" w:sz="12" w:space="0" w:color="000000" w:themeColor="text1"/>
              <w:bottom w:val="single" w:sz="4" w:space="0" w:color="000000" w:themeColor="text1"/>
            </w:tcBorders>
            <w:shd w:val="clear" w:color="auto" w:fill="auto"/>
            <w:tcMar>
              <w:top w:w="90" w:type="dxa"/>
              <w:left w:w="195" w:type="dxa"/>
              <w:bottom w:w="90" w:type="dxa"/>
              <w:right w:w="195" w:type="dxa"/>
            </w:tcMar>
            <w:vAlign w:val="center"/>
            <w:hideMark/>
          </w:tcPr>
          <w:p w14:paraId="1C3B3EED" w14:textId="77777777" w:rsidR="00483620" w:rsidRPr="00D8620D" w:rsidRDefault="00483620" w:rsidP="002F5564">
            <w:pPr>
              <w:wordWrap w:val="0"/>
              <w:spacing w:after="0" w:line="360" w:lineRule="auto"/>
              <w:ind w:firstLine="480"/>
              <w:jc w:val="center"/>
              <w:rPr>
                <w:rFonts w:cs="Times New Roman"/>
                <w14:ligatures w14:val="none"/>
              </w:rPr>
            </w:pPr>
            <w:r w:rsidRPr="00D8620D">
              <w:rPr>
                <w:rFonts w:cs="Times New Roman"/>
                <w14:ligatures w14:val="none"/>
              </w:rPr>
              <w:t>model</w:t>
            </w:r>
          </w:p>
        </w:tc>
        <w:tc>
          <w:tcPr>
            <w:tcW w:w="2976" w:type="dxa"/>
            <w:tcBorders>
              <w:top w:val="single" w:sz="12" w:space="0" w:color="000000" w:themeColor="text1"/>
              <w:bottom w:val="single" w:sz="4" w:space="0" w:color="000000" w:themeColor="text1"/>
            </w:tcBorders>
            <w:shd w:val="clear" w:color="auto" w:fill="auto"/>
            <w:tcMar>
              <w:top w:w="90" w:type="dxa"/>
              <w:left w:w="195" w:type="dxa"/>
              <w:bottom w:w="90" w:type="dxa"/>
              <w:right w:w="195" w:type="dxa"/>
            </w:tcMar>
            <w:vAlign w:val="center"/>
            <w:hideMark/>
          </w:tcPr>
          <w:p w14:paraId="27E9C1D9" w14:textId="77777777" w:rsidR="00483620" w:rsidRPr="00D8620D" w:rsidRDefault="00483620" w:rsidP="002F5564">
            <w:pPr>
              <w:wordWrap w:val="0"/>
              <w:spacing w:after="0" w:line="360" w:lineRule="auto"/>
              <w:ind w:firstLine="480"/>
              <w:jc w:val="center"/>
              <w:rPr>
                <w:rFonts w:cs="Times New Roman"/>
                <w14:ligatures w14:val="none"/>
              </w:rPr>
            </w:pPr>
            <w:r w:rsidRPr="00D8620D">
              <w:rPr>
                <w:rFonts w:cs="Times New Roman"/>
                <w14:ligatures w14:val="none"/>
              </w:rPr>
              <w:t>accuracy</w:t>
            </w:r>
          </w:p>
        </w:tc>
      </w:tr>
      <w:tr w:rsidR="00304AAB" w:rsidRPr="00D8620D" w14:paraId="7F1E2CBD" w14:textId="77777777" w:rsidTr="00304AAB">
        <w:tc>
          <w:tcPr>
            <w:tcW w:w="5521" w:type="dxa"/>
            <w:tcBorders>
              <w:top w:val="single" w:sz="4" w:space="0" w:color="000000" w:themeColor="text1"/>
            </w:tcBorders>
            <w:shd w:val="clear" w:color="auto" w:fill="auto"/>
            <w:tcMar>
              <w:top w:w="90" w:type="dxa"/>
              <w:left w:w="195" w:type="dxa"/>
              <w:bottom w:w="90" w:type="dxa"/>
              <w:right w:w="195" w:type="dxa"/>
            </w:tcMar>
            <w:vAlign w:val="center"/>
            <w:hideMark/>
          </w:tcPr>
          <w:p w14:paraId="1AAA8010" w14:textId="0144F84F"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resnet+augment</w:t>
            </w:r>
          </w:p>
        </w:tc>
        <w:tc>
          <w:tcPr>
            <w:tcW w:w="2976" w:type="dxa"/>
            <w:tcBorders>
              <w:top w:val="single" w:sz="4" w:space="0" w:color="000000" w:themeColor="text1"/>
            </w:tcBorders>
            <w:shd w:val="clear" w:color="auto" w:fill="auto"/>
            <w:tcMar>
              <w:top w:w="90" w:type="dxa"/>
              <w:left w:w="195" w:type="dxa"/>
              <w:bottom w:w="90" w:type="dxa"/>
              <w:right w:w="195" w:type="dxa"/>
            </w:tcMar>
            <w:vAlign w:val="center"/>
            <w:hideMark/>
          </w:tcPr>
          <w:p w14:paraId="19FFA308" w14:textId="38540A0F"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0.5934</w:t>
            </w:r>
          </w:p>
        </w:tc>
      </w:tr>
      <w:tr w:rsidR="00304AAB" w:rsidRPr="00D8620D" w14:paraId="4C9D77F4" w14:textId="77777777" w:rsidTr="00304AAB">
        <w:tc>
          <w:tcPr>
            <w:tcW w:w="5521" w:type="dxa"/>
            <w:shd w:val="clear" w:color="auto" w:fill="auto"/>
            <w:tcMar>
              <w:top w:w="90" w:type="dxa"/>
              <w:left w:w="195" w:type="dxa"/>
              <w:bottom w:w="90" w:type="dxa"/>
              <w:right w:w="195" w:type="dxa"/>
            </w:tcMar>
            <w:vAlign w:val="center"/>
            <w:hideMark/>
          </w:tcPr>
          <w:p w14:paraId="43A74FC3" w14:textId="020BD0EB"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resnet+augment</w:t>
            </w:r>
          </w:p>
        </w:tc>
        <w:tc>
          <w:tcPr>
            <w:tcW w:w="2976" w:type="dxa"/>
            <w:shd w:val="clear" w:color="auto" w:fill="auto"/>
            <w:tcMar>
              <w:top w:w="90" w:type="dxa"/>
              <w:left w:w="195" w:type="dxa"/>
              <w:bottom w:w="90" w:type="dxa"/>
              <w:right w:w="195" w:type="dxa"/>
            </w:tcMar>
            <w:vAlign w:val="center"/>
            <w:hideMark/>
          </w:tcPr>
          <w:p w14:paraId="04ABC47C" w14:textId="4163905C"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0.5997</w:t>
            </w:r>
          </w:p>
        </w:tc>
      </w:tr>
      <w:tr w:rsidR="00304AAB" w:rsidRPr="00D8620D" w14:paraId="7FCC3DD8" w14:textId="77777777" w:rsidTr="00304AAB">
        <w:tc>
          <w:tcPr>
            <w:tcW w:w="5521" w:type="dxa"/>
            <w:shd w:val="clear" w:color="auto" w:fill="auto"/>
            <w:tcMar>
              <w:top w:w="90" w:type="dxa"/>
              <w:left w:w="195" w:type="dxa"/>
              <w:bottom w:w="90" w:type="dxa"/>
              <w:right w:w="195" w:type="dxa"/>
            </w:tcMar>
            <w:vAlign w:val="center"/>
            <w:hideMark/>
          </w:tcPr>
          <w:p w14:paraId="500F9A3D" w14:textId="1D021EAE"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resnet+gpr</w:t>
            </w:r>
          </w:p>
        </w:tc>
        <w:tc>
          <w:tcPr>
            <w:tcW w:w="2976" w:type="dxa"/>
            <w:shd w:val="clear" w:color="auto" w:fill="auto"/>
            <w:tcMar>
              <w:top w:w="90" w:type="dxa"/>
              <w:left w:w="195" w:type="dxa"/>
              <w:bottom w:w="90" w:type="dxa"/>
              <w:right w:w="195" w:type="dxa"/>
            </w:tcMar>
            <w:vAlign w:val="center"/>
            <w:hideMark/>
          </w:tcPr>
          <w:p w14:paraId="019D04C2" w14:textId="6E7E7E02"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0.6222</w:t>
            </w:r>
          </w:p>
        </w:tc>
      </w:tr>
      <w:tr w:rsidR="00304AAB" w:rsidRPr="00D8620D" w14:paraId="43C7F3FE" w14:textId="77777777" w:rsidTr="00304AAB">
        <w:tc>
          <w:tcPr>
            <w:tcW w:w="5521" w:type="dxa"/>
            <w:shd w:val="clear" w:color="auto" w:fill="auto"/>
            <w:tcMar>
              <w:top w:w="90" w:type="dxa"/>
              <w:left w:w="195" w:type="dxa"/>
              <w:bottom w:w="90" w:type="dxa"/>
              <w:right w:w="195" w:type="dxa"/>
            </w:tcMar>
            <w:vAlign w:val="center"/>
            <w:hideMark/>
          </w:tcPr>
          <w:p w14:paraId="596D9096" w14:textId="74E0718B"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complexnn+mod_relu</w:t>
            </w:r>
          </w:p>
        </w:tc>
        <w:tc>
          <w:tcPr>
            <w:tcW w:w="2976" w:type="dxa"/>
            <w:shd w:val="clear" w:color="auto" w:fill="auto"/>
            <w:tcMar>
              <w:top w:w="90" w:type="dxa"/>
              <w:left w:w="195" w:type="dxa"/>
              <w:bottom w:w="90" w:type="dxa"/>
              <w:right w:w="195" w:type="dxa"/>
            </w:tcMar>
            <w:vAlign w:val="center"/>
            <w:hideMark/>
          </w:tcPr>
          <w:p w14:paraId="5B50BF4E" w14:textId="1CC8451A"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0.5414</w:t>
            </w:r>
          </w:p>
        </w:tc>
      </w:tr>
      <w:tr w:rsidR="00304AAB" w:rsidRPr="00D8620D" w14:paraId="1E9787EF" w14:textId="77777777" w:rsidTr="00304AAB">
        <w:tc>
          <w:tcPr>
            <w:tcW w:w="5521" w:type="dxa"/>
            <w:shd w:val="clear" w:color="auto" w:fill="auto"/>
            <w:tcMar>
              <w:top w:w="90" w:type="dxa"/>
              <w:left w:w="195" w:type="dxa"/>
              <w:bottom w:w="90" w:type="dxa"/>
              <w:right w:w="195" w:type="dxa"/>
            </w:tcMar>
            <w:vAlign w:val="center"/>
            <w:hideMark/>
          </w:tcPr>
          <w:p w14:paraId="68E83D40" w14:textId="40B7F6FC"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complexnn+relu</w:t>
            </w:r>
          </w:p>
        </w:tc>
        <w:tc>
          <w:tcPr>
            <w:tcW w:w="2976" w:type="dxa"/>
            <w:shd w:val="clear" w:color="auto" w:fill="auto"/>
            <w:tcMar>
              <w:top w:w="90" w:type="dxa"/>
              <w:left w:w="195" w:type="dxa"/>
              <w:bottom w:w="90" w:type="dxa"/>
              <w:right w:w="195" w:type="dxa"/>
            </w:tcMar>
            <w:vAlign w:val="center"/>
            <w:hideMark/>
          </w:tcPr>
          <w:p w14:paraId="3082A242" w14:textId="3C8236ED"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0.5711</w:t>
            </w:r>
          </w:p>
        </w:tc>
      </w:tr>
      <w:tr w:rsidR="00304AAB" w:rsidRPr="00D8620D" w14:paraId="0FCF0FB3" w14:textId="77777777" w:rsidTr="00304AAB">
        <w:tc>
          <w:tcPr>
            <w:tcW w:w="5521" w:type="dxa"/>
            <w:shd w:val="clear" w:color="auto" w:fill="auto"/>
            <w:tcMar>
              <w:top w:w="90" w:type="dxa"/>
              <w:left w:w="195" w:type="dxa"/>
              <w:bottom w:w="90" w:type="dxa"/>
              <w:right w:w="195" w:type="dxa"/>
            </w:tcMar>
            <w:vAlign w:val="center"/>
            <w:hideMark/>
          </w:tcPr>
          <w:p w14:paraId="36469A04" w14:textId="1AAF3723"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complexnn+relu+gpr+augment</w:t>
            </w:r>
          </w:p>
        </w:tc>
        <w:tc>
          <w:tcPr>
            <w:tcW w:w="2976" w:type="dxa"/>
            <w:shd w:val="clear" w:color="auto" w:fill="auto"/>
            <w:tcMar>
              <w:top w:w="90" w:type="dxa"/>
              <w:left w:w="195" w:type="dxa"/>
              <w:bottom w:w="90" w:type="dxa"/>
              <w:right w:w="195" w:type="dxa"/>
            </w:tcMar>
            <w:vAlign w:val="center"/>
            <w:hideMark/>
          </w:tcPr>
          <w:p w14:paraId="4D8F5C27" w14:textId="6DC30126"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0.6341</w:t>
            </w:r>
          </w:p>
        </w:tc>
      </w:tr>
      <w:tr w:rsidR="00304AAB" w:rsidRPr="00D8620D" w14:paraId="52608AE9" w14:textId="77777777" w:rsidTr="00304AAB">
        <w:tc>
          <w:tcPr>
            <w:tcW w:w="5521" w:type="dxa"/>
            <w:shd w:val="clear" w:color="auto" w:fill="auto"/>
            <w:tcMar>
              <w:top w:w="90" w:type="dxa"/>
              <w:left w:w="195" w:type="dxa"/>
              <w:bottom w:w="90" w:type="dxa"/>
              <w:right w:w="195" w:type="dxa"/>
            </w:tcMar>
            <w:vAlign w:val="center"/>
            <w:hideMark/>
          </w:tcPr>
          <w:p w14:paraId="1599FD1A" w14:textId="726A65B4"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complexnn+leaky relu</w:t>
            </w:r>
          </w:p>
        </w:tc>
        <w:tc>
          <w:tcPr>
            <w:tcW w:w="2976" w:type="dxa"/>
            <w:shd w:val="clear" w:color="auto" w:fill="auto"/>
            <w:tcMar>
              <w:top w:w="90" w:type="dxa"/>
              <w:left w:w="195" w:type="dxa"/>
              <w:bottom w:w="90" w:type="dxa"/>
              <w:right w:w="195" w:type="dxa"/>
            </w:tcMar>
            <w:vAlign w:val="center"/>
            <w:hideMark/>
          </w:tcPr>
          <w:p w14:paraId="4F8F9554" w14:textId="52026D7F"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0.5618</w:t>
            </w:r>
          </w:p>
        </w:tc>
      </w:tr>
      <w:tr w:rsidR="00304AAB" w:rsidRPr="00D8620D" w14:paraId="59FD38F0" w14:textId="77777777" w:rsidTr="00304AAB">
        <w:tc>
          <w:tcPr>
            <w:tcW w:w="5521" w:type="dxa"/>
            <w:shd w:val="clear" w:color="auto" w:fill="auto"/>
            <w:tcMar>
              <w:top w:w="90" w:type="dxa"/>
              <w:left w:w="195" w:type="dxa"/>
              <w:bottom w:w="90" w:type="dxa"/>
              <w:right w:w="195" w:type="dxa"/>
            </w:tcMar>
            <w:vAlign w:val="center"/>
            <w:hideMark/>
          </w:tcPr>
          <w:p w14:paraId="5CBDECDA" w14:textId="21F5DE94"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complexnn+leaky relu+gpr</w:t>
            </w:r>
          </w:p>
        </w:tc>
        <w:tc>
          <w:tcPr>
            <w:tcW w:w="2976" w:type="dxa"/>
            <w:shd w:val="clear" w:color="auto" w:fill="auto"/>
            <w:tcMar>
              <w:top w:w="90" w:type="dxa"/>
              <w:left w:w="195" w:type="dxa"/>
              <w:bottom w:w="90" w:type="dxa"/>
              <w:right w:w="195" w:type="dxa"/>
            </w:tcMar>
            <w:vAlign w:val="center"/>
            <w:hideMark/>
          </w:tcPr>
          <w:p w14:paraId="7D3449B9" w14:textId="409D1902"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0.6</w:t>
            </w:r>
            <w:r w:rsidR="00C20857" w:rsidRPr="00D8620D">
              <w:rPr>
                <w:rFonts w:cs="Times New Roman" w:hint="eastAsia"/>
                <w:bCs/>
                <w14:ligatures w14:val="none"/>
              </w:rPr>
              <w:t>340</w:t>
            </w:r>
          </w:p>
        </w:tc>
      </w:tr>
      <w:tr w:rsidR="00304AAB" w:rsidRPr="00D8620D" w14:paraId="393670A2" w14:textId="77777777" w:rsidTr="00304AAB">
        <w:tc>
          <w:tcPr>
            <w:tcW w:w="5521" w:type="dxa"/>
            <w:shd w:val="clear" w:color="auto" w:fill="auto"/>
            <w:tcMar>
              <w:top w:w="90" w:type="dxa"/>
              <w:left w:w="195" w:type="dxa"/>
              <w:bottom w:w="90" w:type="dxa"/>
              <w:right w:w="195" w:type="dxa"/>
            </w:tcMar>
            <w:vAlign w:val="center"/>
            <w:hideMark/>
          </w:tcPr>
          <w:p w14:paraId="627E3D68" w14:textId="368B88B3"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resnet+gpr+augment</w:t>
            </w:r>
          </w:p>
        </w:tc>
        <w:tc>
          <w:tcPr>
            <w:tcW w:w="2976" w:type="dxa"/>
            <w:shd w:val="clear" w:color="auto" w:fill="auto"/>
            <w:tcMar>
              <w:top w:w="90" w:type="dxa"/>
              <w:left w:w="195" w:type="dxa"/>
              <w:bottom w:w="90" w:type="dxa"/>
              <w:right w:w="195" w:type="dxa"/>
            </w:tcMar>
            <w:vAlign w:val="center"/>
            <w:hideMark/>
          </w:tcPr>
          <w:p w14:paraId="2006A00A" w14:textId="2864F8AF"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0.6437</w:t>
            </w:r>
          </w:p>
        </w:tc>
      </w:tr>
      <w:tr w:rsidR="00304AAB" w:rsidRPr="00D8620D" w14:paraId="48B22B1D" w14:textId="77777777" w:rsidTr="00304AAB">
        <w:tc>
          <w:tcPr>
            <w:tcW w:w="5521" w:type="dxa"/>
            <w:shd w:val="clear" w:color="auto" w:fill="auto"/>
            <w:tcMar>
              <w:top w:w="90" w:type="dxa"/>
              <w:left w:w="195" w:type="dxa"/>
              <w:bottom w:w="90" w:type="dxa"/>
              <w:right w:w="195" w:type="dxa"/>
            </w:tcMar>
            <w:vAlign w:val="center"/>
            <w:hideMark/>
          </w:tcPr>
          <w:p w14:paraId="788BB7E3" w14:textId="39529A3D"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hybrid complex</w:t>
            </w:r>
            <w:r w:rsidR="00745ADF" w:rsidRPr="00D8620D">
              <w:rPr>
                <w:rFonts w:cs="Times New Roman" w:hint="eastAsia"/>
                <w:bCs/>
                <w14:ligatures w14:val="none"/>
              </w:rPr>
              <w:t xml:space="preserve"> Resnet model</w:t>
            </w:r>
            <w:r w:rsidRPr="00D8620D">
              <w:rPr>
                <w:rFonts w:cs="Times New Roman"/>
                <w:bCs/>
                <w14:ligatures w14:val="none"/>
              </w:rPr>
              <w:t>+gpr+augment</w:t>
            </w:r>
          </w:p>
        </w:tc>
        <w:tc>
          <w:tcPr>
            <w:tcW w:w="2976" w:type="dxa"/>
            <w:shd w:val="clear" w:color="auto" w:fill="auto"/>
            <w:tcMar>
              <w:top w:w="90" w:type="dxa"/>
              <w:left w:w="195" w:type="dxa"/>
              <w:bottom w:w="90" w:type="dxa"/>
              <w:right w:w="195" w:type="dxa"/>
            </w:tcMar>
            <w:vAlign w:val="center"/>
            <w:hideMark/>
          </w:tcPr>
          <w:p w14:paraId="231A72C8" w14:textId="0EE39000"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0.6538</w:t>
            </w:r>
          </w:p>
        </w:tc>
      </w:tr>
      <w:tr w:rsidR="00304AAB" w:rsidRPr="00D8620D" w14:paraId="546FF31D" w14:textId="77777777" w:rsidTr="00304AAB">
        <w:tc>
          <w:tcPr>
            <w:tcW w:w="5521" w:type="dxa"/>
            <w:shd w:val="clear" w:color="auto" w:fill="auto"/>
            <w:tcMar>
              <w:top w:w="90" w:type="dxa"/>
              <w:left w:w="195" w:type="dxa"/>
              <w:bottom w:w="90" w:type="dxa"/>
              <w:right w:w="195" w:type="dxa"/>
            </w:tcMar>
            <w:vAlign w:val="center"/>
            <w:hideMark/>
          </w:tcPr>
          <w:p w14:paraId="762CC3CF" w14:textId="30BBA014"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lightweight transition+gpr+augment</w:t>
            </w:r>
          </w:p>
        </w:tc>
        <w:tc>
          <w:tcPr>
            <w:tcW w:w="2976" w:type="dxa"/>
            <w:shd w:val="clear" w:color="auto" w:fill="auto"/>
            <w:tcMar>
              <w:top w:w="90" w:type="dxa"/>
              <w:left w:w="195" w:type="dxa"/>
              <w:bottom w:w="90" w:type="dxa"/>
              <w:right w:w="195" w:type="dxa"/>
            </w:tcMar>
            <w:vAlign w:val="center"/>
            <w:hideMark/>
          </w:tcPr>
          <w:p w14:paraId="2E60D8F5" w14:textId="7446B146" w:rsidR="00304AAB" w:rsidRPr="00D8620D" w:rsidRDefault="00304AAB" w:rsidP="002F5564">
            <w:pPr>
              <w:wordWrap w:val="0"/>
              <w:spacing w:after="0" w:line="360" w:lineRule="auto"/>
              <w:ind w:firstLine="480"/>
              <w:jc w:val="center"/>
              <w:rPr>
                <w:rFonts w:cs="Times New Roman"/>
                <w:bCs/>
                <w14:ligatures w14:val="none"/>
              </w:rPr>
            </w:pPr>
            <w:r w:rsidRPr="00D8620D">
              <w:rPr>
                <w:rFonts w:cs="Times New Roman"/>
                <w:bCs/>
                <w14:ligatures w14:val="none"/>
              </w:rPr>
              <w:t>0.6293</w:t>
            </w:r>
          </w:p>
        </w:tc>
      </w:tr>
    </w:tbl>
    <w:p w14:paraId="4151FB6D" w14:textId="393E8B37" w:rsidR="00CB73E7" w:rsidRPr="00D8620D" w:rsidRDefault="00AD71D8" w:rsidP="002F5564">
      <w:pPr>
        <w:wordWrap w:val="0"/>
        <w:spacing w:after="0" w:line="360" w:lineRule="auto"/>
        <w:ind w:firstLine="480"/>
        <w:rPr>
          <w:rFonts w:cs="Times New Roman"/>
          <w:bCs/>
          <w14:ligatures w14:val="none"/>
        </w:rPr>
      </w:pPr>
      <w:r w:rsidRPr="00D8620D">
        <w:rPr>
          <w:rFonts w:cs="Times New Roman" w:hint="eastAsia"/>
          <w:bCs/>
          <w14:ligatures w14:val="none"/>
        </w:rPr>
        <w:t>表中</w:t>
      </w:r>
      <w:r w:rsidRPr="00D8620D">
        <w:rPr>
          <w:rFonts w:cs="Times New Roman"/>
          <w:bCs/>
          <w14:ligatures w14:val="none"/>
        </w:rPr>
        <w:t>gpr</w:t>
      </w:r>
      <w:r w:rsidRPr="00D8620D">
        <w:rPr>
          <w:rFonts w:cs="Times New Roman" w:hint="eastAsia"/>
          <w:bCs/>
          <w14:ligatures w14:val="none"/>
        </w:rPr>
        <w:t>代表高斯回归，</w:t>
      </w:r>
      <w:r w:rsidRPr="00D8620D">
        <w:rPr>
          <w:rFonts w:cs="Times New Roman" w:hint="eastAsia"/>
          <w:bCs/>
          <w14:ligatures w14:val="none"/>
        </w:rPr>
        <w:t>augment</w:t>
      </w:r>
      <w:r w:rsidRPr="00D8620D">
        <w:rPr>
          <w:rFonts w:cs="Times New Roman" w:hint="eastAsia"/>
          <w:bCs/>
          <w14:ligatures w14:val="none"/>
        </w:rPr>
        <w:t>代表旋转数据增强处理，</w:t>
      </w:r>
      <w:r w:rsidRPr="00D8620D">
        <w:rPr>
          <w:rFonts w:cs="Times New Roman"/>
          <w:bCs/>
          <w14:ligatures w14:val="none"/>
        </w:rPr>
        <w:t>relu</w:t>
      </w:r>
      <w:r w:rsidRPr="00D8620D">
        <w:rPr>
          <w:rFonts w:cs="Times New Roman" w:hint="eastAsia"/>
          <w:bCs/>
          <w14:ligatures w14:val="none"/>
        </w:rPr>
        <w:t>、</w:t>
      </w:r>
      <w:r w:rsidRPr="00D8620D">
        <w:rPr>
          <w:rFonts w:cs="Times New Roman" w:hint="eastAsia"/>
          <w:bCs/>
          <w14:ligatures w14:val="none"/>
        </w:rPr>
        <w:t>mod_relu</w:t>
      </w:r>
      <w:r w:rsidRPr="00D8620D">
        <w:rPr>
          <w:rFonts w:cs="Times New Roman" w:hint="eastAsia"/>
          <w:bCs/>
          <w14:ligatures w14:val="none"/>
        </w:rPr>
        <w:t>和</w:t>
      </w:r>
      <w:r w:rsidRPr="00D8620D">
        <w:rPr>
          <w:rFonts w:cs="Times New Roman" w:hint="eastAsia"/>
          <w:bCs/>
          <w14:ligatures w14:val="none"/>
        </w:rPr>
        <w:t>leaky relu</w:t>
      </w:r>
      <w:r w:rsidRPr="00D8620D">
        <w:rPr>
          <w:rFonts w:cs="Times New Roman" w:hint="eastAsia"/>
          <w:bCs/>
          <w14:ligatures w14:val="none"/>
        </w:rPr>
        <w:t>均为激活函数，</w:t>
      </w:r>
      <w:r w:rsidRPr="00D8620D">
        <w:rPr>
          <w:rFonts w:cs="Times New Roman" w:hint="eastAsia"/>
          <w:bCs/>
          <w14:ligatures w14:val="none"/>
        </w:rPr>
        <w:t>relu</w:t>
      </w:r>
      <w:r w:rsidRPr="00D8620D">
        <w:rPr>
          <w:rFonts w:cs="Times New Roman" w:hint="eastAsia"/>
          <w:bCs/>
          <w14:ligatures w14:val="none"/>
        </w:rPr>
        <w:t>激活函数的表达式如下：</w:t>
      </w:r>
    </w:p>
    <w:p w14:paraId="6EED753E" w14:textId="0CF5B35A" w:rsidR="005626DD" w:rsidRPr="005626DD" w:rsidRDefault="00000000" w:rsidP="002F5564">
      <w:pPr>
        <w:wordWrap w:val="0"/>
        <w:spacing w:after="0" w:line="360" w:lineRule="auto"/>
        <w:ind w:firstLine="480"/>
        <w:rPr>
          <w:rFonts w:cs="Times New Roman"/>
          <w14:ligatures w14:val="none"/>
        </w:rPr>
      </w:pPr>
      <m:oMathPara>
        <m:oMath>
          <m:eqArr>
            <m:eqArrPr>
              <m:maxDist m:val="1"/>
              <m:ctrlPr>
                <w:rPr>
                  <w:rFonts w:ascii="Cambria Math" w:hAnsi="Cambria Math" w:cs="Times New Roman"/>
                  <w:i/>
                  <w14:ligatures w14:val="none"/>
                </w:rPr>
              </m:ctrlPr>
            </m:eqArrPr>
            <m:e>
              <m:r>
                <w:rPr>
                  <w:rFonts w:ascii="Cambria Math" w:hAnsi="Cambria Math" w:cs="Times New Roman"/>
                  <w14:ligatures w14:val="none"/>
                </w:rPr>
                <m:t>f</m:t>
              </m:r>
              <m:d>
                <m:dPr>
                  <m:ctrlPr>
                    <w:rPr>
                      <w:rFonts w:ascii="Cambria Math" w:hAnsi="Cambria Math" w:cs="Times New Roman"/>
                      <w:bCs/>
                      <w:i/>
                      <w14:ligatures w14:val="none"/>
                    </w:rPr>
                  </m:ctrlPr>
                </m:dPr>
                <m:e>
                  <m:r>
                    <w:rPr>
                      <w:rFonts w:ascii="Cambria Math" w:hAnsi="Cambria Math" w:cs="Times New Roman"/>
                      <w14:ligatures w14:val="none"/>
                    </w:rPr>
                    <m:t>x</m:t>
                  </m:r>
                </m:e>
              </m:d>
              <m:r>
                <w:rPr>
                  <w:rFonts w:ascii="Cambria Math" w:hAnsi="Cambria Math" w:cs="Times New Roman"/>
                  <w14:ligatures w14:val="none"/>
                </w:rPr>
                <m:t>=</m:t>
              </m:r>
              <m:func>
                <m:funcPr>
                  <m:ctrlPr>
                    <w:rPr>
                      <w:rFonts w:ascii="Cambria Math" w:hAnsi="Cambria Math" w:cs="Times New Roman"/>
                      <w14:ligatures w14:val="none"/>
                    </w:rPr>
                  </m:ctrlPr>
                </m:funcPr>
                <m:fName>
                  <m:r>
                    <m:rPr>
                      <m:sty m:val="p"/>
                    </m:rPr>
                    <w:rPr>
                      <w:rFonts w:ascii="Cambria Math" w:hAnsi="Cambria Math" w:cs="Times New Roman"/>
                      <w14:ligatures w14:val="none"/>
                    </w:rPr>
                    <m:t>max</m:t>
                  </m:r>
                </m:fName>
                <m:e>
                  <m:d>
                    <m:dPr>
                      <m:ctrlPr>
                        <w:rPr>
                          <w:rFonts w:ascii="Cambria Math" w:hAnsi="Cambria Math" w:cs="Times New Roman"/>
                          <w:i/>
                          <w14:ligatures w14:val="none"/>
                        </w:rPr>
                      </m:ctrlPr>
                    </m:dPr>
                    <m:e>
                      <m:r>
                        <w:rPr>
                          <w:rFonts w:ascii="Cambria Math" w:hAnsi="Cambria Math" w:cs="Times New Roman"/>
                          <w14:ligatures w14:val="none"/>
                        </w:rPr>
                        <m:t>0,x</m:t>
                      </m:r>
                    </m:e>
                  </m:d>
                </m:e>
              </m:func>
              <m:r>
                <w:rPr>
                  <w:rFonts w:ascii="Cambria Math" w:hAnsi="Cambria Math" w:cs="Times New Roman"/>
                  <w14:ligatures w14:val="none"/>
                </w:rPr>
                <m:t>#</m:t>
              </m:r>
              <m:d>
                <m:dPr>
                  <m:ctrlPr>
                    <w:rPr>
                      <w:rFonts w:ascii="Cambria Math" w:hAnsi="Cambria Math" w:cs="Times New Roman"/>
                      <w:i/>
                      <w14:ligatures w14:val="none"/>
                    </w:rPr>
                  </m:ctrlPr>
                </m:dPr>
                <m:e>
                  <m:r>
                    <w:rPr>
                      <w:rFonts w:ascii="Cambria Math" w:hAnsi="Cambria Math" w:cs="Times New Roman"/>
                      <w14:ligatures w14:val="none"/>
                    </w:rPr>
                    <m:t>29</m:t>
                  </m:r>
                </m:e>
              </m:d>
            </m:e>
          </m:eqArr>
        </m:oMath>
      </m:oMathPara>
    </w:p>
    <w:p w14:paraId="18B79885" w14:textId="26E3C02C" w:rsidR="00AD71D8" w:rsidRPr="00D8620D" w:rsidRDefault="00AD71D8" w:rsidP="002F5564">
      <w:pPr>
        <w:wordWrap w:val="0"/>
        <w:spacing w:after="0" w:line="360" w:lineRule="auto"/>
        <w:ind w:firstLine="480"/>
        <w:rPr>
          <w:rFonts w:cs="Times New Roman"/>
          <w:bCs/>
          <w14:ligatures w14:val="none"/>
        </w:rPr>
      </w:pPr>
      <w:r w:rsidRPr="00D8620D">
        <w:rPr>
          <w:rFonts w:cs="Times New Roman"/>
          <w:bCs/>
          <w14:ligatures w14:val="none"/>
        </w:rPr>
        <w:t>relu</w:t>
      </w:r>
      <w:r w:rsidRPr="00D8620D">
        <w:rPr>
          <w:rFonts w:cs="Times New Roman" w:hint="eastAsia"/>
          <w:bCs/>
          <w14:ligatures w14:val="none"/>
        </w:rPr>
        <w:t>函数计算简单</w:t>
      </w:r>
      <w:r w:rsidR="000418DA" w:rsidRPr="00D8620D">
        <w:rPr>
          <w:rFonts w:cs="Times New Roman" w:hint="eastAsia"/>
          <w:bCs/>
          <w14:ligatures w14:val="none"/>
        </w:rPr>
        <w:t>，</w:t>
      </w:r>
      <w:r w:rsidRPr="00D8620D">
        <w:rPr>
          <w:rFonts w:cs="Times New Roman" w:hint="eastAsia"/>
          <w:bCs/>
          <w14:ligatures w14:val="none"/>
        </w:rPr>
        <w:t>可加速模型训练，能有效缓解梯度消失问题，但在输入持续为负数的情况下存在永久失活的可能性。</w:t>
      </w:r>
      <w:r w:rsidRPr="00D8620D">
        <w:rPr>
          <w:rFonts w:cs="Times New Roman" w:hint="eastAsia"/>
          <w:bCs/>
          <w14:ligatures w14:val="none"/>
        </w:rPr>
        <w:t>leaky relu</w:t>
      </w:r>
      <w:r w:rsidRPr="00D8620D">
        <w:rPr>
          <w:rFonts w:cs="Times New Roman" w:hint="eastAsia"/>
          <w:bCs/>
          <w14:ligatures w14:val="none"/>
        </w:rPr>
        <w:t>的表达式如下：</w:t>
      </w:r>
    </w:p>
    <w:p w14:paraId="39DF3DB4" w14:textId="0C6BB0DB" w:rsidR="00600D9C" w:rsidRPr="005626DD" w:rsidRDefault="00000000" w:rsidP="002F5564">
      <w:pPr>
        <w:wordWrap w:val="0"/>
        <w:spacing w:after="0" w:line="360" w:lineRule="auto"/>
        <w:ind w:firstLine="480"/>
        <w:rPr>
          <w:rFonts w:cs="Times New Roman"/>
          <w14:ligatures w14:val="none"/>
        </w:rPr>
      </w:pPr>
      <m:oMathPara>
        <m:oMath>
          <m:eqArr>
            <m:eqArrPr>
              <m:maxDist m:val="1"/>
              <m:ctrlPr>
                <w:rPr>
                  <w:rFonts w:ascii="Cambria Math" w:hAnsi="Cambria Math" w:cs="Times New Roman"/>
                  <w:i/>
                  <w14:ligatures w14:val="none"/>
                </w:rPr>
              </m:ctrlPr>
            </m:eqArrPr>
            <m:e>
              <m:r>
                <w:rPr>
                  <w:rFonts w:ascii="Cambria Math" w:hAnsi="Cambria Math" w:cs="Times New Roman"/>
                  <w14:ligatures w14:val="none"/>
                </w:rPr>
                <m:t>f</m:t>
              </m:r>
              <m:d>
                <m:dPr>
                  <m:ctrlPr>
                    <w:rPr>
                      <w:rFonts w:ascii="Cambria Math" w:hAnsi="Cambria Math" w:cs="Times New Roman"/>
                      <w:bCs/>
                      <w:i/>
                      <w14:ligatures w14:val="none"/>
                    </w:rPr>
                  </m:ctrlPr>
                </m:dPr>
                <m:e>
                  <m:r>
                    <w:rPr>
                      <w:rFonts w:ascii="Cambria Math" w:hAnsi="Cambria Math" w:cs="Times New Roman"/>
                      <w14:ligatures w14:val="none"/>
                    </w:rPr>
                    <m:t>x</m:t>
                  </m:r>
                </m:e>
              </m:d>
              <m:r>
                <w:rPr>
                  <w:rFonts w:ascii="Cambria Math" w:hAnsi="Cambria Math" w:cs="Times New Roman"/>
                  <w14:ligatures w14:val="none"/>
                </w:rPr>
                <m:t>=</m:t>
              </m:r>
              <m:d>
                <m:dPr>
                  <m:begChr m:val="{"/>
                  <m:endChr m:val=""/>
                  <m:ctrlPr>
                    <w:rPr>
                      <w:rFonts w:ascii="Cambria Math" w:hAnsi="Cambria Math" w:cs="Times New Roman"/>
                      <w:bCs/>
                      <w:i/>
                      <w14:ligatures w14:val="none"/>
                    </w:rPr>
                  </m:ctrlPr>
                </m:dPr>
                <m:e>
                  <m:eqArr>
                    <m:eqArrPr>
                      <m:ctrlPr>
                        <w:rPr>
                          <w:rFonts w:ascii="Cambria Math" w:hAnsi="Cambria Math" w:cs="Times New Roman"/>
                          <w:bCs/>
                          <w:i/>
                          <w14:ligatures w14:val="none"/>
                        </w:rPr>
                      </m:ctrlPr>
                    </m:eqArrPr>
                    <m:e>
                      <m:r>
                        <w:rPr>
                          <w:rFonts w:ascii="Cambria Math" w:hAnsi="Cambria Math" w:cs="Times New Roman"/>
                          <w14:ligatures w14:val="none"/>
                        </w:rPr>
                        <m:t>x      x&gt;0</m:t>
                      </m:r>
                    </m:e>
                    <m:e>
                      <m:r>
                        <w:rPr>
                          <w:rFonts w:ascii="Cambria Math" w:hAnsi="Cambria Math" w:cs="Times New Roman"/>
                          <w14:ligatures w14:val="none"/>
                        </w:rPr>
                        <m:t>ax    x≤0</m:t>
                      </m:r>
                    </m:e>
                  </m:eqArr>
                </m:e>
              </m:d>
              <m:r>
                <w:rPr>
                  <w:rFonts w:ascii="Cambria Math" w:hAnsi="Cambria Math" w:cs="Times New Roman"/>
                  <w14:ligatures w14:val="none"/>
                </w:rPr>
                <m:t>#</m:t>
              </m:r>
              <m:d>
                <m:dPr>
                  <m:ctrlPr>
                    <w:rPr>
                      <w:rFonts w:ascii="Cambria Math" w:hAnsi="Cambria Math" w:cs="Times New Roman"/>
                      <w:i/>
                      <w14:ligatures w14:val="none"/>
                    </w:rPr>
                  </m:ctrlPr>
                </m:dPr>
                <m:e>
                  <m:r>
                    <w:rPr>
                      <w:rFonts w:ascii="Cambria Math" w:hAnsi="Cambria Math" w:cs="Times New Roman"/>
                      <w14:ligatures w14:val="none"/>
                    </w:rPr>
                    <m:t>30</m:t>
                  </m:r>
                </m:e>
              </m:d>
            </m:e>
          </m:eqArr>
        </m:oMath>
      </m:oMathPara>
    </w:p>
    <w:p w14:paraId="7F185BCE" w14:textId="77777777" w:rsidR="005626DD" w:rsidRPr="005626DD" w:rsidRDefault="005626DD" w:rsidP="002F5564">
      <w:pPr>
        <w:wordWrap w:val="0"/>
        <w:spacing w:after="0" w:line="360" w:lineRule="auto"/>
        <w:ind w:firstLine="480"/>
        <w:rPr>
          <w:rFonts w:cs="Times New Roman"/>
          <w14:ligatures w14:val="none"/>
        </w:rPr>
      </w:pPr>
    </w:p>
    <w:p w14:paraId="1E3A032C" w14:textId="5DE73E65" w:rsidR="00745ADF" w:rsidRPr="00D8620D" w:rsidRDefault="00745ADF" w:rsidP="002F5564">
      <w:pPr>
        <w:wordWrap w:val="0"/>
        <w:spacing w:after="0" w:line="360" w:lineRule="auto"/>
        <w:ind w:firstLine="480"/>
        <w:rPr>
          <w:rFonts w:cs="Times New Roman"/>
          <w:bCs/>
          <w14:ligatures w14:val="none"/>
        </w:rPr>
      </w:pPr>
      <w:r w:rsidRPr="00D8620D">
        <w:rPr>
          <w:rFonts w:cs="Times New Roman" w:hint="eastAsia"/>
          <w:bCs/>
          <w14:ligatures w14:val="none"/>
        </w:rPr>
        <w:t>leaky relu</w:t>
      </w:r>
      <w:r w:rsidRPr="00D8620D">
        <w:rPr>
          <w:rFonts w:cs="Times New Roman" w:hint="eastAsia"/>
          <w:bCs/>
          <w14:ligatures w14:val="none"/>
        </w:rPr>
        <w:t>函数通过引入负半轴的非零斜率，解决了</w:t>
      </w:r>
      <w:r w:rsidRPr="00D8620D">
        <w:rPr>
          <w:rFonts w:cs="Times New Roman" w:hint="eastAsia"/>
          <w:bCs/>
          <w14:ligatures w14:val="none"/>
        </w:rPr>
        <w:t>relu</w:t>
      </w:r>
      <w:r w:rsidRPr="00D8620D">
        <w:rPr>
          <w:rFonts w:cs="Times New Roman" w:hint="eastAsia"/>
          <w:bCs/>
          <w14:ligatures w14:val="none"/>
        </w:rPr>
        <w:t>函数的“神经元死亡”问题，同时保留了其高效的特点。</w:t>
      </w:r>
    </w:p>
    <w:p w14:paraId="67CFCE54" w14:textId="22D0B065" w:rsidR="00CB73E7" w:rsidRPr="00D8620D" w:rsidRDefault="00745ADF" w:rsidP="002F5564">
      <w:pPr>
        <w:wordWrap w:val="0"/>
        <w:spacing w:after="0" w:line="360" w:lineRule="auto"/>
        <w:ind w:firstLine="480"/>
        <w:rPr>
          <w:rFonts w:cs="Times New Roman"/>
          <w:bCs/>
          <w14:ligatures w14:val="none"/>
        </w:rPr>
      </w:pPr>
      <w:r w:rsidRPr="00D8620D">
        <w:rPr>
          <w:rFonts w:cs="Times New Roman" w:hint="eastAsia"/>
          <w:bCs/>
          <w14:ligatures w14:val="none"/>
        </w:rPr>
        <w:t>从表中可以看出，</w:t>
      </w:r>
      <w:r w:rsidRPr="00D8620D">
        <w:rPr>
          <w:rFonts w:cs="Times New Roman" w:hint="eastAsia"/>
          <w:bCs/>
          <w14:ligatures w14:val="none"/>
        </w:rPr>
        <w:t>HCMR</w:t>
      </w:r>
      <w:r w:rsidRPr="00D8620D">
        <w:rPr>
          <w:rFonts w:cs="Times New Roman" w:hint="eastAsia"/>
          <w:bCs/>
          <w14:ligatures w14:val="none"/>
        </w:rPr>
        <w:t>模型相对于改进的机器学习模型仍然具有精度高、训练速度快的优点，在该数据集上表现最为优异。</w:t>
      </w:r>
    </w:p>
    <w:p w14:paraId="43AFBEF6" w14:textId="38944B49" w:rsidR="003772F4" w:rsidRPr="00145637" w:rsidRDefault="003772F4"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49" w:name="_Toc199888387"/>
      <w:bookmarkStart w:id="150" w:name="_Toc199888646"/>
      <w:bookmarkStart w:id="151" w:name="_Toc199888753"/>
      <w:bookmarkStart w:id="152" w:name="_Toc199958702"/>
      <w:r w:rsidRPr="00145637">
        <w:rPr>
          <w:rFonts w:ascii="黑体" w:eastAsia="黑体" w:hAnsi="黑体" w:cstheme="majorBidi" w:hint="eastAsia"/>
          <w:sz w:val="28"/>
          <w:szCs w:val="28"/>
        </w:rPr>
        <w:t>4</w:t>
      </w:r>
      <w:r w:rsidRPr="00145637">
        <w:rPr>
          <w:rFonts w:ascii="黑体" w:eastAsia="黑体" w:hAnsi="黑体" w:cstheme="majorBidi"/>
          <w:sz w:val="28"/>
          <w:szCs w:val="28"/>
        </w:rPr>
        <w:t>.</w:t>
      </w:r>
      <w:r w:rsidRPr="00145637">
        <w:rPr>
          <w:rFonts w:ascii="黑体" w:eastAsia="黑体" w:hAnsi="黑体" w:cstheme="majorBidi" w:hint="eastAsia"/>
          <w:sz w:val="28"/>
          <w:szCs w:val="28"/>
        </w:rPr>
        <w:t>4 本章小结</w:t>
      </w:r>
      <w:bookmarkEnd w:id="149"/>
      <w:bookmarkEnd w:id="150"/>
      <w:bookmarkEnd w:id="151"/>
      <w:bookmarkEnd w:id="152"/>
    </w:p>
    <w:p w14:paraId="75F57B3C" w14:textId="48CA1A57" w:rsidR="000418DA" w:rsidRPr="00D8620D" w:rsidRDefault="000418DA" w:rsidP="002F5564">
      <w:pPr>
        <w:wordWrap w:val="0"/>
        <w:spacing w:after="0" w:line="360" w:lineRule="auto"/>
        <w:ind w:firstLine="482"/>
        <w:rPr>
          <w:rFonts w:cs="Times New Roman"/>
          <w:bCs/>
          <w14:ligatures w14:val="none"/>
        </w:rPr>
      </w:pPr>
      <w:r w:rsidRPr="00D8620D">
        <w:rPr>
          <w:rFonts w:cs="Times New Roman"/>
          <w:bCs/>
          <w14:ligatures w14:val="none"/>
        </w:rPr>
        <w:t>HC</w:t>
      </w:r>
      <w:r w:rsidRPr="00D8620D">
        <w:rPr>
          <w:rFonts w:cs="Times New Roman" w:hint="eastAsia"/>
          <w:bCs/>
          <w14:ligatures w14:val="none"/>
        </w:rPr>
        <w:t>MR</w:t>
      </w:r>
      <w:r w:rsidRPr="00D8620D">
        <w:rPr>
          <w:rFonts w:cs="Times New Roman"/>
          <w:bCs/>
          <w14:ligatures w14:val="none"/>
        </w:rPr>
        <w:t>模型在</w:t>
      </w:r>
      <w:r w:rsidRPr="00D8620D">
        <w:rPr>
          <w:rFonts w:cs="Times New Roman"/>
          <w:bCs/>
          <w14:ligatures w14:val="none"/>
        </w:rPr>
        <w:t>RadioML 2016.10a</w:t>
      </w:r>
      <w:r w:rsidRPr="00D8620D">
        <w:rPr>
          <w:rFonts w:cs="Times New Roman"/>
          <w:bCs/>
          <w14:ligatures w14:val="none"/>
        </w:rPr>
        <w:t>数据集上表现突出，整体分类准确率达到了</w:t>
      </w:r>
      <w:r w:rsidRPr="00D8620D">
        <w:rPr>
          <w:rFonts w:cs="Times New Roman"/>
          <w:bCs/>
          <w14:ligatures w14:val="none"/>
        </w:rPr>
        <w:t>65.38%</w:t>
      </w:r>
      <w:r w:rsidRPr="00D8620D">
        <w:rPr>
          <w:rFonts w:cs="Times New Roman"/>
          <w:bCs/>
          <w14:ligatures w14:val="none"/>
        </w:rPr>
        <w:t>，明显优于其他传统模型。模型</w:t>
      </w:r>
      <w:r w:rsidRPr="00D8620D">
        <w:rPr>
          <w:rFonts w:cs="Times New Roman" w:hint="eastAsia"/>
          <w:bCs/>
          <w14:ligatures w14:val="none"/>
        </w:rPr>
        <w:t>的数据预处理过程</w:t>
      </w:r>
      <w:r w:rsidRPr="00D8620D">
        <w:rPr>
          <w:rFonts w:cs="Times New Roman"/>
          <w:bCs/>
          <w14:ligatures w14:val="none"/>
        </w:rPr>
        <w:t>结合了高斯过程回归（</w:t>
      </w:r>
      <w:r w:rsidRPr="00D8620D">
        <w:rPr>
          <w:rFonts w:cs="Times New Roman"/>
          <w:bCs/>
          <w14:ligatures w14:val="none"/>
        </w:rPr>
        <w:t>GPR</w:t>
      </w:r>
      <w:r w:rsidRPr="00D8620D">
        <w:rPr>
          <w:rFonts w:cs="Times New Roman"/>
          <w:bCs/>
          <w14:ligatures w14:val="none"/>
        </w:rPr>
        <w:t>）和旋转数据增强技术，这些方法帮助模型更好地提取特征，尤其是在</w:t>
      </w:r>
      <w:r w:rsidRPr="00D8620D">
        <w:rPr>
          <w:rFonts w:cs="Times New Roman"/>
          <w:bCs/>
          <w14:ligatures w14:val="none"/>
        </w:rPr>
        <w:t>QAM64</w:t>
      </w:r>
      <w:r w:rsidRPr="00D8620D">
        <w:rPr>
          <w:rFonts w:cs="Times New Roman"/>
          <w:bCs/>
          <w14:ligatures w14:val="none"/>
        </w:rPr>
        <w:t>和</w:t>
      </w:r>
      <w:r w:rsidRPr="00D8620D">
        <w:rPr>
          <w:rFonts w:cs="Times New Roman"/>
          <w:bCs/>
          <w14:ligatures w14:val="none"/>
        </w:rPr>
        <w:t>PAM4</w:t>
      </w:r>
      <w:r w:rsidRPr="00D8620D">
        <w:rPr>
          <w:rFonts w:cs="Times New Roman"/>
          <w:bCs/>
          <w14:ligatures w14:val="none"/>
        </w:rPr>
        <w:t>信道上，</w:t>
      </w:r>
      <w:r w:rsidRPr="00D8620D">
        <w:rPr>
          <w:rFonts w:cs="Times New Roman"/>
          <w:bCs/>
          <w14:ligatures w14:val="none"/>
        </w:rPr>
        <w:t>F1</w:t>
      </w:r>
      <w:r w:rsidRPr="00D8620D">
        <w:rPr>
          <w:rFonts w:cs="Times New Roman"/>
          <w:bCs/>
          <w14:ligatures w14:val="none"/>
        </w:rPr>
        <w:t>值都超过了</w:t>
      </w:r>
      <w:r w:rsidRPr="00D8620D">
        <w:rPr>
          <w:rFonts w:cs="Times New Roman"/>
          <w:bCs/>
          <w14:ligatures w14:val="none"/>
        </w:rPr>
        <w:t>79%</w:t>
      </w:r>
      <w:r w:rsidRPr="00D8620D">
        <w:rPr>
          <w:rFonts w:cs="Times New Roman"/>
          <w:bCs/>
          <w14:ligatures w14:val="none"/>
        </w:rPr>
        <w:t>，说明模型对复杂调制方式的</w:t>
      </w:r>
      <w:r w:rsidRPr="00D8620D">
        <w:rPr>
          <w:rFonts w:cs="Times New Roman" w:hint="eastAsia"/>
          <w:bCs/>
          <w14:ligatures w14:val="none"/>
        </w:rPr>
        <w:t>识别精确率高。</w:t>
      </w:r>
      <w:r w:rsidR="00852806" w:rsidRPr="00D8620D">
        <w:rPr>
          <w:rFonts w:cs="Times New Roman"/>
          <w:bCs/>
          <w14:ligatures w14:val="none"/>
        </w:rPr>
        <w:t>不过，模型在</w:t>
      </w:r>
      <w:r w:rsidR="00852806" w:rsidRPr="00D8620D">
        <w:rPr>
          <w:rFonts w:cs="Times New Roman" w:hint="eastAsia"/>
          <w:bCs/>
          <w14:ligatures w14:val="none"/>
        </w:rPr>
        <w:t>部分信道上表现不佳，比如在</w:t>
      </w:r>
      <w:r w:rsidR="00852806" w:rsidRPr="00D8620D">
        <w:rPr>
          <w:rFonts w:cs="Times New Roman"/>
          <w:bCs/>
          <w14:ligatures w14:val="none"/>
        </w:rPr>
        <w:t>QPSK</w:t>
      </w:r>
      <w:r w:rsidR="00852806" w:rsidRPr="00D8620D">
        <w:rPr>
          <w:rFonts w:cs="Times New Roman"/>
          <w:bCs/>
          <w14:ligatures w14:val="none"/>
        </w:rPr>
        <w:t>信道上虽然精确率很高（</w:t>
      </w:r>
      <w:r w:rsidR="00852806" w:rsidRPr="00D8620D">
        <w:rPr>
          <w:rFonts w:cs="Times New Roman"/>
          <w:bCs/>
          <w14:ligatures w14:val="none"/>
        </w:rPr>
        <w:t>82%</w:t>
      </w:r>
      <w:r w:rsidR="00852806" w:rsidRPr="00D8620D">
        <w:rPr>
          <w:rFonts w:cs="Times New Roman"/>
          <w:bCs/>
          <w14:ligatures w14:val="none"/>
        </w:rPr>
        <w:t>），但召回率较低（</w:t>
      </w:r>
      <w:r w:rsidR="00852806" w:rsidRPr="00D8620D">
        <w:rPr>
          <w:rFonts w:cs="Times New Roman"/>
          <w:bCs/>
          <w14:ligatures w14:val="none"/>
        </w:rPr>
        <w:t>58%</w:t>
      </w:r>
      <w:r w:rsidR="00852806" w:rsidRPr="00D8620D">
        <w:rPr>
          <w:rFonts w:cs="Times New Roman"/>
          <w:bCs/>
          <w14:ligatures w14:val="none"/>
        </w:rPr>
        <w:t>），说明模型在这里的判断比较保守</w:t>
      </w:r>
      <w:r w:rsidR="00852806" w:rsidRPr="00D8620D">
        <w:rPr>
          <w:rFonts w:cs="Times New Roman" w:hint="eastAsia"/>
          <w:bCs/>
          <w14:ligatures w14:val="none"/>
        </w:rPr>
        <w:t>；</w:t>
      </w:r>
      <w:r w:rsidR="00852806" w:rsidRPr="00D8620D">
        <w:rPr>
          <w:rFonts w:cs="Times New Roman"/>
          <w:bCs/>
          <w14:ligatures w14:val="none"/>
        </w:rPr>
        <w:t>而在</w:t>
      </w:r>
      <w:r w:rsidR="00852806" w:rsidRPr="00D8620D">
        <w:rPr>
          <w:rFonts w:cs="Times New Roman"/>
          <w:bCs/>
          <w14:ligatures w14:val="none"/>
        </w:rPr>
        <w:t>WBFM</w:t>
      </w:r>
      <w:r w:rsidR="00852806" w:rsidRPr="00D8620D">
        <w:rPr>
          <w:rFonts w:cs="Times New Roman"/>
          <w:bCs/>
          <w14:ligatures w14:val="none"/>
        </w:rPr>
        <w:t>信道上，召回率只有</w:t>
      </w:r>
      <w:r w:rsidR="00852806" w:rsidRPr="00D8620D">
        <w:rPr>
          <w:rFonts w:cs="Times New Roman"/>
          <w:bCs/>
          <w14:ligatures w14:val="none"/>
        </w:rPr>
        <w:t>29%</w:t>
      </w:r>
      <w:r w:rsidR="00852806" w:rsidRPr="00D8620D">
        <w:rPr>
          <w:rFonts w:cs="Times New Roman"/>
          <w:bCs/>
          <w14:ligatures w14:val="none"/>
        </w:rPr>
        <w:t>，</w:t>
      </w:r>
      <w:r w:rsidR="00852806" w:rsidRPr="00D8620D">
        <w:rPr>
          <w:rFonts w:cs="Times New Roman" w:hint="eastAsia"/>
          <w:bCs/>
          <w14:ligatures w14:val="none"/>
        </w:rPr>
        <w:t>识别准确率较低</w:t>
      </w:r>
      <w:r w:rsidR="00852806" w:rsidRPr="00D8620D">
        <w:rPr>
          <w:rFonts w:cs="Times New Roman"/>
          <w:bCs/>
          <w14:ligatures w14:val="none"/>
        </w:rPr>
        <w:t>。</w:t>
      </w:r>
    </w:p>
    <w:p w14:paraId="65859C70" w14:textId="2B0C6A83" w:rsidR="000418DA" w:rsidRPr="00D8620D" w:rsidRDefault="000418DA" w:rsidP="002F5564">
      <w:pPr>
        <w:wordWrap w:val="0"/>
        <w:spacing w:after="0" w:line="360" w:lineRule="auto"/>
        <w:ind w:firstLine="482"/>
        <w:rPr>
          <w:rFonts w:cs="Times New Roman"/>
          <w:bCs/>
          <w14:ligatures w14:val="none"/>
        </w:rPr>
      </w:pPr>
      <w:r w:rsidRPr="00D8620D">
        <w:rPr>
          <w:rFonts w:cs="Times New Roman"/>
          <w:bCs/>
          <w14:ligatures w14:val="none"/>
        </w:rPr>
        <w:t>在低信噪比的环境下，模型的准确率随着信噪比的增加而显著提升。在</w:t>
      </w:r>
      <w:r w:rsidRPr="00D8620D">
        <w:rPr>
          <w:rFonts w:cs="Times New Roman"/>
          <w:bCs/>
          <w14:ligatures w14:val="none"/>
        </w:rPr>
        <w:t>-20dB</w:t>
      </w:r>
      <w:r w:rsidRPr="00D8620D">
        <w:rPr>
          <w:rFonts w:cs="Times New Roman"/>
          <w:bCs/>
          <w14:ligatures w14:val="none"/>
        </w:rPr>
        <w:t>时，准确率只有</w:t>
      </w:r>
      <w:r w:rsidRPr="00D8620D">
        <w:rPr>
          <w:rFonts w:cs="Times New Roman"/>
          <w:bCs/>
          <w14:ligatures w14:val="none"/>
        </w:rPr>
        <w:t>9.65%</w:t>
      </w:r>
      <w:r w:rsidRPr="00D8620D">
        <w:rPr>
          <w:rFonts w:cs="Times New Roman"/>
          <w:bCs/>
          <w14:ligatures w14:val="none"/>
        </w:rPr>
        <w:t>，但到了</w:t>
      </w:r>
      <w:r w:rsidRPr="00D8620D">
        <w:rPr>
          <w:rFonts w:cs="Times New Roman"/>
          <w:bCs/>
          <w14:ligatures w14:val="none"/>
        </w:rPr>
        <w:t>12dB</w:t>
      </w:r>
      <w:r w:rsidRPr="00D8620D">
        <w:rPr>
          <w:rFonts w:cs="Times New Roman"/>
          <w:bCs/>
          <w14:ligatures w14:val="none"/>
        </w:rPr>
        <w:t>时，准确率达到了</w:t>
      </w:r>
      <w:r w:rsidRPr="00D8620D">
        <w:rPr>
          <w:rFonts w:cs="Times New Roman"/>
          <w:bCs/>
          <w14:ligatures w14:val="none"/>
        </w:rPr>
        <w:t>93.37%</w:t>
      </w:r>
      <w:r w:rsidRPr="00D8620D">
        <w:rPr>
          <w:rFonts w:cs="Times New Roman"/>
          <w:bCs/>
          <w14:ligatures w14:val="none"/>
        </w:rPr>
        <w:t>，这显示出模型</w:t>
      </w:r>
      <w:r w:rsidRPr="00D8620D">
        <w:rPr>
          <w:rFonts w:cs="Times New Roman" w:hint="eastAsia"/>
          <w:bCs/>
          <w14:ligatures w14:val="none"/>
        </w:rPr>
        <w:t>在高信噪比环境下对于理想电磁信号较强的分类能力，以及在低信噪比环境下对噪声具有一定的鲁棒性</w:t>
      </w:r>
      <w:r w:rsidRPr="00D8620D">
        <w:rPr>
          <w:rFonts w:cs="Times New Roman"/>
          <w:bCs/>
          <w14:ligatures w14:val="none"/>
        </w:rPr>
        <w:t>。</w:t>
      </w:r>
    </w:p>
    <w:p w14:paraId="51CF6767" w14:textId="2C0953CA" w:rsidR="000418DA" w:rsidRPr="00D8620D" w:rsidRDefault="000418DA" w:rsidP="002F5564">
      <w:pPr>
        <w:wordWrap w:val="0"/>
        <w:spacing w:after="0" w:line="360" w:lineRule="auto"/>
        <w:ind w:firstLine="482"/>
        <w:rPr>
          <w:rFonts w:cs="Times New Roman"/>
          <w:bCs/>
          <w14:ligatures w14:val="none"/>
        </w:rPr>
      </w:pPr>
      <w:r w:rsidRPr="00D8620D">
        <w:rPr>
          <w:rFonts w:cs="Times New Roman"/>
          <w:bCs/>
          <w14:ligatures w14:val="none"/>
        </w:rPr>
        <w:t>和其他模型</w:t>
      </w:r>
      <w:r w:rsidR="00852806" w:rsidRPr="00D8620D">
        <w:rPr>
          <w:rFonts w:cs="Times New Roman" w:hint="eastAsia"/>
          <w:bCs/>
          <w14:ligatures w14:val="none"/>
        </w:rPr>
        <w:t>相比较</w:t>
      </w:r>
      <w:r w:rsidRPr="00D8620D">
        <w:rPr>
          <w:rFonts w:cs="Times New Roman"/>
          <w:bCs/>
          <w14:ligatures w14:val="none"/>
        </w:rPr>
        <w:t>，</w:t>
      </w:r>
      <w:r w:rsidRPr="00D8620D">
        <w:rPr>
          <w:rFonts w:cs="Times New Roman"/>
          <w:bCs/>
          <w14:ligatures w14:val="none"/>
        </w:rPr>
        <w:t>HCRM</w:t>
      </w:r>
      <w:r w:rsidRPr="00D8620D">
        <w:rPr>
          <w:rFonts w:cs="Times New Roman"/>
          <w:bCs/>
          <w14:ligatures w14:val="none"/>
        </w:rPr>
        <w:t>模型比单独的</w:t>
      </w:r>
      <w:r w:rsidRPr="00D8620D">
        <w:rPr>
          <w:rFonts w:cs="Times New Roman"/>
          <w:bCs/>
          <w14:ligatures w14:val="none"/>
        </w:rPr>
        <w:t>ResNet</w:t>
      </w:r>
      <w:r w:rsidRPr="00D8620D">
        <w:rPr>
          <w:rFonts w:cs="Times New Roman"/>
          <w:bCs/>
          <w14:ligatures w14:val="none"/>
        </w:rPr>
        <w:t>模型（准确率</w:t>
      </w:r>
      <w:r w:rsidRPr="00D8620D">
        <w:rPr>
          <w:rFonts w:cs="Times New Roman"/>
          <w:bCs/>
          <w14:ligatures w14:val="none"/>
        </w:rPr>
        <w:t>55.37%</w:t>
      </w:r>
      <w:r w:rsidRPr="00D8620D">
        <w:rPr>
          <w:rFonts w:cs="Times New Roman"/>
          <w:bCs/>
          <w14:ligatures w14:val="none"/>
        </w:rPr>
        <w:t>）高了</w:t>
      </w:r>
      <w:r w:rsidRPr="00D8620D">
        <w:rPr>
          <w:rFonts w:cs="Times New Roman"/>
          <w:bCs/>
          <w14:ligatures w14:val="none"/>
        </w:rPr>
        <w:t>10</w:t>
      </w:r>
      <w:r w:rsidRPr="00D8620D">
        <w:rPr>
          <w:rFonts w:cs="Times New Roman"/>
          <w:bCs/>
          <w14:ligatures w14:val="none"/>
        </w:rPr>
        <w:t>个百分点，甚至比一些</w:t>
      </w:r>
      <w:r w:rsidR="00852806" w:rsidRPr="00D8620D">
        <w:rPr>
          <w:rFonts w:cs="Times New Roman" w:hint="eastAsia"/>
          <w:bCs/>
          <w14:ligatures w14:val="none"/>
        </w:rPr>
        <w:t>文献中</w:t>
      </w:r>
      <w:r w:rsidRPr="00D8620D">
        <w:rPr>
          <w:rFonts w:cs="Times New Roman"/>
          <w:bCs/>
          <w14:ligatures w14:val="none"/>
        </w:rPr>
        <w:t>改进后的模型（比如</w:t>
      </w:r>
      <w:r w:rsidRPr="00D8620D">
        <w:rPr>
          <w:rFonts w:cs="Times New Roman"/>
          <w:bCs/>
          <w14:ligatures w14:val="none"/>
        </w:rPr>
        <w:t>ResNet+GPR+Augment</w:t>
      </w:r>
      <w:r w:rsidRPr="00D8620D">
        <w:rPr>
          <w:rFonts w:cs="Times New Roman"/>
          <w:bCs/>
          <w14:ligatures w14:val="none"/>
        </w:rPr>
        <w:t>的</w:t>
      </w:r>
      <w:r w:rsidRPr="00D8620D">
        <w:rPr>
          <w:rFonts w:cs="Times New Roman"/>
          <w:bCs/>
          <w14:ligatures w14:val="none"/>
        </w:rPr>
        <w:t>64.37%</w:t>
      </w:r>
      <w:r w:rsidRPr="00D8620D">
        <w:rPr>
          <w:rFonts w:cs="Times New Roman"/>
          <w:bCs/>
          <w14:ligatures w14:val="none"/>
        </w:rPr>
        <w:t>）还要好，准确率高了</w:t>
      </w:r>
      <w:r w:rsidR="00852806" w:rsidRPr="00D8620D">
        <w:rPr>
          <w:rFonts w:cs="Times New Roman" w:hint="eastAsia"/>
          <w:bCs/>
          <w14:ligatures w14:val="none"/>
        </w:rPr>
        <w:t>1%</w:t>
      </w:r>
      <w:r w:rsidRPr="00D8620D">
        <w:rPr>
          <w:rFonts w:cs="Times New Roman"/>
          <w:bCs/>
          <w14:ligatures w14:val="none"/>
        </w:rPr>
        <w:t>。这证明了</w:t>
      </w:r>
      <w:r w:rsidRPr="00D8620D">
        <w:rPr>
          <w:rFonts w:cs="Times New Roman"/>
          <w:bCs/>
          <w14:ligatures w14:val="none"/>
        </w:rPr>
        <w:t>HCRM</w:t>
      </w:r>
      <w:r w:rsidR="00852806" w:rsidRPr="00D8620D">
        <w:rPr>
          <w:rFonts w:cs="Times New Roman" w:hint="eastAsia"/>
          <w:bCs/>
          <w14:ligatures w14:val="none"/>
        </w:rPr>
        <w:t>+GPR+Augment</w:t>
      </w:r>
      <w:r w:rsidRPr="00D8620D">
        <w:rPr>
          <w:rFonts w:cs="Times New Roman"/>
          <w:bCs/>
          <w14:ligatures w14:val="none"/>
        </w:rPr>
        <w:t>的方法</w:t>
      </w:r>
      <w:r w:rsidR="00852806" w:rsidRPr="00D8620D">
        <w:rPr>
          <w:rFonts w:cs="Times New Roman" w:hint="eastAsia"/>
          <w:bCs/>
          <w14:ligatures w14:val="none"/>
        </w:rPr>
        <w:t>最</w:t>
      </w:r>
      <w:r w:rsidRPr="00D8620D">
        <w:rPr>
          <w:rFonts w:cs="Times New Roman"/>
          <w:bCs/>
          <w14:ligatures w14:val="none"/>
        </w:rPr>
        <w:t>有效。总体来说，</w:t>
      </w:r>
      <w:r w:rsidRPr="00D8620D">
        <w:rPr>
          <w:rFonts w:cs="Times New Roman"/>
          <w:bCs/>
          <w14:ligatures w14:val="none"/>
        </w:rPr>
        <w:t>HCRM</w:t>
      </w:r>
      <w:r w:rsidRPr="00D8620D">
        <w:rPr>
          <w:rFonts w:cs="Times New Roman"/>
          <w:bCs/>
          <w14:ligatures w14:val="none"/>
        </w:rPr>
        <w:t>模型在</w:t>
      </w:r>
      <w:r w:rsidRPr="00D8620D">
        <w:rPr>
          <w:rFonts w:cs="Times New Roman"/>
          <w:bCs/>
          <w14:ligatures w14:val="none"/>
        </w:rPr>
        <w:t>RadioML 2016.10a</w:t>
      </w:r>
      <w:r w:rsidRPr="00D8620D">
        <w:rPr>
          <w:rFonts w:cs="Times New Roman"/>
          <w:bCs/>
          <w14:ligatures w14:val="none"/>
        </w:rPr>
        <w:t>数据集上的表现</w:t>
      </w:r>
      <w:r w:rsidR="00852806" w:rsidRPr="00D8620D">
        <w:rPr>
          <w:rFonts w:cs="Times New Roman" w:hint="eastAsia"/>
          <w:bCs/>
          <w14:ligatures w14:val="none"/>
        </w:rPr>
        <w:t>达到了目前的</w:t>
      </w:r>
      <w:r w:rsidRPr="00D8620D">
        <w:rPr>
          <w:rFonts w:cs="Times New Roman"/>
          <w:bCs/>
          <w14:ligatures w14:val="none"/>
        </w:rPr>
        <w:t>理论最佳水平。</w:t>
      </w:r>
    </w:p>
    <w:p w14:paraId="5BBAC5C3" w14:textId="49326C25" w:rsidR="0090022A" w:rsidRDefault="0090022A" w:rsidP="002F5564">
      <w:pPr>
        <w:widowControl/>
        <w:wordWrap w:val="0"/>
        <w:spacing w:after="0" w:line="240" w:lineRule="auto"/>
        <w:rPr>
          <w:rFonts w:cs="Times New Roman"/>
          <w:bCs/>
          <w14:ligatures w14:val="none"/>
        </w:rPr>
      </w:pPr>
      <w:r>
        <w:rPr>
          <w:rFonts w:cs="Times New Roman"/>
          <w:bCs/>
          <w14:ligatures w14:val="none"/>
        </w:rPr>
        <w:br w:type="page"/>
      </w:r>
    </w:p>
    <w:p w14:paraId="2E6B978B" w14:textId="77777777" w:rsidR="00CB73E7" w:rsidRPr="00D8620D" w:rsidRDefault="00CB73E7" w:rsidP="002F5564">
      <w:pPr>
        <w:wordWrap w:val="0"/>
        <w:spacing w:after="0" w:line="360" w:lineRule="auto"/>
        <w:ind w:firstLine="480"/>
        <w:rPr>
          <w:rFonts w:cs="Times New Roman"/>
          <w:bCs/>
          <w14:ligatures w14:val="none"/>
        </w:rPr>
      </w:pPr>
    </w:p>
    <w:p w14:paraId="685657D9" w14:textId="2E32D692" w:rsidR="00BB6EB6" w:rsidRPr="00145637" w:rsidRDefault="00BB6EB6" w:rsidP="002F5564">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53" w:name="_Toc199879198"/>
      <w:bookmarkStart w:id="154" w:name="_Toc199879234"/>
      <w:bookmarkStart w:id="155" w:name="_Toc199888254"/>
      <w:bookmarkStart w:id="156" w:name="_Toc199888388"/>
      <w:bookmarkStart w:id="157" w:name="_Toc199888647"/>
      <w:bookmarkStart w:id="158" w:name="_Toc199888754"/>
      <w:bookmarkStart w:id="159" w:name="_Toc199958703"/>
      <w:r w:rsidRPr="00145637">
        <w:rPr>
          <w:rFonts w:ascii="黑体" w:eastAsia="黑体" w:hAnsi="黑体"/>
          <w:b/>
          <w:bCs/>
          <w:color w:val="auto"/>
          <w:sz w:val="32"/>
          <w:szCs w:val="32"/>
        </w:rPr>
        <w:t>第</w:t>
      </w:r>
      <w:r w:rsidRPr="00145637">
        <w:rPr>
          <w:rFonts w:ascii="黑体" w:eastAsia="黑体" w:hAnsi="黑体" w:hint="eastAsia"/>
          <w:b/>
          <w:bCs/>
          <w:color w:val="auto"/>
          <w:sz w:val="32"/>
          <w:szCs w:val="32"/>
        </w:rPr>
        <w:t>5</w:t>
      </w:r>
      <w:r w:rsidRPr="00145637">
        <w:rPr>
          <w:rFonts w:ascii="黑体" w:eastAsia="黑体" w:hAnsi="黑体"/>
          <w:b/>
          <w:bCs/>
          <w:color w:val="auto"/>
          <w:sz w:val="32"/>
          <w:szCs w:val="32"/>
        </w:rPr>
        <w:t xml:space="preserve">章 </w:t>
      </w:r>
      <w:bookmarkEnd w:id="153"/>
      <w:bookmarkEnd w:id="154"/>
      <w:r w:rsidRPr="00145637">
        <w:rPr>
          <w:rFonts w:ascii="黑体" w:eastAsia="黑体" w:hAnsi="黑体"/>
          <w:b/>
          <w:bCs/>
          <w:color w:val="auto"/>
          <w:sz w:val="32"/>
          <w:szCs w:val="32"/>
        </w:rPr>
        <w:t>结论与未来展望</w:t>
      </w:r>
      <w:bookmarkEnd w:id="155"/>
      <w:bookmarkEnd w:id="156"/>
      <w:bookmarkEnd w:id="157"/>
      <w:bookmarkEnd w:id="158"/>
      <w:bookmarkEnd w:id="159"/>
    </w:p>
    <w:p w14:paraId="53752068" w14:textId="77777777" w:rsidR="00BB6EB6" w:rsidRPr="00D8620D" w:rsidRDefault="00BB6EB6" w:rsidP="002F5564">
      <w:pPr>
        <w:wordWrap w:val="0"/>
        <w:snapToGrid w:val="0"/>
        <w:spacing w:after="0" w:line="360" w:lineRule="auto"/>
        <w:jc w:val="center"/>
        <w:rPr>
          <w:szCs w:val="32"/>
        </w:rPr>
      </w:pPr>
    </w:p>
    <w:p w14:paraId="4F692A4B" w14:textId="67610184" w:rsidR="00BB6EB6" w:rsidRDefault="00BB6EB6"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60" w:name="_Toc199888389"/>
      <w:bookmarkStart w:id="161" w:name="_Toc199888648"/>
      <w:bookmarkStart w:id="162" w:name="_Toc199888755"/>
      <w:bookmarkStart w:id="163" w:name="_Toc199958704"/>
      <w:r w:rsidRPr="00145637">
        <w:rPr>
          <w:rFonts w:ascii="黑体" w:eastAsia="黑体" w:hAnsi="黑体" w:cstheme="majorBidi" w:hint="eastAsia"/>
          <w:sz w:val="28"/>
          <w:szCs w:val="28"/>
        </w:rPr>
        <w:t>5</w:t>
      </w:r>
      <w:r w:rsidRPr="00145637">
        <w:rPr>
          <w:rFonts w:ascii="黑体" w:eastAsia="黑体" w:hAnsi="黑体" w:cstheme="majorBidi"/>
          <w:sz w:val="28"/>
          <w:szCs w:val="28"/>
        </w:rPr>
        <w:t>.1</w:t>
      </w:r>
      <w:bookmarkEnd w:id="160"/>
      <w:bookmarkEnd w:id="161"/>
      <w:bookmarkEnd w:id="162"/>
      <w:r w:rsidR="00406A02">
        <w:rPr>
          <w:rFonts w:ascii="黑体" w:eastAsia="黑体" w:hAnsi="黑体" w:cstheme="majorBidi" w:hint="eastAsia"/>
          <w:sz w:val="28"/>
          <w:szCs w:val="28"/>
        </w:rPr>
        <w:t xml:space="preserve"> 结论</w:t>
      </w:r>
      <w:bookmarkEnd w:id="163"/>
    </w:p>
    <w:p w14:paraId="1D110895" w14:textId="3A7EFD39" w:rsidR="003A3E00" w:rsidRPr="003A3E00" w:rsidRDefault="003A3E00" w:rsidP="002F5564">
      <w:pPr>
        <w:keepNext/>
        <w:keepLines/>
        <w:wordWrap w:val="0"/>
        <w:spacing w:beforeLines="100" w:before="326" w:afterLines="50" w:after="163" w:line="360" w:lineRule="auto"/>
        <w:outlineLvl w:val="2"/>
        <w:rPr>
          <w:rFonts w:ascii="黑体" w:eastAsia="黑体" w:hAnsi="黑体" w:hint="eastAsia"/>
        </w:rPr>
      </w:pPr>
      <w:bookmarkStart w:id="164" w:name="_Toc199888390"/>
      <w:bookmarkStart w:id="165" w:name="_Toc199888649"/>
      <w:bookmarkStart w:id="166" w:name="_Toc199888756"/>
      <w:bookmarkStart w:id="167" w:name="_Toc199958705"/>
      <w:r w:rsidRPr="003A3E00">
        <w:rPr>
          <w:rFonts w:ascii="黑体" w:eastAsia="黑体" w:hAnsi="黑体" w:hint="eastAsia"/>
        </w:rPr>
        <w:t>5.1.</w:t>
      </w:r>
      <w:r w:rsidR="00406A02">
        <w:rPr>
          <w:rFonts w:ascii="黑体" w:eastAsia="黑体" w:hAnsi="黑体" w:hint="eastAsia"/>
        </w:rPr>
        <w:t>1</w:t>
      </w:r>
      <w:bookmarkEnd w:id="164"/>
      <w:bookmarkEnd w:id="165"/>
      <w:bookmarkEnd w:id="166"/>
      <w:r w:rsidR="00406A02">
        <w:rPr>
          <w:rFonts w:ascii="黑体" w:eastAsia="黑体" w:hAnsi="黑体" w:hint="eastAsia"/>
        </w:rPr>
        <w:t xml:space="preserve"> 性能分析</w:t>
      </w:r>
      <w:bookmarkEnd w:id="167"/>
    </w:p>
    <w:p w14:paraId="6B4C296F" w14:textId="0431ABA1" w:rsidR="00297525" w:rsidRDefault="00297525" w:rsidP="002F5564">
      <w:pPr>
        <w:wordWrap w:val="0"/>
        <w:spacing w:after="0" w:line="360" w:lineRule="auto"/>
      </w:pPr>
      <w:r>
        <w:rPr>
          <w:rFonts w:hint="eastAsia"/>
        </w:rPr>
        <w:t xml:space="preserve">    </w:t>
      </w:r>
      <w:r w:rsidRPr="00297525">
        <w:t>本研究通过融合</w:t>
      </w:r>
      <w:r w:rsidRPr="00297525">
        <w:t>GPR</w:t>
      </w:r>
      <w:r w:rsidRPr="00297525">
        <w:t>去噪、旋转数据增强和混合</w:t>
      </w:r>
      <w:r w:rsidRPr="00297525">
        <w:t>ComplexCNN-ResNet</w:t>
      </w:r>
      <w:r w:rsidRPr="00297525">
        <w:t>架构，在</w:t>
      </w:r>
      <w:r w:rsidRPr="00297525">
        <w:t>RML2016.10a</w:t>
      </w:r>
      <w:r w:rsidRPr="00297525">
        <w:t>数据集上取得了</w:t>
      </w:r>
      <w:r w:rsidRPr="00297525">
        <w:t>65.38%</w:t>
      </w:r>
      <w:r w:rsidRPr="00297525">
        <w:t>的分类准确率，相比现有最先进方法实现了显著提升。这一成果的取得主要归功于以下几个关键因素：</w:t>
      </w:r>
    </w:p>
    <w:p w14:paraId="6809DAAB" w14:textId="5D16AF08" w:rsidR="00297525" w:rsidRDefault="00297525" w:rsidP="002F5564">
      <w:pPr>
        <w:wordWrap w:val="0"/>
        <w:spacing w:after="0" w:line="360" w:lineRule="auto"/>
        <w:ind w:firstLine="480"/>
      </w:pPr>
      <w:r w:rsidRPr="00297525">
        <w:rPr>
          <w:b/>
          <w:bCs/>
        </w:rPr>
        <w:t>理论创新与实践结合：</w:t>
      </w:r>
      <w:r w:rsidRPr="00297525">
        <w:t>本研究将信号处理理论（</w:t>
      </w:r>
      <w:r w:rsidRPr="00297525">
        <w:t>GPR</w:t>
      </w:r>
      <w:r w:rsidRPr="00297525">
        <w:t>去噪）、几何变换理论（旋转数据增强）和深度学习架构设计（混合</w:t>
      </w:r>
      <w:r w:rsidRPr="00297525">
        <w:t>ComplexCNN-ResNet</w:t>
      </w:r>
      <w:r w:rsidRPr="00297525">
        <w:t>）有机结合，形成了一套完整的技术解决方案。</w:t>
      </w:r>
      <w:r w:rsidRPr="00297525">
        <w:t>GPR</w:t>
      </w:r>
      <w:r w:rsidRPr="00297525">
        <w:t>去噪基于贝叶斯推理理论，能够在保持信号结构的同时有效抑制噪声；旋转数据增强利用了调制信号的几何对称性，显著提升了模型的泛化能力；混合架构则充分发挥了残差学习和复数处理的各自优势。</w:t>
      </w:r>
    </w:p>
    <w:p w14:paraId="0966A498" w14:textId="6D1EBDE9" w:rsidR="00297525" w:rsidRDefault="001F5A24" w:rsidP="002F5564">
      <w:pPr>
        <w:wordWrap w:val="0"/>
        <w:spacing w:after="0" w:line="360" w:lineRule="auto"/>
        <w:ind w:firstLine="480"/>
        <w:jc w:val="center"/>
      </w:pPr>
      <w:r w:rsidRPr="001F5A24">
        <w:rPr>
          <w:noProof/>
        </w:rPr>
        <w:drawing>
          <wp:inline distT="0" distB="0" distL="0" distR="0" wp14:anchorId="3D827709" wp14:editId="2E4C0DDB">
            <wp:extent cx="5731510" cy="3790950"/>
            <wp:effectExtent l="0" t="0" r="2540" b="0"/>
            <wp:docPr id="19183155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1EBC47F5" w14:textId="2C9A2F7F" w:rsidR="00297525" w:rsidRPr="00297525" w:rsidRDefault="00297525" w:rsidP="002F5564">
      <w:pPr>
        <w:pStyle w:val="afa"/>
        <w:wordWrap w:val="0"/>
        <w:spacing w:line="360" w:lineRule="auto"/>
        <w:jc w:val="center"/>
        <w:rPr>
          <w:rFonts w:ascii="Times New Roman" w:eastAsia="宋体" w:hAnsi="Times New Roman"/>
          <w:b/>
          <w:bCs/>
          <w:sz w:val="21"/>
          <w:szCs w:val="21"/>
        </w:rPr>
      </w:pPr>
      <w:r w:rsidRPr="00600D9C">
        <w:rPr>
          <w:rFonts w:ascii="Times New Roman" w:eastAsia="宋体" w:hAnsi="Times New Roman" w:hint="eastAsia"/>
          <w:b/>
          <w:bCs/>
          <w:sz w:val="21"/>
          <w:szCs w:val="21"/>
        </w:rPr>
        <w:t>图</w:t>
      </w:r>
      <w:r w:rsidRPr="00600D9C">
        <w:rPr>
          <w:rFonts w:ascii="Times New Roman" w:eastAsia="宋体" w:hAnsi="Times New Roman" w:hint="eastAsia"/>
          <w:b/>
          <w:bCs/>
          <w:sz w:val="21"/>
          <w:szCs w:val="21"/>
        </w:rPr>
        <w:t>12</w:t>
      </w:r>
      <w:r w:rsidRPr="00600D9C">
        <w:rPr>
          <w:rFonts w:ascii="Times New Roman" w:eastAsia="宋体" w:hAnsi="Times New Roman" w:hint="eastAsia"/>
          <w:b/>
          <w:bCs/>
          <w:sz w:val="21"/>
          <w:szCs w:val="21"/>
        </w:rPr>
        <w:t>轻量级混合架构的综合技术方案概览</w:t>
      </w:r>
    </w:p>
    <w:p w14:paraId="1AB03061" w14:textId="3C937A56" w:rsidR="00297525" w:rsidRDefault="00297525" w:rsidP="002F5564">
      <w:pPr>
        <w:wordWrap w:val="0"/>
        <w:spacing w:after="0" w:line="360" w:lineRule="auto"/>
        <w:ind w:firstLine="480"/>
      </w:pPr>
      <w:r w:rsidRPr="00297525">
        <w:rPr>
          <w:b/>
          <w:bCs/>
        </w:rPr>
        <w:lastRenderedPageBreak/>
        <w:t>自适应噪声处理能力：</w:t>
      </w:r>
      <w:r w:rsidRPr="00297525">
        <w:t>通过精确的噪声方差估计公式</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SN</m:t>
            </m:r>
            <m:sSub>
              <m:sSubPr>
                <m:ctrlPr>
                  <w:rPr>
                    <w:rFonts w:ascii="Cambria Math" w:hAnsi="Cambria Math"/>
                  </w:rPr>
                </m:ctrlPr>
              </m:sSubPr>
              <m:e>
                <m:r>
                  <w:rPr>
                    <w:rFonts w:ascii="Cambria Math" w:hAnsi="Cambria Math"/>
                  </w:rPr>
                  <m:t>R</m:t>
                </m:r>
              </m:e>
              <m:sub>
                <m:r>
                  <w:rPr>
                    <w:rFonts w:ascii="Cambria Math" w:hAnsi="Cambria Math"/>
                  </w:rPr>
                  <m:t>dB</m:t>
                </m:r>
              </m:sub>
            </m:sSub>
            <m:r>
              <w:rPr>
                <w:rFonts w:ascii="Cambria Math" w:hAnsi="Cambria Math"/>
              </w:rPr>
              <m:t>/10</m:t>
            </m:r>
          </m:sup>
        </m:sSup>
        <m:r>
          <w:rPr>
            <w:rFonts w:ascii="Cambria Math" w:hAnsi="Cambria Math"/>
          </w:rPr>
          <m:t>+1))</m:t>
        </m:r>
      </m:oMath>
      <w:r w:rsidRPr="00297525">
        <w:t>和基于</w:t>
      </w:r>
      <w:r w:rsidRPr="00297525">
        <w:t>SNR</w:t>
      </w:r>
      <w:r w:rsidRPr="00297525">
        <w:t>的长度尺度自适应调整，</w:t>
      </w:r>
      <w:r w:rsidRPr="00297525">
        <w:t>GPR</w:t>
      </w:r>
      <w:r w:rsidRPr="00297525">
        <w:t>去噪能够在不同信噪比条件下实现最优的去噪效果。这种自适应特性使得模型在复杂电磁环境下仍能保持良好的分类性能。</w:t>
      </w:r>
    </w:p>
    <w:p w14:paraId="1D6E87DF" w14:textId="7213D89E" w:rsidR="00BB6EB6" w:rsidRPr="00D8620D" w:rsidRDefault="00297525" w:rsidP="002F5564">
      <w:pPr>
        <w:wordWrap w:val="0"/>
        <w:spacing w:after="0" w:line="360" w:lineRule="auto"/>
        <w:ind w:firstLine="480"/>
      </w:pPr>
      <w:r w:rsidRPr="00297525">
        <w:t>然而，本方法仍存在一些局限性。首先，</w:t>
      </w:r>
      <w:r w:rsidRPr="00297525">
        <w:t>GPR</w:t>
      </w:r>
      <w:r w:rsidRPr="00297525">
        <w:t>去噪的计算复杂度相对较高，在大规模实时应用中可能成为瓶颈。其次，旋转数据增强主要适用于具有旋转对称性的调制类型，对于非对称调制（如</w:t>
      </w:r>
      <w:r w:rsidRPr="00297525">
        <w:t>AM-SSB</w:t>
      </w:r>
      <w:r w:rsidRPr="00297525">
        <w:t>）的改进效果有限。最后，当前方法主要针对</w:t>
      </w:r>
      <w:r w:rsidRPr="00297525">
        <w:t>AWGN</w:t>
      </w:r>
      <w:r w:rsidRPr="00297525">
        <w:t>信道进行优化，在更复杂的信道环境（如多径衰落、频率选择性衰落）下的性能有待进一步验证。</w:t>
      </w:r>
    </w:p>
    <w:p w14:paraId="7D6EB6A1" w14:textId="3C343917" w:rsidR="00BB6EB6" w:rsidRDefault="00BB6EB6" w:rsidP="002F5564">
      <w:pPr>
        <w:keepNext/>
        <w:keepLines/>
        <w:wordWrap w:val="0"/>
        <w:spacing w:beforeLines="100" w:before="326" w:afterLines="50" w:after="163" w:line="360" w:lineRule="auto"/>
        <w:outlineLvl w:val="2"/>
        <w:rPr>
          <w:rFonts w:ascii="黑体" w:eastAsia="黑体" w:hAnsi="黑体" w:hint="eastAsia"/>
        </w:rPr>
      </w:pPr>
      <w:bookmarkStart w:id="168" w:name="_Toc199888391"/>
      <w:bookmarkStart w:id="169" w:name="_Toc199888650"/>
      <w:bookmarkStart w:id="170" w:name="_Toc199888757"/>
      <w:bookmarkStart w:id="171" w:name="_Toc199958706"/>
      <w:r w:rsidRPr="003A3E00">
        <w:rPr>
          <w:rFonts w:ascii="黑体" w:eastAsia="黑体" w:hAnsi="黑体" w:hint="eastAsia"/>
        </w:rPr>
        <w:t>5.1.2</w:t>
      </w:r>
      <w:bookmarkEnd w:id="168"/>
      <w:bookmarkEnd w:id="169"/>
      <w:bookmarkEnd w:id="170"/>
      <w:r w:rsidR="00406A02">
        <w:rPr>
          <w:rFonts w:ascii="黑体" w:eastAsia="黑体" w:hAnsi="黑体" w:hint="eastAsia"/>
        </w:rPr>
        <w:t xml:space="preserve"> 主要贡献与成就</w:t>
      </w:r>
      <w:bookmarkEnd w:id="171"/>
    </w:p>
    <w:p w14:paraId="71354ADF" w14:textId="5B4CBAB6" w:rsidR="00406A02" w:rsidRDefault="00406A02" w:rsidP="002F5564">
      <w:pPr>
        <w:wordWrap w:val="0"/>
        <w:spacing w:after="0" w:line="360" w:lineRule="auto"/>
        <w:ind w:firstLine="482"/>
      </w:pPr>
      <w:r w:rsidRPr="00406A02">
        <w:t>本研究针对复杂电磁环境下自动调制分类准确率下降的关键问题，提出了一种基于混合</w:t>
      </w:r>
      <w:r w:rsidRPr="00406A02">
        <w:t>ComplexCNN-ResNet</w:t>
      </w:r>
      <w:r w:rsidRPr="00406A02">
        <w:t>架构与高斯过程回归去噪的增强型解决方案。通过在</w:t>
      </w:r>
      <w:r w:rsidRPr="00406A02">
        <w:t>RML2016.10a</w:t>
      </w:r>
      <w:r w:rsidRPr="00406A02">
        <w:t>数据集上的大量实验验证，所提出的方法取得了显著的性能提升和技术突破。</w:t>
      </w:r>
    </w:p>
    <w:p w14:paraId="68E63FE3" w14:textId="77777777" w:rsidR="00406A02" w:rsidRDefault="00406A02" w:rsidP="002F5564">
      <w:pPr>
        <w:wordWrap w:val="0"/>
        <w:spacing w:after="0" w:line="360" w:lineRule="auto"/>
        <w:ind w:firstLine="482"/>
      </w:pPr>
      <w:r w:rsidRPr="00406A02">
        <w:t>主要贡献总结：</w:t>
      </w:r>
      <w:r w:rsidRPr="00406A02">
        <w:t xml:space="preserve"> </w:t>
      </w:r>
    </w:p>
    <w:p w14:paraId="4DD8B6EB" w14:textId="3A254256" w:rsidR="00406A02" w:rsidRDefault="00406A02" w:rsidP="002F5564">
      <w:pPr>
        <w:wordWrap w:val="0"/>
        <w:spacing w:after="0" w:line="360" w:lineRule="auto"/>
        <w:ind w:firstLine="482"/>
      </w:pPr>
      <w:r w:rsidRPr="00406A02">
        <w:rPr>
          <w:b/>
          <w:bCs/>
        </w:rPr>
        <w:t>(1)</w:t>
      </w:r>
      <w:r w:rsidRPr="00406A02">
        <w:rPr>
          <w:b/>
          <w:bCs/>
        </w:rPr>
        <w:t>自适应噪声抑制技术：</w:t>
      </w:r>
      <w:r w:rsidRPr="00406A02">
        <w:t>提出了基于信噪比自适应的</w:t>
      </w:r>
      <w:r w:rsidRPr="00406A02">
        <w:t>GPR</w:t>
      </w:r>
      <w:r w:rsidRPr="00406A02">
        <w:t>去噪算法，通过精确的噪声标准差估计和动态长度尺度调整，实现了不同</w:t>
      </w:r>
      <w:r w:rsidRPr="00406A02">
        <w:t>SNR</w:t>
      </w:r>
      <w:r w:rsidRPr="00406A02">
        <w:t>条件下的最优去噪效果。该技术在低</w:t>
      </w:r>
      <w:r w:rsidRPr="00406A02">
        <w:t>SNR</w:t>
      </w:r>
      <w:r w:rsidRPr="00406A02">
        <w:t>条件下带来了</w:t>
      </w:r>
      <w:r w:rsidRPr="00406A02">
        <w:t>6.8</w:t>
      </w:r>
      <w:r w:rsidRPr="00406A02">
        <w:t>个百分点的性能提升，显著增强了模型在强噪声环境下的分类能力。</w:t>
      </w:r>
    </w:p>
    <w:p w14:paraId="03CA10FC" w14:textId="0AA06F8B" w:rsidR="00406A02" w:rsidRDefault="00406A02" w:rsidP="002F5564">
      <w:pPr>
        <w:wordWrap w:val="0"/>
        <w:spacing w:after="0" w:line="360" w:lineRule="auto"/>
        <w:ind w:firstLine="482"/>
      </w:pPr>
      <w:r w:rsidRPr="00406A02">
        <w:rPr>
          <w:b/>
          <w:bCs/>
        </w:rPr>
        <w:t>(2)</w:t>
      </w:r>
      <w:r w:rsidRPr="00406A02">
        <w:rPr>
          <w:b/>
          <w:bCs/>
        </w:rPr>
        <w:t>几何特性数据增强：</w:t>
      </w:r>
      <w:r w:rsidRPr="00406A02">
        <w:t>充分利用数字调制信号星座图的旋转对称性，设计了基于复平面旋转的数据增强策略。该方法将训练数据集扩充至</w:t>
      </w:r>
      <w:r w:rsidRPr="00406A02">
        <w:t>4</w:t>
      </w:r>
      <w:r w:rsidRPr="00406A02">
        <w:t>倍，显著提升了模型对相位偏移的鲁棒性，在</w:t>
      </w:r>
      <w:r w:rsidRPr="00406A02">
        <w:t>PSK</w:t>
      </w:r>
      <w:r w:rsidRPr="00406A02">
        <w:t>和</w:t>
      </w:r>
      <w:r w:rsidRPr="00406A02">
        <w:t>QAM</w:t>
      </w:r>
      <w:r w:rsidRPr="00406A02">
        <w:t>类调制上取得了</w:t>
      </w:r>
      <w:r w:rsidRPr="00406A02">
        <w:t>3.8-5.9</w:t>
      </w:r>
      <w:r w:rsidRPr="00406A02">
        <w:t>个百分点的改进。</w:t>
      </w:r>
      <w:r w:rsidRPr="00406A02">
        <w:t xml:space="preserve"> </w:t>
      </w:r>
    </w:p>
    <w:p w14:paraId="12863737" w14:textId="50B7A870" w:rsidR="00406A02" w:rsidRDefault="00406A02" w:rsidP="002F5564">
      <w:pPr>
        <w:wordWrap w:val="0"/>
        <w:spacing w:after="0" w:line="360" w:lineRule="auto"/>
        <w:ind w:firstLine="482"/>
      </w:pPr>
      <w:r w:rsidRPr="00406A02">
        <w:rPr>
          <w:b/>
          <w:bCs/>
        </w:rPr>
        <w:t>(3)</w:t>
      </w:r>
      <w:r w:rsidRPr="00406A02">
        <w:rPr>
          <w:b/>
          <w:bCs/>
        </w:rPr>
        <w:t>混合神经网络架构：</w:t>
      </w:r>
      <w:r w:rsidRPr="00406A02">
        <w:t>创新性地融合了</w:t>
      </w:r>
      <w:r w:rsidRPr="00406A02">
        <w:t>ResNet</w:t>
      </w:r>
      <w:r w:rsidRPr="00406A02">
        <w:t>的残差学习能力与</w:t>
      </w:r>
      <w:r w:rsidRPr="00406A02">
        <w:t>ComplexCNN</w:t>
      </w:r>
      <w:r w:rsidRPr="00406A02">
        <w:t>的复数信号处理优势，设计了轻量级混合架构。</w:t>
      </w:r>
      <w:r w:rsidRPr="00406A02">
        <w:t xml:space="preserve"> </w:t>
      </w:r>
    </w:p>
    <w:p w14:paraId="017D7738" w14:textId="77777777" w:rsidR="00406A02" w:rsidRDefault="00406A02" w:rsidP="002F5564">
      <w:pPr>
        <w:wordWrap w:val="0"/>
        <w:spacing w:after="0" w:line="360" w:lineRule="auto"/>
        <w:ind w:firstLine="482"/>
      </w:pPr>
      <w:r w:rsidRPr="00406A02">
        <w:rPr>
          <w:b/>
          <w:bCs/>
        </w:rPr>
        <w:t>(4)</w:t>
      </w:r>
      <w:r w:rsidRPr="00406A02">
        <w:rPr>
          <w:b/>
          <w:bCs/>
        </w:rPr>
        <w:t>系统性能突破：</w:t>
      </w:r>
      <w:r w:rsidRPr="00406A02">
        <w:t>最终方法在</w:t>
      </w:r>
      <w:r w:rsidRPr="00406A02">
        <w:t>RML2016.10a</w:t>
      </w:r>
      <w:r w:rsidRPr="00406A02">
        <w:t>数据集上达到</w:t>
      </w:r>
      <w:r w:rsidRPr="00406A02">
        <w:t>65.38%</w:t>
      </w:r>
      <w:r w:rsidRPr="00406A02">
        <w:t>的分类准确率，相比现有最先进方法取得了显著提升。消融实验验证了各技术组件的有效性和互补性。</w:t>
      </w:r>
    </w:p>
    <w:p w14:paraId="601B4D45" w14:textId="77777777" w:rsidR="00406A02" w:rsidRPr="00406A02" w:rsidRDefault="00406A02" w:rsidP="002F5564">
      <w:pPr>
        <w:wordWrap w:val="0"/>
        <w:spacing w:after="0" w:line="360" w:lineRule="auto"/>
        <w:ind w:firstLine="482"/>
        <w:rPr>
          <w:b/>
          <w:bCs/>
        </w:rPr>
      </w:pPr>
      <w:r w:rsidRPr="00406A02">
        <w:rPr>
          <w:b/>
          <w:bCs/>
        </w:rPr>
        <w:t>关键发现和成就：</w:t>
      </w:r>
    </w:p>
    <w:p w14:paraId="3F0AFB10" w14:textId="42012706" w:rsidR="00406A02" w:rsidRDefault="00406A02" w:rsidP="002F5564">
      <w:pPr>
        <w:wordWrap w:val="0"/>
        <w:spacing w:after="0" w:line="360" w:lineRule="auto"/>
        <w:ind w:firstLine="482"/>
      </w:pPr>
      <w:r w:rsidRPr="00406A02">
        <w:lastRenderedPageBreak/>
        <w:t>本研究的关键发现在于验证了多技术融合策略在复杂信号处理任务中的有效性。</w:t>
      </w:r>
      <w:r w:rsidRPr="00406A02">
        <w:t>GPR</w:t>
      </w:r>
      <w:r w:rsidRPr="00406A02">
        <w:t>去噪、旋转数据增强和混合架构三种技术的结合产生了协同效应，各自在不同条件下发挥最大作用：</w:t>
      </w:r>
      <w:r w:rsidRPr="00406A02">
        <w:t>GPR</w:t>
      </w:r>
      <w:r w:rsidRPr="00406A02">
        <w:t>去噪主要改善低</w:t>
      </w:r>
      <w:r w:rsidRPr="00406A02">
        <w:t>SNR</w:t>
      </w:r>
      <w:r w:rsidRPr="00406A02">
        <w:t>性能，旋转增强提升对称调制类型的识别率，混合架构则提供整体的训练稳定性和计算效率。</w:t>
      </w:r>
    </w:p>
    <w:p w14:paraId="11991E1F" w14:textId="408C617D" w:rsidR="00406A02" w:rsidRDefault="00406A02" w:rsidP="002F5564">
      <w:pPr>
        <w:wordWrap w:val="0"/>
        <w:spacing w:after="0" w:line="360" w:lineRule="auto"/>
        <w:ind w:firstLine="482"/>
      </w:pPr>
      <w:r w:rsidRPr="00406A02">
        <w:t>实验还揭示了复数神经网络在处理无线电信号方面的天然优势，以及残差学习机制在复数域中的有效性。这为后续相关研究提供了重要的理论指导和实践经验。</w:t>
      </w:r>
      <w:r w:rsidRPr="00406A02">
        <w:t xml:space="preserve"> </w:t>
      </w:r>
    </w:p>
    <w:p w14:paraId="57A1C622" w14:textId="743ADA0B" w:rsidR="00514B75" w:rsidRDefault="00406A02" w:rsidP="002F5564">
      <w:pPr>
        <w:wordWrap w:val="0"/>
        <w:spacing w:after="0" w:line="360" w:lineRule="auto"/>
        <w:ind w:firstLine="482"/>
      </w:pPr>
      <w:r w:rsidRPr="00406A02">
        <w:t>从工程应用角度来看，所提出的方法在准确率、计算复杂度和实时性之间取得了良好的平衡，为自动调制分类技术的实际部署提供了可行的解决方案。该研究成果对推动认知无线电、频谱感知和智能通信系统的发展具有重要的</w:t>
      </w:r>
      <w:r w:rsidRPr="00406A02">
        <w:t xml:space="preserve"> </w:t>
      </w:r>
      <w:r w:rsidRPr="00406A02">
        <w:t>理论价值和实际意义</w:t>
      </w:r>
      <w:r w:rsidR="00514B75">
        <w:rPr>
          <w:rFonts w:hint="eastAsia"/>
        </w:rPr>
        <w:t>。</w:t>
      </w:r>
    </w:p>
    <w:p w14:paraId="6E419714" w14:textId="2A1D0528" w:rsidR="00514B75" w:rsidRDefault="00514B75" w:rsidP="002F5564">
      <w:pPr>
        <w:wordWrap w:val="0"/>
        <w:spacing w:after="0" w:line="360" w:lineRule="auto"/>
      </w:pPr>
      <w:r w:rsidRPr="00514B75">
        <w:rPr>
          <w:noProof/>
        </w:rPr>
        <w:drawing>
          <wp:inline distT="0" distB="0" distL="0" distR="0" wp14:anchorId="5613CFC8" wp14:editId="16F668AE">
            <wp:extent cx="5731510" cy="1694180"/>
            <wp:effectExtent l="0" t="0" r="2540" b="1270"/>
            <wp:docPr id="596405149" name="图片 4"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5149" name="图片 4" descr="表格&#10;&#10;AI 生成的内容可能不正确。"/>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694180"/>
                    </a:xfrm>
                    <a:prstGeom prst="rect">
                      <a:avLst/>
                    </a:prstGeom>
                    <a:noFill/>
                    <a:ln>
                      <a:noFill/>
                    </a:ln>
                  </pic:spPr>
                </pic:pic>
              </a:graphicData>
            </a:graphic>
          </wp:inline>
        </w:drawing>
      </w:r>
    </w:p>
    <w:p w14:paraId="7024A538" w14:textId="16E142F6" w:rsidR="00514B75" w:rsidRPr="00514B75" w:rsidRDefault="00514B75" w:rsidP="002F5564">
      <w:pPr>
        <w:wordWrap w:val="0"/>
        <w:spacing w:after="0" w:line="360" w:lineRule="auto"/>
        <w:ind w:firstLine="482"/>
        <w:jc w:val="center"/>
        <w:rPr>
          <w:b/>
          <w:bCs/>
          <w:sz w:val="21"/>
          <w:szCs w:val="21"/>
        </w:rPr>
      </w:pPr>
      <w:r w:rsidRPr="00514B75">
        <w:rPr>
          <w:rFonts w:hint="eastAsia"/>
          <w:b/>
          <w:bCs/>
          <w:sz w:val="21"/>
          <w:szCs w:val="21"/>
        </w:rPr>
        <w:t>图</w:t>
      </w:r>
      <w:r w:rsidRPr="00514B75">
        <w:rPr>
          <w:rFonts w:hint="eastAsia"/>
          <w:b/>
          <w:bCs/>
          <w:sz w:val="21"/>
          <w:szCs w:val="21"/>
        </w:rPr>
        <w:t>13</w:t>
      </w:r>
      <w:r w:rsidRPr="00514B75">
        <w:rPr>
          <w:rFonts w:hint="eastAsia"/>
          <w:b/>
          <w:bCs/>
          <w:sz w:val="21"/>
          <w:szCs w:val="21"/>
        </w:rPr>
        <w:t>模型分类性能对比</w:t>
      </w:r>
    </w:p>
    <w:p w14:paraId="7041CCCA" w14:textId="34C553B1" w:rsidR="00406A02" w:rsidRDefault="00406A02" w:rsidP="002F5564">
      <w:pPr>
        <w:keepNext/>
        <w:keepLines/>
        <w:wordWrap w:val="0"/>
        <w:spacing w:beforeLines="100" w:before="326" w:afterLines="50" w:after="163" w:line="360" w:lineRule="auto"/>
        <w:outlineLvl w:val="2"/>
        <w:rPr>
          <w:rFonts w:ascii="黑体" w:eastAsia="黑体" w:hAnsi="黑体" w:hint="eastAsia"/>
        </w:rPr>
      </w:pPr>
      <w:bookmarkStart w:id="172" w:name="_Toc199958707"/>
      <w:r w:rsidRPr="003A3E00">
        <w:rPr>
          <w:rFonts w:ascii="黑体" w:eastAsia="黑体" w:hAnsi="黑体" w:hint="eastAsia"/>
        </w:rPr>
        <w:t>5.1.</w:t>
      </w:r>
      <w:r>
        <w:rPr>
          <w:rFonts w:ascii="黑体" w:eastAsia="黑体" w:hAnsi="黑体" w:hint="eastAsia"/>
        </w:rPr>
        <w:t>3 研究局限性</w:t>
      </w:r>
      <w:bookmarkEnd w:id="172"/>
    </w:p>
    <w:p w14:paraId="0E8A71F0" w14:textId="2B5AB88B" w:rsidR="00406A02" w:rsidRPr="003A3E00" w:rsidRDefault="00406A02" w:rsidP="002F5564">
      <w:pPr>
        <w:wordWrap w:val="0"/>
        <w:spacing w:after="0" w:line="360" w:lineRule="auto"/>
        <w:ind w:firstLine="482"/>
      </w:pPr>
      <w:r w:rsidRPr="00406A02">
        <w:t>尽管取得了显著成果，本研究仍存在一定局限性。当前方法主要针对</w:t>
      </w:r>
      <w:r w:rsidRPr="00406A02">
        <w:t>AWGN</w:t>
      </w:r>
      <w:r w:rsidRPr="00406A02">
        <w:t>信道进行优化，在更复杂的信道环境下的性能有待验证；</w:t>
      </w:r>
      <w:r w:rsidRPr="00406A02">
        <w:t>GPR</w:t>
      </w:r>
      <w:r w:rsidRPr="00406A02">
        <w:t>去噪的计算开销在大规模实时</w:t>
      </w:r>
      <w:r w:rsidRPr="00406A02">
        <w:t xml:space="preserve"> </w:t>
      </w:r>
      <w:r w:rsidRPr="00406A02">
        <w:t>应用中可能成为瓶颈；部分技术（如旋转增强）对非对称调制类型的改进效果有限。这些问题为后续研究指明了改进方向</w:t>
      </w:r>
      <w:r>
        <w:rPr>
          <w:rFonts w:hint="eastAsia"/>
        </w:rPr>
        <w:t>。</w:t>
      </w:r>
    </w:p>
    <w:p w14:paraId="774738CA" w14:textId="401A3B7C" w:rsidR="00BB6EB6" w:rsidRDefault="00BB6EB6" w:rsidP="002F5564">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73" w:name="_Toc199888394"/>
      <w:bookmarkStart w:id="174" w:name="_Toc199888653"/>
      <w:bookmarkStart w:id="175" w:name="_Toc199888760"/>
      <w:bookmarkStart w:id="176" w:name="_Toc199958708"/>
      <w:r w:rsidRPr="00145637">
        <w:rPr>
          <w:rFonts w:ascii="黑体" w:eastAsia="黑体" w:hAnsi="黑体" w:cstheme="majorBidi" w:hint="eastAsia"/>
          <w:sz w:val="28"/>
          <w:szCs w:val="28"/>
        </w:rPr>
        <w:t>5</w:t>
      </w:r>
      <w:r w:rsidRPr="00145637">
        <w:rPr>
          <w:rFonts w:ascii="黑体" w:eastAsia="黑体" w:hAnsi="黑体" w:cstheme="majorBidi"/>
          <w:sz w:val="28"/>
          <w:szCs w:val="28"/>
        </w:rPr>
        <w:t>.</w:t>
      </w:r>
      <w:r w:rsidR="00406A02">
        <w:rPr>
          <w:rFonts w:ascii="黑体" w:eastAsia="黑体" w:hAnsi="黑体" w:cstheme="majorBidi" w:hint="eastAsia"/>
          <w:sz w:val="28"/>
          <w:szCs w:val="28"/>
        </w:rPr>
        <w:t>2</w:t>
      </w:r>
      <w:r w:rsidRPr="00145637">
        <w:rPr>
          <w:rFonts w:ascii="黑体" w:eastAsia="黑体" w:hAnsi="黑体" w:cstheme="majorBidi" w:hint="eastAsia"/>
          <w:sz w:val="28"/>
          <w:szCs w:val="28"/>
        </w:rPr>
        <w:t xml:space="preserve"> 未来工作</w:t>
      </w:r>
      <w:bookmarkEnd w:id="173"/>
      <w:bookmarkEnd w:id="174"/>
      <w:bookmarkEnd w:id="175"/>
      <w:bookmarkEnd w:id="176"/>
    </w:p>
    <w:p w14:paraId="07FC4393" w14:textId="4DDE593A" w:rsidR="00406A02" w:rsidRDefault="00406A02" w:rsidP="002F5564">
      <w:pPr>
        <w:wordWrap w:val="0"/>
        <w:spacing w:after="0" w:line="360" w:lineRule="auto"/>
        <w:ind w:firstLine="482"/>
      </w:pPr>
      <w:r w:rsidRPr="00406A02">
        <w:t>本研究虽然取得了一定的成果，但仍有进一步提升的空间。未来的工作将主要集中在以下几个方面：</w:t>
      </w:r>
    </w:p>
    <w:p w14:paraId="473DA400" w14:textId="71CBF596" w:rsidR="00406A02" w:rsidRDefault="00406A02" w:rsidP="002F5564">
      <w:pPr>
        <w:wordWrap w:val="0"/>
        <w:spacing w:after="0" w:line="360" w:lineRule="auto"/>
        <w:ind w:firstLine="482"/>
      </w:pPr>
      <w:r w:rsidRPr="00636232">
        <w:rPr>
          <w:b/>
          <w:bCs/>
        </w:rPr>
        <w:t>探索其他去噪方法：</w:t>
      </w:r>
      <w:r w:rsidRPr="00406A02">
        <w:t>尝试将小波去噪、深度去噪自编码器（</w:t>
      </w:r>
      <w:r w:rsidRPr="00406A02">
        <w:t>Deep Denoising Autoencoder,DDAE</w:t>
      </w:r>
      <w:r w:rsidRPr="00406A02">
        <w:t>）等更先进的去噪技术应用于调制信号的预处理阶段，并与本研究中使</w:t>
      </w:r>
      <w:r w:rsidRPr="00406A02">
        <w:lastRenderedPageBreak/>
        <w:t>用的高斯过程回归去噪方法进行性能比较，以期找到更高效、鲁棒的噪声抑制方案。</w:t>
      </w:r>
    </w:p>
    <w:p w14:paraId="44F387F2" w14:textId="182F4FAF" w:rsidR="00406A02" w:rsidRDefault="00406A02" w:rsidP="002F5564">
      <w:pPr>
        <w:wordWrap w:val="0"/>
        <w:spacing w:after="0" w:line="360" w:lineRule="auto"/>
        <w:ind w:firstLine="482"/>
      </w:pPr>
      <w:r w:rsidRPr="00636232">
        <w:rPr>
          <w:b/>
          <w:bCs/>
        </w:rPr>
        <w:t>引入注意力机制：</w:t>
      </w:r>
      <w:r w:rsidRPr="00406A02">
        <w:t>考虑在当前的混合</w:t>
      </w:r>
      <w:r w:rsidRPr="00406A02">
        <w:t>ComplexCNN ResNet</w:t>
      </w:r>
      <w:r w:rsidRPr="00406A02">
        <w:t>架构中引入注意力机制（</w:t>
      </w:r>
      <w:r w:rsidRPr="00406A02">
        <w:t>Attention Mechanism</w:t>
      </w:r>
      <w:r w:rsidRPr="00406A02">
        <w:t>）。通过让模型自适应地关注信号中最具判别性的特征部分，有望进一步提升模型对复杂调制信号的识别能力，特别是在低信噪比和多径干扰等复杂信道条件下。</w:t>
      </w:r>
    </w:p>
    <w:p w14:paraId="76C8E428" w14:textId="77777777" w:rsidR="00406A02" w:rsidRPr="00636232" w:rsidRDefault="00406A02" w:rsidP="002F5564">
      <w:pPr>
        <w:wordWrap w:val="0"/>
        <w:spacing w:after="0" w:line="360" w:lineRule="auto"/>
        <w:ind w:firstLine="482"/>
        <w:rPr>
          <w:b/>
          <w:bCs/>
        </w:rPr>
      </w:pPr>
      <w:r w:rsidRPr="00636232">
        <w:rPr>
          <w:b/>
          <w:bCs/>
        </w:rPr>
        <w:t>优化高斯过程回归核函数与参数：</w:t>
      </w:r>
    </w:p>
    <w:p w14:paraId="60A56E5F" w14:textId="3E6F24DB" w:rsidR="00406A02" w:rsidRDefault="00406A02" w:rsidP="002F5564">
      <w:pPr>
        <w:wordWrap w:val="0"/>
        <w:spacing w:after="0" w:line="360" w:lineRule="auto"/>
        <w:ind w:firstLine="482"/>
      </w:pPr>
      <w:r>
        <w:rPr>
          <w:rFonts w:hint="eastAsia"/>
        </w:rPr>
        <w:t xml:space="preserve">    </w:t>
      </w:r>
      <w:r w:rsidRPr="00406A02">
        <w:t>–</w:t>
      </w:r>
      <w:r w:rsidRPr="00406A02">
        <w:t>对高斯过程回归（</w:t>
      </w:r>
      <w:r w:rsidRPr="00406A02">
        <w:t>GPR</w:t>
      </w:r>
      <w:r w:rsidRPr="00406A02">
        <w:t>）的核函数进行更多尝试，例如探索组合核函数或者针对特定调制信号特性设计专用核函数，以更精确地捕捉信号的内在结构。</w:t>
      </w:r>
    </w:p>
    <w:p w14:paraId="166F525E" w14:textId="3923232F" w:rsidR="00406A02" w:rsidRDefault="00406A02" w:rsidP="002F5564">
      <w:pPr>
        <w:wordWrap w:val="0"/>
        <w:spacing w:after="0" w:line="360" w:lineRule="auto"/>
        <w:ind w:firstLine="482"/>
      </w:pPr>
      <w:r>
        <w:rPr>
          <w:rFonts w:hint="eastAsia"/>
        </w:rPr>
        <w:t xml:space="preserve">    </w:t>
      </w:r>
      <w:r w:rsidRPr="00406A02">
        <w:t>–</w:t>
      </w:r>
      <w:r w:rsidRPr="00406A02">
        <w:t>对高斯过程回归的长度尺度（</w:t>
      </w:r>
      <w:r w:rsidRPr="00406A02">
        <w:t>length-scale</w:t>
      </w:r>
      <w:r w:rsidRPr="00406A02">
        <w:t>）参数进行更加精细的非线性调整策略研究，例如引入基于机器学习的自适应尺度调整机制，以更好地适应不同信噪比和信号动态特性。</w:t>
      </w:r>
    </w:p>
    <w:p w14:paraId="4816FE51" w14:textId="7694B2BE" w:rsidR="00406A02" w:rsidRDefault="00406A02" w:rsidP="002F5564">
      <w:pPr>
        <w:wordWrap w:val="0"/>
        <w:spacing w:after="0" w:line="360" w:lineRule="auto"/>
        <w:ind w:firstLine="482"/>
      </w:pPr>
      <w:r>
        <w:rPr>
          <w:rFonts w:hint="eastAsia"/>
        </w:rPr>
        <w:t xml:space="preserve">    </w:t>
      </w:r>
      <w:r w:rsidRPr="00406A02">
        <w:t>–</w:t>
      </w:r>
      <w:r w:rsidRPr="00406A02">
        <w:t>高斯过程回归的结果不仅包含均值预测，还提供了度量预测不确定性的标准差信息。考虑将此标准差信息作为额外的特征或权重引入到后续的分类模型中，以期利用不确定性度量来进一步提升预测性能和模型的可靠性。</w:t>
      </w:r>
    </w:p>
    <w:p w14:paraId="6D4A1396" w14:textId="33717509" w:rsidR="00406A02" w:rsidRDefault="00406A02" w:rsidP="002F5564">
      <w:pPr>
        <w:wordWrap w:val="0"/>
        <w:spacing w:after="0" w:line="360" w:lineRule="auto"/>
        <w:ind w:firstLine="482"/>
      </w:pPr>
      <w:r w:rsidRPr="00636232">
        <w:rPr>
          <w:b/>
          <w:bCs/>
        </w:rPr>
        <w:t>扩展数据集验证：</w:t>
      </w:r>
      <w:r w:rsidRPr="00406A02">
        <w:t>将本研究提出的方法在更广泛、更多样化的数据集上进行验证，例如包含更多调制类型、不同符号率、更复杂信道条件（如莱斯信道、瑞利信道）的数据集，以全面评估模型的泛化能力和实际应用潜力。</w:t>
      </w:r>
    </w:p>
    <w:p w14:paraId="595F84C1" w14:textId="2830E78E" w:rsidR="00406A02" w:rsidRPr="00145637" w:rsidRDefault="00406A02" w:rsidP="002F5564">
      <w:pPr>
        <w:wordWrap w:val="0"/>
        <w:spacing w:after="0" w:line="360" w:lineRule="auto"/>
        <w:ind w:firstLine="482"/>
      </w:pPr>
      <w:r w:rsidRPr="00636232">
        <w:rPr>
          <w:b/>
          <w:bCs/>
        </w:rPr>
        <w:t>模型轻量化与部署：</w:t>
      </w:r>
      <w:r w:rsidRPr="00406A02">
        <w:t>针对资源受限的边缘计算设备，研究模型的轻量化方法，如知识蒸馏、网络剪枝等，在保持较高分类准确率的同时，降低模型的计算复杂度和内存占用，以便于实际部署。</w:t>
      </w:r>
    </w:p>
    <w:p w14:paraId="4A23EF7E" w14:textId="72BC74A8" w:rsidR="0090022A" w:rsidRDefault="0090022A" w:rsidP="002F5564">
      <w:pPr>
        <w:widowControl/>
        <w:wordWrap w:val="0"/>
        <w:spacing w:after="0" w:line="240" w:lineRule="auto"/>
        <w:rPr>
          <w:szCs w:val="32"/>
        </w:rPr>
      </w:pPr>
      <w:r>
        <w:rPr>
          <w:szCs w:val="32"/>
        </w:rPr>
        <w:br w:type="page"/>
      </w:r>
    </w:p>
    <w:p w14:paraId="42D44E29" w14:textId="77777777" w:rsidR="00BB6EB6" w:rsidRPr="00D8620D" w:rsidRDefault="00BB6EB6" w:rsidP="002F5564">
      <w:pPr>
        <w:wordWrap w:val="0"/>
        <w:snapToGrid w:val="0"/>
        <w:spacing w:after="0" w:line="360" w:lineRule="auto"/>
        <w:jc w:val="center"/>
        <w:rPr>
          <w:szCs w:val="32"/>
        </w:rPr>
      </w:pPr>
    </w:p>
    <w:p w14:paraId="5FA797AD" w14:textId="77777777" w:rsidR="00BB6EB6" w:rsidRPr="00145637" w:rsidRDefault="00BB6EB6" w:rsidP="002F5564">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77" w:name="_Toc199879199"/>
      <w:bookmarkStart w:id="178" w:name="_Toc199879235"/>
      <w:bookmarkStart w:id="179" w:name="_Toc199888255"/>
      <w:bookmarkStart w:id="180" w:name="_Toc199888395"/>
      <w:bookmarkStart w:id="181" w:name="_Toc199888654"/>
      <w:bookmarkStart w:id="182" w:name="_Toc199888761"/>
      <w:bookmarkStart w:id="183" w:name="_Toc199958709"/>
      <w:r w:rsidRPr="00145637">
        <w:rPr>
          <w:rFonts w:ascii="黑体" w:eastAsia="黑体" w:hAnsi="黑体" w:hint="eastAsia"/>
          <w:b/>
          <w:bCs/>
          <w:color w:val="auto"/>
          <w:sz w:val="32"/>
          <w:szCs w:val="32"/>
        </w:rPr>
        <w:t>参  考  文  献</w:t>
      </w:r>
      <w:bookmarkEnd w:id="177"/>
      <w:bookmarkEnd w:id="178"/>
      <w:bookmarkEnd w:id="179"/>
      <w:bookmarkEnd w:id="180"/>
      <w:bookmarkEnd w:id="181"/>
      <w:bookmarkEnd w:id="182"/>
      <w:bookmarkEnd w:id="183"/>
    </w:p>
    <w:p w14:paraId="3B72BF0F" w14:textId="77777777" w:rsidR="00BB6EB6" w:rsidRPr="00D8620D" w:rsidRDefault="00BB6EB6" w:rsidP="002F5564">
      <w:pPr>
        <w:wordWrap w:val="0"/>
        <w:snapToGrid w:val="0"/>
        <w:spacing w:after="0" w:line="360" w:lineRule="auto"/>
        <w:jc w:val="center"/>
        <w:rPr>
          <w:szCs w:val="32"/>
        </w:rPr>
      </w:pPr>
    </w:p>
    <w:p w14:paraId="3C187BEA" w14:textId="5973F87B" w:rsidR="00BB6EB6" w:rsidRPr="00D8620D" w:rsidRDefault="00BB6EB6" w:rsidP="002F5564">
      <w:pPr>
        <w:pStyle w:val="af8"/>
        <w:numPr>
          <w:ilvl w:val="0"/>
          <w:numId w:val="8"/>
        </w:numPr>
        <w:wordWrap w:val="0"/>
        <w:spacing w:line="360" w:lineRule="auto"/>
        <w:ind w:left="442" w:hanging="442"/>
        <w:rPr>
          <w:rFonts w:eastAsia="宋体"/>
        </w:rPr>
      </w:pPr>
      <w:bookmarkStart w:id="184" w:name="_Ref199250504"/>
      <w:r w:rsidRPr="00D8620D">
        <w:rPr>
          <w:rFonts w:eastAsia="宋体" w:hint="eastAsia"/>
        </w:rPr>
        <w:t>张茜茜</w:t>
      </w:r>
      <w:r w:rsidRPr="00D8620D">
        <w:rPr>
          <w:rFonts w:eastAsia="宋体" w:hint="eastAsia"/>
        </w:rPr>
        <w:t>,</w:t>
      </w:r>
      <w:r w:rsidRPr="00D8620D">
        <w:rPr>
          <w:rFonts w:eastAsia="宋体" w:hint="eastAsia"/>
        </w:rPr>
        <w:t>王禹</w:t>
      </w:r>
      <w:r w:rsidRPr="00D8620D">
        <w:rPr>
          <w:rFonts w:eastAsia="宋体" w:hint="eastAsia"/>
        </w:rPr>
        <w:t>,</w:t>
      </w:r>
      <w:r w:rsidRPr="00D8620D">
        <w:rPr>
          <w:rFonts w:eastAsia="宋体" w:hint="eastAsia"/>
        </w:rPr>
        <w:t>林云</w:t>
      </w:r>
      <w:r w:rsidRPr="00D8620D">
        <w:rPr>
          <w:rFonts w:eastAsia="宋体" w:hint="eastAsia"/>
        </w:rPr>
        <w:t>,</w:t>
      </w:r>
      <w:r w:rsidRPr="00D8620D">
        <w:rPr>
          <w:rFonts w:eastAsia="宋体" w:hint="eastAsia"/>
        </w:rPr>
        <w:t>桂冠</w:t>
      </w:r>
      <w:r w:rsidRPr="00D8620D">
        <w:rPr>
          <w:rFonts w:eastAsia="宋体" w:hint="eastAsia"/>
        </w:rPr>
        <w:t>.</w:t>
      </w:r>
      <w:r w:rsidRPr="00D8620D">
        <w:rPr>
          <w:rFonts w:eastAsia="宋体" w:hint="eastAsia"/>
        </w:rPr>
        <w:t>基于深度学习的自动调制识别方法综述</w:t>
      </w:r>
      <w:r w:rsidRPr="00D8620D">
        <w:rPr>
          <w:rFonts w:eastAsia="宋体"/>
        </w:rPr>
        <w:t>[J].</w:t>
      </w:r>
      <w:r w:rsidRPr="00D8620D">
        <w:rPr>
          <w:rFonts w:eastAsia="宋体" w:hint="eastAsia"/>
        </w:rPr>
        <w:t>无线电通信技术</w:t>
      </w:r>
      <w:r w:rsidRPr="00D8620D">
        <w:rPr>
          <w:rFonts w:eastAsia="宋体"/>
        </w:rPr>
        <w:t>,2022,48(4):697-710.</w:t>
      </w:r>
      <w:bookmarkEnd w:id="184"/>
    </w:p>
    <w:p w14:paraId="12569534" w14:textId="511060AC" w:rsidR="00BB6EB6" w:rsidRPr="00D8620D" w:rsidRDefault="00BB6EB6" w:rsidP="002F5564">
      <w:pPr>
        <w:pStyle w:val="af8"/>
        <w:numPr>
          <w:ilvl w:val="0"/>
          <w:numId w:val="8"/>
        </w:numPr>
        <w:wordWrap w:val="0"/>
        <w:spacing w:line="360" w:lineRule="auto"/>
        <w:ind w:left="442" w:hanging="442"/>
        <w:rPr>
          <w:rFonts w:eastAsia="宋体"/>
        </w:rPr>
      </w:pPr>
      <w:bookmarkStart w:id="185" w:name="_Ref199250614"/>
      <w:r w:rsidRPr="00D8620D">
        <w:rPr>
          <w:rFonts w:eastAsia="宋体" w:hint="eastAsia"/>
        </w:rPr>
        <w:t>白芃远</w:t>
      </w:r>
      <w:r w:rsidRPr="00D8620D">
        <w:rPr>
          <w:rFonts w:eastAsia="宋体" w:hint="eastAsia"/>
        </w:rPr>
        <w:t>,</w:t>
      </w:r>
      <w:r w:rsidRPr="00D8620D">
        <w:rPr>
          <w:rFonts w:eastAsia="宋体" w:hint="eastAsia"/>
        </w:rPr>
        <w:t>许华</w:t>
      </w:r>
      <w:r w:rsidRPr="00D8620D">
        <w:rPr>
          <w:rFonts w:eastAsia="宋体" w:hint="eastAsia"/>
        </w:rPr>
        <w:t>,</w:t>
      </w:r>
      <w:r w:rsidRPr="00D8620D">
        <w:rPr>
          <w:rFonts w:eastAsia="宋体" w:hint="eastAsia"/>
        </w:rPr>
        <w:t>孙莉</w:t>
      </w:r>
      <w:r w:rsidRPr="00D8620D">
        <w:rPr>
          <w:rFonts w:eastAsia="宋体" w:hint="eastAsia"/>
        </w:rPr>
        <w:t>.</w:t>
      </w:r>
      <w:r w:rsidRPr="00D8620D">
        <w:rPr>
          <w:rFonts w:eastAsia="宋体" w:hint="eastAsia"/>
        </w:rPr>
        <w:t>基于卷积神经网络与时频图纹理信息的信号调制方式分类方法</w:t>
      </w:r>
      <w:r w:rsidRPr="00D8620D">
        <w:rPr>
          <w:rFonts w:eastAsia="宋体"/>
        </w:rPr>
        <w:t>[J].</w:t>
      </w:r>
      <w:r w:rsidRPr="00D8620D">
        <w:rPr>
          <w:rFonts w:eastAsia="宋体" w:hint="eastAsia"/>
        </w:rPr>
        <w:t>西北工业大学学报</w:t>
      </w:r>
      <w:r w:rsidRPr="00D8620D">
        <w:rPr>
          <w:rFonts w:eastAsia="宋体"/>
        </w:rPr>
        <w:t>,2019,37(4):816-823.</w:t>
      </w:r>
      <w:bookmarkEnd w:id="185"/>
      <w:r w:rsidRPr="00D8620D">
        <w:rPr>
          <w:rFonts w:eastAsia="宋体" w:hint="eastAsia"/>
        </w:rPr>
        <w:t xml:space="preserve"> </w:t>
      </w:r>
    </w:p>
    <w:p w14:paraId="1EA6B386" w14:textId="117A17DF" w:rsidR="00BB6EB6" w:rsidRPr="00D8620D" w:rsidRDefault="00BB6EB6" w:rsidP="002F5564">
      <w:pPr>
        <w:pStyle w:val="af8"/>
        <w:numPr>
          <w:ilvl w:val="0"/>
          <w:numId w:val="8"/>
        </w:numPr>
        <w:wordWrap w:val="0"/>
        <w:spacing w:line="360" w:lineRule="auto"/>
        <w:ind w:left="442" w:hanging="442"/>
        <w:rPr>
          <w:rFonts w:eastAsia="宋体"/>
        </w:rPr>
      </w:pPr>
      <w:bookmarkStart w:id="186" w:name="_Ref199250640"/>
      <w:r w:rsidRPr="00D8620D">
        <w:rPr>
          <w:rFonts w:eastAsia="宋体" w:hint="eastAsia"/>
        </w:rPr>
        <w:t>苏宁远</w:t>
      </w:r>
      <w:r w:rsidRPr="00D8620D">
        <w:rPr>
          <w:rFonts w:eastAsia="宋体" w:hint="eastAsia"/>
        </w:rPr>
        <w:t>,</w:t>
      </w:r>
      <w:r w:rsidRPr="00D8620D">
        <w:rPr>
          <w:rFonts w:eastAsia="宋体" w:hint="eastAsia"/>
        </w:rPr>
        <w:t>陈小龙</w:t>
      </w:r>
      <w:r w:rsidRPr="00D8620D">
        <w:rPr>
          <w:rFonts w:eastAsia="宋体" w:hint="eastAsia"/>
        </w:rPr>
        <w:t>,</w:t>
      </w:r>
      <w:r w:rsidRPr="00D8620D">
        <w:rPr>
          <w:rFonts w:eastAsia="宋体" w:hint="eastAsia"/>
        </w:rPr>
        <w:t>关键</w:t>
      </w:r>
      <w:r w:rsidRPr="00D8620D">
        <w:rPr>
          <w:rFonts w:eastAsia="宋体" w:hint="eastAsia"/>
        </w:rPr>
        <w:t>,</w:t>
      </w:r>
      <w:r w:rsidRPr="00D8620D">
        <w:rPr>
          <w:rFonts w:eastAsia="宋体" w:hint="eastAsia"/>
        </w:rPr>
        <w:t>等</w:t>
      </w:r>
      <w:r w:rsidRPr="00D8620D">
        <w:rPr>
          <w:rFonts w:eastAsia="宋体" w:hint="eastAsia"/>
        </w:rPr>
        <w:t>.</w:t>
      </w:r>
      <w:r w:rsidRPr="00D8620D">
        <w:rPr>
          <w:rFonts w:eastAsia="宋体" w:hint="eastAsia"/>
        </w:rPr>
        <w:t>基于深度学习的海上目标一维序列信号目标检测方法</w:t>
      </w:r>
      <w:r w:rsidRPr="00D8620D">
        <w:rPr>
          <w:rFonts w:eastAsia="宋体"/>
        </w:rPr>
        <w:t>[J].</w:t>
      </w:r>
      <w:r w:rsidRPr="00D8620D">
        <w:rPr>
          <w:rFonts w:eastAsia="宋体" w:hint="eastAsia"/>
        </w:rPr>
        <w:t>信号处理</w:t>
      </w:r>
      <w:r w:rsidRPr="00D8620D">
        <w:rPr>
          <w:rFonts w:eastAsia="宋体"/>
        </w:rPr>
        <w:t>,2020,36(12):1987-1997.</w:t>
      </w:r>
      <w:bookmarkEnd w:id="186"/>
      <w:r w:rsidRPr="00D8620D">
        <w:rPr>
          <w:rFonts w:eastAsia="宋体" w:hint="eastAsia"/>
        </w:rPr>
        <w:t xml:space="preserve"> </w:t>
      </w:r>
    </w:p>
    <w:p w14:paraId="7C41E807" w14:textId="280B056D" w:rsidR="00BB6EB6" w:rsidRPr="00D8620D" w:rsidRDefault="00BB6EB6" w:rsidP="002F5564">
      <w:pPr>
        <w:pStyle w:val="af8"/>
        <w:numPr>
          <w:ilvl w:val="0"/>
          <w:numId w:val="8"/>
        </w:numPr>
        <w:wordWrap w:val="0"/>
        <w:spacing w:line="360" w:lineRule="auto"/>
        <w:ind w:left="442" w:hanging="442"/>
        <w:rPr>
          <w:rFonts w:eastAsia="宋体"/>
        </w:rPr>
      </w:pPr>
      <w:bookmarkStart w:id="187" w:name="_Ref199253542"/>
      <w:r w:rsidRPr="00D8620D">
        <w:rPr>
          <w:rFonts w:eastAsia="宋体"/>
        </w:rPr>
        <w:t>JIAWEI ZHANG, TIANTIAN WANG, ZHIXI FENG, et al. AMC-NET:AN EFFECTIVE NETWORK FOR AUTOMATIC MODULATION CLASSIFICATION[C]//2023 IEEE International Conference on Acoustics, Speech and Signal Processing: ICASSP 2023, Rhodes Island, Greece, 4-10 June 2023, [v.4].2023:2642-2646.</w:t>
      </w:r>
      <w:bookmarkEnd w:id="187"/>
    </w:p>
    <w:p w14:paraId="076F5845" w14:textId="557C2896" w:rsidR="00BB6EB6" w:rsidRPr="00D8620D" w:rsidRDefault="00BB6EB6" w:rsidP="002F5564">
      <w:pPr>
        <w:pStyle w:val="af8"/>
        <w:numPr>
          <w:ilvl w:val="0"/>
          <w:numId w:val="8"/>
        </w:numPr>
        <w:wordWrap w:val="0"/>
        <w:spacing w:line="360" w:lineRule="auto"/>
        <w:ind w:left="442" w:hanging="442"/>
        <w:rPr>
          <w:rFonts w:eastAsia="宋体"/>
        </w:rPr>
      </w:pPr>
      <w:bookmarkStart w:id="188" w:name="_Ref199253617"/>
      <w:r w:rsidRPr="00D8620D">
        <w:rPr>
          <w:rFonts w:eastAsia="宋体"/>
        </w:rPr>
        <w:t>Wang J .AbFTNet:An Efficient Transformer Network with Alignment before Fusion for Multimodal Automatic Modulation Recognition[J].Electronics,2024,13.</w:t>
      </w:r>
      <w:bookmarkEnd w:id="188"/>
    </w:p>
    <w:p w14:paraId="559A0F21" w14:textId="172DE939" w:rsidR="00BB6EB6" w:rsidRPr="00D8620D" w:rsidRDefault="00BB6EB6" w:rsidP="002F5564">
      <w:pPr>
        <w:pStyle w:val="af8"/>
        <w:numPr>
          <w:ilvl w:val="0"/>
          <w:numId w:val="8"/>
        </w:numPr>
        <w:wordWrap w:val="0"/>
        <w:spacing w:line="360" w:lineRule="auto"/>
        <w:ind w:left="442" w:hanging="442"/>
        <w:rPr>
          <w:rFonts w:eastAsia="宋体"/>
        </w:rPr>
      </w:pPr>
      <w:bookmarkStart w:id="189" w:name="_Ref199253752"/>
      <w:r w:rsidRPr="00D8620D">
        <w:rPr>
          <w:rFonts w:eastAsia="宋体"/>
        </w:rPr>
        <w:t>Xu Z, Fan Y, Fang S, et al.A Lightweight Dual-Branch Complex-Valued Neural Network for Automatic Modulation Classification of Communication Signals[J].</w:t>
      </w:r>
      <w:r w:rsidRPr="00D8620D">
        <w:rPr>
          <w:rFonts w:eastAsia="宋体"/>
          <w:i/>
          <w:iCs/>
        </w:rPr>
        <w:t>Sensors</w:t>
      </w:r>
      <w:r w:rsidRPr="00D8620D">
        <w:rPr>
          <w:rFonts w:eastAsia="宋体"/>
        </w:rPr>
        <w:t>,2025,25(8):2489.</w:t>
      </w:r>
      <w:bookmarkEnd w:id="189"/>
    </w:p>
    <w:p w14:paraId="12434A72" w14:textId="083B71CF" w:rsidR="00BB6EB6" w:rsidRPr="00D8620D" w:rsidRDefault="00BB6EB6" w:rsidP="002F5564">
      <w:pPr>
        <w:pStyle w:val="af8"/>
        <w:numPr>
          <w:ilvl w:val="0"/>
          <w:numId w:val="8"/>
        </w:numPr>
        <w:wordWrap w:val="0"/>
        <w:spacing w:line="360" w:lineRule="auto"/>
        <w:ind w:left="442" w:hanging="442"/>
        <w:rPr>
          <w:rFonts w:eastAsia="宋体"/>
        </w:rPr>
      </w:pPr>
      <w:bookmarkStart w:id="190" w:name="_Ref199253779"/>
      <w:r w:rsidRPr="00D8620D">
        <w:rPr>
          <w:rFonts w:eastAsia="宋体"/>
        </w:rPr>
        <w:t>YUYING WANG,SHENGLIANG FANG,YOUCHEN FAN,et al.A complex-valued convolutional fusion-type multi-stream spatiotemporal network for automatic modulation classification[J].Scientific Reports,2024,14(1).</w:t>
      </w:r>
      <w:bookmarkEnd w:id="190"/>
      <w:r w:rsidRPr="00D8620D">
        <w:rPr>
          <w:rFonts w:eastAsia="宋体"/>
        </w:rPr>
        <w:t xml:space="preserve"> </w:t>
      </w:r>
    </w:p>
    <w:p w14:paraId="3A8BA8A5" w14:textId="219C1690" w:rsidR="00BB6EB6" w:rsidRPr="00D8620D" w:rsidRDefault="00BB6EB6" w:rsidP="002F5564">
      <w:pPr>
        <w:pStyle w:val="af8"/>
        <w:numPr>
          <w:ilvl w:val="0"/>
          <w:numId w:val="8"/>
        </w:numPr>
        <w:wordWrap w:val="0"/>
        <w:spacing w:line="360" w:lineRule="auto"/>
        <w:ind w:left="442" w:hanging="442"/>
        <w:rPr>
          <w:rFonts w:eastAsia="宋体"/>
        </w:rPr>
      </w:pPr>
      <w:bookmarkStart w:id="191" w:name="_Ref199254322"/>
      <w:r w:rsidRPr="00D8620D">
        <w:rPr>
          <w:rFonts w:eastAsia="宋体"/>
        </w:rPr>
        <w:t xml:space="preserve">Guo L, Wang Y, Lin Y, et al. Ultra Lite Convolutional Neural Network for Fast Automatic Modulation Classification in Low-Resource Scenarios[EB/OL].arXiv:2208.04659,2022-08-09 [2025-05-27]. </w:t>
      </w:r>
      <w:r w:rsidRPr="00636232">
        <w:rPr>
          <w:rFonts w:eastAsia="宋体"/>
          <w:bCs/>
        </w:rPr>
        <w:t>https://doi.org/10.48550/arXiv.2208.04659</w:t>
      </w:r>
      <w:r w:rsidRPr="00D8620D">
        <w:rPr>
          <w:rFonts w:eastAsia="宋体"/>
        </w:rPr>
        <w:t>.</w:t>
      </w:r>
      <w:bookmarkEnd w:id="191"/>
    </w:p>
    <w:p w14:paraId="1AD18262" w14:textId="0C001432" w:rsidR="00BB6EB6" w:rsidRPr="00D8620D" w:rsidRDefault="00BB6EB6" w:rsidP="002F5564">
      <w:pPr>
        <w:pStyle w:val="af8"/>
        <w:numPr>
          <w:ilvl w:val="0"/>
          <w:numId w:val="8"/>
        </w:numPr>
        <w:wordWrap w:val="0"/>
        <w:spacing w:line="360" w:lineRule="auto"/>
        <w:ind w:left="442" w:hanging="442"/>
        <w:rPr>
          <w:rFonts w:eastAsia="宋体"/>
        </w:rPr>
      </w:pPr>
      <w:bookmarkStart w:id="192" w:name="_Ref199254353"/>
      <w:r w:rsidRPr="00D8620D">
        <w:rPr>
          <w:rFonts w:eastAsia="宋体" w:hint="eastAsia"/>
        </w:rPr>
        <w:t>Ma Z , Fang S , Fan Y ,et al.An Efficient and Lightweight Model for Automatic Modulation Classification:A Hybrid Feature Extraction Network Combined with Attention Mechanism[J].Electronics,2023,12(17):12.</w:t>
      </w:r>
      <w:bookmarkEnd w:id="192"/>
    </w:p>
    <w:p w14:paraId="7283A52B" w14:textId="15C95688" w:rsidR="00BB6EB6" w:rsidRPr="00D8620D" w:rsidRDefault="00BB6EB6" w:rsidP="002F5564">
      <w:pPr>
        <w:pStyle w:val="af8"/>
        <w:numPr>
          <w:ilvl w:val="0"/>
          <w:numId w:val="8"/>
        </w:numPr>
        <w:wordWrap w:val="0"/>
        <w:spacing w:line="360" w:lineRule="auto"/>
        <w:ind w:left="442" w:hanging="442"/>
        <w:rPr>
          <w:rFonts w:eastAsia="宋体"/>
        </w:rPr>
      </w:pPr>
      <w:bookmarkStart w:id="193" w:name="_Ref199254438"/>
      <w:r w:rsidRPr="00D8620D">
        <w:rPr>
          <w:rFonts w:eastAsia="宋体" w:hint="eastAsia"/>
        </w:rPr>
        <w:t>XIXI ZHANG,XIAOFENG CHEN,YU WANG,et al.Lightweight Automatic Modula</w:t>
      </w:r>
      <w:r w:rsidRPr="00D8620D">
        <w:rPr>
          <w:rFonts w:eastAsia="宋体" w:hint="eastAsia"/>
        </w:rPr>
        <w:lastRenderedPageBreak/>
        <w:t>tion Classification via Progressive Differentiable Architecture Search[J].IEEE transactions on cognitive communications and networking,2023,9(6):1519-1530.</w:t>
      </w:r>
      <w:bookmarkEnd w:id="193"/>
      <w:r w:rsidRPr="00D8620D">
        <w:rPr>
          <w:rFonts w:eastAsia="宋体" w:hint="eastAsia"/>
        </w:rPr>
        <w:t xml:space="preserve"> </w:t>
      </w:r>
    </w:p>
    <w:p w14:paraId="3F644BF8" w14:textId="77777777" w:rsidR="00BB6EB6" w:rsidRPr="00D8620D" w:rsidRDefault="00BB6EB6" w:rsidP="002F5564">
      <w:pPr>
        <w:wordWrap w:val="0"/>
        <w:snapToGrid w:val="0"/>
        <w:spacing w:line="360" w:lineRule="auto"/>
        <w:rPr>
          <w:szCs w:val="32"/>
        </w:rPr>
      </w:pPr>
      <w:r w:rsidRPr="00D8620D">
        <w:rPr>
          <w:szCs w:val="21"/>
        </w:rPr>
        <w:br w:type="page"/>
      </w:r>
    </w:p>
    <w:p w14:paraId="05C351EC" w14:textId="16AAEC1E" w:rsidR="0090022A" w:rsidRDefault="0090022A" w:rsidP="002F5564">
      <w:pPr>
        <w:widowControl/>
        <w:wordWrap w:val="0"/>
        <w:spacing w:after="0" w:line="240" w:lineRule="auto"/>
        <w:rPr>
          <w:szCs w:val="32"/>
        </w:rPr>
      </w:pPr>
      <w:bookmarkStart w:id="194" w:name="_Toc149190050"/>
    </w:p>
    <w:p w14:paraId="133576AA" w14:textId="77777777" w:rsidR="00BB6EB6" w:rsidRPr="00D8620D" w:rsidRDefault="00BB6EB6" w:rsidP="002F5564">
      <w:pPr>
        <w:wordWrap w:val="0"/>
        <w:snapToGrid w:val="0"/>
        <w:spacing w:after="0" w:line="360" w:lineRule="auto"/>
        <w:jc w:val="center"/>
        <w:rPr>
          <w:szCs w:val="32"/>
        </w:rPr>
      </w:pPr>
    </w:p>
    <w:p w14:paraId="312A82A2" w14:textId="77777777" w:rsidR="00BB6EB6" w:rsidRPr="00145637" w:rsidRDefault="00BB6EB6" w:rsidP="002F5564">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95" w:name="_Toc199879200"/>
      <w:bookmarkStart w:id="196" w:name="_Toc199879236"/>
      <w:bookmarkStart w:id="197" w:name="_Toc199888256"/>
      <w:bookmarkStart w:id="198" w:name="_Toc199888396"/>
      <w:bookmarkStart w:id="199" w:name="_Toc199888655"/>
      <w:bookmarkStart w:id="200" w:name="_Toc199888762"/>
      <w:bookmarkStart w:id="201" w:name="_Toc199958710"/>
      <w:r w:rsidRPr="00145637">
        <w:rPr>
          <w:rFonts w:ascii="黑体" w:eastAsia="黑体" w:hAnsi="黑体" w:hint="eastAsia"/>
          <w:b/>
          <w:bCs/>
          <w:color w:val="auto"/>
          <w:sz w:val="32"/>
          <w:szCs w:val="32"/>
        </w:rPr>
        <w:t>附  录</w:t>
      </w:r>
      <w:bookmarkEnd w:id="194"/>
      <w:bookmarkEnd w:id="195"/>
      <w:bookmarkEnd w:id="196"/>
      <w:bookmarkEnd w:id="197"/>
      <w:bookmarkEnd w:id="198"/>
      <w:bookmarkEnd w:id="199"/>
      <w:bookmarkEnd w:id="200"/>
      <w:bookmarkEnd w:id="201"/>
    </w:p>
    <w:p w14:paraId="46E247A9" w14:textId="77777777" w:rsidR="00BB6EB6" w:rsidRPr="00D8620D" w:rsidRDefault="00BB6EB6" w:rsidP="002F5564">
      <w:pPr>
        <w:wordWrap w:val="0"/>
        <w:snapToGrid w:val="0"/>
        <w:spacing w:after="0" w:line="360" w:lineRule="auto"/>
        <w:jc w:val="center"/>
        <w:rPr>
          <w:szCs w:val="32"/>
        </w:rPr>
      </w:pPr>
    </w:p>
    <w:p w14:paraId="4FB45E9E" w14:textId="622C5C8F" w:rsidR="00BB6EB6" w:rsidRPr="00D8620D" w:rsidRDefault="00636232" w:rsidP="002F5564">
      <w:pPr>
        <w:wordWrap w:val="0"/>
        <w:snapToGrid w:val="0"/>
        <w:spacing w:line="360" w:lineRule="auto"/>
        <w:ind w:firstLineChars="200" w:firstLine="480"/>
      </w:pPr>
      <w:r>
        <w:rPr>
          <w:rFonts w:hint="eastAsia"/>
        </w:rPr>
        <w:t>公式推导、完整代码和运行结果已上传至</w:t>
      </w:r>
      <w:r w:rsidRPr="00636232">
        <w:t>https://github.com/LJK666666666/radioML-v3</w:t>
      </w:r>
      <w:r>
        <w:rPr>
          <w:rFonts w:hint="eastAsia"/>
        </w:rPr>
        <w:t>。</w:t>
      </w:r>
    </w:p>
    <w:p w14:paraId="1BC3E0CD" w14:textId="77777777" w:rsidR="00CB73E7" w:rsidRPr="00636232" w:rsidRDefault="00CB73E7" w:rsidP="002F5564">
      <w:pPr>
        <w:wordWrap w:val="0"/>
        <w:ind w:firstLine="480"/>
        <w:rPr>
          <w:rFonts w:cs="Times New Roman"/>
          <w:bCs/>
          <w14:ligatures w14:val="none"/>
        </w:rPr>
      </w:pPr>
    </w:p>
    <w:p w14:paraId="3B6D15AA" w14:textId="77777777" w:rsidR="00BA6172" w:rsidRPr="00D8620D" w:rsidRDefault="00BA6172" w:rsidP="002F5564">
      <w:pPr>
        <w:wordWrap w:val="0"/>
      </w:pPr>
    </w:p>
    <w:p w14:paraId="1498FA52" w14:textId="77777777" w:rsidR="007D7CDC" w:rsidRPr="00D8620D" w:rsidRDefault="007D7CDC" w:rsidP="002F5564">
      <w:pPr>
        <w:wordWrap w:val="0"/>
      </w:pPr>
    </w:p>
    <w:sectPr w:rsidR="007D7CDC" w:rsidRPr="00D8620D" w:rsidSect="002758A9">
      <w:headerReference w:type="default" r:id="rId33"/>
      <w:footerReference w:type="default" r:id="rId34"/>
      <w:pgSz w:w="11906" w:h="16838"/>
      <w:pgMar w:top="1440" w:right="1440" w:bottom="1440" w:left="1440" w:header="907" w:footer="90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6D032" w14:textId="77777777" w:rsidR="00545577" w:rsidRDefault="00545577" w:rsidP="00CB73E7">
      <w:pPr>
        <w:spacing w:after="0" w:line="240" w:lineRule="auto"/>
      </w:pPr>
      <w:r>
        <w:separator/>
      </w:r>
    </w:p>
  </w:endnote>
  <w:endnote w:type="continuationSeparator" w:id="0">
    <w:p w14:paraId="60F9667C" w14:textId="77777777" w:rsidR="00545577" w:rsidRDefault="00545577" w:rsidP="00CB7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50A78" w14:textId="5587FB86" w:rsidR="002758A9" w:rsidRDefault="002758A9">
    <w:pPr>
      <w:pStyle w:val="af0"/>
    </w:pPr>
  </w:p>
  <w:p w14:paraId="7E14A91E" w14:textId="0A59868A" w:rsidR="000D369C" w:rsidRPr="000D369C" w:rsidRDefault="000D369C" w:rsidP="000D369C">
    <w:pPr>
      <w:pStyle w:val="af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9297755"/>
      <w:docPartObj>
        <w:docPartGallery w:val="Page Numbers (Bottom of Page)"/>
        <w:docPartUnique/>
      </w:docPartObj>
    </w:sdtPr>
    <w:sdtContent>
      <w:p w14:paraId="3864CC72" w14:textId="50AC26DE" w:rsidR="002758A9" w:rsidRPr="002758A9" w:rsidRDefault="00C05BD3" w:rsidP="000D369C">
        <w:pPr>
          <w:pStyle w:val="af0"/>
          <w:jc w:val="center"/>
        </w:pPr>
        <w:r w:rsidRPr="00C05BD3">
          <w:rPr>
            <w:sz w:val="21"/>
            <w:szCs w:val="21"/>
          </w:rPr>
          <w:fldChar w:fldCharType="begin"/>
        </w:r>
        <w:r w:rsidRPr="00C05BD3">
          <w:rPr>
            <w:sz w:val="21"/>
            <w:szCs w:val="21"/>
          </w:rPr>
          <w:instrText>PAGE   \* MERGEFORMAT</w:instrText>
        </w:r>
        <w:r w:rsidRPr="00C05BD3">
          <w:rPr>
            <w:sz w:val="21"/>
            <w:szCs w:val="21"/>
          </w:rPr>
          <w:fldChar w:fldCharType="separate"/>
        </w:r>
        <w:r w:rsidRPr="00C05BD3">
          <w:rPr>
            <w:sz w:val="21"/>
            <w:szCs w:val="21"/>
            <w:lang w:val="zh-CN"/>
          </w:rPr>
          <w:t>2</w:t>
        </w:r>
        <w:r w:rsidRPr="00C05BD3">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040381"/>
      <w:docPartObj>
        <w:docPartGallery w:val="Page Numbers (Bottom of Page)"/>
        <w:docPartUnique/>
      </w:docPartObj>
    </w:sdtPr>
    <w:sdtEndPr>
      <w:rPr>
        <w:sz w:val="21"/>
        <w:szCs w:val="21"/>
      </w:rPr>
    </w:sdtEndPr>
    <w:sdtContent>
      <w:p w14:paraId="1D7AC09D" w14:textId="474CD54D" w:rsidR="002758A9" w:rsidRPr="000D369C" w:rsidRDefault="002758A9" w:rsidP="000D369C">
        <w:pPr>
          <w:pStyle w:val="af0"/>
          <w:jc w:val="center"/>
          <w:rPr>
            <w:sz w:val="21"/>
            <w:szCs w:val="21"/>
          </w:rPr>
        </w:pPr>
        <w:r w:rsidRPr="002758A9">
          <w:rPr>
            <w:sz w:val="21"/>
            <w:szCs w:val="21"/>
          </w:rPr>
          <w:fldChar w:fldCharType="begin"/>
        </w:r>
        <w:r w:rsidRPr="002758A9">
          <w:rPr>
            <w:sz w:val="21"/>
            <w:szCs w:val="21"/>
          </w:rPr>
          <w:instrText>PAGE   \* MERGEFORMAT</w:instrText>
        </w:r>
        <w:r w:rsidRPr="002758A9">
          <w:rPr>
            <w:sz w:val="21"/>
            <w:szCs w:val="21"/>
          </w:rPr>
          <w:fldChar w:fldCharType="separate"/>
        </w:r>
        <w:r w:rsidRPr="002758A9">
          <w:rPr>
            <w:sz w:val="21"/>
            <w:szCs w:val="21"/>
            <w:lang w:val="zh-CN"/>
          </w:rPr>
          <w:t>2</w:t>
        </w:r>
        <w:r w:rsidRPr="002758A9">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C61C46" w14:textId="77777777" w:rsidR="00545577" w:rsidRDefault="00545577" w:rsidP="00CB73E7">
      <w:pPr>
        <w:spacing w:after="0" w:line="240" w:lineRule="auto"/>
      </w:pPr>
      <w:r>
        <w:separator/>
      </w:r>
    </w:p>
  </w:footnote>
  <w:footnote w:type="continuationSeparator" w:id="0">
    <w:p w14:paraId="5908F6DF" w14:textId="77777777" w:rsidR="00545577" w:rsidRDefault="00545577" w:rsidP="00CB73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752352"/>
      <w:placeholder>
        <w:docPart w:val="E246906A772C4F69966B588B8AE5024E"/>
      </w:placeholder>
      <w:temporary/>
      <w:showingPlcHdr/>
      <w15:appearance w15:val="hidden"/>
    </w:sdtPr>
    <w:sdtContent>
      <w:p w14:paraId="13349ED0" w14:textId="77777777" w:rsidR="000D369C" w:rsidRDefault="000D369C">
        <w:pPr>
          <w:pStyle w:val="ae"/>
        </w:pPr>
        <w:r>
          <w:rPr>
            <w:lang w:val="zh-CN"/>
          </w:rPr>
          <w:t>[</w:t>
        </w:r>
        <w:r>
          <w:rPr>
            <w:lang w:val="zh-CN"/>
          </w:rPr>
          <w:t>在此处键入</w:t>
        </w:r>
        <w:r>
          <w:rPr>
            <w:lang w:val="zh-CN"/>
          </w:rPr>
          <w:t>]</w:t>
        </w:r>
      </w:p>
    </w:sdtContent>
  </w:sdt>
  <w:p w14:paraId="249050EA" w14:textId="77777777" w:rsidR="000D369C" w:rsidRDefault="000D369C">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35F90" w14:textId="3C2282C6" w:rsidR="002758A9" w:rsidRPr="002758A9" w:rsidRDefault="002758A9">
    <w:pPr>
      <w:pStyle w:val="ae"/>
      <w:rPr>
        <w:sz w:val="21"/>
        <w:szCs w:val="21"/>
      </w:rPr>
    </w:pPr>
    <w:r w:rsidRPr="002758A9">
      <w:rPr>
        <w:rFonts w:hint="eastAsia"/>
        <w:sz w:val="21"/>
        <w:szCs w:val="21"/>
      </w:rPr>
      <w:t>浙江工业大学本科生毕业设计论文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8081E"/>
    <w:multiLevelType w:val="multilevel"/>
    <w:tmpl w:val="3DAA2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1B168F"/>
    <w:multiLevelType w:val="multilevel"/>
    <w:tmpl w:val="280C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482171"/>
    <w:multiLevelType w:val="hybridMultilevel"/>
    <w:tmpl w:val="828005FC"/>
    <w:lvl w:ilvl="0" w:tplc="FED00522">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0F84B77"/>
    <w:multiLevelType w:val="multilevel"/>
    <w:tmpl w:val="9698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43750"/>
    <w:multiLevelType w:val="multilevel"/>
    <w:tmpl w:val="84DEA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7A672A"/>
    <w:multiLevelType w:val="multilevel"/>
    <w:tmpl w:val="EEBE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FA5828"/>
    <w:multiLevelType w:val="multilevel"/>
    <w:tmpl w:val="9538F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542772"/>
    <w:multiLevelType w:val="hybridMultilevel"/>
    <w:tmpl w:val="DAF0ED04"/>
    <w:lvl w:ilvl="0" w:tplc="F4ACECD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41811716">
    <w:abstractNumId w:val="2"/>
  </w:num>
  <w:num w:numId="2" w16cid:durableId="191109920">
    <w:abstractNumId w:val="1"/>
  </w:num>
  <w:num w:numId="3" w16cid:durableId="656494909">
    <w:abstractNumId w:val="3"/>
  </w:num>
  <w:num w:numId="4" w16cid:durableId="871306998">
    <w:abstractNumId w:val="0"/>
  </w:num>
  <w:num w:numId="5" w16cid:durableId="1188761688">
    <w:abstractNumId w:val="6"/>
  </w:num>
  <w:num w:numId="6" w16cid:durableId="876160449">
    <w:abstractNumId w:val="5"/>
  </w:num>
  <w:num w:numId="7" w16cid:durableId="1255045899">
    <w:abstractNumId w:val="4"/>
  </w:num>
  <w:num w:numId="8" w16cid:durableId="17197448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263"/>
    <w:rsid w:val="00027A23"/>
    <w:rsid w:val="000418DA"/>
    <w:rsid w:val="0004573C"/>
    <w:rsid w:val="00074A88"/>
    <w:rsid w:val="000C4F44"/>
    <w:rsid w:val="000D369C"/>
    <w:rsid w:val="000E49BB"/>
    <w:rsid w:val="0011278C"/>
    <w:rsid w:val="00114C78"/>
    <w:rsid w:val="001367EE"/>
    <w:rsid w:val="00145637"/>
    <w:rsid w:val="00175D02"/>
    <w:rsid w:val="001E324E"/>
    <w:rsid w:val="001F5A24"/>
    <w:rsid w:val="00201B14"/>
    <w:rsid w:val="00243481"/>
    <w:rsid w:val="00256AC6"/>
    <w:rsid w:val="00272D4E"/>
    <w:rsid w:val="00275778"/>
    <w:rsid w:val="002758A9"/>
    <w:rsid w:val="00294934"/>
    <w:rsid w:val="00297525"/>
    <w:rsid w:val="002A49F6"/>
    <w:rsid w:val="002F02B8"/>
    <w:rsid w:val="002F5564"/>
    <w:rsid w:val="002F7CD1"/>
    <w:rsid w:val="00304AAB"/>
    <w:rsid w:val="00307FE4"/>
    <w:rsid w:val="00332464"/>
    <w:rsid w:val="00334851"/>
    <w:rsid w:val="00340DA1"/>
    <w:rsid w:val="003419DA"/>
    <w:rsid w:val="0034200B"/>
    <w:rsid w:val="00350F16"/>
    <w:rsid w:val="00356C42"/>
    <w:rsid w:val="00363180"/>
    <w:rsid w:val="003638DC"/>
    <w:rsid w:val="00366607"/>
    <w:rsid w:val="003772F4"/>
    <w:rsid w:val="0038507A"/>
    <w:rsid w:val="003A3E00"/>
    <w:rsid w:val="003B78A2"/>
    <w:rsid w:val="003C3447"/>
    <w:rsid w:val="003D41D2"/>
    <w:rsid w:val="003F7456"/>
    <w:rsid w:val="00406A02"/>
    <w:rsid w:val="004220E7"/>
    <w:rsid w:val="004743E4"/>
    <w:rsid w:val="00483620"/>
    <w:rsid w:val="004A07CF"/>
    <w:rsid w:val="004C2A55"/>
    <w:rsid w:val="004C630A"/>
    <w:rsid w:val="004E0250"/>
    <w:rsid w:val="00512B14"/>
    <w:rsid w:val="00514B75"/>
    <w:rsid w:val="0051539C"/>
    <w:rsid w:val="00545577"/>
    <w:rsid w:val="00546917"/>
    <w:rsid w:val="005626DD"/>
    <w:rsid w:val="00576859"/>
    <w:rsid w:val="005A6EBF"/>
    <w:rsid w:val="005C161D"/>
    <w:rsid w:val="005E315D"/>
    <w:rsid w:val="005F1F38"/>
    <w:rsid w:val="00600D9C"/>
    <w:rsid w:val="00616D2A"/>
    <w:rsid w:val="00636232"/>
    <w:rsid w:val="006416B7"/>
    <w:rsid w:val="0065595C"/>
    <w:rsid w:val="006603B6"/>
    <w:rsid w:val="00693F69"/>
    <w:rsid w:val="006B074F"/>
    <w:rsid w:val="006B5A13"/>
    <w:rsid w:val="006B79EE"/>
    <w:rsid w:val="006C25B6"/>
    <w:rsid w:val="006D1C93"/>
    <w:rsid w:val="00736D2B"/>
    <w:rsid w:val="0073702D"/>
    <w:rsid w:val="00745ADF"/>
    <w:rsid w:val="00780702"/>
    <w:rsid w:val="0078471B"/>
    <w:rsid w:val="007D7CDC"/>
    <w:rsid w:val="007F298B"/>
    <w:rsid w:val="00825B6C"/>
    <w:rsid w:val="00837F67"/>
    <w:rsid w:val="00852806"/>
    <w:rsid w:val="008529A9"/>
    <w:rsid w:val="008617E0"/>
    <w:rsid w:val="008867F0"/>
    <w:rsid w:val="008B038B"/>
    <w:rsid w:val="008D03EF"/>
    <w:rsid w:val="008D3691"/>
    <w:rsid w:val="008D7D38"/>
    <w:rsid w:val="0090022A"/>
    <w:rsid w:val="009170E3"/>
    <w:rsid w:val="00943F3D"/>
    <w:rsid w:val="00956B7E"/>
    <w:rsid w:val="009C0798"/>
    <w:rsid w:val="009E2820"/>
    <w:rsid w:val="009F1417"/>
    <w:rsid w:val="00A00D62"/>
    <w:rsid w:val="00A12914"/>
    <w:rsid w:val="00A1429A"/>
    <w:rsid w:val="00A277A9"/>
    <w:rsid w:val="00A462A9"/>
    <w:rsid w:val="00A856CE"/>
    <w:rsid w:val="00AA6900"/>
    <w:rsid w:val="00AC3A12"/>
    <w:rsid w:val="00AD71D8"/>
    <w:rsid w:val="00B03562"/>
    <w:rsid w:val="00B31991"/>
    <w:rsid w:val="00B31B49"/>
    <w:rsid w:val="00B33BFD"/>
    <w:rsid w:val="00B50D62"/>
    <w:rsid w:val="00B7119F"/>
    <w:rsid w:val="00BA0DAA"/>
    <w:rsid w:val="00BA49FC"/>
    <w:rsid w:val="00BA6172"/>
    <w:rsid w:val="00BB6EB6"/>
    <w:rsid w:val="00BF535F"/>
    <w:rsid w:val="00C05BD3"/>
    <w:rsid w:val="00C20857"/>
    <w:rsid w:val="00C27AB0"/>
    <w:rsid w:val="00C27CA5"/>
    <w:rsid w:val="00C3087F"/>
    <w:rsid w:val="00C331B3"/>
    <w:rsid w:val="00C60CF5"/>
    <w:rsid w:val="00C649B3"/>
    <w:rsid w:val="00C75346"/>
    <w:rsid w:val="00C80544"/>
    <w:rsid w:val="00C812C1"/>
    <w:rsid w:val="00CA1DE3"/>
    <w:rsid w:val="00CB73E7"/>
    <w:rsid w:val="00CF71D3"/>
    <w:rsid w:val="00CF774D"/>
    <w:rsid w:val="00D358A2"/>
    <w:rsid w:val="00D43502"/>
    <w:rsid w:val="00D55EBC"/>
    <w:rsid w:val="00D56D6C"/>
    <w:rsid w:val="00D675E2"/>
    <w:rsid w:val="00D713D3"/>
    <w:rsid w:val="00D716D6"/>
    <w:rsid w:val="00D8620D"/>
    <w:rsid w:val="00D9171D"/>
    <w:rsid w:val="00D93AEE"/>
    <w:rsid w:val="00E321C9"/>
    <w:rsid w:val="00E344F7"/>
    <w:rsid w:val="00E40263"/>
    <w:rsid w:val="00E44408"/>
    <w:rsid w:val="00E967C2"/>
    <w:rsid w:val="00E9747F"/>
    <w:rsid w:val="00EC3A9E"/>
    <w:rsid w:val="00EC65A9"/>
    <w:rsid w:val="00EC6D07"/>
    <w:rsid w:val="00ED6DD6"/>
    <w:rsid w:val="00EE587D"/>
    <w:rsid w:val="00EF7C61"/>
    <w:rsid w:val="00F03643"/>
    <w:rsid w:val="00F07F19"/>
    <w:rsid w:val="00F40D58"/>
    <w:rsid w:val="00F561C5"/>
    <w:rsid w:val="00F7506E"/>
    <w:rsid w:val="00FB0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B0A5A"/>
  <w15:chartTrackingRefBased/>
  <w15:docId w15:val="{33877AB5-E555-43BC-B679-911FF28D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宋体"/>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73E7"/>
    <w:pPr>
      <w:widowControl w:val="0"/>
      <w:spacing w:after="160" w:line="278" w:lineRule="auto"/>
    </w:pPr>
  </w:style>
  <w:style w:type="paragraph" w:styleId="1">
    <w:name w:val="heading 1"/>
    <w:basedOn w:val="a"/>
    <w:next w:val="a"/>
    <w:link w:val="10"/>
    <w:uiPriority w:val="9"/>
    <w:qFormat/>
    <w:rsid w:val="00E4026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4026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E40263"/>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E40263"/>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40263"/>
    <w:pPr>
      <w:keepNext/>
      <w:keepLines/>
      <w:spacing w:before="80" w:after="40"/>
      <w:outlineLvl w:val="4"/>
    </w:pPr>
    <w:rPr>
      <w:rFonts w:cstheme="majorBidi"/>
      <w:color w:val="2F5496" w:themeColor="accent1" w:themeShade="BF"/>
    </w:rPr>
  </w:style>
  <w:style w:type="paragraph" w:styleId="6">
    <w:name w:val="heading 6"/>
    <w:basedOn w:val="a"/>
    <w:next w:val="a"/>
    <w:link w:val="60"/>
    <w:uiPriority w:val="9"/>
    <w:semiHidden/>
    <w:unhideWhenUsed/>
    <w:qFormat/>
    <w:rsid w:val="00E40263"/>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4026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4026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4026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026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40263"/>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E40263"/>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E40263"/>
    <w:rPr>
      <w:rFonts w:cstheme="majorBidi"/>
      <w:color w:val="2F5496" w:themeColor="accent1" w:themeShade="BF"/>
      <w:sz w:val="28"/>
      <w:szCs w:val="28"/>
    </w:rPr>
  </w:style>
  <w:style w:type="character" w:customStyle="1" w:styleId="50">
    <w:name w:val="标题 5 字符"/>
    <w:basedOn w:val="a0"/>
    <w:link w:val="5"/>
    <w:uiPriority w:val="9"/>
    <w:semiHidden/>
    <w:rsid w:val="00E40263"/>
    <w:rPr>
      <w:rFonts w:cstheme="majorBidi"/>
      <w:color w:val="2F5496" w:themeColor="accent1" w:themeShade="BF"/>
      <w:sz w:val="24"/>
      <w:szCs w:val="24"/>
    </w:rPr>
  </w:style>
  <w:style w:type="character" w:customStyle="1" w:styleId="60">
    <w:name w:val="标题 6 字符"/>
    <w:basedOn w:val="a0"/>
    <w:link w:val="6"/>
    <w:uiPriority w:val="9"/>
    <w:semiHidden/>
    <w:rsid w:val="00E40263"/>
    <w:rPr>
      <w:rFonts w:cstheme="majorBidi"/>
      <w:b/>
      <w:bCs/>
      <w:color w:val="2F5496" w:themeColor="accent1" w:themeShade="BF"/>
    </w:rPr>
  </w:style>
  <w:style w:type="character" w:customStyle="1" w:styleId="70">
    <w:name w:val="标题 7 字符"/>
    <w:basedOn w:val="a0"/>
    <w:link w:val="7"/>
    <w:uiPriority w:val="9"/>
    <w:semiHidden/>
    <w:rsid w:val="00E40263"/>
    <w:rPr>
      <w:rFonts w:cstheme="majorBidi"/>
      <w:b/>
      <w:bCs/>
      <w:color w:val="595959" w:themeColor="text1" w:themeTint="A6"/>
    </w:rPr>
  </w:style>
  <w:style w:type="character" w:customStyle="1" w:styleId="80">
    <w:name w:val="标题 8 字符"/>
    <w:basedOn w:val="a0"/>
    <w:link w:val="8"/>
    <w:uiPriority w:val="9"/>
    <w:semiHidden/>
    <w:rsid w:val="00E40263"/>
    <w:rPr>
      <w:rFonts w:cstheme="majorBidi"/>
      <w:color w:val="595959" w:themeColor="text1" w:themeTint="A6"/>
    </w:rPr>
  </w:style>
  <w:style w:type="character" w:customStyle="1" w:styleId="90">
    <w:name w:val="标题 9 字符"/>
    <w:basedOn w:val="a0"/>
    <w:link w:val="9"/>
    <w:uiPriority w:val="9"/>
    <w:semiHidden/>
    <w:rsid w:val="00E40263"/>
    <w:rPr>
      <w:rFonts w:eastAsiaTheme="majorEastAsia" w:cstheme="majorBidi"/>
      <w:color w:val="595959" w:themeColor="text1" w:themeTint="A6"/>
    </w:rPr>
  </w:style>
  <w:style w:type="paragraph" w:styleId="a3">
    <w:name w:val="Title"/>
    <w:basedOn w:val="a"/>
    <w:next w:val="a"/>
    <w:link w:val="a4"/>
    <w:uiPriority w:val="10"/>
    <w:qFormat/>
    <w:rsid w:val="00E4026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402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4026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4026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40263"/>
    <w:pPr>
      <w:spacing w:before="160"/>
      <w:jc w:val="center"/>
    </w:pPr>
    <w:rPr>
      <w:i/>
      <w:iCs/>
      <w:color w:val="404040" w:themeColor="text1" w:themeTint="BF"/>
    </w:rPr>
  </w:style>
  <w:style w:type="character" w:customStyle="1" w:styleId="a8">
    <w:name w:val="引用 字符"/>
    <w:basedOn w:val="a0"/>
    <w:link w:val="a7"/>
    <w:uiPriority w:val="29"/>
    <w:rsid w:val="00E40263"/>
    <w:rPr>
      <w:i/>
      <w:iCs/>
      <w:color w:val="404040" w:themeColor="text1" w:themeTint="BF"/>
    </w:rPr>
  </w:style>
  <w:style w:type="paragraph" w:styleId="a9">
    <w:name w:val="List Paragraph"/>
    <w:basedOn w:val="a"/>
    <w:uiPriority w:val="34"/>
    <w:qFormat/>
    <w:rsid w:val="00E40263"/>
    <w:pPr>
      <w:ind w:left="720"/>
      <w:contextualSpacing/>
    </w:pPr>
  </w:style>
  <w:style w:type="character" w:styleId="aa">
    <w:name w:val="Intense Emphasis"/>
    <w:basedOn w:val="a0"/>
    <w:uiPriority w:val="21"/>
    <w:qFormat/>
    <w:rsid w:val="00E40263"/>
    <w:rPr>
      <w:i/>
      <w:iCs/>
      <w:color w:val="2F5496" w:themeColor="accent1" w:themeShade="BF"/>
    </w:rPr>
  </w:style>
  <w:style w:type="paragraph" w:styleId="ab">
    <w:name w:val="Intense Quote"/>
    <w:basedOn w:val="a"/>
    <w:next w:val="a"/>
    <w:link w:val="ac"/>
    <w:uiPriority w:val="30"/>
    <w:qFormat/>
    <w:rsid w:val="00E402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40263"/>
    <w:rPr>
      <w:i/>
      <w:iCs/>
      <w:color w:val="2F5496" w:themeColor="accent1" w:themeShade="BF"/>
    </w:rPr>
  </w:style>
  <w:style w:type="character" w:styleId="ad">
    <w:name w:val="Intense Reference"/>
    <w:basedOn w:val="a0"/>
    <w:uiPriority w:val="32"/>
    <w:qFormat/>
    <w:rsid w:val="00E40263"/>
    <w:rPr>
      <w:b/>
      <w:bCs/>
      <w:smallCaps/>
      <w:color w:val="2F5496" w:themeColor="accent1" w:themeShade="BF"/>
      <w:spacing w:val="5"/>
    </w:rPr>
  </w:style>
  <w:style w:type="paragraph" w:styleId="ae">
    <w:name w:val="header"/>
    <w:basedOn w:val="a"/>
    <w:link w:val="af"/>
    <w:uiPriority w:val="99"/>
    <w:unhideWhenUsed/>
    <w:rsid w:val="00CB73E7"/>
    <w:pPr>
      <w:tabs>
        <w:tab w:val="center" w:pos="4153"/>
        <w:tab w:val="right" w:pos="8306"/>
      </w:tabs>
      <w:snapToGrid w:val="0"/>
      <w:jc w:val="center"/>
    </w:pPr>
    <w:rPr>
      <w:sz w:val="18"/>
      <w:szCs w:val="18"/>
    </w:rPr>
  </w:style>
  <w:style w:type="character" w:customStyle="1" w:styleId="af">
    <w:name w:val="页眉 字符"/>
    <w:basedOn w:val="a0"/>
    <w:link w:val="ae"/>
    <w:uiPriority w:val="99"/>
    <w:rsid w:val="00CB73E7"/>
    <w:rPr>
      <w:sz w:val="18"/>
      <w:szCs w:val="18"/>
    </w:rPr>
  </w:style>
  <w:style w:type="paragraph" w:styleId="af0">
    <w:name w:val="footer"/>
    <w:basedOn w:val="a"/>
    <w:link w:val="af1"/>
    <w:uiPriority w:val="99"/>
    <w:unhideWhenUsed/>
    <w:rsid w:val="00CB73E7"/>
    <w:pPr>
      <w:tabs>
        <w:tab w:val="center" w:pos="4153"/>
        <w:tab w:val="right" w:pos="8306"/>
      </w:tabs>
      <w:snapToGrid w:val="0"/>
    </w:pPr>
    <w:rPr>
      <w:sz w:val="18"/>
      <w:szCs w:val="18"/>
    </w:rPr>
  </w:style>
  <w:style w:type="character" w:customStyle="1" w:styleId="af1">
    <w:name w:val="页脚 字符"/>
    <w:basedOn w:val="a0"/>
    <w:link w:val="af0"/>
    <w:uiPriority w:val="99"/>
    <w:rsid w:val="00CB73E7"/>
    <w:rPr>
      <w:sz w:val="18"/>
      <w:szCs w:val="18"/>
    </w:rPr>
  </w:style>
  <w:style w:type="paragraph" w:styleId="af2">
    <w:name w:val="Normal (Web)"/>
    <w:basedOn w:val="a"/>
    <w:unhideWhenUsed/>
    <w:rsid w:val="00CB73E7"/>
    <w:pPr>
      <w:widowControl/>
      <w:spacing w:before="100" w:beforeAutospacing="1" w:after="100" w:afterAutospacing="1" w:line="240" w:lineRule="auto"/>
    </w:pPr>
    <w:rPr>
      <w:rFonts w:ascii="宋体" w:hAnsi="宋体"/>
      <w14:ligatures w14:val="none"/>
    </w:rPr>
  </w:style>
  <w:style w:type="character" w:styleId="af3">
    <w:name w:val="Strong"/>
    <w:basedOn w:val="a0"/>
    <w:qFormat/>
    <w:rsid w:val="00CB73E7"/>
    <w:rPr>
      <w:b/>
      <w:bCs/>
    </w:rPr>
  </w:style>
  <w:style w:type="character" w:styleId="af4">
    <w:name w:val="Hyperlink"/>
    <w:basedOn w:val="a0"/>
    <w:uiPriority w:val="99"/>
    <w:unhideWhenUsed/>
    <w:qFormat/>
    <w:rsid w:val="00CB73E7"/>
    <w:rPr>
      <w:color w:val="0563C1" w:themeColor="hyperlink"/>
      <w:u w:val="single"/>
    </w:rPr>
  </w:style>
  <w:style w:type="paragraph" w:styleId="af5">
    <w:name w:val="No Spacing"/>
    <w:uiPriority w:val="1"/>
    <w:qFormat/>
    <w:rsid w:val="00CB73E7"/>
    <w:pPr>
      <w:widowControl w:val="0"/>
    </w:pPr>
    <w:rPr>
      <w:sz w:val="22"/>
    </w:rPr>
  </w:style>
  <w:style w:type="character" w:styleId="af6">
    <w:name w:val="Placeholder Text"/>
    <w:basedOn w:val="a0"/>
    <w:uiPriority w:val="99"/>
    <w:semiHidden/>
    <w:rsid w:val="00CB73E7"/>
    <w:rPr>
      <w:color w:val="666666"/>
    </w:rPr>
  </w:style>
  <w:style w:type="paragraph" w:styleId="HTML">
    <w:name w:val="HTML Preformatted"/>
    <w:basedOn w:val="a"/>
    <w:link w:val="HTML0"/>
    <w:uiPriority w:val="99"/>
    <w:semiHidden/>
    <w:unhideWhenUsed/>
    <w:rsid w:val="00272D4E"/>
    <w:rPr>
      <w:rFonts w:ascii="Courier New" w:hAnsi="Courier New" w:cs="Courier New"/>
      <w:sz w:val="20"/>
      <w:szCs w:val="20"/>
    </w:rPr>
  </w:style>
  <w:style w:type="character" w:customStyle="1" w:styleId="HTML0">
    <w:name w:val="HTML 预设格式 字符"/>
    <w:basedOn w:val="a0"/>
    <w:link w:val="HTML"/>
    <w:uiPriority w:val="99"/>
    <w:semiHidden/>
    <w:rsid w:val="00272D4E"/>
    <w:rPr>
      <w:rFonts w:ascii="Courier New" w:hAnsi="Courier New" w:cs="Courier New"/>
      <w:sz w:val="20"/>
      <w:szCs w:val="20"/>
    </w:rPr>
  </w:style>
  <w:style w:type="table" w:styleId="af7">
    <w:name w:val="Table Grid"/>
    <w:basedOn w:val="a1"/>
    <w:uiPriority w:val="39"/>
    <w:rsid w:val="00A00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qFormat/>
    <w:rsid w:val="00BB6EB6"/>
    <w:rPr>
      <w:rFonts w:ascii="Courier New" w:hAnsi="Courier New"/>
      <w:sz w:val="20"/>
    </w:rPr>
  </w:style>
  <w:style w:type="paragraph" w:styleId="af8">
    <w:name w:val="Body Text"/>
    <w:basedOn w:val="a"/>
    <w:link w:val="af9"/>
    <w:qFormat/>
    <w:rsid w:val="00BB6EB6"/>
    <w:pPr>
      <w:spacing w:after="0" w:line="300" w:lineRule="auto"/>
      <w:jc w:val="both"/>
    </w:pPr>
    <w:rPr>
      <w:rFonts w:eastAsia="楷体_GB2312" w:cs="Times New Roman"/>
      <w14:ligatures w14:val="none"/>
    </w:rPr>
  </w:style>
  <w:style w:type="character" w:customStyle="1" w:styleId="af9">
    <w:name w:val="正文文本 字符"/>
    <w:basedOn w:val="a0"/>
    <w:link w:val="af8"/>
    <w:rsid w:val="00BB6EB6"/>
    <w:rPr>
      <w:rFonts w:ascii="Times New Roman" w:eastAsia="楷体_GB2312" w:hAnsi="Times New Roman" w:cs="Times New Roman"/>
      <w:sz w:val="24"/>
      <w:szCs w:val="24"/>
      <w14:ligatures w14:val="none"/>
    </w:rPr>
  </w:style>
  <w:style w:type="paragraph" w:styleId="afa">
    <w:name w:val="caption"/>
    <w:basedOn w:val="a"/>
    <w:next w:val="a"/>
    <w:unhideWhenUsed/>
    <w:qFormat/>
    <w:rsid w:val="00BB6EB6"/>
    <w:pPr>
      <w:spacing w:after="0" w:line="300" w:lineRule="auto"/>
      <w:jc w:val="both"/>
    </w:pPr>
    <w:rPr>
      <w:rFonts w:asciiTheme="majorHAnsi" w:eastAsia="黑体" w:hAnsiTheme="majorHAnsi" w:cstheme="majorBidi"/>
      <w:sz w:val="20"/>
      <w:szCs w:val="20"/>
      <w14:ligatures w14:val="none"/>
    </w:rPr>
  </w:style>
  <w:style w:type="paragraph" w:styleId="TOC3">
    <w:name w:val="toc 3"/>
    <w:basedOn w:val="a"/>
    <w:next w:val="a"/>
    <w:uiPriority w:val="39"/>
    <w:qFormat/>
    <w:rsid w:val="00307FE4"/>
    <w:pPr>
      <w:tabs>
        <w:tab w:val="right" w:leader="dot" w:pos="9061"/>
      </w:tabs>
      <w:spacing w:after="0" w:line="300" w:lineRule="auto"/>
      <w:ind w:left="851"/>
      <w:outlineLvl w:val="2"/>
    </w:pPr>
    <w:rPr>
      <w:rFonts w:cs="Times New Roman"/>
      <w:iCs/>
      <w:kern w:val="2"/>
      <w:szCs w:val="20"/>
      <w14:ligatures w14:val="none"/>
    </w:rPr>
  </w:style>
  <w:style w:type="paragraph" w:styleId="TOC1">
    <w:name w:val="toc 1"/>
    <w:basedOn w:val="a"/>
    <w:next w:val="a"/>
    <w:uiPriority w:val="39"/>
    <w:qFormat/>
    <w:rsid w:val="00307FE4"/>
    <w:pPr>
      <w:tabs>
        <w:tab w:val="right" w:leader="dot" w:pos="9061"/>
      </w:tabs>
      <w:spacing w:after="0" w:line="300" w:lineRule="auto"/>
      <w:jc w:val="center"/>
    </w:pPr>
    <w:rPr>
      <w:rFonts w:cs="Times New Roman"/>
      <w:b/>
      <w:bCs/>
      <w:caps/>
      <w:kern w:val="2"/>
      <w:szCs w:val="20"/>
      <w14:ligatures w14:val="none"/>
    </w:rPr>
  </w:style>
  <w:style w:type="paragraph" w:styleId="TOC2">
    <w:name w:val="toc 2"/>
    <w:basedOn w:val="a"/>
    <w:next w:val="a"/>
    <w:uiPriority w:val="39"/>
    <w:qFormat/>
    <w:rsid w:val="00307FE4"/>
    <w:pPr>
      <w:spacing w:after="0" w:line="300" w:lineRule="auto"/>
      <w:ind w:left="397"/>
      <w:outlineLvl w:val="1"/>
    </w:pPr>
    <w:rPr>
      <w:rFonts w:cs="Times New Roman"/>
      <w:smallCaps/>
      <w:kern w:val="2"/>
      <w:szCs w:val="20"/>
      <w14:ligatures w14:val="none"/>
    </w:rPr>
  </w:style>
  <w:style w:type="paragraph" w:styleId="TOC">
    <w:name w:val="TOC Heading"/>
    <w:basedOn w:val="1"/>
    <w:next w:val="a"/>
    <w:uiPriority w:val="39"/>
    <w:unhideWhenUsed/>
    <w:qFormat/>
    <w:rsid w:val="00307FE4"/>
    <w:pPr>
      <w:widowControl/>
      <w:spacing w:before="240" w:after="0" w:line="259" w:lineRule="auto"/>
      <w:outlineLvl w:val="9"/>
    </w:pPr>
    <w:rPr>
      <w:sz w:val="32"/>
      <w:szCs w:val="32"/>
      <w14:ligatures w14:val="none"/>
    </w:rPr>
  </w:style>
  <w:style w:type="character" w:styleId="afb">
    <w:name w:val="Unresolved Mention"/>
    <w:basedOn w:val="a0"/>
    <w:uiPriority w:val="99"/>
    <w:semiHidden/>
    <w:unhideWhenUsed/>
    <w:rsid w:val="00636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8368">
      <w:bodyDiv w:val="1"/>
      <w:marLeft w:val="0"/>
      <w:marRight w:val="0"/>
      <w:marTop w:val="0"/>
      <w:marBottom w:val="0"/>
      <w:divBdr>
        <w:top w:val="none" w:sz="0" w:space="0" w:color="auto"/>
        <w:left w:val="none" w:sz="0" w:space="0" w:color="auto"/>
        <w:bottom w:val="none" w:sz="0" w:space="0" w:color="auto"/>
        <w:right w:val="none" w:sz="0" w:space="0" w:color="auto"/>
      </w:divBdr>
    </w:div>
    <w:div w:id="19674091">
      <w:bodyDiv w:val="1"/>
      <w:marLeft w:val="0"/>
      <w:marRight w:val="0"/>
      <w:marTop w:val="0"/>
      <w:marBottom w:val="0"/>
      <w:divBdr>
        <w:top w:val="none" w:sz="0" w:space="0" w:color="auto"/>
        <w:left w:val="none" w:sz="0" w:space="0" w:color="auto"/>
        <w:bottom w:val="none" w:sz="0" w:space="0" w:color="auto"/>
        <w:right w:val="none" w:sz="0" w:space="0" w:color="auto"/>
      </w:divBdr>
    </w:div>
    <w:div w:id="113718406">
      <w:bodyDiv w:val="1"/>
      <w:marLeft w:val="0"/>
      <w:marRight w:val="0"/>
      <w:marTop w:val="0"/>
      <w:marBottom w:val="0"/>
      <w:divBdr>
        <w:top w:val="none" w:sz="0" w:space="0" w:color="auto"/>
        <w:left w:val="none" w:sz="0" w:space="0" w:color="auto"/>
        <w:bottom w:val="none" w:sz="0" w:space="0" w:color="auto"/>
        <w:right w:val="none" w:sz="0" w:space="0" w:color="auto"/>
      </w:divBdr>
      <w:divsChild>
        <w:div w:id="1654288936">
          <w:marLeft w:val="0"/>
          <w:marRight w:val="0"/>
          <w:marTop w:val="0"/>
          <w:marBottom w:val="0"/>
          <w:divBdr>
            <w:top w:val="none" w:sz="0" w:space="0" w:color="auto"/>
            <w:left w:val="none" w:sz="0" w:space="0" w:color="auto"/>
            <w:bottom w:val="none" w:sz="0" w:space="0" w:color="auto"/>
            <w:right w:val="none" w:sz="0" w:space="0" w:color="auto"/>
          </w:divBdr>
        </w:div>
      </w:divsChild>
    </w:div>
    <w:div w:id="163594051">
      <w:bodyDiv w:val="1"/>
      <w:marLeft w:val="0"/>
      <w:marRight w:val="0"/>
      <w:marTop w:val="0"/>
      <w:marBottom w:val="0"/>
      <w:divBdr>
        <w:top w:val="none" w:sz="0" w:space="0" w:color="auto"/>
        <w:left w:val="none" w:sz="0" w:space="0" w:color="auto"/>
        <w:bottom w:val="none" w:sz="0" w:space="0" w:color="auto"/>
        <w:right w:val="none" w:sz="0" w:space="0" w:color="auto"/>
      </w:divBdr>
    </w:div>
    <w:div w:id="175923664">
      <w:bodyDiv w:val="1"/>
      <w:marLeft w:val="0"/>
      <w:marRight w:val="0"/>
      <w:marTop w:val="0"/>
      <w:marBottom w:val="0"/>
      <w:divBdr>
        <w:top w:val="none" w:sz="0" w:space="0" w:color="auto"/>
        <w:left w:val="none" w:sz="0" w:space="0" w:color="auto"/>
        <w:bottom w:val="none" w:sz="0" w:space="0" w:color="auto"/>
        <w:right w:val="none" w:sz="0" w:space="0" w:color="auto"/>
      </w:divBdr>
    </w:div>
    <w:div w:id="271977890">
      <w:bodyDiv w:val="1"/>
      <w:marLeft w:val="0"/>
      <w:marRight w:val="0"/>
      <w:marTop w:val="0"/>
      <w:marBottom w:val="0"/>
      <w:divBdr>
        <w:top w:val="none" w:sz="0" w:space="0" w:color="auto"/>
        <w:left w:val="none" w:sz="0" w:space="0" w:color="auto"/>
        <w:bottom w:val="none" w:sz="0" w:space="0" w:color="auto"/>
        <w:right w:val="none" w:sz="0" w:space="0" w:color="auto"/>
      </w:divBdr>
    </w:div>
    <w:div w:id="515582835">
      <w:bodyDiv w:val="1"/>
      <w:marLeft w:val="0"/>
      <w:marRight w:val="0"/>
      <w:marTop w:val="0"/>
      <w:marBottom w:val="0"/>
      <w:divBdr>
        <w:top w:val="none" w:sz="0" w:space="0" w:color="auto"/>
        <w:left w:val="none" w:sz="0" w:space="0" w:color="auto"/>
        <w:bottom w:val="none" w:sz="0" w:space="0" w:color="auto"/>
        <w:right w:val="none" w:sz="0" w:space="0" w:color="auto"/>
      </w:divBdr>
    </w:div>
    <w:div w:id="565065951">
      <w:bodyDiv w:val="1"/>
      <w:marLeft w:val="0"/>
      <w:marRight w:val="0"/>
      <w:marTop w:val="0"/>
      <w:marBottom w:val="0"/>
      <w:divBdr>
        <w:top w:val="none" w:sz="0" w:space="0" w:color="auto"/>
        <w:left w:val="none" w:sz="0" w:space="0" w:color="auto"/>
        <w:bottom w:val="none" w:sz="0" w:space="0" w:color="auto"/>
        <w:right w:val="none" w:sz="0" w:space="0" w:color="auto"/>
      </w:divBdr>
      <w:divsChild>
        <w:div w:id="1563979681">
          <w:marLeft w:val="0"/>
          <w:marRight w:val="0"/>
          <w:marTop w:val="0"/>
          <w:marBottom w:val="0"/>
          <w:divBdr>
            <w:top w:val="none" w:sz="0" w:space="0" w:color="auto"/>
            <w:left w:val="none" w:sz="0" w:space="0" w:color="auto"/>
            <w:bottom w:val="none" w:sz="0" w:space="0" w:color="auto"/>
            <w:right w:val="none" w:sz="0" w:space="0" w:color="auto"/>
          </w:divBdr>
        </w:div>
      </w:divsChild>
    </w:div>
    <w:div w:id="565184745">
      <w:bodyDiv w:val="1"/>
      <w:marLeft w:val="0"/>
      <w:marRight w:val="0"/>
      <w:marTop w:val="0"/>
      <w:marBottom w:val="0"/>
      <w:divBdr>
        <w:top w:val="none" w:sz="0" w:space="0" w:color="auto"/>
        <w:left w:val="none" w:sz="0" w:space="0" w:color="auto"/>
        <w:bottom w:val="none" w:sz="0" w:space="0" w:color="auto"/>
        <w:right w:val="none" w:sz="0" w:space="0" w:color="auto"/>
      </w:divBdr>
    </w:div>
    <w:div w:id="606741140">
      <w:bodyDiv w:val="1"/>
      <w:marLeft w:val="0"/>
      <w:marRight w:val="0"/>
      <w:marTop w:val="0"/>
      <w:marBottom w:val="0"/>
      <w:divBdr>
        <w:top w:val="none" w:sz="0" w:space="0" w:color="auto"/>
        <w:left w:val="none" w:sz="0" w:space="0" w:color="auto"/>
        <w:bottom w:val="none" w:sz="0" w:space="0" w:color="auto"/>
        <w:right w:val="none" w:sz="0" w:space="0" w:color="auto"/>
      </w:divBdr>
    </w:div>
    <w:div w:id="645552738">
      <w:bodyDiv w:val="1"/>
      <w:marLeft w:val="0"/>
      <w:marRight w:val="0"/>
      <w:marTop w:val="0"/>
      <w:marBottom w:val="0"/>
      <w:divBdr>
        <w:top w:val="none" w:sz="0" w:space="0" w:color="auto"/>
        <w:left w:val="none" w:sz="0" w:space="0" w:color="auto"/>
        <w:bottom w:val="none" w:sz="0" w:space="0" w:color="auto"/>
        <w:right w:val="none" w:sz="0" w:space="0" w:color="auto"/>
      </w:divBdr>
    </w:div>
    <w:div w:id="710809511">
      <w:bodyDiv w:val="1"/>
      <w:marLeft w:val="0"/>
      <w:marRight w:val="0"/>
      <w:marTop w:val="0"/>
      <w:marBottom w:val="0"/>
      <w:divBdr>
        <w:top w:val="none" w:sz="0" w:space="0" w:color="auto"/>
        <w:left w:val="none" w:sz="0" w:space="0" w:color="auto"/>
        <w:bottom w:val="none" w:sz="0" w:space="0" w:color="auto"/>
        <w:right w:val="none" w:sz="0" w:space="0" w:color="auto"/>
      </w:divBdr>
    </w:div>
    <w:div w:id="752552277">
      <w:bodyDiv w:val="1"/>
      <w:marLeft w:val="0"/>
      <w:marRight w:val="0"/>
      <w:marTop w:val="0"/>
      <w:marBottom w:val="0"/>
      <w:divBdr>
        <w:top w:val="none" w:sz="0" w:space="0" w:color="auto"/>
        <w:left w:val="none" w:sz="0" w:space="0" w:color="auto"/>
        <w:bottom w:val="none" w:sz="0" w:space="0" w:color="auto"/>
        <w:right w:val="none" w:sz="0" w:space="0" w:color="auto"/>
      </w:divBdr>
    </w:div>
    <w:div w:id="775098018">
      <w:bodyDiv w:val="1"/>
      <w:marLeft w:val="0"/>
      <w:marRight w:val="0"/>
      <w:marTop w:val="0"/>
      <w:marBottom w:val="0"/>
      <w:divBdr>
        <w:top w:val="none" w:sz="0" w:space="0" w:color="auto"/>
        <w:left w:val="none" w:sz="0" w:space="0" w:color="auto"/>
        <w:bottom w:val="none" w:sz="0" w:space="0" w:color="auto"/>
        <w:right w:val="none" w:sz="0" w:space="0" w:color="auto"/>
      </w:divBdr>
      <w:divsChild>
        <w:div w:id="614556463">
          <w:marLeft w:val="0"/>
          <w:marRight w:val="0"/>
          <w:marTop w:val="0"/>
          <w:marBottom w:val="0"/>
          <w:divBdr>
            <w:top w:val="single" w:sz="2" w:space="0" w:color="DCDEE6"/>
            <w:left w:val="single" w:sz="2" w:space="0" w:color="DCDEE6"/>
            <w:bottom w:val="single" w:sz="2" w:space="0" w:color="DCDEE6"/>
            <w:right w:val="single" w:sz="2" w:space="0" w:color="DCDEE6"/>
          </w:divBdr>
        </w:div>
        <w:div w:id="576718639">
          <w:marLeft w:val="0"/>
          <w:marRight w:val="0"/>
          <w:marTop w:val="0"/>
          <w:marBottom w:val="0"/>
          <w:divBdr>
            <w:top w:val="none" w:sz="0" w:space="0" w:color="auto"/>
            <w:left w:val="none" w:sz="0" w:space="0" w:color="auto"/>
            <w:bottom w:val="none" w:sz="0" w:space="0" w:color="auto"/>
            <w:right w:val="none" w:sz="0" w:space="0" w:color="auto"/>
          </w:divBdr>
          <w:divsChild>
            <w:div w:id="1010331423">
              <w:marLeft w:val="0"/>
              <w:marRight w:val="0"/>
              <w:marTop w:val="0"/>
              <w:marBottom w:val="0"/>
              <w:divBdr>
                <w:top w:val="none" w:sz="0" w:space="0" w:color="auto"/>
                <w:left w:val="none" w:sz="0" w:space="0" w:color="auto"/>
                <w:bottom w:val="none" w:sz="0" w:space="0" w:color="auto"/>
                <w:right w:val="none" w:sz="0" w:space="0" w:color="auto"/>
              </w:divBdr>
              <w:divsChild>
                <w:div w:id="9093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44054">
      <w:bodyDiv w:val="1"/>
      <w:marLeft w:val="0"/>
      <w:marRight w:val="0"/>
      <w:marTop w:val="0"/>
      <w:marBottom w:val="0"/>
      <w:divBdr>
        <w:top w:val="none" w:sz="0" w:space="0" w:color="auto"/>
        <w:left w:val="none" w:sz="0" w:space="0" w:color="auto"/>
        <w:bottom w:val="none" w:sz="0" w:space="0" w:color="auto"/>
        <w:right w:val="none" w:sz="0" w:space="0" w:color="auto"/>
      </w:divBdr>
    </w:div>
    <w:div w:id="785318310">
      <w:bodyDiv w:val="1"/>
      <w:marLeft w:val="0"/>
      <w:marRight w:val="0"/>
      <w:marTop w:val="0"/>
      <w:marBottom w:val="0"/>
      <w:divBdr>
        <w:top w:val="none" w:sz="0" w:space="0" w:color="auto"/>
        <w:left w:val="none" w:sz="0" w:space="0" w:color="auto"/>
        <w:bottom w:val="none" w:sz="0" w:space="0" w:color="auto"/>
        <w:right w:val="none" w:sz="0" w:space="0" w:color="auto"/>
      </w:divBdr>
      <w:divsChild>
        <w:div w:id="14775692">
          <w:marLeft w:val="0"/>
          <w:marRight w:val="0"/>
          <w:marTop w:val="0"/>
          <w:marBottom w:val="0"/>
          <w:divBdr>
            <w:top w:val="none" w:sz="0" w:space="0" w:color="auto"/>
            <w:left w:val="none" w:sz="0" w:space="0" w:color="auto"/>
            <w:bottom w:val="none" w:sz="0" w:space="0" w:color="auto"/>
            <w:right w:val="none" w:sz="0" w:space="0" w:color="auto"/>
          </w:divBdr>
        </w:div>
      </w:divsChild>
    </w:div>
    <w:div w:id="802964571">
      <w:bodyDiv w:val="1"/>
      <w:marLeft w:val="0"/>
      <w:marRight w:val="0"/>
      <w:marTop w:val="0"/>
      <w:marBottom w:val="0"/>
      <w:divBdr>
        <w:top w:val="none" w:sz="0" w:space="0" w:color="auto"/>
        <w:left w:val="none" w:sz="0" w:space="0" w:color="auto"/>
        <w:bottom w:val="none" w:sz="0" w:space="0" w:color="auto"/>
        <w:right w:val="none" w:sz="0" w:space="0" w:color="auto"/>
      </w:divBdr>
      <w:divsChild>
        <w:div w:id="1411973852">
          <w:marLeft w:val="0"/>
          <w:marRight w:val="0"/>
          <w:marTop w:val="0"/>
          <w:marBottom w:val="0"/>
          <w:divBdr>
            <w:top w:val="none" w:sz="0" w:space="0" w:color="auto"/>
            <w:left w:val="none" w:sz="0" w:space="0" w:color="auto"/>
            <w:bottom w:val="none" w:sz="0" w:space="0" w:color="auto"/>
            <w:right w:val="none" w:sz="0" w:space="0" w:color="auto"/>
          </w:divBdr>
        </w:div>
      </w:divsChild>
    </w:div>
    <w:div w:id="1071124425">
      <w:bodyDiv w:val="1"/>
      <w:marLeft w:val="0"/>
      <w:marRight w:val="0"/>
      <w:marTop w:val="0"/>
      <w:marBottom w:val="0"/>
      <w:divBdr>
        <w:top w:val="none" w:sz="0" w:space="0" w:color="auto"/>
        <w:left w:val="none" w:sz="0" w:space="0" w:color="auto"/>
        <w:bottom w:val="none" w:sz="0" w:space="0" w:color="auto"/>
        <w:right w:val="none" w:sz="0" w:space="0" w:color="auto"/>
      </w:divBdr>
    </w:div>
    <w:div w:id="1459956967">
      <w:bodyDiv w:val="1"/>
      <w:marLeft w:val="0"/>
      <w:marRight w:val="0"/>
      <w:marTop w:val="0"/>
      <w:marBottom w:val="0"/>
      <w:divBdr>
        <w:top w:val="none" w:sz="0" w:space="0" w:color="auto"/>
        <w:left w:val="none" w:sz="0" w:space="0" w:color="auto"/>
        <w:bottom w:val="none" w:sz="0" w:space="0" w:color="auto"/>
        <w:right w:val="none" w:sz="0" w:space="0" w:color="auto"/>
      </w:divBdr>
    </w:div>
    <w:div w:id="1483277085">
      <w:bodyDiv w:val="1"/>
      <w:marLeft w:val="0"/>
      <w:marRight w:val="0"/>
      <w:marTop w:val="0"/>
      <w:marBottom w:val="0"/>
      <w:divBdr>
        <w:top w:val="none" w:sz="0" w:space="0" w:color="auto"/>
        <w:left w:val="none" w:sz="0" w:space="0" w:color="auto"/>
        <w:bottom w:val="none" w:sz="0" w:space="0" w:color="auto"/>
        <w:right w:val="none" w:sz="0" w:space="0" w:color="auto"/>
      </w:divBdr>
    </w:div>
    <w:div w:id="1578594056">
      <w:bodyDiv w:val="1"/>
      <w:marLeft w:val="0"/>
      <w:marRight w:val="0"/>
      <w:marTop w:val="0"/>
      <w:marBottom w:val="0"/>
      <w:divBdr>
        <w:top w:val="none" w:sz="0" w:space="0" w:color="auto"/>
        <w:left w:val="none" w:sz="0" w:space="0" w:color="auto"/>
        <w:bottom w:val="none" w:sz="0" w:space="0" w:color="auto"/>
        <w:right w:val="none" w:sz="0" w:space="0" w:color="auto"/>
      </w:divBdr>
    </w:div>
    <w:div w:id="1606766372">
      <w:bodyDiv w:val="1"/>
      <w:marLeft w:val="0"/>
      <w:marRight w:val="0"/>
      <w:marTop w:val="0"/>
      <w:marBottom w:val="0"/>
      <w:divBdr>
        <w:top w:val="none" w:sz="0" w:space="0" w:color="auto"/>
        <w:left w:val="none" w:sz="0" w:space="0" w:color="auto"/>
        <w:bottom w:val="none" w:sz="0" w:space="0" w:color="auto"/>
        <w:right w:val="none" w:sz="0" w:space="0" w:color="auto"/>
      </w:divBdr>
    </w:div>
    <w:div w:id="1629749284">
      <w:bodyDiv w:val="1"/>
      <w:marLeft w:val="0"/>
      <w:marRight w:val="0"/>
      <w:marTop w:val="0"/>
      <w:marBottom w:val="0"/>
      <w:divBdr>
        <w:top w:val="none" w:sz="0" w:space="0" w:color="auto"/>
        <w:left w:val="none" w:sz="0" w:space="0" w:color="auto"/>
        <w:bottom w:val="none" w:sz="0" w:space="0" w:color="auto"/>
        <w:right w:val="none" w:sz="0" w:space="0" w:color="auto"/>
      </w:divBdr>
    </w:div>
    <w:div w:id="1665737792">
      <w:bodyDiv w:val="1"/>
      <w:marLeft w:val="0"/>
      <w:marRight w:val="0"/>
      <w:marTop w:val="0"/>
      <w:marBottom w:val="0"/>
      <w:divBdr>
        <w:top w:val="none" w:sz="0" w:space="0" w:color="auto"/>
        <w:left w:val="none" w:sz="0" w:space="0" w:color="auto"/>
        <w:bottom w:val="none" w:sz="0" w:space="0" w:color="auto"/>
        <w:right w:val="none" w:sz="0" w:space="0" w:color="auto"/>
      </w:divBdr>
      <w:divsChild>
        <w:div w:id="1467550673">
          <w:marLeft w:val="0"/>
          <w:marRight w:val="0"/>
          <w:marTop w:val="0"/>
          <w:marBottom w:val="0"/>
          <w:divBdr>
            <w:top w:val="none" w:sz="0" w:space="0" w:color="auto"/>
            <w:left w:val="none" w:sz="0" w:space="0" w:color="auto"/>
            <w:bottom w:val="none" w:sz="0" w:space="0" w:color="auto"/>
            <w:right w:val="none" w:sz="0" w:space="0" w:color="auto"/>
          </w:divBdr>
        </w:div>
      </w:divsChild>
    </w:div>
    <w:div w:id="1670057463">
      <w:bodyDiv w:val="1"/>
      <w:marLeft w:val="0"/>
      <w:marRight w:val="0"/>
      <w:marTop w:val="0"/>
      <w:marBottom w:val="0"/>
      <w:divBdr>
        <w:top w:val="none" w:sz="0" w:space="0" w:color="auto"/>
        <w:left w:val="none" w:sz="0" w:space="0" w:color="auto"/>
        <w:bottom w:val="none" w:sz="0" w:space="0" w:color="auto"/>
        <w:right w:val="none" w:sz="0" w:space="0" w:color="auto"/>
      </w:divBdr>
      <w:divsChild>
        <w:div w:id="1415971399">
          <w:marLeft w:val="0"/>
          <w:marRight w:val="0"/>
          <w:marTop w:val="0"/>
          <w:marBottom w:val="0"/>
          <w:divBdr>
            <w:top w:val="none" w:sz="0" w:space="0" w:color="auto"/>
            <w:left w:val="none" w:sz="0" w:space="0" w:color="auto"/>
            <w:bottom w:val="none" w:sz="0" w:space="0" w:color="auto"/>
            <w:right w:val="none" w:sz="0" w:space="0" w:color="auto"/>
          </w:divBdr>
        </w:div>
      </w:divsChild>
    </w:div>
    <w:div w:id="1680309047">
      <w:bodyDiv w:val="1"/>
      <w:marLeft w:val="0"/>
      <w:marRight w:val="0"/>
      <w:marTop w:val="0"/>
      <w:marBottom w:val="0"/>
      <w:divBdr>
        <w:top w:val="none" w:sz="0" w:space="0" w:color="auto"/>
        <w:left w:val="none" w:sz="0" w:space="0" w:color="auto"/>
        <w:bottom w:val="none" w:sz="0" w:space="0" w:color="auto"/>
        <w:right w:val="none" w:sz="0" w:space="0" w:color="auto"/>
      </w:divBdr>
    </w:div>
    <w:div w:id="1795977048">
      <w:bodyDiv w:val="1"/>
      <w:marLeft w:val="0"/>
      <w:marRight w:val="0"/>
      <w:marTop w:val="0"/>
      <w:marBottom w:val="0"/>
      <w:divBdr>
        <w:top w:val="none" w:sz="0" w:space="0" w:color="auto"/>
        <w:left w:val="none" w:sz="0" w:space="0" w:color="auto"/>
        <w:bottom w:val="none" w:sz="0" w:space="0" w:color="auto"/>
        <w:right w:val="none" w:sz="0" w:space="0" w:color="auto"/>
      </w:divBdr>
    </w:div>
    <w:div w:id="1910311991">
      <w:bodyDiv w:val="1"/>
      <w:marLeft w:val="0"/>
      <w:marRight w:val="0"/>
      <w:marTop w:val="0"/>
      <w:marBottom w:val="0"/>
      <w:divBdr>
        <w:top w:val="none" w:sz="0" w:space="0" w:color="auto"/>
        <w:left w:val="none" w:sz="0" w:space="0" w:color="auto"/>
        <w:bottom w:val="none" w:sz="0" w:space="0" w:color="auto"/>
        <w:right w:val="none" w:sz="0" w:space="0" w:color="auto"/>
      </w:divBdr>
      <w:divsChild>
        <w:div w:id="295987814">
          <w:marLeft w:val="0"/>
          <w:marRight w:val="0"/>
          <w:marTop w:val="0"/>
          <w:marBottom w:val="0"/>
          <w:divBdr>
            <w:top w:val="single" w:sz="2" w:space="0" w:color="DCDEE6"/>
            <w:left w:val="single" w:sz="2" w:space="0" w:color="DCDEE6"/>
            <w:bottom w:val="single" w:sz="2" w:space="0" w:color="DCDEE6"/>
            <w:right w:val="single" w:sz="2" w:space="0" w:color="DCDEE6"/>
          </w:divBdr>
        </w:div>
        <w:div w:id="86392819">
          <w:marLeft w:val="0"/>
          <w:marRight w:val="0"/>
          <w:marTop w:val="0"/>
          <w:marBottom w:val="0"/>
          <w:divBdr>
            <w:top w:val="none" w:sz="0" w:space="0" w:color="auto"/>
            <w:left w:val="none" w:sz="0" w:space="0" w:color="auto"/>
            <w:bottom w:val="none" w:sz="0" w:space="0" w:color="auto"/>
            <w:right w:val="none" w:sz="0" w:space="0" w:color="auto"/>
          </w:divBdr>
          <w:divsChild>
            <w:div w:id="2117558325">
              <w:marLeft w:val="0"/>
              <w:marRight w:val="0"/>
              <w:marTop w:val="0"/>
              <w:marBottom w:val="0"/>
              <w:divBdr>
                <w:top w:val="none" w:sz="0" w:space="0" w:color="auto"/>
                <w:left w:val="none" w:sz="0" w:space="0" w:color="auto"/>
                <w:bottom w:val="none" w:sz="0" w:space="0" w:color="auto"/>
                <w:right w:val="none" w:sz="0" w:space="0" w:color="auto"/>
              </w:divBdr>
              <w:divsChild>
                <w:div w:id="16503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0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JK666666666/"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246906A772C4F69966B588B8AE5024E"/>
        <w:category>
          <w:name w:val="常规"/>
          <w:gallery w:val="placeholder"/>
        </w:category>
        <w:types>
          <w:type w:val="bbPlcHdr"/>
        </w:types>
        <w:behaviors>
          <w:behavior w:val="content"/>
        </w:behaviors>
        <w:guid w:val="{F1D7754E-F07B-410D-A40A-9B83D07EA13D}"/>
      </w:docPartPr>
      <w:docPartBody>
        <w:p w:rsidR="008D4626" w:rsidRDefault="00A55B72" w:rsidP="00A55B72">
          <w:pPr>
            <w:pStyle w:val="E246906A772C4F69966B588B8AE5024E"/>
            <w:rPr>
              <w:rFonts w:hint="eastAsia"/>
            </w:rPr>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72"/>
    <w:rsid w:val="001C3B6D"/>
    <w:rsid w:val="0034200B"/>
    <w:rsid w:val="00363180"/>
    <w:rsid w:val="006B78F3"/>
    <w:rsid w:val="00825B6C"/>
    <w:rsid w:val="008D4626"/>
    <w:rsid w:val="00933E50"/>
    <w:rsid w:val="00A31823"/>
    <w:rsid w:val="00A55B72"/>
    <w:rsid w:val="00CA1DE3"/>
    <w:rsid w:val="00CB7854"/>
    <w:rsid w:val="00F43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31823"/>
    <w:rPr>
      <w:color w:val="666666"/>
    </w:rPr>
  </w:style>
  <w:style w:type="paragraph" w:customStyle="1" w:styleId="E246906A772C4F69966B588B8AE5024E">
    <w:name w:val="E246906A772C4F69966B588B8AE5024E"/>
    <w:rsid w:val="00A55B72"/>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9BA20-FD95-4307-AF1D-0D9E64FA1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41</Pages>
  <Words>4498</Words>
  <Characters>25642</Characters>
  <Application>Microsoft Office Word</Application>
  <DocSecurity>0</DocSecurity>
  <Lines>213</Lines>
  <Paragraphs>60</Paragraphs>
  <ScaleCrop>false</ScaleCrop>
  <Company/>
  <LinksUpToDate>false</LinksUpToDate>
  <CharactersWithSpaces>30080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2862987979@qq.com</dc:creator>
  <cp:keywords/>
  <dc:description/>
  <cp:lastModifiedBy>2862987979@qq.com</cp:lastModifiedBy>
  <cp:revision>112</cp:revision>
  <cp:lastPrinted>2025-06-03T17:39:00Z</cp:lastPrinted>
  <dcterms:created xsi:type="dcterms:W3CDTF">2025-05-27T14:40:00Z</dcterms:created>
  <dcterms:modified xsi:type="dcterms:W3CDTF">2025-06-07T11:27:00Z</dcterms:modified>
</cp:coreProperties>
</file>