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rPr/>
      </w:pPr>
      <w:r>
        <w:rPr/>
        <w:t>BugVisualizer</w:t>
      </w:r>
      <w:r>
        <w:rPr/>
        <w:t>使用说明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本功能是对目标源代码文件（或者是目标项目）完成检测之后，将测试报告以网页的方法清晰的展示，以便于用户理解。其操作方法如下：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>1</w:t>
      </w:r>
      <w:r>
        <w:rPr>
          <w:rFonts w:ascii="微软雅黑" w:hAnsi="微软雅黑" w:eastAsia="微软雅黑"/>
        </w:rPr>
        <w:t>）进入</w:t>
      </w:r>
      <w:r>
        <w:rPr>
          <w:rFonts w:eastAsia="微软雅黑" w:ascii="微软雅黑" w:hAnsi="微软雅黑"/>
        </w:rPr>
        <w:t>BugVisualizer</w:t>
      </w:r>
      <w:r>
        <w:rPr>
          <w:rFonts w:ascii="微软雅黑" w:hAnsi="微软雅黑" w:eastAsia="微软雅黑"/>
        </w:rPr>
        <w:t>的所在目录下，打开终端；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>2</w:t>
      </w:r>
      <w:r>
        <w:rPr>
          <w:rFonts w:ascii="微软雅黑" w:hAnsi="微软雅黑" w:eastAsia="微软雅黑"/>
        </w:rPr>
        <w:t>）在终端下执行命令：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>java –jar BugVisualizer.jar –report=[REPORT_PATH] –project=[PROJECT_PATH] –web=[WEB_PATH]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</w:r>
      <w:r>
        <w:rPr>
          <w:rFonts w:ascii="微软雅黑" w:hAnsi="微软雅黑" w:eastAsia="微软雅黑"/>
        </w:rPr>
        <w:t>其中：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</w:r>
      <w:r>
        <w:rPr>
          <w:rFonts w:ascii="微软雅黑" w:hAnsi="微软雅黑" w:eastAsia="微软雅黑"/>
        </w:rPr>
        <w:t>第一项–</w:t>
      </w:r>
      <w:r>
        <w:rPr>
          <w:rFonts w:eastAsia="微软雅黑" w:ascii="微软雅黑" w:hAnsi="微软雅黑"/>
        </w:rPr>
        <w:t>report=[REPORT_PATH]</w:t>
      </w:r>
      <w:r>
        <w:rPr>
          <w:rFonts w:ascii="微软雅黑" w:hAnsi="微软雅黑" w:eastAsia="微软雅黑"/>
        </w:rPr>
        <w:t>是必需参数，</w:t>
      </w:r>
      <w:r>
        <w:rPr>
          <w:rFonts w:eastAsia="微软雅黑" w:ascii="微软雅黑" w:hAnsi="微软雅黑"/>
        </w:rPr>
        <w:t>REPORT_PATH</w:t>
      </w:r>
      <w:r>
        <w:rPr>
          <w:rFonts w:ascii="微软雅黑" w:hAnsi="微软雅黑" w:eastAsia="微软雅黑"/>
        </w:rPr>
        <w:t>指定了检测结果报告的存放目录，一般为输出目录</w:t>
      </w:r>
      <w:r>
        <w:rPr>
          <w:rFonts w:eastAsia="微软雅黑" w:ascii="微软雅黑" w:hAnsi="微软雅黑"/>
        </w:rPr>
        <w:t>output</w:t>
      </w:r>
      <w:r>
        <w:rPr>
          <w:rFonts w:ascii="微软雅黑" w:hAnsi="微软雅黑" w:eastAsia="微软雅黑"/>
        </w:rPr>
        <w:t>下的</w:t>
      </w:r>
      <w:r>
        <w:rPr>
          <w:rFonts w:eastAsia="微软雅黑" w:ascii="微软雅黑" w:hAnsi="微软雅黑"/>
        </w:rPr>
        <w:t>result.xml</w:t>
      </w:r>
      <w:r>
        <w:rPr>
          <w:rFonts w:ascii="微软雅黑" w:hAnsi="微软雅黑" w:eastAsia="微软雅黑"/>
        </w:rPr>
        <w:t>文件；</w:t>
      </w:r>
    </w:p>
    <w:p>
      <w:pPr>
        <w:pStyle w:val="Normal"/>
        <w:rPr/>
      </w:pPr>
      <w:r>
        <w:rPr>
          <w:rFonts w:eastAsia="微软雅黑" w:ascii="微软雅黑" w:hAnsi="微软雅黑"/>
        </w:rPr>
        <w:tab/>
      </w:r>
      <w:r>
        <w:rPr>
          <w:rFonts w:ascii="微软雅黑" w:hAnsi="微软雅黑" w:eastAsia="微软雅黑"/>
        </w:rPr>
        <w:t>第二项</w:t>
      </w:r>
      <w:r>
        <w:rPr>
          <w:rFonts w:eastAsia="微软雅黑" w:ascii="微软雅黑" w:hAnsi="微软雅黑"/>
        </w:rPr>
        <w:t>-project=[PROJECT_PATH]</w:t>
      </w:r>
      <w:r>
        <w:rPr>
          <w:rFonts w:ascii="微软雅黑" w:hAnsi="微软雅黑" w:eastAsia="微软雅黑"/>
        </w:rPr>
        <w:t>是必需参数，</w:t>
      </w:r>
      <w:r>
        <w:rPr>
          <w:rFonts w:eastAsia="微软雅黑" w:ascii="微软雅黑" w:hAnsi="微软雅黑"/>
        </w:rPr>
        <w:t>PROJECT_PATH</w:t>
      </w:r>
      <w:r>
        <w:rPr>
          <w:rFonts w:ascii="微软雅黑" w:hAnsi="微软雅黑" w:eastAsia="微软雅黑"/>
        </w:rPr>
        <w:t>指定了被检测文件</w:t>
      </w:r>
      <w:r>
        <w:rPr>
          <w:rFonts w:eastAsia="微软雅黑" w:ascii="微软雅黑" w:hAnsi="微软雅黑"/>
        </w:rPr>
        <w:t>(</w:t>
      </w:r>
      <w:r>
        <w:rPr>
          <w:rFonts w:ascii="微软雅黑" w:hAnsi="微软雅黑" w:eastAsia="微软雅黑"/>
        </w:rPr>
        <w:t>或者被检测项目</w:t>
      </w:r>
      <w:r>
        <w:rPr>
          <w:rFonts w:eastAsia="微软雅黑" w:ascii="微软雅黑" w:hAnsi="微软雅黑"/>
        </w:rPr>
        <w:t>)</w:t>
      </w:r>
      <w:r>
        <w:rPr>
          <w:rFonts w:ascii="微软雅黑" w:hAnsi="微软雅黑" w:eastAsia="微软雅黑"/>
        </w:rPr>
        <w:t>所存放的文件夹的路径；此路径是源文件的</w:t>
      </w:r>
      <w:r>
        <w:rPr>
          <w:rFonts w:eastAsia="微软雅黑" w:ascii="微软雅黑" w:hAnsi="微软雅黑"/>
        </w:rPr>
        <w:t>base</w:t>
      </w:r>
      <w:r>
        <w:rPr>
          <w:rFonts w:ascii="微软雅黑" w:hAnsi="微软雅黑" w:eastAsia="微软雅黑"/>
        </w:rPr>
        <w:t>路径，源文件的绝对路径减去</w:t>
      </w:r>
      <w:r>
        <w:rPr>
          <w:rFonts w:eastAsia="微软雅黑" w:ascii="微软雅黑" w:hAnsi="微软雅黑"/>
        </w:rPr>
        <w:t>base</w:t>
      </w:r>
      <w:r>
        <w:rPr>
          <w:rFonts w:ascii="微软雅黑" w:hAnsi="微软雅黑" w:eastAsia="微软雅黑"/>
        </w:rPr>
        <w:t>路径，就是生成的源文件相对路径，以后将源文件拷贝到其他地方时，一定要拷贝与相对路径一致的目录结构，比如相对路径是</w:t>
      </w:r>
      <w:r>
        <w:rPr>
          <w:rFonts w:eastAsia="微软雅黑" w:ascii="微软雅黑" w:hAnsi="微软雅黑"/>
        </w:rPr>
        <w:t>a/b/test.c,</w:t>
      </w:r>
      <w:r>
        <w:rPr>
          <w:rFonts w:ascii="微软雅黑" w:hAnsi="微软雅黑" w:eastAsia="微软雅黑"/>
        </w:rPr>
        <w:t>那么一定要拷贝到目录</w:t>
      </w:r>
      <w:r>
        <w:rPr>
          <w:rFonts w:eastAsia="微软雅黑" w:ascii="微软雅黑" w:hAnsi="微软雅黑"/>
        </w:rPr>
        <w:t>a;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</w:r>
      <w:r>
        <w:rPr>
          <w:rFonts w:ascii="微软雅黑" w:hAnsi="微软雅黑" w:eastAsia="微软雅黑"/>
        </w:rPr>
        <w:t>第三项</w:t>
      </w:r>
      <w:r>
        <w:rPr>
          <w:rFonts w:eastAsia="微软雅黑" w:ascii="微软雅黑" w:hAnsi="微软雅黑"/>
        </w:rPr>
        <w:t>-web=[WEB_PATH]</w:t>
      </w:r>
      <w:r>
        <w:rPr>
          <w:rFonts w:ascii="微软雅黑" w:hAnsi="微软雅黑" w:eastAsia="微软雅黑"/>
        </w:rPr>
        <w:t>是必需参数，</w:t>
      </w:r>
      <w:r>
        <w:rPr>
          <w:rFonts w:eastAsia="微软雅黑" w:ascii="微软雅黑" w:hAnsi="微软雅黑"/>
        </w:rPr>
        <w:t>WEB_PATH</w:t>
      </w:r>
      <w:r>
        <w:rPr>
          <w:rFonts w:ascii="微软雅黑" w:hAnsi="微软雅黑" w:eastAsia="微软雅黑"/>
        </w:rPr>
        <w:t>指定了用于展示检测结果的网页的模板的路径。</w:t>
      </w:r>
      <w:r>
        <w:rPr>
          <w:rFonts w:eastAsia="微软雅黑" w:ascii="微软雅黑" w:hAnsi="微软雅黑"/>
        </w:rPr>
        <w:t>BugVisualizer</w:t>
      </w:r>
      <w:r>
        <w:rPr>
          <w:rFonts w:ascii="微软雅黑" w:hAnsi="微软雅黑" w:eastAsia="微软雅黑"/>
        </w:rPr>
        <w:t>提供了一个自带的模板，其存放于</w:t>
      </w:r>
      <w:r>
        <w:rPr>
          <w:rFonts w:eastAsia="微软雅黑" w:ascii="微软雅黑" w:hAnsi="微软雅黑"/>
        </w:rPr>
        <w:t>BugVisualizer</w:t>
      </w:r>
      <w:r>
        <w:rPr>
          <w:rFonts w:ascii="微软雅黑" w:hAnsi="微软雅黑" w:eastAsia="微软雅黑"/>
        </w:rPr>
        <w:t>目录下的</w:t>
      </w:r>
      <w:r>
        <w:rPr>
          <w:rFonts w:eastAsia="微软雅黑" w:ascii="微软雅黑" w:hAnsi="微软雅黑"/>
        </w:rPr>
        <w:t>webInspector/template</w:t>
      </w:r>
      <w:r>
        <w:rPr>
          <w:rFonts w:ascii="微软雅黑" w:hAnsi="微软雅黑" w:eastAsia="微软雅黑"/>
        </w:rPr>
        <w:t>文件夹。</w:t>
      </w:r>
    </w:p>
    <w:p>
      <w:pPr>
        <w:pStyle w:val="Normal"/>
        <w:rPr>
          <w:rFonts w:ascii="微软雅黑" w:hAnsi="微软雅黑" w:eastAsia="微软雅黑"/>
        </w:rPr>
      </w:pPr>
      <w:bookmarkStart w:id="0" w:name="_GoBack"/>
      <w:bookmarkEnd w:id="0"/>
      <w:r>
        <w:rPr>
          <w:rFonts w:eastAsia="微软雅黑" w:ascii="微软雅黑" w:hAnsi="微软雅黑"/>
        </w:rPr>
        <w:tab/>
      </w:r>
    </w:p>
    <w:p>
      <w:pPr>
        <w:pStyle w:val="Normal"/>
        <w:rPr>
          <w:rFonts w:ascii="微软雅黑" w:hAnsi="微软雅黑" w:eastAsia="微软雅黑"/>
          <w:b/>
          <w:b/>
        </w:rPr>
      </w:pPr>
      <w:r>
        <w:rPr>
          <w:rFonts w:ascii="微软雅黑" w:hAnsi="微软雅黑" w:eastAsia="微软雅黑"/>
          <w:b/>
        </w:rPr>
        <w:t>使用示例：</w:t>
      </w:r>
    </w:p>
    <w:p>
      <w:pPr>
        <w:pStyle w:val="Normal"/>
        <w:ind w:firstLine="420"/>
        <w:rPr>
          <w:rFonts w:ascii="微软雅黑" w:hAnsi="微软雅黑" w:eastAsia="微软雅黑"/>
          <w:lang w:val="en-GB"/>
        </w:rPr>
      </w:pPr>
      <w:r>
        <w:rPr>
          <w:rFonts w:ascii="微软雅黑" w:hAnsi="微软雅黑" w:eastAsia="微软雅黑"/>
          <w:lang w:val="en-GB"/>
        </w:rPr>
        <w:t>打开</w:t>
      </w:r>
      <w:r>
        <w:rPr>
          <w:rFonts w:eastAsia="微软雅黑" w:ascii="微软雅黑" w:hAnsi="微软雅黑"/>
          <w:lang w:val="en-GB"/>
        </w:rPr>
        <w:t>BugVisualizer</w:t>
      </w:r>
      <w:r>
        <w:rPr>
          <w:rFonts w:ascii="微软雅黑" w:hAnsi="微软雅黑" w:eastAsia="微软雅黑"/>
          <w:lang w:val="en-GB"/>
        </w:rPr>
        <w:t>文件夹，并在这个目录下打开终端执行，下列命令：</w:t>
      </w:r>
    </w:p>
    <w:p>
      <w:pPr>
        <w:pStyle w:val="Normal"/>
        <w:rPr>
          <w:rFonts w:ascii="微软雅黑" w:hAnsi="微软雅黑" w:eastAsia="微软雅黑"/>
          <w:lang w:val="en-GB"/>
        </w:rPr>
      </w:pPr>
      <w:r>
        <w:rPr/>
        <w:drawing>
          <wp:inline distT="0" distB="0" distL="0" distR="0">
            <wp:extent cx="5274310" cy="3169920"/>
            <wp:effectExtent l="0" t="0" r="0" b="0"/>
            <wp:docPr id="1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hAnsi="微软雅黑" w:eastAsia="微软雅黑"/>
          <w:lang w:val="en-GB"/>
        </w:rPr>
      </w:pPr>
      <w:r>
        <w:rPr>
          <w:rFonts w:eastAsia="微软雅黑" w:ascii="微软雅黑" w:hAnsi="微软雅黑"/>
          <w:lang w:val="en-GB"/>
        </w:rPr>
        <w:tab/>
      </w:r>
      <w:r>
        <w:rPr>
          <w:rFonts w:ascii="微软雅黑" w:hAnsi="微软雅黑" w:eastAsia="微软雅黑"/>
          <w:lang w:val="en-GB"/>
        </w:rPr>
        <w:t>其中</w:t>
      </w:r>
      <w:r>
        <w:rPr>
          <w:rFonts w:eastAsia="微软雅黑" w:ascii="微软雅黑" w:hAnsi="微软雅黑"/>
          <w:lang w:val="en-GB"/>
        </w:rPr>
        <w:t>-report</w:t>
      </w:r>
      <w:r>
        <w:rPr>
          <w:rFonts w:ascii="微软雅黑" w:hAnsi="微软雅黑" w:eastAsia="微软雅黑"/>
          <w:lang w:val="en-GB"/>
        </w:rPr>
        <w:t>后紧接的是测试结果的汇总报告的存放目录。</w:t>
      </w:r>
      <w:r>
        <w:rPr>
          <w:rFonts w:eastAsia="微软雅黑" w:ascii="微软雅黑" w:hAnsi="微软雅黑"/>
          <w:lang w:val="en-GB"/>
        </w:rPr>
        <w:t>-project</w:t>
      </w:r>
      <w:r>
        <w:rPr>
          <w:rFonts w:ascii="微软雅黑" w:hAnsi="微软雅黑" w:eastAsia="微软雅黑"/>
          <w:lang w:val="en-GB"/>
        </w:rPr>
        <w:t>后的参数是被检测文件所存放的文件夹。</w:t>
      </w:r>
      <w:r>
        <w:rPr>
          <w:rFonts w:eastAsia="微软雅黑" w:ascii="微软雅黑" w:hAnsi="微软雅黑"/>
          <w:lang w:val="en-GB"/>
        </w:rPr>
        <w:t>-web</w:t>
      </w:r>
      <w:r>
        <w:rPr>
          <w:rFonts w:ascii="微软雅黑" w:hAnsi="微软雅黑" w:eastAsia="微软雅黑"/>
          <w:lang w:val="en-GB"/>
        </w:rPr>
        <w:t>则是</w:t>
      </w:r>
      <w:r>
        <w:rPr>
          <w:rFonts w:eastAsia="微软雅黑" w:ascii="微软雅黑" w:hAnsi="微软雅黑"/>
          <w:lang w:val="en-GB"/>
        </w:rPr>
        <w:t>BugVisualizer</w:t>
      </w:r>
      <w:r>
        <w:rPr>
          <w:rFonts w:ascii="微软雅黑" w:hAnsi="微软雅黑" w:eastAsia="微软雅黑"/>
          <w:lang w:val="en-GB"/>
        </w:rPr>
        <w:t>使用的默认模板。执行该命令之后，会自动打开浏览器，以网页的方式展示出测试结果，如下图所示：</w:t>
      </w:r>
    </w:p>
    <w:p>
      <w:pPr>
        <w:pStyle w:val="Normal"/>
        <w:rPr>
          <w:rFonts w:ascii="微软雅黑" w:hAnsi="微软雅黑" w:eastAsia="微软雅黑"/>
          <w:lang w:val="en-GB"/>
        </w:rPr>
      </w:pPr>
      <w:r>
        <w:rPr/>
        <w:drawing>
          <wp:inline distT="0" distB="0" distL="0" distR="0">
            <wp:extent cx="5274310" cy="2633980"/>
            <wp:effectExtent l="0" t="0" r="0" b="0"/>
            <wp:docPr id="2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hAnsi="微软雅黑" w:eastAsia="微软雅黑"/>
          <w:lang w:val="en-GB"/>
        </w:rPr>
      </w:pPr>
      <w:r>
        <w:rPr>
          <w:rFonts w:eastAsia="微软雅黑" w:ascii="微软雅黑" w:hAnsi="微软雅黑"/>
          <w:lang w:val="en-GB"/>
        </w:rPr>
        <w:tab/>
      </w:r>
      <w:r>
        <w:rPr>
          <w:rFonts w:ascii="微软雅黑" w:hAnsi="微软雅黑" w:eastAsia="微软雅黑"/>
          <w:lang w:val="en-GB"/>
        </w:rPr>
        <w:t>左侧一列中，第一栏</w:t>
      </w:r>
      <w:r>
        <w:rPr>
          <w:rFonts w:eastAsia="微软雅黑" w:ascii="微软雅黑" w:hAnsi="微软雅黑"/>
          <w:lang w:val="en-GB"/>
        </w:rPr>
        <w:t>Project</w:t>
      </w:r>
      <w:r>
        <w:rPr>
          <w:rFonts w:ascii="微软雅黑" w:hAnsi="微软雅黑" w:eastAsia="微软雅黑"/>
          <w:lang w:val="en-GB"/>
        </w:rPr>
        <w:t>展示了该目录下的所有</w:t>
      </w:r>
      <w:r>
        <w:rPr>
          <w:rFonts w:eastAsia="微软雅黑" w:ascii="微软雅黑" w:hAnsi="微软雅黑"/>
          <w:lang w:val="en-GB"/>
        </w:rPr>
        <w:t>C</w:t>
      </w:r>
      <w:r>
        <w:rPr>
          <w:rFonts w:ascii="微软雅黑" w:hAnsi="微软雅黑" w:eastAsia="微软雅黑"/>
          <w:lang w:val="en-GB"/>
        </w:rPr>
        <w:t>语言文件。第二栏</w:t>
      </w:r>
      <w:r>
        <w:rPr>
          <w:rFonts w:eastAsia="微软雅黑" w:ascii="微软雅黑" w:hAnsi="微软雅黑"/>
          <w:lang w:val="en-GB"/>
        </w:rPr>
        <w:t>Path</w:t>
      </w:r>
      <w:r>
        <w:rPr>
          <w:rFonts w:ascii="微软雅黑" w:hAnsi="微软雅黑" w:eastAsia="微软雅黑"/>
          <w:lang w:val="en-GB"/>
        </w:rPr>
        <w:t>展示了触发所选择的缺陷的执行流程，并且单击其中的任意一行，右侧的代码框将自动跳转到对应位置。</w:t>
      </w:r>
    </w:p>
    <w:p>
      <w:pPr>
        <w:pStyle w:val="Normal"/>
        <w:rPr>
          <w:rFonts w:ascii="微软雅黑" w:hAnsi="微软雅黑" w:eastAsia="微软雅黑"/>
          <w:lang w:val="en-GB"/>
        </w:rPr>
      </w:pPr>
      <w:r>
        <w:rPr>
          <w:rFonts w:eastAsia="微软雅黑" w:ascii="微软雅黑" w:hAnsi="微软雅黑"/>
          <w:lang w:val="en-GB"/>
        </w:rPr>
        <w:tab/>
      </w:r>
      <w:r>
        <w:rPr>
          <w:rFonts w:ascii="微软雅黑" w:hAnsi="微软雅黑" w:eastAsia="微软雅黑"/>
          <w:lang w:val="en-GB"/>
        </w:rPr>
        <w:t>中央上方一栏展示了检测的所有的缺陷，给出了缺陷的编号，严重度，可能性，缺陷类别。选择其中任意一个缺陷，</w:t>
      </w:r>
      <w:r>
        <w:rPr>
          <w:rFonts w:eastAsia="微软雅黑" w:ascii="微软雅黑" w:hAnsi="微软雅黑"/>
          <w:lang w:val="en-GB"/>
        </w:rPr>
        <w:t>Path</w:t>
      </w:r>
      <w:r>
        <w:rPr>
          <w:rFonts w:ascii="微软雅黑" w:hAnsi="微软雅黑" w:eastAsia="微软雅黑"/>
          <w:lang w:val="en-GB"/>
        </w:rPr>
        <w:t>栏和</w:t>
      </w:r>
      <w:r>
        <w:rPr>
          <w:rFonts w:eastAsia="微软雅黑" w:ascii="微软雅黑" w:hAnsi="微软雅黑"/>
          <w:lang w:val="en-GB"/>
        </w:rPr>
        <w:t>Code</w:t>
      </w:r>
      <w:r>
        <w:rPr>
          <w:rFonts w:ascii="微软雅黑" w:hAnsi="微软雅黑" w:eastAsia="微软雅黑"/>
          <w:lang w:val="en-GB"/>
        </w:rPr>
        <w:t>栏会进行对应的跳转。</w:t>
      </w:r>
    </w:p>
    <w:p>
      <w:pPr>
        <w:pStyle w:val="Normal"/>
        <w:rPr>
          <w:rFonts w:ascii="微软雅黑" w:hAnsi="微软雅黑" w:eastAsia="微软雅黑"/>
          <w:lang w:val="en-GB"/>
        </w:rPr>
      </w:pPr>
      <w:r>
        <w:rPr>
          <w:rFonts w:eastAsia="微软雅黑" w:ascii="微软雅黑" w:hAnsi="微软雅黑"/>
          <w:lang w:val="en-GB"/>
        </w:rPr>
        <w:tab/>
      </w:r>
      <w:r>
        <w:rPr>
          <w:rFonts w:ascii="微软雅黑" w:hAnsi="微软雅黑" w:eastAsia="微软雅黑"/>
          <w:lang w:val="en-GB"/>
        </w:rPr>
        <w:t>下方一栏展示了被测试文件的代码。</w:t>
      </w:r>
    </w:p>
    <w:p>
      <w:pPr>
        <w:pStyle w:val="Normal"/>
        <w:rPr>
          <w:rFonts w:ascii="微软雅黑" w:hAnsi="微软雅黑" w:eastAsia="微软雅黑"/>
          <w:lang w:val="en-GB"/>
        </w:rPr>
      </w:pPr>
      <w:r>
        <w:rPr>
          <w:rFonts w:eastAsia="微软雅黑" w:ascii="微软雅黑" w:hAnsi="微软雅黑"/>
          <w:lang w:val="en-GB"/>
        </w:rPr>
        <w:tab/>
      </w:r>
      <w:r>
        <w:rPr>
          <w:rFonts w:ascii="微软雅黑" w:hAnsi="微软雅黑" w:eastAsia="微软雅黑"/>
          <w:lang w:val="en-GB"/>
        </w:rPr>
        <w:t>右上方一栏提供了过滤器，允许筛选缺陷的类型。</w:t>
      </w:r>
    </w:p>
    <w:p>
      <w:pPr>
        <w:pStyle w:val="Normal"/>
        <w:rPr/>
      </w:pPr>
      <w:r>
        <w:rPr>
          <w:rFonts w:eastAsia="微软雅黑" w:ascii="微软雅黑" w:hAnsi="微软雅黑"/>
          <w:lang w:val="en-GB"/>
        </w:rPr>
        <w:tab/>
      </w:r>
      <w:r>
        <w:rPr>
          <w:rFonts w:ascii="微软雅黑" w:hAnsi="微软雅黑" w:eastAsia="微软雅黑"/>
          <w:lang w:val="en-GB"/>
        </w:rPr>
        <w:t>例如我们现在想关注函数返回栈上的临时变量的问题，可以选择第</w:t>
      </w:r>
      <w:r>
        <w:rPr>
          <w:rFonts w:eastAsia="微软雅黑" w:ascii="微软雅黑" w:hAnsi="微软雅黑"/>
          <w:lang w:val="en-GB"/>
        </w:rPr>
        <w:t>3</w:t>
      </w:r>
      <w:r>
        <w:rPr>
          <w:rFonts w:ascii="微软雅黑" w:hAnsi="微软雅黑" w:eastAsia="微软雅黑"/>
          <w:lang w:val="en-GB"/>
        </w:rPr>
        <w:t>个缺陷</w:t>
      </w:r>
      <w:r>
        <w:rPr>
          <w:rFonts w:eastAsia="微软雅黑" w:ascii="微软雅黑" w:hAnsi="微软雅黑"/>
          <w:lang w:val="en-GB"/>
        </w:rPr>
        <w:t>id</w:t>
      </w:r>
      <w:r>
        <w:rPr>
          <w:rFonts w:ascii="微软雅黑" w:hAnsi="微软雅黑" w:eastAsia="微软雅黑"/>
          <w:lang w:val="en-GB"/>
        </w:rPr>
        <w:t>，此时左下角的</w:t>
      </w:r>
      <w:r>
        <w:rPr>
          <w:rFonts w:eastAsia="微软雅黑" w:ascii="微软雅黑" w:hAnsi="微软雅黑"/>
          <w:lang w:val="en-GB"/>
        </w:rPr>
        <w:t>path</w:t>
      </w:r>
      <w:r>
        <w:rPr>
          <w:rFonts w:ascii="微软雅黑" w:hAnsi="微软雅黑" w:eastAsia="微软雅黑"/>
          <w:lang w:val="en-GB"/>
        </w:rPr>
        <w:t>路径会更新。新的</w:t>
      </w:r>
      <w:r>
        <w:rPr>
          <w:rFonts w:eastAsia="微软雅黑" w:ascii="微软雅黑" w:hAnsi="微软雅黑"/>
          <w:lang w:val="en-GB"/>
        </w:rPr>
        <w:t>path</w:t>
      </w:r>
      <w:r>
        <w:rPr>
          <w:rFonts w:ascii="微软雅黑" w:hAnsi="微软雅黑" w:eastAsia="微软雅黑"/>
          <w:lang w:val="en-GB"/>
        </w:rPr>
        <w:t>路径说明了触发这个问题时，整个程序的执行流程。我们再选中最后一行，这样可以得到直接触发问题的语句所在地点。</w:t>
      </w:r>
    </w:p>
    <w:p>
      <w:pPr>
        <w:pStyle w:val="Normal"/>
        <w:rPr>
          <w:rFonts w:ascii="微软雅黑" w:hAnsi="微软雅黑" w:eastAsia="微软雅黑"/>
          <w:lang w:val="en-GB"/>
        </w:rPr>
      </w:pPr>
      <w:r>
        <w:rPr>
          <w:rFonts w:eastAsia="微软雅黑" w:ascii="微软雅黑" w:hAnsi="微软雅黑"/>
          <w:lang w:val="en-GB"/>
        </w:rPr>
      </w:r>
    </w:p>
    <w:p>
      <w:pPr>
        <w:pStyle w:val="Normal"/>
        <w:widowControl w:val="false"/>
        <w:numPr>
          <w:ilvl w:val="0"/>
          <w:numId w:val="0"/>
        </w:numPr>
        <w:ind w:left="0" w:right="0" w:hanging="0"/>
        <w:jc w:val="both"/>
        <w:rPr/>
      </w:pPr>
      <w:r>
        <w:rPr>
          <w:rFonts w:eastAsia="微软雅黑" w:cs="微软雅黑" w:ascii="微软雅黑" w:hAnsi="微软雅黑"/>
        </w:rPr>
        <w:t>(2)BugVisualizer</w:t>
      </w:r>
      <w:r>
        <w:rPr>
          <w:rFonts w:ascii="微软雅黑" w:hAnsi="微软雅黑" w:cs="微软雅黑" w:eastAsia="微软雅黑"/>
        </w:rPr>
        <w:t>迁移使用</w:t>
      </w:r>
    </w:p>
    <w:p>
      <w:pPr>
        <w:pStyle w:val="Normal"/>
        <w:widowControl w:val="false"/>
        <w:ind w:left="0" w:right="0" w:firstLine="420"/>
        <w:jc w:val="both"/>
        <w:rPr/>
      </w:pPr>
      <w:r>
        <w:rPr>
          <w:rFonts w:ascii="微软雅黑" w:hAnsi="微软雅黑" w:cs="微软雅黑" w:eastAsia="微软雅黑"/>
        </w:rPr>
        <w:t>小节（</w:t>
      </w:r>
      <w:r>
        <w:rPr>
          <w:rFonts w:eastAsia="微软雅黑" w:cs="微软雅黑" w:ascii="微软雅黑" w:hAnsi="微软雅黑"/>
        </w:rPr>
        <w:t>1</w:t>
      </w:r>
      <w:r>
        <w:rPr>
          <w:rFonts w:ascii="微软雅黑" w:hAnsi="微软雅黑" w:cs="微软雅黑" w:eastAsia="微软雅黑"/>
        </w:rPr>
        <w:t>）展示了在开发人员（自己）的电脑上运行</w:t>
      </w:r>
      <w:r>
        <w:rPr>
          <w:rFonts w:eastAsia="微软雅黑" w:cs="微软雅黑" w:ascii="微软雅黑" w:hAnsi="微软雅黑"/>
        </w:rPr>
        <w:t>BugVisualizer</w:t>
      </w:r>
      <w:r>
        <w:rPr>
          <w:rFonts w:ascii="微软雅黑" w:hAnsi="微软雅黑" w:cs="微软雅黑" w:eastAsia="微软雅黑"/>
        </w:rPr>
        <w:t>查看检查结果的方法，当要在其他电脑上查看结果时需要完成以下步骤：</w:t>
      </w:r>
    </w:p>
    <w:p>
      <w:pPr>
        <w:pStyle w:val="Normal"/>
        <w:widowControl w:val="false"/>
        <w:numPr>
          <w:ilvl w:val="0"/>
          <w:numId w:val="0"/>
        </w:numPr>
        <w:ind w:left="720" w:right="0" w:hanging="0"/>
        <w:jc w:val="both"/>
        <w:rPr/>
      </w:pPr>
      <w:r>
        <w:rPr>
          <w:rFonts w:eastAsia="微软雅黑" w:cs="微软雅黑" w:ascii="微软雅黑" w:hAnsi="微软雅黑"/>
        </w:rPr>
        <w:t>(1)</w:t>
      </w:r>
      <w:r>
        <w:rPr>
          <w:rFonts w:ascii="微软雅黑" w:hAnsi="微软雅黑" w:cs="微软雅黑" w:eastAsia="微软雅黑"/>
        </w:rPr>
        <w:t>需要拷贝到其他机器上的文件或目录包括：</w:t>
      </w:r>
      <w:r>
        <w:rPr>
          <w:rFonts w:eastAsia="微软雅黑" w:cs="微软雅黑" w:ascii="微软雅黑" w:hAnsi="微软雅黑"/>
        </w:rPr>
        <w:t>BugVisualizer</w:t>
      </w:r>
      <w:r>
        <w:rPr>
          <w:rFonts w:ascii="微软雅黑" w:hAnsi="微软雅黑" w:cs="微软雅黑" w:eastAsia="微软雅黑"/>
        </w:rPr>
        <w:t>目录下的</w:t>
      </w:r>
      <w:r>
        <w:rPr>
          <w:rFonts w:eastAsia="微软雅黑" w:cs="微软雅黑" w:ascii="微软雅黑" w:hAnsi="微软雅黑"/>
        </w:rPr>
        <w:t>{startPy.jar</w:t>
      </w:r>
      <w:r>
        <w:rPr>
          <w:rFonts w:ascii="微软雅黑" w:hAnsi="微软雅黑" w:cs="微软雅黑" w:eastAsia="微软雅黑"/>
        </w:rPr>
        <w:t xml:space="preserve">文件 和 </w:t>
      </w:r>
      <w:r>
        <w:rPr>
          <w:rFonts w:eastAsia="微软雅黑" w:cs="微软雅黑" w:ascii="微软雅黑" w:hAnsi="微软雅黑"/>
        </w:rPr>
        <w:t>webInspector</w:t>
      </w:r>
      <w:r>
        <w:rPr>
          <w:rFonts w:ascii="微软雅黑" w:hAnsi="微软雅黑" w:cs="微软雅黑" w:eastAsia="微软雅黑"/>
        </w:rPr>
        <w:t>目录，以及源程序目录</w:t>
      </w:r>
      <w:r>
        <w:rPr>
          <w:rFonts w:eastAsia="微软雅黑" w:cs="微软雅黑" w:ascii="微软雅黑" w:hAnsi="微软雅黑"/>
        </w:rPr>
        <w:t>}</w:t>
      </w:r>
      <w:r>
        <w:rPr>
          <w:rFonts w:ascii="微软雅黑" w:hAnsi="微软雅黑" w:cs="微软雅黑" w:eastAsia="微软雅黑"/>
        </w:rPr>
        <w:t>。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ascii="微软雅黑" w:hAnsi="微软雅黑" w:cs="微软雅黑" w:eastAsia="微软雅黑"/>
          <w:i/>
          <w:color w:val="FF0000"/>
        </w:rPr>
        <w:t>注：</w:t>
      </w:r>
      <w:r>
        <w:rPr>
          <w:rFonts w:ascii="微软雅黑" w:hAnsi="微软雅黑" w:cs="微软雅黑" w:eastAsia="微软雅黑"/>
        </w:rPr>
        <w:t>对于源程序目录结构的说明：假设在小节（</w:t>
      </w:r>
      <w:r>
        <w:rPr>
          <w:rFonts w:eastAsia="微软雅黑" w:cs="微软雅黑" w:ascii="微软雅黑" w:hAnsi="微软雅黑"/>
        </w:rPr>
        <w:t>1</w:t>
      </w:r>
      <w:r>
        <w:rPr>
          <w:rFonts w:ascii="微软雅黑" w:hAnsi="微软雅黑" w:cs="微软雅黑" w:eastAsia="微软雅黑"/>
        </w:rPr>
        <w:t>）中</w:t>
      </w:r>
      <w:r>
        <w:rPr>
          <w:rFonts w:eastAsia="微软雅黑" w:cs="微软雅黑" w:ascii="微软雅黑" w:hAnsi="微软雅黑"/>
        </w:rPr>
        <w:t>PROJECT_PATH = /1/2/3/</w:t>
      </w:r>
      <w:r>
        <w:rPr>
          <w:rFonts w:ascii="微软雅黑" w:hAnsi="微软雅黑" w:cs="微软雅黑" w:eastAsia="微软雅黑"/>
        </w:rPr>
        <w:t>，源文件的绝对路径</w:t>
      </w:r>
      <w:r>
        <w:rPr>
          <w:rFonts w:eastAsia="微软雅黑" w:cs="微软雅黑" w:ascii="微软雅黑" w:hAnsi="微软雅黑"/>
        </w:rPr>
        <w:t>/1/2/3/a/b/test.c</w:t>
      </w:r>
      <w:r>
        <w:rPr>
          <w:rFonts w:ascii="微软雅黑" w:hAnsi="微软雅黑" w:cs="微软雅黑" w:eastAsia="微软雅黑"/>
        </w:rPr>
        <w:t>。那么生成的相对路径为</w:t>
      </w:r>
      <w:r>
        <w:rPr>
          <w:rFonts w:eastAsia="微软雅黑" w:cs="微软雅黑" w:ascii="微软雅黑" w:hAnsi="微软雅黑"/>
        </w:rPr>
        <w:t>a/b/test.c</w:t>
      </w:r>
      <w:r>
        <w:rPr>
          <w:rFonts w:ascii="微软雅黑" w:hAnsi="微软雅黑" w:cs="微软雅黑" w:eastAsia="微软雅黑"/>
        </w:rPr>
        <w:t>。所以拷贝源程序到其他电脑上是应该拷贝</w:t>
      </w:r>
      <w:r>
        <w:rPr>
          <w:rFonts w:eastAsia="微软雅黑" w:cs="微软雅黑" w:ascii="微软雅黑" w:hAnsi="微软雅黑"/>
        </w:rPr>
        <w:t>a/b/test.c</w:t>
      </w:r>
      <w:r>
        <w:rPr>
          <w:rFonts w:ascii="微软雅黑" w:hAnsi="微软雅黑" w:cs="微软雅黑" w:eastAsia="微软雅黑"/>
        </w:rPr>
        <w:t>这样的目录结构。可以将</w:t>
      </w:r>
      <w:r>
        <w:rPr>
          <w:rFonts w:eastAsia="微软雅黑" w:cs="微软雅黑" w:ascii="微软雅黑" w:hAnsi="微软雅黑"/>
        </w:rPr>
        <w:t>a/b/test.c</w:t>
      </w:r>
      <w:r>
        <w:rPr>
          <w:rFonts w:ascii="微软雅黑" w:hAnsi="微软雅黑" w:cs="微软雅黑" w:eastAsia="微软雅黑"/>
        </w:rPr>
        <w:t>这样的结构放到</w:t>
      </w:r>
      <w:r>
        <w:rPr>
          <w:rFonts w:eastAsia="微软雅黑" w:cs="微软雅黑" w:ascii="微软雅黑" w:hAnsi="微软雅黑"/>
        </w:rPr>
        <w:t>source</w:t>
      </w:r>
      <w:r>
        <w:rPr>
          <w:rFonts w:ascii="微软雅黑" w:hAnsi="微软雅黑" w:cs="微软雅黑" w:eastAsia="微软雅黑"/>
        </w:rPr>
        <w:t>目录里</w:t>
      </w:r>
      <w:r>
        <w:rPr>
          <w:rFonts w:eastAsia="微软雅黑" w:cs="微软雅黑" w:ascii="微软雅黑" w:hAnsi="微软雅黑"/>
        </w:rPr>
        <w:t>.</w:t>
      </w:r>
      <w:r>
        <w:rPr>
          <w:rFonts w:ascii="微软雅黑" w:hAnsi="微软雅黑" w:cs="微软雅黑" w:eastAsia="微软雅黑"/>
        </w:rPr>
        <w:t>最后拷贝到其他电脑上的目录结构如下图：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center"/>
        <w:rPr>
          <w:lang w:eastAsia="en-GB"/>
        </w:rPr>
      </w:pPr>
      <w:r>
        <w:rPr/>
        <w:drawing>
          <wp:inline distT="0" distB="0" distL="0" distR="0">
            <wp:extent cx="1520825" cy="951230"/>
            <wp:effectExtent l="0" t="0" r="0" b="0"/>
            <wp:docPr id="3" name="graphic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0"/>
        </w:numPr>
        <w:ind w:left="720" w:right="0" w:hanging="0"/>
        <w:jc w:val="both"/>
        <w:rPr>
          <w:lang w:eastAsia="en-US"/>
        </w:rPr>
      </w:pPr>
      <w:r>
        <w:rPr>
          <w:rFonts w:eastAsia="微软雅黑" w:cs="微软雅黑" w:ascii="微软雅黑" w:hAnsi="微软雅黑"/>
        </w:rPr>
        <w:t>(2)</w:t>
      </w:r>
      <w:r>
        <w:rPr>
          <w:rFonts w:ascii="微软雅黑" w:hAnsi="微软雅黑" w:cs="微软雅黑" w:eastAsia="微软雅黑"/>
        </w:rPr>
        <w:t>进入到上图显示的同级目录中：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>
          <w:lang w:eastAsia="en-US"/>
        </w:rPr>
      </w:pPr>
      <w:r>
        <w:rPr>
          <w:rFonts w:ascii="微软雅黑" w:hAnsi="微软雅黑" w:cs="微软雅黑" w:eastAsia="微软雅黑"/>
        </w:rPr>
        <w:t>运行：</w:t>
      </w:r>
      <w:r>
        <w:rPr>
          <w:rFonts w:eastAsia="微软雅黑" w:cs="微软雅黑" w:ascii="微软雅黑" w:hAnsi="微软雅黑"/>
        </w:rPr>
        <w:t>java -jar startpy.jar source</w:t>
      </w:r>
      <w:r>
        <w:rPr>
          <w:rFonts w:ascii="微软雅黑" w:hAnsi="微软雅黑" w:cs="微软雅黑" w:eastAsia="微软雅黑"/>
        </w:rPr>
        <w:t>即可。当然</w:t>
      </w:r>
      <w:r>
        <w:rPr>
          <w:rFonts w:eastAsia="微软雅黑" w:cs="微软雅黑" w:ascii="微软雅黑" w:hAnsi="微软雅黑"/>
        </w:rPr>
        <w:t>source</w:t>
      </w:r>
      <w:r>
        <w:rPr>
          <w:rFonts w:ascii="微软雅黑" w:hAnsi="微软雅黑" w:cs="微软雅黑" w:eastAsia="微软雅黑"/>
        </w:rPr>
        <w:t>的位置可以改，但是在命令行中要指定到</w:t>
      </w:r>
      <w:r>
        <w:rPr>
          <w:rFonts w:eastAsia="微软雅黑" w:cs="微软雅黑" w:ascii="微软雅黑" w:hAnsi="微软雅黑"/>
        </w:rPr>
        <w:t>source</w:t>
      </w:r>
      <w:r>
        <w:rPr>
          <w:rFonts w:ascii="微软雅黑" w:hAnsi="微软雅黑" w:cs="微软雅黑" w:eastAsia="微软雅黑"/>
        </w:rPr>
        <w:t>。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ascii="微软雅黑" w:hAnsi="微软雅黑" w:cs="微软雅黑" w:eastAsia="微软雅黑"/>
        </w:rPr>
        <w:t>或者进入到</w:t>
      </w:r>
      <w:r>
        <w:rPr>
          <w:rFonts w:eastAsia="微软雅黑" w:cs="微软雅黑" w:ascii="微软雅黑" w:hAnsi="微软雅黑"/>
        </w:rPr>
        <w:t>webInspector/template</w:t>
      </w:r>
      <w:r>
        <w:rPr>
          <w:rFonts w:ascii="微软雅黑" w:hAnsi="微软雅黑" w:cs="微软雅黑" w:eastAsia="微软雅黑"/>
        </w:rPr>
        <w:t>目录中运行：</w:t>
      </w:r>
      <w:r>
        <w:rPr>
          <w:rFonts w:eastAsia="微软雅黑" w:cs="微软雅黑" w:ascii="微软雅黑" w:hAnsi="微软雅黑"/>
        </w:rPr>
        <w:t>python startInspect.py  xxx/source(</w:t>
      </w:r>
      <w:r>
        <w:rPr>
          <w:rFonts w:ascii="微软雅黑" w:hAnsi="微软雅黑" w:cs="微软雅黑" w:eastAsia="微软雅黑"/>
        </w:rPr>
        <w:t>一定要指定</w:t>
      </w:r>
      <w:r>
        <w:rPr>
          <w:rFonts w:eastAsia="微软雅黑" w:cs="微软雅黑" w:ascii="微软雅黑" w:hAnsi="微软雅黑"/>
        </w:rPr>
        <w:t>source</w:t>
      </w:r>
      <w:r>
        <w:rPr>
          <w:rFonts w:ascii="微软雅黑" w:hAnsi="微软雅黑" w:cs="微软雅黑" w:eastAsia="微软雅黑"/>
        </w:rPr>
        <w:t>的目录）。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eastAsia="微软雅黑" w:cs="微软雅黑" w:ascii="微软雅黑" w:hAnsi="微软雅黑"/>
        </w:rPr>
        <w:t>1.</w:t>
      </w:r>
      <w:r>
        <w:rPr>
          <w:rFonts w:ascii="微软雅黑" w:hAnsi="微软雅黑" w:cs="微软雅黑" w:eastAsia="微软雅黑"/>
        </w:rPr>
        <w:t>目录结构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eastAsia="微软雅黑" w:cs="微软雅黑" w:ascii="微软雅黑" w:hAnsi="微软雅黑"/>
        </w:rPr>
        <w:t>--bin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eastAsia="微软雅黑" w:cs="微软雅黑" w:ascii="微软雅黑" w:hAnsi="微软雅黑"/>
        </w:rPr>
        <w:t xml:space="preserve">    </w:t>
      </w:r>
      <w:r>
        <w:rPr>
          <w:rFonts w:eastAsia="微软雅黑" w:cs="微软雅黑" w:ascii="微软雅黑" w:hAnsi="微软雅黑"/>
        </w:rPr>
        <w:t>java</w:t>
      </w:r>
      <w:r>
        <w:rPr>
          <w:rFonts w:ascii="微软雅黑" w:hAnsi="微软雅黑" w:cs="微软雅黑" w:eastAsia="微软雅黑"/>
        </w:rPr>
        <w:t>可执行文件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eastAsia="微软雅黑" w:cs="微软雅黑" w:ascii="微软雅黑" w:hAnsi="微软雅黑"/>
        </w:rPr>
        <w:t>--webInspector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eastAsia="微软雅黑" w:cs="微软雅黑" w:ascii="微软雅黑" w:hAnsi="微软雅黑"/>
        </w:rPr>
        <w:t xml:space="preserve">    </w:t>
      </w:r>
      <w:r>
        <w:rPr>
          <w:rFonts w:eastAsia="微软雅黑" w:cs="微软雅黑" w:ascii="微软雅黑" w:hAnsi="微软雅黑"/>
        </w:rPr>
        <w:t>--template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eastAsia="微软雅黑" w:cs="微软雅黑" w:ascii="微软雅黑" w:hAnsi="微软雅黑"/>
        </w:rPr>
        <w:t xml:space="preserve">        </w:t>
      </w:r>
      <w:r>
        <w:rPr>
          <w:rFonts w:eastAsia="微软雅黑" w:cs="微软雅黑" w:ascii="微软雅黑" w:hAnsi="微软雅黑"/>
        </w:rPr>
        <w:t>--Ace                             -- web code editor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eastAsia="微软雅黑" w:cs="微软雅黑" w:ascii="微软雅黑" w:hAnsi="微软雅黑"/>
        </w:rPr>
        <w:t xml:space="preserve">        </w:t>
      </w:r>
      <w:r>
        <w:rPr>
          <w:rFonts w:eastAsia="微软雅黑" w:cs="微软雅黑" w:ascii="微软雅黑" w:hAnsi="微软雅黑"/>
        </w:rPr>
        <w:t xml:space="preserve">--semantic                        -- semantic UI </w:t>
      </w:r>
      <w:r>
        <w:rPr>
          <w:rFonts w:ascii="微软雅黑" w:hAnsi="微软雅黑" w:cs="微软雅黑" w:eastAsia="微软雅黑"/>
        </w:rPr>
        <w:t>前端布局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eastAsia="微软雅黑" w:cs="微软雅黑" w:ascii="微软雅黑" w:hAnsi="微软雅黑"/>
        </w:rPr>
        <w:t xml:space="preserve">        </w:t>
      </w:r>
      <w:r>
        <w:rPr>
          <w:rFonts w:eastAsia="微软雅黑" w:cs="微软雅黑" w:ascii="微软雅黑" w:hAnsi="微软雅黑"/>
        </w:rPr>
        <w:t xml:space="preserve">--jqueryFileTree                  -- </w:t>
      </w:r>
      <w:r>
        <w:rPr>
          <w:rFonts w:ascii="微软雅黑" w:hAnsi="微软雅黑" w:cs="微软雅黑" w:eastAsia="微软雅黑"/>
        </w:rPr>
        <w:t>文件树的</w:t>
      </w:r>
      <w:r>
        <w:rPr>
          <w:rFonts w:eastAsia="微软雅黑" w:cs="微软雅黑" w:ascii="微软雅黑" w:hAnsi="微软雅黑"/>
        </w:rPr>
        <w:t>js</w:t>
      </w:r>
      <w:r>
        <w:rPr>
          <w:rFonts w:ascii="微软雅黑" w:hAnsi="微软雅黑" w:cs="微软雅黑" w:eastAsia="微软雅黑"/>
        </w:rPr>
        <w:t>和样式表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eastAsia="微软雅黑" w:cs="微软雅黑" w:ascii="微软雅黑" w:hAnsi="微软雅黑"/>
        </w:rPr>
        <w:t xml:space="preserve">        </w:t>
      </w:r>
      <w:r>
        <w:rPr>
          <w:rFonts w:eastAsia="微软雅黑" w:cs="微软雅黑" w:ascii="微软雅黑" w:hAnsi="微软雅黑"/>
        </w:rPr>
        <w:t xml:space="preserve">--js                              -- </w:t>
      </w:r>
      <w:r>
        <w:rPr>
          <w:rFonts w:ascii="微软雅黑" w:hAnsi="微软雅黑" w:cs="微软雅黑" w:eastAsia="微软雅黑"/>
        </w:rPr>
        <w:t>全局的控制文件</w:t>
      </w:r>
      <w:r>
        <w:rPr>
          <w:rFonts w:eastAsia="微软雅黑" w:cs="微软雅黑" w:ascii="微软雅黑" w:hAnsi="微软雅黑"/>
        </w:rPr>
        <w:t>main.js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eastAsia="微软雅黑" w:cs="微软雅黑" w:ascii="微软雅黑" w:hAnsi="微软雅黑"/>
        </w:rPr>
        <w:t xml:space="preserve">        </w:t>
      </w:r>
      <w:r>
        <w:rPr>
          <w:rFonts w:eastAsia="微软雅黑" w:cs="微软雅黑" w:ascii="微软雅黑" w:hAnsi="微软雅黑"/>
        </w:rPr>
        <w:t xml:space="preserve">--css                             -- </w:t>
      </w:r>
      <w:r>
        <w:rPr>
          <w:rFonts w:ascii="微软雅黑" w:hAnsi="微软雅黑" w:cs="微软雅黑" w:eastAsia="微软雅黑"/>
        </w:rPr>
        <w:t>层叠样式表文件</w:t>
      </w:r>
      <w:r>
        <w:rPr>
          <w:rFonts w:eastAsia="微软雅黑" w:cs="微软雅黑" w:ascii="微软雅黑" w:hAnsi="微软雅黑"/>
        </w:rPr>
        <w:t>, main.css</w:t>
      </w:r>
      <w:r>
        <w:rPr>
          <w:rFonts w:ascii="微软雅黑" w:hAnsi="微软雅黑" w:cs="微软雅黑" w:eastAsia="微软雅黑"/>
        </w:rPr>
        <w:t>中设置了</w:t>
      </w:r>
      <w:r>
        <w:rPr>
          <w:rFonts w:eastAsia="微软雅黑" w:cs="微软雅黑" w:ascii="微软雅黑" w:hAnsi="微软雅黑"/>
        </w:rPr>
        <w:t>Marker</w:t>
      </w:r>
      <w:r>
        <w:rPr>
          <w:rFonts w:ascii="微软雅黑" w:hAnsi="微软雅黑" w:cs="微软雅黑" w:eastAsia="微软雅黑"/>
        </w:rPr>
        <w:t>和</w:t>
      </w:r>
      <w:r>
        <w:rPr>
          <w:rFonts w:eastAsia="微软雅黑" w:cs="微软雅黑" w:ascii="微软雅黑" w:hAnsi="微软雅黑"/>
        </w:rPr>
        <w:t>active path</w:t>
      </w:r>
      <w:r>
        <w:rPr>
          <w:rFonts w:ascii="微软雅黑" w:hAnsi="微软雅黑" w:cs="微软雅黑" w:eastAsia="微软雅黑"/>
        </w:rPr>
        <w:t>的样式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eastAsia="微软雅黑" w:cs="微软雅黑" w:ascii="微软雅黑" w:hAnsi="微软雅黑"/>
        </w:rPr>
        <w:t xml:space="preserve">        </w:t>
      </w:r>
      <w:r>
        <w:rPr>
          <w:rFonts w:eastAsia="微软雅黑" w:cs="微软雅黑" w:ascii="微软雅黑" w:hAnsi="微软雅黑"/>
        </w:rPr>
        <w:t xml:space="preserve">--data                            -- data.js, </w:t>
      </w:r>
      <w:r>
        <w:rPr>
          <w:rFonts w:ascii="微软雅黑" w:hAnsi="微软雅黑" w:cs="微软雅黑" w:eastAsia="微软雅黑"/>
        </w:rPr>
        <w:t>包含了项目文件的路径和缺陷路径报告的内容。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eastAsia="微软雅黑" w:cs="微软雅黑" w:ascii="微软雅黑" w:hAnsi="微软雅黑"/>
        </w:rPr>
        <w:t xml:space="preserve">        </w:t>
      </w:r>
      <w:r>
        <w:rPr>
          <w:rFonts w:eastAsia="微软雅黑" w:cs="微软雅黑" w:ascii="微软雅黑" w:hAnsi="微软雅黑"/>
        </w:rPr>
        <w:t xml:space="preserve">--index.html                      -- </w:t>
      </w:r>
      <w:r>
        <w:rPr>
          <w:rFonts w:ascii="微软雅黑" w:hAnsi="微软雅黑" w:cs="微软雅黑" w:eastAsia="微软雅黑"/>
        </w:rPr>
        <w:t>索引</w:t>
      </w:r>
      <w:r>
        <w:rPr>
          <w:rFonts w:eastAsia="微软雅黑" w:cs="微软雅黑" w:ascii="微软雅黑" w:hAnsi="微软雅黑"/>
        </w:rPr>
        <w:t>html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eastAsia="微软雅黑" w:cs="微软雅黑" w:ascii="微软雅黑" w:hAnsi="微软雅黑"/>
        </w:rPr>
        <w:t xml:space="preserve">        </w:t>
      </w:r>
      <w:r>
        <w:rPr>
          <w:rFonts w:eastAsia="微软雅黑" w:cs="微软雅黑" w:ascii="微软雅黑" w:hAnsi="微软雅黑"/>
        </w:rPr>
        <w:t xml:space="preserve">--startInspect.py                 -- </w:t>
      </w:r>
      <w:r>
        <w:rPr>
          <w:rFonts w:ascii="微软雅黑" w:hAnsi="微软雅黑" w:cs="微软雅黑" w:eastAsia="微软雅黑"/>
        </w:rPr>
        <w:t>一个</w:t>
      </w:r>
      <w:r>
        <w:rPr>
          <w:rFonts w:eastAsia="微软雅黑" w:cs="微软雅黑" w:ascii="微软雅黑" w:hAnsi="微软雅黑"/>
        </w:rPr>
        <w:t>python2</w:t>
      </w:r>
      <w:r>
        <w:rPr>
          <w:rFonts w:ascii="微软雅黑" w:hAnsi="微软雅黑" w:cs="微软雅黑" w:eastAsia="微软雅黑"/>
        </w:rPr>
        <w:t>脚本，会创建一个本地的</w:t>
      </w:r>
      <w:r>
        <w:rPr>
          <w:rFonts w:eastAsia="微软雅黑" w:cs="微软雅黑" w:ascii="微软雅黑" w:hAnsi="微软雅黑"/>
        </w:rPr>
        <w:t>httpserver</w:t>
      </w:r>
      <w:r>
        <w:rPr>
          <w:rFonts w:ascii="微软雅黑" w:hAnsi="微软雅黑" w:cs="微软雅黑" w:eastAsia="微软雅黑"/>
        </w:rPr>
        <w:t>，以处理带参数的</w:t>
      </w:r>
      <w:r>
        <w:rPr>
          <w:rFonts w:eastAsia="微软雅黑" w:cs="微软雅黑" w:ascii="微软雅黑" w:hAnsi="微软雅黑"/>
        </w:rPr>
        <w:t>get</w:t>
      </w:r>
      <w:r>
        <w:rPr>
          <w:rFonts w:ascii="微软雅黑" w:hAnsi="微软雅黑" w:cs="微软雅黑" w:eastAsia="微软雅黑"/>
        </w:rPr>
        <w:t>请求（</w:t>
      </w:r>
      <w:r>
        <w:rPr>
          <w:rFonts w:eastAsia="微软雅黑" w:cs="微软雅黑" w:ascii="微软雅黑" w:hAnsi="微软雅黑"/>
        </w:rPr>
        <w:t>dir</w:t>
      </w:r>
      <w:r>
        <w:rPr>
          <w:rFonts w:ascii="微软雅黑" w:hAnsi="微软雅黑" w:cs="微软雅黑" w:eastAsia="微软雅黑"/>
        </w:rPr>
        <w:t>、</w:t>
      </w:r>
      <w:r>
        <w:rPr>
          <w:rFonts w:eastAsia="微软雅黑" w:cs="微软雅黑" w:ascii="微软雅黑" w:hAnsi="微软雅黑"/>
        </w:rPr>
        <w:t>file</w:t>
      </w:r>
      <w:r>
        <w:rPr>
          <w:rFonts w:ascii="微软雅黑" w:hAnsi="微软雅黑" w:cs="微软雅黑" w:eastAsia="微软雅黑"/>
        </w:rPr>
        <w:t>）。执行后自动打开浏览器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eastAsia="微软雅黑" w:cs="微软雅黑" w:ascii="微软雅黑" w:hAnsi="微软雅黑"/>
        </w:rPr>
        <w:t xml:space="preserve">    </w:t>
      </w:r>
      <w:r>
        <w:rPr>
          <w:rFonts w:eastAsia="微软雅黑" w:cs="微软雅黑" w:ascii="微软雅黑" w:hAnsi="微软雅黑"/>
        </w:rPr>
        <w:t>--test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eastAsia="微软雅黑" w:cs="微软雅黑" w:ascii="微软雅黑" w:hAnsi="微软雅黑"/>
        </w:rPr>
        <w:t xml:space="preserve">        </w:t>
      </w:r>
      <w:r>
        <w:rPr>
          <w:rFonts w:ascii="微软雅黑" w:hAnsi="微软雅黑" w:cs="微软雅黑" w:eastAsia="微软雅黑"/>
        </w:rPr>
        <w:t>用于放置示例的</w:t>
      </w:r>
      <w:r>
        <w:rPr>
          <w:rFonts w:eastAsia="微软雅黑" w:cs="微软雅黑" w:ascii="微软雅黑" w:hAnsi="微软雅黑"/>
        </w:rPr>
        <w:t>report.xml</w:t>
      </w:r>
      <w:r>
        <w:rPr>
          <w:rFonts w:ascii="微软雅黑" w:hAnsi="微软雅黑" w:cs="微软雅黑" w:eastAsia="微软雅黑"/>
        </w:rPr>
        <w:t>的文件夹，可以是其他位置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eastAsia="微软雅黑" w:cs="微软雅黑" w:ascii="微软雅黑" w:hAnsi="微软雅黑"/>
        </w:rPr>
        <w:t>--lib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eastAsia="微软雅黑" w:cs="微软雅黑" w:ascii="微软雅黑" w:hAnsi="微软雅黑"/>
        </w:rPr>
        <w:t xml:space="preserve">    </w:t>
      </w:r>
      <w:r>
        <w:rPr>
          <w:rFonts w:ascii="微软雅黑" w:hAnsi="微软雅黑" w:cs="微软雅黑" w:eastAsia="微软雅黑"/>
        </w:rPr>
        <w:t>一些</w:t>
      </w:r>
      <w:r>
        <w:rPr>
          <w:rFonts w:eastAsia="微软雅黑" w:cs="微软雅黑" w:ascii="微软雅黑" w:hAnsi="微软雅黑"/>
        </w:rPr>
        <w:t>jar</w:t>
      </w:r>
      <w:r>
        <w:rPr>
          <w:rFonts w:ascii="微软雅黑" w:hAnsi="微软雅黑" w:cs="微软雅黑" w:eastAsia="微软雅黑"/>
        </w:rPr>
        <w:t>包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eastAsia="微软雅黑" w:cs="微软雅黑" w:ascii="微软雅黑" w:hAnsi="微软雅黑"/>
        </w:rPr>
        <w:t>--src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eastAsia="微软雅黑" w:cs="微软雅黑" w:ascii="微软雅黑" w:hAnsi="微软雅黑"/>
        </w:rPr>
        <w:t xml:space="preserve">    </w:t>
      </w:r>
      <w:r>
        <w:rPr>
          <w:rFonts w:eastAsia="微软雅黑" w:cs="微软雅黑" w:ascii="微软雅黑" w:hAnsi="微软雅黑"/>
        </w:rPr>
        <w:t>java</w:t>
      </w:r>
      <w:r>
        <w:rPr>
          <w:rFonts w:ascii="微软雅黑" w:hAnsi="微软雅黑" w:cs="微软雅黑" w:eastAsia="微软雅黑"/>
        </w:rPr>
        <w:t>源码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eastAsia="微软雅黑" w:cs="微软雅黑" w:ascii="微软雅黑" w:hAnsi="微软雅黑"/>
        </w:rPr>
        <w:t>--README.txt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eastAsia="微软雅黑" w:cs="微软雅黑" w:ascii="微软雅黑" w:hAnsi="微软雅黑"/>
        </w:rPr>
        <w:t xml:space="preserve">    </w:t>
      </w:r>
      <w:r>
        <w:rPr>
          <w:rFonts w:ascii="微软雅黑" w:hAnsi="微软雅黑" w:cs="微软雅黑" w:eastAsia="微软雅黑"/>
        </w:rPr>
        <w:t>本文件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>
          <w:rFonts w:ascii="微软雅黑" w:hAnsi="微软雅黑" w:eastAsia="微软雅黑" w:cs="微软雅黑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eastAsia="微软雅黑" w:cs="微软雅黑" w:ascii="微软雅黑" w:hAnsi="微软雅黑"/>
        </w:rPr>
        <w:t>2.main.js</w:t>
      </w:r>
      <w:r>
        <w:rPr>
          <w:rFonts w:ascii="微软雅黑" w:hAnsi="微软雅黑" w:cs="微软雅黑" w:eastAsia="微软雅黑"/>
        </w:rPr>
        <w:t>代码的说明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eastAsia="微软雅黑" w:cs="微软雅黑" w:ascii="微软雅黑" w:hAnsi="微软雅黑"/>
        </w:rPr>
        <w:t>initControl()                   --</w:t>
      </w:r>
      <w:r>
        <w:rPr>
          <w:rFonts w:ascii="微软雅黑" w:hAnsi="微软雅黑" w:cs="微软雅黑" w:eastAsia="微软雅黑"/>
        </w:rPr>
        <w:t>入口函数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eastAsia="微软雅黑" w:cs="微软雅黑" w:ascii="微软雅黑" w:hAnsi="微软雅黑"/>
        </w:rPr>
        <w:t>initEditor()                    --</w:t>
      </w:r>
      <w:r>
        <w:rPr>
          <w:rFonts w:ascii="微软雅黑" w:hAnsi="微软雅黑" w:cs="微软雅黑" w:eastAsia="微软雅黑"/>
        </w:rPr>
        <w:t>初始化</w:t>
      </w:r>
      <w:r>
        <w:rPr>
          <w:rFonts w:eastAsia="微软雅黑" w:cs="微软雅黑" w:ascii="微软雅黑" w:hAnsi="微软雅黑"/>
        </w:rPr>
        <w:t>editor</w:t>
      </w:r>
      <w:r>
        <w:rPr>
          <w:rFonts w:ascii="微软雅黑" w:hAnsi="微软雅黑" w:cs="微软雅黑" w:eastAsia="微软雅黑"/>
        </w:rPr>
        <w:t>，设置一些属性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eastAsia="微软雅黑" w:cs="微软雅黑" w:ascii="微软雅黑" w:hAnsi="微软雅黑"/>
        </w:rPr>
        <w:t>initFileTree()                  --</w:t>
      </w:r>
      <w:r>
        <w:rPr>
          <w:rFonts w:ascii="微软雅黑" w:hAnsi="微软雅黑" w:cs="微软雅黑" w:eastAsia="微软雅黑"/>
        </w:rPr>
        <w:t>初始化文件树，绑定文件路径和点击事件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eastAsia="微软雅黑" w:cs="微软雅黑" w:ascii="微软雅黑" w:hAnsi="微软雅黑"/>
        </w:rPr>
        <w:t>initFaultsSet()                 --</w:t>
      </w:r>
      <w:r>
        <w:rPr>
          <w:rFonts w:ascii="微软雅黑" w:hAnsi="微软雅黑" w:cs="微软雅黑" w:eastAsia="微软雅黑"/>
        </w:rPr>
        <w:t>读入缺陷路径，并根据筛选要求进行筛选，添加点击事件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eastAsia="微软雅黑" w:cs="微软雅黑" w:ascii="微软雅黑" w:hAnsi="微软雅黑"/>
        </w:rPr>
        <w:t>initFaultsFilter()              --</w:t>
      </w:r>
      <w:r>
        <w:rPr>
          <w:rFonts w:ascii="微软雅黑" w:hAnsi="微软雅黑" w:cs="微软雅黑" w:eastAsia="微软雅黑"/>
        </w:rPr>
        <w:t>定义了</w:t>
      </w:r>
      <w:r>
        <w:rPr>
          <w:rFonts w:eastAsia="微软雅黑" w:cs="微软雅黑" w:ascii="微软雅黑" w:hAnsi="微软雅黑"/>
        </w:rPr>
        <w:t>checkbox</w:t>
      </w:r>
      <w:r>
        <w:rPr>
          <w:rFonts w:ascii="微软雅黑" w:hAnsi="微软雅黑" w:cs="微软雅黑" w:eastAsia="微软雅黑"/>
        </w:rPr>
        <w:t>的</w:t>
      </w:r>
      <w:r>
        <w:rPr>
          <w:rFonts w:eastAsia="微软雅黑" w:cs="微软雅黑" w:ascii="微软雅黑" w:hAnsi="微软雅黑"/>
        </w:rPr>
        <w:t>onchange</w:t>
      </w:r>
      <w:r>
        <w:rPr>
          <w:rFonts w:ascii="微软雅黑" w:hAnsi="微软雅黑" w:cs="微软雅黑" w:eastAsia="微软雅黑"/>
        </w:rPr>
        <w:t>事件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eastAsia="微软雅黑" w:cs="微软雅黑" w:ascii="微软雅黑" w:hAnsi="微软雅黑"/>
        </w:rPr>
        <w:t>initPath()                      --</w:t>
      </w:r>
      <w:r>
        <w:rPr>
          <w:rFonts w:ascii="微软雅黑" w:hAnsi="微软雅黑" w:cs="微软雅黑" w:eastAsia="微软雅黑"/>
        </w:rPr>
        <w:t>将</w:t>
      </w:r>
      <w:r>
        <w:rPr>
          <w:rFonts w:eastAsia="微软雅黑" w:cs="微软雅黑" w:ascii="微软雅黑" w:hAnsi="微软雅黑"/>
        </w:rPr>
        <w:t>path</w:t>
      </w:r>
      <w:r>
        <w:rPr>
          <w:rFonts w:ascii="微软雅黑" w:hAnsi="微软雅黑" w:cs="微软雅黑" w:eastAsia="微软雅黑"/>
        </w:rPr>
        <w:t>的内容清空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eastAsia="微软雅黑" w:cs="微软雅黑" w:ascii="微软雅黑" w:hAnsi="微软雅黑"/>
        </w:rPr>
        <w:t>loadFile()                      --</w:t>
      </w:r>
      <w:r>
        <w:rPr>
          <w:rFonts w:ascii="微软雅黑" w:hAnsi="微软雅黑" w:cs="微软雅黑" w:eastAsia="微软雅黑"/>
        </w:rPr>
        <w:t>根据路径得到代码，设置代码，去除以前的所有</w:t>
      </w:r>
      <w:r>
        <w:rPr>
          <w:rFonts w:eastAsia="微软雅黑" w:cs="微软雅黑" w:ascii="微软雅黑" w:hAnsi="微软雅黑"/>
        </w:rPr>
        <w:t>markers</w:t>
      </w:r>
      <w:r>
        <w:rPr>
          <w:rFonts w:ascii="微软雅黑" w:hAnsi="微软雅黑" w:cs="微软雅黑" w:eastAsia="微软雅黑"/>
        </w:rPr>
        <w:t>和</w:t>
      </w:r>
      <w:r>
        <w:rPr>
          <w:rFonts w:eastAsia="微软雅黑" w:cs="微软雅黑" w:ascii="微软雅黑" w:hAnsi="微软雅黑"/>
        </w:rPr>
        <w:t>annotations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eastAsia="微软雅黑" w:cs="微软雅黑" w:ascii="微软雅黑" w:hAnsi="微软雅黑"/>
        </w:rPr>
        <w:t>loadFaultPath()</w:t>
        <w:tab/>
        <w:t xml:space="preserve">                --fault</w:t>
      </w:r>
      <w:r>
        <w:rPr>
          <w:rFonts w:ascii="微软雅黑" w:hAnsi="微软雅黑" w:cs="微软雅黑" w:eastAsia="微软雅黑"/>
        </w:rPr>
        <w:t>表格里元素的点击事件。加载一条缺陷路径，并默认打开第一个节点的文件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eastAsia="微软雅黑" w:cs="微软雅黑" w:ascii="微软雅黑" w:hAnsi="微软雅黑"/>
        </w:rPr>
        <w:t>removeOldMarkers()              --</w:t>
      </w:r>
      <w:r>
        <w:rPr>
          <w:rFonts w:ascii="微软雅黑" w:hAnsi="微软雅黑" w:cs="微软雅黑" w:eastAsia="微软雅黑"/>
        </w:rPr>
        <w:t>去除所有之前的</w:t>
      </w:r>
      <w:r>
        <w:rPr>
          <w:rFonts w:eastAsia="微软雅黑" w:cs="微软雅黑" w:ascii="微软雅黑" w:hAnsi="微软雅黑"/>
        </w:rPr>
        <w:t>markers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eastAsia="微软雅黑" w:cs="微软雅黑" w:ascii="微软雅黑" w:hAnsi="微软雅黑"/>
        </w:rPr>
        <w:t>addMarker()                     --</w:t>
      </w:r>
      <w:r>
        <w:rPr>
          <w:rFonts w:ascii="微软雅黑" w:hAnsi="微软雅黑" w:cs="微软雅黑" w:eastAsia="微软雅黑"/>
        </w:rPr>
        <w:t>去掉之前</w:t>
      </w:r>
      <w:r>
        <w:rPr>
          <w:rFonts w:eastAsia="微软雅黑" w:cs="微软雅黑" w:ascii="微软雅黑" w:hAnsi="微软雅黑"/>
        </w:rPr>
        <w:t>active</w:t>
      </w:r>
      <w:r>
        <w:rPr>
          <w:rFonts w:ascii="微软雅黑" w:hAnsi="微软雅黑" w:cs="微软雅黑" w:eastAsia="微软雅黑"/>
        </w:rPr>
        <w:t>元素的样式，触发点击事件的元素加上</w:t>
      </w:r>
      <w:r>
        <w:rPr>
          <w:rFonts w:eastAsia="微软雅黑" w:cs="微软雅黑" w:ascii="微软雅黑" w:hAnsi="微软雅黑"/>
        </w:rPr>
        <w:t>active</w:t>
      </w:r>
      <w:r>
        <w:rPr>
          <w:rFonts w:ascii="微软雅黑" w:hAnsi="微软雅黑" w:cs="微软雅黑" w:eastAsia="微软雅黑"/>
        </w:rPr>
        <w:t>样式，加载文件，加上</w:t>
      </w:r>
      <w:r>
        <w:rPr>
          <w:rFonts w:eastAsia="微软雅黑" w:cs="微软雅黑" w:ascii="微软雅黑" w:hAnsi="微软雅黑"/>
        </w:rPr>
        <w:t>annotation</w:t>
      </w:r>
      <w:r>
        <w:rPr>
          <w:rFonts w:ascii="微软雅黑" w:hAnsi="微软雅黑" w:cs="微软雅黑" w:eastAsia="微软雅黑"/>
        </w:rPr>
        <w:t>和</w:t>
      </w:r>
      <w:r>
        <w:rPr>
          <w:rFonts w:eastAsia="微软雅黑" w:cs="微软雅黑" w:ascii="微软雅黑" w:hAnsi="微软雅黑"/>
        </w:rPr>
        <w:t>marker, scroll</w:t>
      </w:r>
      <w:r>
        <w:rPr>
          <w:rFonts w:ascii="微软雅黑" w:hAnsi="微软雅黑" w:cs="微软雅黑" w:eastAsia="微软雅黑"/>
        </w:rPr>
        <w:t>到</w:t>
      </w:r>
      <w:r>
        <w:rPr>
          <w:rFonts w:eastAsia="微软雅黑" w:cs="微软雅黑" w:ascii="微软雅黑" w:hAnsi="微软雅黑"/>
        </w:rPr>
        <w:t>marker</w:t>
      </w:r>
      <w:r>
        <w:rPr>
          <w:rFonts w:ascii="微软雅黑" w:hAnsi="微软雅黑" w:cs="微软雅黑" w:eastAsia="微软雅黑"/>
        </w:rPr>
        <w:t>的行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>
          <w:rFonts w:ascii="微软雅黑" w:hAnsi="微软雅黑" w:eastAsia="微软雅黑" w:cs="微软雅黑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eastAsia="微软雅黑" w:cs="微软雅黑" w:ascii="微软雅黑" w:hAnsi="微软雅黑"/>
        </w:rPr>
        <w:t>3.java</w:t>
      </w:r>
      <w:r>
        <w:rPr>
          <w:rFonts w:ascii="微软雅黑" w:hAnsi="微软雅黑" w:cs="微软雅黑" w:eastAsia="微软雅黑"/>
        </w:rPr>
        <w:t>部分</w:t>
      </w:r>
    </w:p>
    <w:p>
      <w:pPr>
        <w:pStyle w:val="Normal"/>
        <w:widowControl w:val="false"/>
        <w:numPr>
          <w:ilvl w:val="0"/>
          <w:numId w:val="0"/>
        </w:numPr>
        <w:ind w:left="0" w:right="0" w:firstLine="420"/>
        <w:jc w:val="both"/>
        <w:rPr/>
      </w:pPr>
      <w:r>
        <w:rPr>
          <w:rFonts w:ascii="微软雅黑" w:hAnsi="微软雅黑" w:cs="微软雅黑" w:eastAsia="微软雅黑"/>
        </w:rPr>
        <w:t>主要功能就是将得到工程文件的路径和</w:t>
      </w:r>
      <w:r>
        <w:rPr>
          <w:rFonts w:eastAsia="微软雅黑" w:cs="微软雅黑" w:ascii="微软雅黑" w:hAnsi="微软雅黑"/>
        </w:rPr>
        <w:t>report xml</w:t>
      </w:r>
      <w:r>
        <w:rPr>
          <w:rFonts w:ascii="微软雅黑" w:hAnsi="微软雅黑" w:cs="微软雅黑" w:eastAsia="微软雅黑"/>
        </w:rPr>
        <w:t>的信息，写到</w:t>
      </w:r>
      <w:r>
        <w:rPr>
          <w:rFonts w:eastAsia="微软雅黑" w:cs="微软雅黑" w:ascii="微软雅黑" w:hAnsi="微软雅黑"/>
        </w:rPr>
        <w:t>data.js</w:t>
      </w:r>
      <w:r>
        <w:rPr>
          <w:rFonts w:ascii="微软雅黑" w:hAnsi="微软雅黑" w:cs="微软雅黑" w:eastAsia="微软雅黑"/>
        </w:rPr>
        <w:t>中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软雅黑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Char"/>
    <w:autoRedefine/>
    <w:uiPriority w:val="9"/>
    <w:qFormat/>
    <w:rsid w:val="0049767e"/>
    <w:pPr>
      <w:keepNext/>
      <w:keepLines/>
      <w:spacing w:lineRule="auto" w:line="578" w:before="340" w:after="330"/>
      <w:outlineLvl w:val="0"/>
    </w:pPr>
    <w:rPr>
      <w:b/>
      <w:bCs/>
      <w:sz w:val="32"/>
      <w:szCs w:val="44"/>
    </w:rPr>
  </w:style>
  <w:style w:type="paragraph" w:styleId="Heading2">
    <w:name w:val="Heading 2"/>
    <w:basedOn w:val="Normal"/>
    <w:link w:val="2Char"/>
    <w:autoRedefine/>
    <w:uiPriority w:val="9"/>
    <w:semiHidden/>
    <w:unhideWhenUsed/>
    <w:qFormat/>
    <w:rsid w:val="0049767e"/>
    <w:pPr>
      <w:keepNext/>
      <w:keepLines/>
      <w:spacing w:lineRule="auto" w:line="415" w:before="260" w:after="26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sz w:val="28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49767e"/>
    <w:rPr>
      <w:b/>
      <w:bCs/>
      <w:sz w:val="32"/>
      <w:szCs w:val="44"/>
    </w:rPr>
  </w:style>
  <w:style w:type="character" w:styleId="2Char" w:customStyle="1">
    <w:name w:val="标题 2 Char"/>
    <w:basedOn w:val="DefaultParagraphFont"/>
    <w:link w:val="2"/>
    <w:uiPriority w:val="9"/>
    <w:semiHidden/>
    <w:qFormat/>
    <w:rsid w:val="0049767e"/>
    <w:rPr>
      <w:rFonts w:ascii="Calibri Light" w:hAnsi="Calibri Light" w:eastAsia="" w:cs="" w:asciiTheme="majorHAnsi" w:cstheme="majorBidi" w:eastAsiaTheme="majorEastAsia" w:hAnsiTheme="majorHAnsi"/>
      <w:b/>
      <w:bCs/>
      <w:sz w:val="28"/>
      <w:szCs w:val="32"/>
    </w:rPr>
  </w:style>
  <w:style w:type="character" w:styleId="Char" w:customStyle="1">
    <w:name w:val="页眉 Char"/>
    <w:basedOn w:val="DefaultParagraphFont"/>
    <w:link w:val="a3"/>
    <w:uiPriority w:val="99"/>
    <w:qFormat/>
    <w:rsid w:val="00043afa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043afa"/>
    <w:rPr>
      <w:sz w:val="18"/>
      <w:szCs w:val="18"/>
    </w:rPr>
  </w:style>
  <w:style w:type="character" w:styleId="Char2" w:customStyle="1">
    <w:name w:val="标题 Char"/>
    <w:basedOn w:val="DefaultParagraphFont"/>
    <w:link w:val="a5"/>
    <w:uiPriority w:val="10"/>
    <w:qFormat/>
    <w:rsid w:val="00043afa"/>
    <w:rPr>
      <w:rFonts w:ascii="Calibri Light" w:hAnsi="Calibri Light" w:eastAsia="宋体" w:cs="" w:asciiTheme="majorHAnsi" w:cstheme="majorBidi" w:hAnsiTheme="majorHAnsi"/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har"/>
    <w:uiPriority w:val="99"/>
    <w:unhideWhenUsed/>
    <w:rsid w:val="00043afa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043afa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itle">
    <w:name w:val="Title"/>
    <w:basedOn w:val="Normal"/>
    <w:link w:val="Char1"/>
    <w:uiPriority w:val="10"/>
    <w:qFormat/>
    <w:rsid w:val="00043afa"/>
    <w:pPr>
      <w:spacing w:before="240" w:after="60"/>
      <w:jc w:val="center"/>
      <w:outlineLvl w:val="0"/>
    </w:pPr>
    <w:rPr>
      <w:rFonts w:ascii="Calibri Light" w:hAnsi="Calibri Light" w:eastAsia="宋体" w:cs="" w:asciiTheme="majorHAnsi" w:cstheme="majorBidi" w:hAnsiTheme="majorHAnsi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LibreOffice/5.1.6.2$Linux_X86_64 LibreOffice_project/10m0$Build-2</Application>
  <Pages>3</Pages>
  <Words>1453</Words>
  <Characters>2441</Characters>
  <CharactersWithSpaces>2964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2017-11-10T03:13:00Z</dcterms:created>
  <dc:creator>Windows 用户</dc:creator>
  <dc:description/>
  <dc:language>en-US</dc:language>
  <cp:lastModifiedBy/>
  <dcterms:modified xsi:type="dcterms:W3CDTF">2017-12-11T15:04:15Z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