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7175" w14:textId="5DC7B5CA" w:rsidR="006A7CFF" w:rsidRDefault="00051A07" w:rsidP="00840628">
      <w:pPr>
        <w:ind w:firstLineChars="200" w:firstLine="420"/>
      </w:pPr>
      <w:r>
        <w:rPr>
          <w:rFonts w:hint="eastAsia"/>
        </w:rPr>
        <w:t>好的Web应用架构可以提高Web应用的开发效率、提高Web应用的可重用性，使Web应用易于维护和扩展。</w:t>
      </w:r>
    </w:p>
    <w:p w14:paraId="7F2CD707" w14:textId="77777777" w:rsidR="00051A07" w:rsidRPr="00051A07" w:rsidRDefault="00051A07" w:rsidP="00840628">
      <w:pPr>
        <w:ind w:firstLineChars="200" w:firstLine="420"/>
      </w:pPr>
      <w:r w:rsidRPr="00051A07">
        <w:rPr>
          <w:rFonts w:hint="eastAsia"/>
        </w:rPr>
        <w:t>我们的Web架构基本遵循MVC架构模式和经典的三层架构</w:t>
      </w:r>
    </w:p>
    <w:p w14:paraId="5195E218" w14:textId="340ECBC3" w:rsidR="00051A07" w:rsidRDefault="00051A07" w:rsidP="00840628">
      <w:pPr>
        <w:pStyle w:val="a3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架构：</w:t>
      </w:r>
    </w:p>
    <w:p w14:paraId="36ABD221" w14:textId="6221DE53" w:rsidR="00840628" w:rsidRDefault="00840628" w:rsidP="00840628">
      <w:pPr>
        <w:pStyle w:val="a3"/>
        <w:ind w:left="360" w:firstLineChars="0" w:firstLine="0"/>
      </w:pPr>
      <w:r w:rsidRPr="00840628">
        <w:t>MVC是Model-View-Controller的缩写，它把软件系统分为Model（模型）、View（视图）和Controller（控制），实现Model和View分离的方法来组织代码，达到分层设计的目的，从而使代码解耦，便于维护和代码的复用。</w:t>
      </w:r>
    </w:p>
    <w:p w14:paraId="7D70AFC1" w14:textId="59329F93" w:rsidR="00840628" w:rsidRDefault="00840628" w:rsidP="008406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BFADC2" wp14:editId="70022153">
            <wp:extent cx="4557155" cy="2819644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12B" w14:textId="51B59EF3" w:rsidR="00840628" w:rsidRDefault="00840628" w:rsidP="008406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其中：</w:t>
      </w:r>
    </w:p>
    <w:p w14:paraId="15CAC8D6" w14:textId="35ED906B" w:rsidR="00840628" w:rsidRPr="00840628" w:rsidRDefault="00840628" w:rsidP="00EB430A">
      <w:pPr>
        <w:pStyle w:val="a3"/>
        <w:ind w:left="360" w:firstLineChars="0" w:firstLine="0"/>
        <w:rPr>
          <w:rFonts w:hint="eastAsia"/>
        </w:rPr>
      </w:pPr>
      <w:r w:rsidRPr="00840628">
        <w:t>Model：“模型层”，负责业务对象与数据库的映射(ORM)，拥有处理任务的业务规则，处理后返回数据。</w:t>
      </w:r>
    </w:p>
    <w:p w14:paraId="2DC59D5B" w14:textId="254B1563" w:rsidR="00840628" w:rsidRPr="00840628" w:rsidRDefault="00840628" w:rsidP="00EB430A">
      <w:pPr>
        <w:pStyle w:val="a3"/>
        <w:ind w:left="360" w:firstLineChars="0" w:firstLine="0"/>
        <w:rPr>
          <w:rFonts w:hint="eastAsia"/>
        </w:rPr>
      </w:pPr>
      <w:r w:rsidRPr="00840628">
        <w:t>View：“视图层”，提供面向用户交互的界面。比如由html元素组成的网页界面。</w:t>
      </w:r>
    </w:p>
    <w:p w14:paraId="6EA11F48" w14:textId="0BFC5399" w:rsidR="00840628" w:rsidRDefault="00840628" w:rsidP="00840628">
      <w:pPr>
        <w:pStyle w:val="a3"/>
        <w:ind w:left="360" w:firstLineChars="0" w:firstLine="0"/>
      </w:pPr>
      <w:r w:rsidRPr="00840628">
        <w:t>Controller：“控制层”，根据用户从"视图层"输入的请求，调用相应的"模型层"处理，并确定对应视图显示模型层返回的数据。</w:t>
      </w:r>
    </w:p>
    <w:p w14:paraId="6A1FCE59" w14:textId="613C2E42" w:rsidR="00840628" w:rsidRDefault="00840628" w:rsidP="00840628">
      <w:pPr>
        <w:pStyle w:val="a3"/>
        <w:ind w:left="360" w:firstLineChars="0" w:firstLine="0"/>
      </w:pPr>
    </w:p>
    <w:p w14:paraId="5CC77277" w14:textId="6A7F2CEC" w:rsidR="00840628" w:rsidRDefault="00840628" w:rsidP="00840628">
      <w:pPr>
        <w:pStyle w:val="a3"/>
        <w:ind w:left="360" w:firstLineChars="0" w:firstLine="0"/>
      </w:pPr>
    </w:p>
    <w:p w14:paraId="2BEB56F1" w14:textId="7E732307" w:rsidR="00840628" w:rsidRDefault="00840628" w:rsidP="00840628">
      <w:pPr>
        <w:pStyle w:val="a3"/>
        <w:ind w:left="360" w:firstLineChars="0" w:firstLine="0"/>
      </w:pPr>
    </w:p>
    <w:p w14:paraId="2213CEB0" w14:textId="6CECF540" w:rsidR="00840628" w:rsidRDefault="00840628" w:rsidP="00840628">
      <w:pPr>
        <w:pStyle w:val="a3"/>
        <w:ind w:left="360" w:firstLineChars="0" w:firstLine="0"/>
      </w:pPr>
    </w:p>
    <w:p w14:paraId="598984BF" w14:textId="0BB66DD4" w:rsidR="00840628" w:rsidRDefault="00840628" w:rsidP="00840628">
      <w:pPr>
        <w:pStyle w:val="a3"/>
        <w:ind w:left="360" w:firstLineChars="0" w:firstLine="0"/>
      </w:pPr>
    </w:p>
    <w:p w14:paraId="70A01AB4" w14:textId="492D708A" w:rsidR="00840628" w:rsidRDefault="00840628" w:rsidP="00840628">
      <w:pPr>
        <w:pStyle w:val="a3"/>
        <w:ind w:left="360" w:firstLineChars="0" w:firstLine="0"/>
      </w:pPr>
    </w:p>
    <w:p w14:paraId="6F432F6D" w14:textId="7F7F6BDE" w:rsidR="00840628" w:rsidRDefault="00840628" w:rsidP="00840628">
      <w:pPr>
        <w:pStyle w:val="a3"/>
        <w:ind w:left="360" w:firstLineChars="0" w:firstLine="0"/>
      </w:pPr>
    </w:p>
    <w:p w14:paraId="565A2CD7" w14:textId="5C77246C" w:rsidR="00840628" w:rsidRDefault="00840628" w:rsidP="00840628">
      <w:pPr>
        <w:pStyle w:val="a3"/>
        <w:ind w:left="360" w:firstLineChars="0" w:firstLine="0"/>
      </w:pPr>
    </w:p>
    <w:p w14:paraId="61BD27C9" w14:textId="30AC4115" w:rsidR="00840628" w:rsidRDefault="00840628" w:rsidP="00840628">
      <w:pPr>
        <w:pStyle w:val="a3"/>
        <w:ind w:left="360" w:firstLineChars="0" w:firstLine="0"/>
      </w:pPr>
    </w:p>
    <w:p w14:paraId="5B498E28" w14:textId="2FDF71F8" w:rsidR="00840628" w:rsidRDefault="00840628" w:rsidP="00840628">
      <w:pPr>
        <w:pStyle w:val="a3"/>
        <w:ind w:left="360" w:firstLineChars="0" w:firstLine="0"/>
      </w:pPr>
    </w:p>
    <w:p w14:paraId="2A23FDFA" w14:textId="41D33337" w:rsidR="00840628" w:rsidRDefault="00840628" w:rsidP="00840628">
      <w:pPr>
        <w:pStyle w:val="a3"/>
        <w:ind w:left="360" w:firstLineChars="0" w:firstLine="0"/>
      </w:pPr>
    </w:p>
    <w:p w14:paraId="5E60A530" w14:textId="3CAE04F8" w:rsidR="00840628" w:rsidRDefault="00840628" w:rsidP="00840628">
      <w:pPr>
        <w:pStyle w:val="a3"/>
        <w:ind w:left="360" w:firstLineChars="0" w:firstLine="0"/>
      </w:pPr>
    </w:p>
    <w:p w14:paraId="7B017276" w14:textId="019106F1" w:rsidR="00840628" w:rsidRDefault="00840628" w:rsidP="00840628">
      <w:pPr>
        <w:pStyle w:val="a3"/>
        <w:ind w:left="360" w:firstLineChars="0" w:firstLine="0"/>
      </w:pPr>
    </w:p>
    <w:p w14:paraId="33C3F895" w14:textId="4C803C46" w:rsidR="00840628" w:rsidRDefault="00840628" w:rsidP="00840628">
      <w:pPr>
        <w:pStyle w:val="a3"/>
        <w:ind w:left="360" w:firstLineChars="0" w:firstLine="0"/>
      </w:pPr>
    </w:p>
    <w:p w14:paraId="6E9523F1" w14:textId="6A90BE92" w:rsidR="00EB430A" w:rsidRDefault="00EB430A" w:rsidP="00840628">
      <w:pPr>
        <w:pStyle w:val="a3"/>
        <w:ind w:left="360" w:firstLineChars="0" w:firstLine="0"/>
      </w:pPr>
    </w:p>
    <w:p w14:paraId="4DEBE824" w14:textId="77777777" w:rsidR="00EB430A" w:rsidRPr="00EB430A" w:rsidRDefault="00EB430A" w:rsidP="00840628">
      <w:pPr>
        <w:pStyle w:val="a3"/>
        <w:ind w:left="360" w:firstLineChars="0" w:firstLine="0"/>
        <w:rPr>
          <w:rFonts w:hint="eastAsia"/>
        </w:rPr>
      </w:pPr>
    </w:p>
    <w:p w14:paraId="3B56BDFB" w14:textId="40E95ADA" w:rsidR="00840628" w:rsidRDefault="00840628" w:rsidP="00840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经典三层架构：</w:t>
      </w:r>
    </w:p>
    <w:p w14:paraId="7A4234ED" w14:textId="6F61FAD7" w:rsidR="00193083" w:rsidRDefault="00193083" w:rsidP="00193083">
      <w:pPr>
        <w:pStyle w:val="a3"/>
        <w:ind w:left="360"/>
      </w:pPr>
      <w:r w:rsidRPr="00193083">
        <w:rPr>
          <w:rFonts w:hint="eastAsia"/>
        </w:rPr>
        <w:t>三层架构主要是指将业务应用规划中的表示层</w:t>
      </w:r>
      <w:r w:rsidRPr="00193083">
        <w:t>、数据访问层以及业务逻辑层，其分层的核心任务是“高内聚低耦合”的实现。在整个软件架构中，分层结构是常见和普通的软件结构框架，同时也具有非常重要的地位和意义。</w:t>
      </w:r>
    </w:p>
    <w:p w14:paraId="534F2F8A" w14:textId="1CE1084A" w:rsidR="00193083" w:rsidRDefault="00193083" w:rsidP="00193083">
      <w:pPr>
        <w:pStyle w:val="a3"/>
        <w:ind w:left="360"/>
      </w:pPr>
      <w:r w:rsidRPr="00193083">
        <w:t>这种三层架构可以在</w:t>
      </w:r>
      <w:r>
        <w:rPr>
          <w:rFonts w:hint="eastAsia"/>
        </w:rPr>
        <w:t>Web应用</w:t>
      </w:r>
      <w:r w:rsidRPr="00193083">
        <w:t>开发的过程中，划分技术人员和开发人员的具体开发工作，重视核心业务系统的分析、设计以及开发，提高信息系统开发质量和开发效率，进而为信息系统日后的更新与维护提供很大的方便。</w:t>
      </w:r>
    </w:p>
    <w:p w14:paraId="0007ADDE" w14:textId="41A5CCDA" w:rsidR="00193083" w:rsidRDefault="00193083" w:rsidP="00193083">
      <w:pPr>
        <w:pStyle w:val="a3"/>
        <w:ind w:left="360"/>
      </w:pPr>
    </w:p>
    <w:p w14:paraId="10B0B1AC" w14:textId="09B85069" w:rsidR="00193083" w:rsidRDefault="00193083" w:rsidP="00193083">
      <w:pPr>
        <w:pStyle w:val="a3"/>
        <w:ind w:left="360"/>
      </w:pPr>
      <w:r>
        <w:rPr>
          <w:rFonts w:hint="eastAsia"/>
        </w:rPr>
        <w:t>我们基本思路也是三层架构的思路。</w:t>
      </w:r>
    </w:p>
    <w:p w14:paraId="7EF185E9" w14:textId="178E5B63" w:rsidR="00193083" w:rsidRDefault="00193083" w:rsidP="00193083">
      <w:pPr>
        <w:pStyle w:val="a3"/>
        <w:ind w:left="360" w:firstLineChars="700" w:firstLine="1470"/>
      </w:pPr>
      <w:r>
        <w:rPr>
          <w:rFonts w:hint="eastAsia"/>
          <w:noProof/>
        </w:rPr>
        <w:drawing>
          <wp:inline distT="0" distB="0" distL="0" distR="0" wp14:anchorId="35B6027B" wp14:editId="3AC56A7C">
            <wp:extent cx="3254022" cy="3337849"/>
            <wp:effectExtent l="0" t="0" r="381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3A17" w14:textId="6C193C8F" w:rsidR="00EB430A" w:rsidRDefault="00EB430A" w:rsidP="00EB430A">
      <w:pPr>
        <w:pStyle w:val="a3"/>
        <w:ind w:left="360" w:firstLineChars="0" w:firstLine="0"/>
      </w:pPr>
      <w:r>
        <w:rPr>
          <w:rFonts w:hint="eastAsia"/>
        </w:rPr>
        <w:t>其中：</w:t>
      </w:r>
    </w:p>
    <w:p w14:paraId="1F35306A" w14:textId="48E81A94" w:rsidR="00EB430A" w:rsidRPr="00EB430A" w:rsidRDefault="00EB430A" w:rsidP="00EB43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表现层</w:t>
      </w:r>
      <w:r w:rsidRPr="00840628">
        <w:t>：</w:t>
      </w:r>
      <w:r w:rsidRPr="00EB430A">
        <w:rPr>
          <w:rFonts w:hint="eastAsia"/>
        </w:rPr>
        <w:t>也叫做WEB层，前面所说的MCV架构模式就是表现层的一个经典架构模式</w:t>
      </w:r>
      <w:r>
        <w:rPr>
          <w:rFonts w:hint="eastAsia"/>
        </w:rPr>
        <w:t>。</w:t>
      </w:r>
    </w:p>
    <w:p w14:paraId="4B54AB3F" w14:textId="247A8CBC" w:rsidR="00193083" w:rsidRDefault="00EB430A" w:rsidP="00EB430A">
      <w:pPr>
        <w:pStyle w:val="a3"/>
        <w:ind w:left="360" w:firstLineChars="0" w:firstLine="0"/>
      </w:pPr>
      <w:r w:rsidRPr="00EB430A">
        <w:rPr>
          <w:rFonts w:hint="eastAsia"/>
        </w:rPr>
        <w:t>业务层</w:t>
      </w:r>
      <w:r w:rsidRPr="00840628">
        <w:t>：</w:t>
      </w:r>
      <w:bookmarkStart w:id="0" w:name="_Hlk73022109"/>
      <w:r w:rsidRPr="00EB430A">
        <w:rPr>
          <w:rFonts w:hint="eastAsia"/>
        </w:rPr>
        <w:t>业务层</w:t>
      </w:r>
      <w:bookmarkEnd w:id="0"/>
      <w:r w:rsidRPr="00EB430A">
        <w:rPr>
          <w:rFonts w:hint="eastAsia"/>
        </w:rPr>
        <w:t>（</w:t>
      </w:r>
      <w:r w:rsidRPr="00EB430A">
        <w:t>Service）只关心业务逻辑，其依附于数据层</w:t>
      </w:r>
      <w:r w:rsidRPr="00840628">
        <w:t>。</w:t>
      </w:r>
    </w:p>
    <w:p w14:paraId="15C60895" w14:textId="66C303C6" w:rsidR="00EB430A" w:rsidRPr="00051A07" w:rsidRDefault="00EB430A" w:rsidP="00EB43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持久化层</w:t>
      </w:r>
      <w:r w:rsidRPr="00840628">
        <w:t>：</w:t>
      </w:r>
      <w:r>
        <w:rPr>
          <w:rFonts w:hint="eastAsia"/>
        </w:rPr>
        <w:t>也叫</w:t>
      </w:r>
      <w:r w:rsidRPr="00EB430A">
        <w:rPr>
          <w:rFonts w:hint="eastAsia"/>
        </w:rPr>
        <w:t>数据层（</w:t>
      </w:r>
      <w:r w:rsidRPr="00EB430A">
        <w:t>DAO）</w:t>
      </w:r>
      <w:r>
        <w:rPr>
          <w:rFonts w:hint="eastAsia"/>
        </w:rPr>
        <w:t>，其</w:t>
      </w:r>
      <w:r w:rsidRPr="00EB430A">
        <w:t>封装了对数据库的访问细节</w:t>
      </w:r>
      <w:r w:rsidRPr="00840628">
        <w:t>。</w:t>
      </w:r>
    </w:p>
    <w:sectPr w:rsidR="00EB430A" w:rsidRPr="0005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A0A2D"/>
    <w:multiLevelType w:val="hybridMultilevel"/>
    <w:tmpl w:val="7D2C885C"/>
    <w:lvl w:ilvl="0" w:tplc="DD26B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69"/>
    <w:rsid w:val="00051A07"/>
    <w:rsid w:val="000A7669"/>
    <w:rsid w:val="00193083"/>
    <w:rsid w:val="00252175"/>
    <w:rsid w:val="005C6756"/>
    <w:rsid w:val="00840628"/>
    <w:rsid w:val="00EB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7D31"/>
  <w15:chartTrackingRefBased/>
  <w15:docId w15:val="{B0222F7E-E66B-4650-8CF7-0A21571A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6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B4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Yujie</dc:creator>
  <cp:keywords/>
  <dc:description/>
  <cp:lastModifiedBy>Li Yujie</cp:lastModifiedBy>
  <cp:revision>2</cp:revision>
  <dcterms:created xsi:type="dcterms:W3CDTF">2021-05-27T06:04:00Z</dcterms:created>
  <dcterms:modified xsi:type="dcterms:W3CDTF">2021-05-27T07:35:00Z</dcterms:modified>
</cp:coreProperties>
</file>