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22"/>
        <w:rPr>
          <w:rFonts w:ascii="Times New Roman"/>
        </w:rPr>
      </w:pPr>
    </w:p>
    <w:p>
      <w:pPr>
        <w:pStyle w:val="BodyText"/>
        <w:spacing w:after="0"/>
        <w:rPr>
          <w:rFonts w:ascii="Times New Roman"/>
        </w:rPr>
        <w:sectPr>
          <w:footerReference w:type="default" r:id="rId5"/>
          <w:type w:val="continuous"/>
          <w:pgSz w:w="11910" w:h="15880"/>
          <w:pgMar w:header="0" w:footer="0" w:top="940" w:bottom="280" w:left="708" w:right="708"/>
          <w:pgNumType w:start="295"/>
        </w:sectPr>
      </w:pPr>
    </w:p>
    <w:p>
      <w:pPr>
        <w:spacing w:before="78"/>
        <w:ind w:left="3481" w:right="0" w:firstLine="0"/>
        <w:jc w:val="left"/>
        <w:rPr>
          <w:sz w:val="16"/>
        </w:rPr>
      </w:pPr>
      <w:r>
        <w:rPr>
          <w:sz w:val="16"/>
        </w:rPr>
        <w:drawing>
          <wp:anchor distT="0" distB="0" distL="0" distR="0" allowOverlap="1" layoutInCell="1" locked="0" behindDoc="0" simplePos="0" relativeHeight="15730176">
            <wp:simplePos x="0" y="0"/>
            <wp:positionH relativeFrom="page">
              <wp:posOffset>539999</wp:posOffset>
            </wp:positionH>
            <wp:positionV relativeFrom="paragraph">
              <wp:posOffset>-591918</wp:posOffset>
            </wp:positionV>
            <wp:extent cx="685821" cy="75743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5821" cy="757439"/>
                    </a:xfrm>
                    <a:prstGeom prst="rect">
                      <a:avLst/>
                    </a:prstGeom>
                  </pic:spPr>
                </pic:pic>
              </a:graphicData>
            </a:graphic>
          </wp:anchor>
        </w:drawing>
      </w:r>
      <w:bookmarkStart w:name="Alpers syndrome with prominent white mat" w:id="1"/>
      <w:bookmarkEnd w:id="1"/>
      <w:r>
        <w:rPr/>
      </w:r>
      <w:r>
        <w:rPr>
          <w:w w:val="95"/>
          <w:sz w:val="16"/>
        </w:rPr>
        <w:t>Brain</w:t>
      </w:r>
      <w:r>
        <w:rPr>
          <w:spacing w:val="3"/>
          <w:sz w:val="16"/>
        </w:rPr>
        <w:t> </w:t>
      </w:r>
      <w:r>
        <w:rPr>
          <w:w w:val="95"/>
          <w:sz w:val="16"/>
        </w:rPr>
        <w:t>&amp;</w:t>
      </w:r>
      <w:r>
        <w:rPr>
          <w:spacing w:val="3"/>
          <w:sz w:val="16"/>
        </w:rPr>
        <w:t> </w:t>
      </w:r>
      <w:r>
        <w:rPr>
          <w:w w:val="95"/>
          <w:sz w:val="16"/>
        </w:rPr>
        <w:t>Development</w:t>
      </w:r>
      <w:r>
        <w:rPr>
          <w:spacing w:val="4"/>
          <w:sz w:val="16"/>
        </w:rPr>
        <w:t> </w:t>
      </w:r>
      <w:r>
        <w:rPr>
          <w:w w:val="95"/>
          <w:sz w:val="16"/>
        </w:rPr>
        <w:t>30</w:t>
      </w:r>
      <w:r>
        <w:rPr>
          <w:spacing w:val="3"/>
          <w:sz w:val="16"/>
        </w:rPr>
        <w:t> </w:t>
      </w:r>
      <w:r>
        <w:rPr>
          <w:w w:val="95"/>
          <w:sz w:val="16"/>
        </w:rPr>
        <w:t>(2008)</w:t>
      </w:r>
      <w:r>
        <w:rPr>
          <w:spacing w:val="3"/>
          <w:sz w:val="16"/>
        </w:rPr>
        <w:t> </w:t>
      </w:r>
      <w:r>
        <w:rPr>
          <w:spacing w:val="-2"/>
          <w:w w:val="90"/>
          <w:sz w:val="16"/>
        </w:rPr>
        <w:t>295–300</w:t>
      </w:r>
    </w:p>
    <w:p>
      <w:pPr>
        <w:pStyle w:val="BodyText"/>
        <w:rPr>
          <w:sz w:val="16"/>
        </w:rPr>
      </w:pPr>
    </w:p>
    <w:p>
      <w:pPr>
        <w:pStyle w:val="BodyText"/>
        <w:spacing w:before="18"/>
        <w:rPr>
          <w:sz w:val="16"/>
        </w:rPr>
      </w:pPr>
    </w:p>
    <w:p>
      <w:pPr>
        <w:spacing w:before="0"/>
        <w:ind w:left="0" w:right="571" w:firstLine="0"/>
        <w:jc w:val="right"/>
        <w:rPr>
          <w:sz w:val="24"/>
        </w:rPr>
      </w:pPr>
      <w:r>
        <w:rPr>
          <w:sz w:val="24"/>
        </w:rPr>
        <w:t>Case</w:t>
      </w:r>
      <w:r>
        <w:rPr>
          <w:spacing w:val="12"/>
          <w:sz w:val="24"/>
        </w:rPr>
        <w:t> </w:t>
      </w:r>
      <w:r>
        <w:rPr>
          <w:spacing w:val="-2"/>
          <w:sz w:val="24"/>
        </w:rPr>
        <w:t>report</w:t>
      </w:r>
    </w:p>
    <w:p>
      <w:pPr>
        <w:spacing w:line="240" w:lineRule="auto" w:before="166"/>
        <w:rPr>
          <w:sz w:val="16"/>
        </w:rPr>
      </w:pPr>
      <w:r>
        <w:rPr/>
        <w:br w:type="column"/>
      </w:r>
      <w:r>
        <w:rPr>
          <w:sz w:val="16"/>
        </w:rPr>
      </w:r>
    </w:p>
    <w:p>
      <w:pPr>
        <w:spacing w:before="0"/>
        <w:ind w:left="142" w:right="0" w:firstLine="0"/>
        <w:jc w:val="left"/>
        <w:rPr>
          <w:rFonts w:ascii="Times New Roman"/>
          <w:sz w:val="16"/>
        </w:rPr>
      </w:pPr>
      <w:r>
        <w:rPr>
          <w:rFonts w:ascii="Times New Roman"/>
          <w:sz w:val="16"/>
        </w:rPr>
        <w:drawing>
          <wp:anchor distT="0" distB="0" distL="0" distR="0" allowOverlap="1" layoutInCell="1" locked="0" behindDoc="0" simplePos="0" relativeHeight="15730688">
            <wp:simplePos x="0" y="0"/>
            <wp:positionH relativeFrom="page">
              <wp:posOffset>5881678</wp:posOffset>
            </wp:positionH>
            <wp:positionV relativeFrom="paragraph">
              <wp:posOffset>-812769</wp:posOffset>
            </wp:positionV>
            <wp:extent cx="1034640" cy="7560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034640" cy="756001"/>
                    </a:xfrm>
                    <a:prstGeom prst="rect">
                      <a:avLst/>
                    </a:prstGeom>
                  </pic:spPr>
                </pic:pic>
              </a:graphicData>
            </a:graphic>
          </wp:anchor>
        </w:drawing>
      </w:r>
      <w:hyperlink r:id="rId8">
        <w:r>
          <w:rPr>
            <w:rFonts w:ascii="Times New Roman"/>
            <w:spacing w:val="-2"/>
            <w:w w:val="105"/>
            <w:sz w:val="16"/>
          </w:rPr>
          <w:t>www.elsevier.com/locate/braindev</w:t>
        </w:r>
      </w:hyperlink>
    </w:p>
    <w:p>
      <w:pPr>
        <w:spacing w:after="0"/>
        <w:jc w:val="left"/>
        <w:rPr>
          <w:rFonts w:ascii="Times New Roman"/>
          <w:sz w:val="16"/>
        </w:rPr>
        <w:sectPr>
          <w:type w:val="continuous"/>
          <w:pgSz w:w="11910" w:h="15880"/>
          <w:pgMar w:header="0" w:footer="0" w:top="940" w:bottom="280" w:left="708" w:right="708"/>
          <w:cols w:num="2" w:equalWidth="0">
            <w:col w:w="6337" w:space="1403"/>
            <w:col w:w="2754"/>
          </w:cols>
        </w:sectPr>
      </w:pPr>
    </w:p>
    <w:p>
      <w:pPr>
        <w:pStyle w:val="Title"/>
      </w:pPr>
      <w:r>
        <w:rPr>
          <w:spacing w:val="-4"/>
        </w:rPr>
        <w:t>Alpers</w:t>
      </w:r>
      <w:r>
        <w:rPr>
          <w:spacing w:val="-3"/>
        </w:rPr>
        <w:t> </w:t>
      </w:r>
      <w:r>
        <w:rPr>
          <w:spacing w:val="-4"/>
        </w:rPr>
        <w:t>syndrome</w:t>
      </w:r>
      <w:r>
        <w:rPr>
          <w:spacing w:val="-3"/>
        </w:rPr>
        <w:t> </w:t>
      </w:r>
      <w:r>
        <w:rPr>
          <w:spacing w:val="-4"/>
        </w:rPr>
        <w:t>with prominent</w:t>
      </w:r>
      <w:r>
        <w:rPr>
          <w:spacing w:val="-2"/>
        </w:rPr>
        <w:t> </w:t>
      </w:r>
      <w:r>
        <w:rPr>
          <w:spacing w:val="-4"/>
        </w:rPr>
        <w:t>white</w:t>
      </w:r>
      <w:r>
        <w:rPr>
          <w:spacing w:val="-3"/>
        </w:rPr>
        <w:t> </w:t>
      </w:r>
      <w:r>
        <w:rPr>
          <w:spacing w:val="-4"/>
        </w:rPr>
        <w:t>matter changes</w:t>
      </w:r>
    </w:p>
    <w:p>
      <w:pPr>
        <w:spacing w:line="242" w:lineRule="auto" w:before="271"/>
        <w:ind w:left="725" w:right="971" w:firstLine="0"/>
        <w:jc w:val="center"/>
        <w:rPr>
          <w:sz w:val="26"/>
        </w:rPr>
      </w:pPr>
      <w:bookmarkStart w:name="Introduction" w:id="2"/>
      <w:bookmarkEnd w:id="2"/>
      <w:r>
        <w:rPr/>
      </w:r>
      <w:r>
        <w:rPr>
          <w:sz w:val="26"/>
        </w:rPr>
        <w:t>Xinhua</w:t>
      </w:r>
      <w:r>
        <w:rPr>
          <w:spacing w:val="23"/>
          <w:sz w:val="26"/>
        </w:rPr>
        <w:t> </w:t>
      </w:r>
      <w:r>
        <w:rPr>
          <w:sz w:val="26"/>
        </w:rPr>
        <w:t>Bao</w:t>
      </w:r>
      <w:r>
        <w:rPr>
          <w:spacing w:val="24"/>
          <w:sz w:val="26"/>
        </w:rPr>
        <w:t> </w:t>
      </w:r>
      <w:r>
        <w:rPr>
          <w:sz w:val="26"/>
          <w:vertAlign w:val="superscript"/>
        </w:rPr>
        <w:t>a,</w:t>
      </w:r>
      <w:r>
        <w:rPr>
          <w:position w:val="6"/>
          <w:sz w:val="17"/>
          <w:vertAlign w:val="baseline"/>
        </w:rPr>
        <w:t>*</w:t>
      </w:r>
      <w:r>
        <w:rPr>
          <w:sz w:val="26"/>
          <w:vertAlign w:val="baseline"/>
        </w:rPr>
        <w:t>,</w:t>
      </w:r>
      <w:r>
        <w:rPr>
          <w:spacing w:val="23"/>
          <w:sz w:val="26"/>
          <w:vertAlign w:val="baseline"/>
        </w:rPr>
        <w:t> </w:t>
      </w:r>
      <w:r>
        <w:rPr>
          <w:sz w:val="26"/>
          <w:vertAlign w:val="baseline"/>
        </w:rPr>
        <w:t>Ye</w:t>
      </w:r>
      <w:r>
        <w:rPr>
          <w:spacing w:val="23"/>
          <w:sz w:val="26"/>
          <w:vertAlign w:val="baseline"/>
        </w:rPr>
        <w:t> </w:t>
      </w:r>
      <w:r>
        <w:rPr>
          <w:sz w:val="26"/>
          <w:vertAlign w:val="baseline"/>
        </w:rPr>
        <w:t>Wu</w:t>
      </w:r>
      <w:r>
        <w:rPr>
          <w:spacing w:val="23"/>
          <w:sz w:val="26"/>
          <w:vertAlign w:val="baseline"/>
        </w:rPr>
        <w:t> </w:t>
      </w:r>
      <w:r>
        <w:rPr>
          <w:sz w:val="26"/>
          <w:vertAlign w:val="superscript"/>
        </w:rPr>
        <w:t>a</w:t>
      </w:r>
      <w:r>
        <w:rPr>
          <w:sz w:val="26"/>
          <w:vertAlign w:val="baseline"/>
        </w:rPr>
        <w:t>,</w:t>
      </w:r>
      <w:r>
        <w:rPr>
          <w:spacing w:val="23"/>
          <w:sz w:val="26"/>
          <w:vertAlign w:val="baseline"/>
        </w:rPr>
        <w:t> </w:t>
      </w:r>
      <w:r>
        <w:rPr>
          <w:sz w:val="26"/>
          <w:vertAlign w:val="baseline"/>
        </w:rPr>
        <w:t>Lee-Jun</w:t>
      </w:r>
      <w:r>
        <w:rPr>
          <w:spacing w:val="24"/>
          <w:sz w:val="26"/>
          <w:vertAlign w:val="baseline"/>
        </w:rPr>
        <w:t> </w:t>
      </w:r>
      <w:r>
        <w:rPr>
          <w:sz w:val="26"/>
          <w:vertAlign w:val="baseline"/>
        </w:rPr>
        <w:t>C.</w:t>
      </w:r>
      <w:r>
        <w:rPr>
          <w:spacing w:val="23"/>
          <w:sz w:val="26"/>
          <w:vertAlign w:val="baseline"/>
        </w:rPr>
        <w:t> </w:t>
      </w:r>
      <w:r>
        <w:rPr>
          <w:sz w:val="26"/>
          <w:vertAlign w:val="baseline"/>
        </w:rPr>
        <w:t>Wong</w:t>
      </w:r>
      <w:r>
        <w:rPr>
          <w:spacing w:val="24"/>
          <w:sz w:val="26"/>
          <w:vertAlign w:val="baseline"/>
        </w:rPr>
        <w:t> </w:t>
      </w:r>
      <w:r>
        <w:rPr>
          <w:sz w:val="26"/>
          <w:vertAlign w:val="superscript"/>
        </w:rPr>
        <w:t>b</w:t>
      </w:r>
      <w:r>
        <w:rPr>
          <w:sz w:val="26"/>
          <w:vertAlign w:val="baseline"/>
        </w:rPr>
        <w:t>,</w:t>
      </w:r>
      <w:r>
        <w:rPr>
          <w:spacing w:val="23"/>
          <w:sz w:val="26"/>
          <w:vertAlign w:val="baseline"/>
        </w:rPr>
        <w:t> </w:t>
      </w:r>
      <w:r>
        <w:rPr>
          <w:sz w:val="26"/>
          <w:vertAlign w:val="baseline"/>
        </w:rPr>
        <w:t>Yuehua</w:t>
      </w:r>
      <w:r>
        <w:rPr>
          <w:spacing w:val="24"/>
          <w:sz w:val="26"/>
          <w:vertAlign w:val="baseline"/>
        </w:rPr>
        <w:t> </w:t>
      </w:r>
      <w:r>
        <w:rPr>
          <w:sz w:val="26"/>
          <w:vertAlign w:val="baseline"/>
        </w:rPr>
        <w:t>Zhang</w:t>
      </w:r>
      <w:r>
        <w:rPr>
          <w:spacing w:val="23"/>
          <w:sz w:val="26"/>
          <w:vertAlign w:val="baseline"/>
        </w:rPr>
        <w:t> </w:t>
      </w:r>
      <w:r>
        <w:rPr>
          <w:sz w:val="26"/>
          <w:vertAlign w:val="superscript"/>
        </w:rPr>
        <w:t>a</w:t>
      </w:r>
      <w:r>
        <w:rPr>
          <w:sz w:val="26"/>
          <w:vertAlign w:val="baseline"/>
        </w:rPr>
        <w:t>,</w:t>
      </w:r>
      <w:r>
        <w:rPr>
          <w:spacing w:val="23"/>
          <w:sz w:val="26"/>
          <w:vertAlign w:val="baseline"/>
        </w:rPr>
        <w:t> </w:t>
      </w:r>
      <w:r>
        <w:rPr>
          <w:sz w:val="26"/>
          <w:vertAlign w:val="baseline"/>
        </w:rPr>
        <w:t>Hui</w:t>
      </w:r>
      <w:r>
        <w:rPr>
          <w:spacing w:val="23"/>
          <w:sz w:val="26"/>
          <w:vertAlign w:val="baseline"/>
        </w:rPr>
        <w:t> </w:t>
      </w:r>
      <w:r>
        <w:rPr>
          <w:sz w:val="26"/>
          <w:vertAlign w:val="baseline"/>
        </w:rPr>
        <w:t>Xiong</w:t>
      </w:r>
      <w:r>
        <w:rPr>
          <w:spacing w:val="23"/>
          <w:sz w:val="26"/>
          <w:vertAlign w:val="baseline"/>
        </w:rPr>
        <w:t> </w:t>
      </w:r>
      <w:r>
        <w:rPr>
          <w:sz w:val="26"/>
          <w:vertAlign w:val="superscript"/>
        </w:rPr>
        <w:t>a</w:t>
      </w:r>
      <w:r>
        <w:rPr>
          <w:sz w:val="26"/>
          <w:vertAlign w:val="baseline"/>
        </w:rPr>
        <w:t>, Ping-Chieh</w:t>
      </w:r>
      <w:r>
        <w:rPr>
          <w:spacing w:val="33"/>
          <w:sz w:val="26"/>
          <w:vertAlign w:val="baseline"/>
        </w:rPr>
        <w:t> </w:t>
      </w:r>
      <w:r>
        <w:rPr>
          <w:sz w:val="26"/>
          <w:vertAlign w:val="baseline"/>
        </w:rPr>
        <w:t>Chou</w:t>
      </w:r>
      <w:r>
        <w:rPr>
          <w:spacing w:val="33"/>
          <w:sz w:val="26"/>
          <w:vertAlign w:val="baseline"/>
        </w:rPr>
        <w:t> </w:t>
      </w:r>
      <w:r>
        <w:rPr>
          <w:sz w:val="26"/>
          <w:vertAlign w:val="superscript"/>
        </w:rPr>
        <w:t>b</w:t>
      </w:r>
      <w:r>
        <w:rPr>
          <w:sz w:val="26"/>
          <w:vertAlign w:val="baseline"/>
        </w:rPr>
        <w:t>,</w:t>
      </w:r>
      <w:r>
        <w:rPr>
          <w:spacing w:val="32"/>
          <w:sz w:val="26"/>
          <w:vertAlign w:val="baseline"/>
        </w:rPr>
        <w:t> </w:t>
      </w:r>
      <w:r>
        <w:rPr>
          <w:sz w:val="26"/>
          <w:vertAlign w:val="baseline"/>
        </w:rPr>
        <w:t>Cavatina</w:t>
      </w:r>
      <w:r>
        <w:rPr>
          <w:spacing w:val="33"/>
          <w:sz w:val="26"/>
          <w:vertAlign w:val="baseline"/>
        </w:rPr>
        <w:t> </w:t>
      </w:r>
      <w:r>
        <w:rPr>
          <w:sz w:val="26"/>
          <w:vertAlign w:val="baseline"/>
        </w:rPr>
        <w:t>K.</w:t>
      </w:r>
      <w:r>
        <w:rPr>
          <w:spacing w:val="33"/>
          <w:sz w:val="26"/>
          <w:vertAlign w:val="baseline"/>
        </w:rPr>
        <w:t> </w:t>
      </w:r>
      <w:r>
        <w:rPr>
          <w:sz w:val="26"/>
          <w:vertAlign w:val="baseline"/>
        </w:rPr>
        <w:t>Truong</w:t>
      </w:r>
      <w:r>
        <w:rPr>
          <w:spacing w:val="32"/>
          <w:sz w:val="26"/>
          <w:vertAlign w:val="baseline"/>
        </w:rPr>
        <w:t> </w:t>
      </w:r>
      <w:r>
        <w:rPr>
          <w:sz w:val="26"/>
          <w:vertAlign w:val="superscript"/>
        </w:rPr>
        <w:t>b</w:t>
      </w:r>
      <w:r>
        <w:rPr>
          <w:sz w:val="26"/>
          <w:vertAlign w:val="baseline"/>
        </w:rPr>
        <w:t>,</w:t>
      </w:r>
      <w:r>
        <w:rPr>
          <w:spacing w:val="32"/>
          <w:sz w:val="26"/>
          <w:vertAlign w:val="baseline"/>
        </w:rPr>
        <w:t> </w:t>
      </w:r>
      <w:r>
        <w:rPr>
          <w:sz w:val="26"/>
          <w:vertAlign w:val="baseline"/>
        </w:rPr>
        <w:t>Yuwu</w:t>
      </w:r>
      <w:r>
        <w:rPr>
          <w:spacing w:val="33"/>
          <w:sz w:val="26"/>
          <w:vertAlign w:val="baseline"/>
        </w:rPr>
        <w:t> </w:t>
      </w:r>
      <w:r>
        <w:rPr>
          <w:sz w:val="26"/>
          <w:vertAlign w:val="baseline"/>
        </w:rPr>
        <w:t>Jiang</w:t>
      </w:r>
      <w:r>
        <w:rPr>
          <w:spacing w:val="33"/>
          <w:sz w:val="26"/>
          <w:vertAlign w:val="baseline"/>
        </w:rPr>
        <w:t> </w:t>
      </w:r>
      <w:r>
        <w:rPr>
          <w:sz w:val="26"/>
          <w:vertAlign w:val="superscript"/>
        </w:rPr>
        <w:t>a</w:t>
      </w:r>
      <w:r>
        <w:rPr>
          <w:sz w:val="26"/>
          <w:vertAlign w:val="baseline"/>
        </w:rPr>
        <w:t>,</w:t>
      </w:r>
      <w:r>
        <w:rPr>
          <w:spacing w:val="32"/>
          <w:sz w:val="26"/>
          <w:vertAlign w:val="baseline"/>
        </w:rPr>
        <w:t> </w:t>
      </w:r>
      <w:r>
        <w:rPr>
          <w:sz w:val="26"/>
          <w:vertAlign w:val="baseline"/>
        </w:rPr>
        <w:t>Jiong</w:t>
      </w:r>
      <w:r>
        <w:rPr>
          <w:spacing w:val="33"/>
          <w:sz w:val="26"/>
          <w:vertAlign w:val="baseline"/>
        </w:rPr>
        <w:t> </w:t>
      </w:r>
      <w:r>
        <w:rPr>
          <w:sz w:val="26"/>
          <w:vertAlign w:val="baseline"/>
        </w:rPr>
        <w:t>Qin</w:t>
      </w:r>
      <w:r>
        <w:rPr>
          <w:spacing w:val="32"/>
          <w:sz w:val="26"/>
          <w:vertAlign w:val="baseline"/>
        </w:rPr>
        <w:t> </w:t>
      </w:r>
      <w:r>
        <w:rPr>
          <w:sz w:val="26"/>
          <w:vertAlign w:val="superscript"/>
        </w:rPr>
        <w:t>a</w:t>
      </w:r>
      <w:r>
        <w:rPr>
          <w:sz w:val="26"/>
          <w:vertAlign w:val="baseline"/>
        </w:rPr>
        <w:t>,</w:t>
      </w:r>
    </w:p>
    <w:p>
      <w:pPr>
        <w:spacing w:before="1"/>
        <w:ind w:left="0" w:right="160" w:firstLine="0"/>
        <w:jc w:val="center"/>
        <w:rPr>
          <w:sz w:val="26"/>
        </w:rPr>
      </w:pPr>
      <w:r>
        <w:rPr>
          <w:w w:val="105"/>
          <w:sz w:val="26"/>
        </w:rPr>
        <w:t>Yun</w:t>
      </w:r>
      <w:r>
        <w:rPr>
          <w:spacing w:val="2"/>
          <w:w w:val="105"/>
          <w:sz w:val="26"/>
        </w:rPr>
        <w:t> </w:t>
      </w:r>
      <w:r>
        <w:rPr>
          <w:w w:val="105"/>
          <w:sz w:val="26"/>
        </w:rPr>
        <w:t>Yuan</w:t>
      </w:r>
      <w:r>
        <w:rPr>
          <w:spacing w:val="3"/>
          <w:w w:val="105"/>
          <w:sz w:val="26"/>
        </w:rPr>
        <w:t> </w:t>
      </w:r>
      <w:r>
        <w:rPr>
          <w:w w:val="105"/>
          <w:sz w:val="26"/>
          <w:vertAlign w:val="superscript"/>
        </w:rPr>
        <w:t>c</w:t>
      </w:r>
      <w:r>
        <w:rPr>
          <w:w w:val="105"/>
          <w:sz w:val="26"/>
          <w:vertAlign w:val="baseline"/>
        </w:rPr>
        <w:t>,</w:t>
      </w:r>
      <w:r>
        <w:rPr>
          <w:spacing w:val="3"/>
          <w:w w:val="105"/>
          <w:sz w:val="26"/>
          <w:vertAlign w:val="baseline"/>
        </w:rPr>
        <w:t> </w:t>
      </w:r>
      <w:r>
        <w:rPr>
          <w:w w:val="105"/>
          <w:sz w:val="26"/>
          <w:vertAlign w:val="baseline"/>
        </w:rPr>
        <w:t>Qing</w:t>
      </w:r>
      <w:r>
        <w:rPr>
          <w:spacing w:val="3"/>
          <w:w w:val="105"/>
          <w:sz w:val="26"/>
          <w:vertAlign w:val="baseline"/>
        </w:rPr>
        <w:t> </w:t>
      </w:r>
      <w:r>
        <w:rPr>
          <w:w w:val="105"/>
          <w:sz w:val="26"/>
          <w:vertAlign w:val="baseline"/>
        </w:rPr>
        <w:t>Lin</w:t>
      </w:r>
      <w:r>
        <w:rPr>
          <w:spacing w:val="3"/>
          <w:w w:val="105"/>
          <w:sz w:val="26"/>
          <w:vertAlign w:val="baseline"/>
        </w:rPr>
        <w:t> </w:t>
      </w:r>
      <w:r>
        <w:rPr>
          <w:w w:val="105"/>
          <w:sz w:val="26"/>
          <w:vertAlign w:val="superscript"/>
        </w:rPr>
        <w:t>a</w:t>
      </w:r>
      <w:r>
        <w:rPr>
          <w:w w:val="105"/>
          <w:sz w:val="26"/>
          <w:vertAlign w:val="baseline"/>
        </w:rPr>
        <w:t>,</w:t>
      </w:r>
      <w:r>
        <w:rPr>
          <w:spacing w:val="3"/>
          <w:w w:val="105"/>
          <w:sz w:val="26"/>
          <w:vertAlign w:val="baseline"/>
        </w:rPr>
        <w:t> </w:t>
      </w:r>
      <w:r>
        <w:rPr>
          <w:w w:val="105"/>
          <w:sz w:val="26"/>
          <w:vertAlign w:val="baseline"/>
        </w:rPr>
        <w:t>Xiru</w:t>
      </w:r>
      <w:r>
        <w:rPr>
          <w:spacing w:val="2"/>
          <w:w w:val="105"/>
          <w:sz w:val="26"/>
          <w:vertAlign w:val="baseline"/>
        </w:rPr>
        <w:t> </w:t>
      </w:r>
      <w:r>
        <w:rPr>
          <w:w w:val="105"/>
          <w:sz w:val="26"/>
          <w:vertAlign w:val="baseline"/>
        </w:rPr>
        <w:t>Wu</w:t>
      </w:r>
      <w:r>
        <w:rPr>
          <w:spacing w:val="3"/>
          <w:w w:val="105"/>
          <w:sz w:val="26"/>
          <w:vertAlign w:val="baseline"/>
        </w:rPr>
        <w:t> </w:t>
      </w:r>
      <w:r>
        <w:rPr>
          <w:spacing w:val="-10"/>
          <w:w w:val="105"/>
          <w:sz w:val="26"/>
          <w:vertAlign w:val="superscript"/>
        </w:rPr>
        <w:t>a</w:t>
      </w:r>
    </w:p>
    <w:p>
      <w:pPr>
        <w:spacing w:before="181"/>
        <w:ind w:left="1" w:right="160" w:firstLine="0"/>
        <w:jc w:val="center"/>
        <w:rPr>
          <w:rFonts w:ascii="Times New Roman"/>
          <w:i/>
          <w:sz w:val="16"/>
        </w:rPr>
      </w:pPr>
      <w:r>
        <w:rPr>
          <w:w w:val="105"/>
          <w:sz w:val="16"/>
          <w:vertAlign w:val="superscript"/>
        </w:rPr>
        <w:t>a</w:t>
      </w:r>
      <w:r>
        <w:rPr>
          <w:spacing w:val="-1"/>
          <w:w w:val="105"/>
          <w:sz w:val="16"/>
          <w:vertAlign w:val="baseline"/>
        </w:rPr>
        <w:t> </w:t>
      </w:r>
      <w:r>
        <w:rPr>
          <w:rFonts w:ascii="Times New Roman"/>
          <w:i/>
          <w:w w:val="105"/>
          <w:sz w:val="16"/>
          <w:vertAlign w:val="baseline"/>
        </w:rPr>
        <w:t>Department</w:t>
      </w:r>
      <w:r>
        <w:rPr>
          <w:rFonts w:ascii="Times New Roman"/>
          <w:i/>
          <w:spacing w:val="-3"/>
          <w:w w:val="105"/>
          <w:sz w:val="16"/>
          <w:vertAlign w:val="baseline"/>
        </w:rPr>
        <w:t> </w:t>
      </w:r>
      <w:r>
        <w:rPr>
          <w:rFonts w:ascii="Times New Roman"/>
          <w:i/>
          <w:w w:val="105"/>
          <w:sz w:val="16"/>
          <w:vertAlign w:val="baseline"/>
        </w:rPr>
        <w:t>of</w:t>
      </w:r>
      <w:r>
        <w:rPr>
          <w:rFonts w:ascii="Times New Roman"/>
          <w:i/>
          <w:spacing w:val="-2"/>
          <w:w w:val="105"/>
          <w:sz w:val="16"/>
          <w:vertAlign w:val="baseline"/>
        </w:rPr>
        <w:t> </w:t>
      </w:r>
      <w:r>
        <w:rPr>
          <w:rFonts w:ascii="Times New Roman"/>
          <w:i/>
          <w:w w:val="105"/>
          <w:sz w:val="16"/>
          <w:vertAlign w:val="baseline"/>
        </w:rPr>
        <w:t>Pediatrics,</w:t>
      </w:r>
      <w:r>
        <w:rPr>
          <w:rFonts w:ascii="Times New Roman"/>
          <w:i/>
          <w:spacing w:val="-4"/>
          <w:w w:val="105"/>
          <w:sz w:val="16"/>
          <w:vertAlign w:val="baseline"/>
        </w:rPr>
        <w:t> </w:t>
      </w:r>
      <w:r>
        <w:rPr>
          <w:rFonts w:ascii="Times New Roman"/>
          <w:i/>
          <w:w w:val="105"/>
          <w:sz w:val="16"/>
          <w:vertAlign w:val="baseline"/>
        </w:rPr>
        <w:t>Peking</w:t>
      </w:r>
      <w:r>
        <w:rPr>
          <w:rFonts w:ascii="Times New Roman"/>
          <w:i/>
          <w:spacing w:val="-3"/>
          <w:w w:val="105"/>
          <w:sz w:val="16"/>
          <w:vertAlign w:val="baseline"/>
        </w:rPr>
        <w:t> </w:t>
      </w:r>
      <w:r>
        <w:rPr>
          <w:rFonts w:ascii="Times New Roman"/>
          <w:i/>
          <w:w w:val="105"/>
          <w:sz w:val="16"/>
          <w:vertAlign w:val="baseline"/>
        </w:rPr>
        <w:t>University</w:t>
      </w:r>
      <w:r>
        <w:rPr>
          <w:rFonts w:ascii="Times New Roman"/>
          <w:i/>
          <w:spacing w:val="-3"/>
          <w:w w:val="105"/>
          <w:sz w:val="16"/>
          <w:vertAlign w:val="baseline"/>
        </w:rPr>
        <w:t> </w:t>
      </w:r>
      <w:r>
        <w:rPr>
          <w:rFonts w:ascii="Times New Roman"/>
          <w:i/>
          <w:w w:val="105"/>
          <w:sz w:val="16"/>
          <w:vertAlign w:val="baseline"/>
        </w:rPr>
        <w:t>First</w:t>
      </w:r>
      <w:r>
        <w:rPr>
          <w:rFonts w:ascii="Times New Roman"/>
          <w:i/>
          <w:spacing w:val="-3"/>
          <w:w w:val="105"/>
          <w:sz w:val="16"/>
          <w:vertAlign w:val="baseline"/>
        </w:rPr>
        <w:t> </w:t>
      </w:r>
      <w:r>
        <w:rPr>
          <w:rFonts w:ascii="Times New Roman"/>
          <w:i/>
          <w:w w:val="105"/>
          <w:sz w:val="16"/>
          <w:vertAlign w:val="baseline"/>
        </w:rPr>
        <w:t>Hospital,</w:t>
      </w:r>
      <w:r>
        <w:rPr>
          <w:rFonts w:ascii="Times New Roman"/>
          <w:i/>
          <w:spacing w:val="-3"/>
          <w:w w:val="105"/>
          <w:sz w:val="16"/>
          <w:vertAlign w:val="baseline"/>
        </w:rPr>
        <w:t> </w:t>
      </w:r>
      <w:r>
        <w:rPr>
          <w:rFonts w:ascii="Times New Roman"/>
          <w:i/>
          <w:w w:val="105"/>
          <w:sz w:val="16"/>
          <w:vertAlign w:val="baseline"/>
        </w:rPr>
        <w:t>Beijing</w:t>
      </w:r>
      <w:r>
        <w:rPr>
          <w:rFonts w:ascii="Times New Roman"/>
          <w:i/>
          <w:spacing w:val="-4"/>
          <w:w w:val="105"/>
          <w:sz w:val="16"/>
          <w:vertAlign w:val="baseline"/>
        </w:rPr>
        <w:t> </w:t>
      </w:r>
      <w:r>
        <w:rPr>
          <w:rFonts w:ascii="Times New Roman"/>
          <w:i/>
          <w:w w:val="105"/>
          <w:sz w:val="16"/>
          <w:vertAlign w:val="baseline"/>
        </w:rPr>
        <w:t>100034,</w:t>
      </w:r>
      <w:r>
        <w:rPr>
          <w:rFonts w:ascii="Times New Roman"/>
          <w:i/>
          <w:spacing w:val="-4"/>
          <w:w w:val="105"/>
          <w:sz w:val="16"/>
          <w:vertAlign w:val="baseline"/>
        </w:rPr>
        <w:t> </w:t>
      </w:r>
      <w:r>
        <w:rPr>
          <w:rFonts w:ascii="Times New Roman"/>
          <w:i/>
          <w:spacing w:val="-2"/>
          <w:w w:val="105"/>
          <w:sz w:val="16"/>
          <w:vertAlign w:val="baseline"/>
        </w:rPr>
        <w:t>China</w:t>
      </w:r>
    </w:p>
    <w:p>
      <w:pPr>
        <w:spacing w:before="15"/>
        <w:ind w:left="0" w:right="160" w:firstLine="0"/>
        <w:jc w:val="center"/>
        <w:rPr>
          <w:rFonts w:ascii="Times New Roman"/>
          <w:i/>
          <w:sz w:val="16"/>
        </w:rPr>
      </w:pPr>
      <w:r>
        <w:rPr>
          <w:w w:val="105"/>
          <w:sz w:val="16"/>
          <w:vertAlign w:val="superscript"/>
        </w:rPr>
        <w:t>b</w:t>
      </w:r>
      <w:r>
        <w:rPr>
          <w:spacing w:val="4"/>
          <w:w w:val="105"/>
          <w:sz w:val="16"/>
          <w:vertAlign w:val="baseline"/>
        </w:rPr>
        <w:t> </w:t>
      </w:r>
      <w:r>
        <w:rPr>
          <w:rFonts w:ascii="Times New Roman"/>
          <w:i/>
          <w:w w:val="105"/>
          <w:sz w:val="16"/>
          <w:vertAlign w:val="baseline"/>
        </w:rPr>
        <w:t>Department</w:t>
      </w:r>
      <w:r>
        <w:rPr>
          <w:rFonts w:ascii="Times New Roman"/>
          <w:i/>
          <w:spacing w:val="1"/>
          <w:w w:val="105"/>
          <w:sz w:val="16"/>
          <w:vertAlign w:val="baseline"/>
        </w:rPr>
        <w:t> </w:t>
      </w:r>
      <w:r>
        <w:rPr>
          <w:rFonts w:ascii="Times New Roman"/>
          <w:i/>
          <w:w w:val="105"/>
          <w:sz w:val="16"/>
          <w:vertAlign w:val="baseline"/>
        </w:rPr>
        <w:t>of</w:t>
      </w:r>
      <w:r>
        <w:rPr>
          <w:rFonts w:ascii="Times New Roman"/>
          <w:i/>
          <w:spacing w:val="3"/>
          <w:w w:val="105"/>
          <w:sz w:val="16"/>
          <w:vertAlign w:val="baseline"/>
        </w:rPr>
        <w:t> </w:t>
      </w:r>
      <w:r>
        <w:rPr>
          <w:rFonts w:ascii="Times New Roman"/>
          <w:i/>
          <w:w w:val="105"/>
          <w:sz w:val="16"/>
          <w:vertAlign w:val="baseline"/>
        </w:rPr>
        <w:t>Molecular</w:t>
      </w:r>
      <w:r>
        <w:rPr>
          <w:rFonts w:ascii="Times New Roman"/>
          <w:i/>
          <w:spacing w:val="2"/>
          <w:w w:val="105"/>
          <w:sz w:val="16"/>
          <w:vertAlign w:val="baseline"/>
        </w:rPr>
        <w:t> </w:t>
      </w:r>
      <w:r>
        <w:rPr>
          <w:rFonts w:ascii="Times New Roman"/>
          <w:i/>
          <w:w w:val="105"/>
          <w:sz w:val="16"/>
          <w:vertAlign w:val="baseline"/>
        </w:rPr>
        <w:t>and</w:t>
      </w:r>
      <w:r>
        <w:rPr>
          <w:rFonts w:ascii="Times New Roman"/>
          <w:i/>
          <w:spacing w:val="3"/>
          <w:w w:val="105"/>
          <w:sz w:val="16"/>
          <w:vertAlign w:val="baseline"/>
        </w:rPr>
        <w:t> </w:t>
      </w:r>
      <w:r>
        <w:rPr>
          <w:rFonts w:ascii="Times New Roman"/>
          <w:i/>
          <w:w w:val="105"/>
          <w:sz w:val="16"/>
          <w:vertAlign w:val="baseline"/>
        </w:rPr>
        <w:t>Human</w:t>
      </w:r>
      <w:r>
        <w:rPr>
          <w:rFonts w:ascii="Times New Roman"/>
          <w:i/>
          <w:spacing w:val="1"/>
          <w:w w:val="105"/>
          <w:sz w:val="16"/>
          <w:vertAlign w:val="baseline"/>
        </w:rPr>
        <w:t> </w:t>
      </w:r>
      <w:r>
        <w:rPr>
          <w:rFonts w:ascii="Times New Roman"/>
          <w:i/>
          <w:w w:val="105"/>
          <w:sz w:val="16"/>
          <w:vertAlign w:val="baseline"/>
        </w:rPr>
        <w:t>Genetics,</w:t>
      </w:r>
      <w:r>
        <w:rPr>
          <w:rFonts w:ascii="Times New Roman"/>
          <w:i/>
          <w:spacing w:val="3"/>
          <w:w w:val="105"/>
          <w:sz w:val="16"/>
          <w:vertAlign w:val="baseline"/>
        </w:rPr>
        <w:t> </w:t>
      </w:r>
      <w:r>
        <w:rPr>
          <w:rFonts w:ascii="Times New Roman"/>
          <w:i/>
          <w:w w:val="105"/>
          <w:sz w:val="16"/>
          <w:vertAlign w:val="baseline"/>
        </w:rPr>
        <w:t>Baylor</w:t>
      </w:r>
      <w:r>
        <w:rPr>
          <w:rFonts w:ascii="Times New Roman"/>
          <w:i/>
          <w:spacing w:val="1"/>
          <w:w w:val="105"/>
          <w:sz w:val="16"/>
          <w:vertAlign w:val="baseline"/>
        </w:rPr>
        <w:t> </w:t>
      </w:r>
      <w:r>
        <w:rPr>
          <w:rFonts w:ascii="Times New Roman"/>
          <w:i/>
          <w:w w:val="105"/>
          <w:sz w:val="16"/>
          <w:vertAlign w:val="baseline"/>
        </w:rPr>
        <w:t>College</w:t>
      </w:r>
      <w:r>
        <w:rPr>
          <w:rFonts w:ascii="Times New Roman"/>
          <w:i/>
          <w:spacing w:val="2"/>
          <w:w w:val="105"/>
          <w:sz w:val="16"/>
          <w:vertAlign w:val="baseline"/>
        </w:rPr>
        <w:t> </w:t>
      </w:r>
      <w:r>
        <w:rPr>
          <w:rFonts w:ascii="Times New Roman"/>
          <w:i/>
          <w:w w:val="105"/>
          <w:sz w:val="16"/>
          <w:vertAlign w:val="baseline"/>
        </w:rPr>
        <w:t>of</w:t>
      </w:r>
      <w:r>
        <w:rPr>
          <w:rFonts w:ascii="Times New Roman"/>
          <w:i/>
          <w:spacing w:val="3"/>
          <w:w w:val="105"/>
          <w:sz w:val="16"/>
          <w:vertAlign w:val="baseline"/>
        </w:rPr>
        <w:t> </w:t>
      </w:r>
      <w:r>
        <w:rPr>
          <w:rFonts w:ascii="Times New Roman"/>
          <w:i/>
          <w:w w:val="105"/>
          <w:sz w:val="16"/>
          <w:vertAlign w:val="baseline"/>
        </w:rPr>
        <w:t>Medicine,</w:t>
      </w:r>
      <w:r>
        <w:rPr>
          <w:rFonts w:ascii="Times New Roman"/>
          <w:i/>
          <w:spacing w:val="3"/>
          <w:w w:val="105"/>
          <w:sz w:val="16"/>
          <w:vertAlign w:val="baseline"/>
        </w:rPr>
        <w:t> </w:t>
      </w:r>
      <w:r>
        <w:rPr>
          <w:rFonts w:ascii="Times New Roman"/>
          <w:i/>
          <w:w w:val="105"/>
          <w:sz w:val="16"/>
          <w:vertAlign w:val="baseline"/>
        </w:rPr>
        <w:t>Houston,</w:t>
      </w:r>
      <w:r>
        <w:rPr>
          <w:rFonts w:ascii="Times New Roman"/>
          <w:i/>
          <w:spacing w:val="1"/>
          <w:w w:val="105"/>
          <w:sz w:val="16"/>
          <w:vertAlign w:val="baseline"/>
        </w:rPr>
        <w:t> </w:t>
      </w:r>
      <w:r>
        <w:rPr>
          <w:rFonts w:ascii="Times New Roman"/>
          <w:i/>
          <w:w w:val="105"/>
          <w:sz w:val="16"/>
          <w:vertAlign w:val="baseline"/>
        </w:rPr>
        <w:t>TX,</w:t>
      </w:r>
      <w:r>
        <w:rPr>
          <w:rFonts w:ascii="Times New Roman"/>
          <w:i/>
          <w:spacing w:val="3"/>
          <w:w w:val="105"/>
          <w:sz w:val="16"/>
          <w:vertAlign w:val="baseline"/>
        </w:rPr>
        <w:t> </w:t>
      </w:r>
      <w:r>
        <w:rPr>
          <w:rFonts w:ascii="Times New Roman"/>
          <w:i/>
          <w:spacing w:val="-5"/>
          <w:w w:val="105"/>
          <w:sz w:val="16"/>
          <w:vertAlign w:val="baseline"/>
        </w:rPr>
        <w:t>USA</w:t>
      </w:r>
    </w:p>
    <w:p>
      <w:pPr>
        <w:spacing w:before="15"/>
        <w:ind w:left="1" w:right="160" w:firstLine="0"/>
        <w:jc w:val="center"/>
        <w:rPr>
          <w:rFonts w:ascii="Times New Roman"/>
          <w:i/>
          <w:sz w:val="16"/>
        </w:rPr>
      </w:pPr>
      <w:r>
        <w:rPr>
          <w:w w:val="105"/>
          <w:sz w:val="16"/>
          <w:vertAlign w:val="superscript"/>
        </w:rPr>
        <w:t>c</w:t>
      </w:r>
      <w:r>
        <w:rPr>
          <w:spacing w:val="-1"/>
          <w:w w:val="105"/>
          <w:sz w:val="16"/>
          <w:vertAlign w:val="baseline"/>
        </w:rPr>
        <w:t> </w:t>
      </w:r>
      <w:r>
        <w:rPr>
          <w:rFonts w:ascii="Times New Roman"/>
          <w:i/>
          <w:w w:val="105"/>
          <w:sz w:val="16"/>
          <w:vertAlign w:val="baseline"/>
        </w:rPr>
        <w:t>Department</w:t>
      </w:r>
      <w:r>
        <w:rPr>
          <w:rFonts w:ascii="Times New Roman"/>
          <w:i/>
          <w:spacing w:val="-3"/>
          <w:w w:val="105"/>
          <w:sz w:val="16"/>
          <w:vertAlign w:val="baseline"/>
        </w:rPr>
        <w:t> </w:t>
      </w:r>
      <w:r>
        <w:rPr>
          <w:rFonts w:ascii="Times New Roman"/>
          <w:i/>
          <w:w w:val="105"/>
          <w:sz w:val="16"/>
          <w:vertAlign w:val="baseline"/>
        </w:rPr>
        <w:t>of</w:t>
      </w:r>
      <w:r>
        <w:rPr>
          <w:rFonts w:ascii="Times New Roman"/>
          <w:i/>
          <w:spacing w:val="-1"/>
          <w:w w:val="105"/>
          <w:sz w:val="16"/>
          <w:vertAlign w:val="baseline"/>
        </w:rPr>
        <w:t> </w:t>
      </w:r>
      <w:r>
        <w:rPr>
          <w:rFonts w:ascii="Times New Roman"/>
          <w:i/>
          <w:w w:val="105"/>
          <w:sz w:val="16"/>
          <w:vertAlign w:val="baseline"/>
        </w:rPr>
        <w:t>Neurology,</w:t>
      </w:r>
      <w:r>
        <w:rPr>
          <w:rFonts w:ascii="Times New Roman"/>
          <w:i/>
          <w:spacing w:val="-3"/>
          <w:w w:val="105"/>
          <w:sz w:val="16"/>
          <w:vertAlign w:val="baseline"/>
        </w:rPr>
        <w:t> </w:t>
      </w:r>
      <w:r>
        <w:rPr>
          <w:rFonts w:ascii="Times New Roman"/>
          <w:i/>
          <w:w w:val="105"/>
          <w:sz w:val="16"/>
          <w:vertAlign w:val="baseline"/>
        </w:rPr>
        <w:t>Peking</w:t>
      </w:r>
      <w:r>
        <w:rPr>
          <w:rFonts w:ascii="Times New Roman"/>
          <w:i/>
          <w:spacing w:val="-3"/>
          <w:w w:val="105"/>
          <w:sz w:val="16"/>
          <w:vertAlign w:val="baseline"/>
        </w:rPr>
        <w:t> </w:t>
      </w:r>
      <w:r>
        <w:rPr>
          <w:rFonts w:ascii="Times New Roman"/>
          <w:i/>
          <w:w w:val="105"/>
          <w:sz w:val="16"/>
          <w:vertAlign w:val="baseline"/>
        </w:rPr>
        <w:t>University</w:t>
      </w:r>
      <w:r>
        <w:rPr>
          <w:rFonts w:ascii="Times New Roman"/>
          <w:i/>
          <w:spacing w:val="-2"/>
          <w:w w:val="105"/>
          <w:sz w:val="16"/>
          <w:vertAlign w:val="baseline"/>
        </w:rPr>
        <w:t> </w:t>
      </w:r>
      <w:r>
        <w:rPr>
          <w:rFonts w:ascii="Times New Roman"/>
          <w:i/>
          <w:w w:val="105"/>
          <w:sz w:val="16"/>
          <w:vertAlign w:val="baseline"/>
        </w:rPr>
        <w:t>First</w:t>
      </w:r>
      <w:r>
        <w:rPr>
          <w:rFonts w:ascii="Times New Roman"/>
          <w:i/>
          <w:spacing w:val="-1"/>
          <w:w w:val="105"/>
          <w:sz w:val="16"/>
          <w:vertAlign w:val="baseline"/>
        </w:rPr>
        <w:t> </w:t>
      </w:r>
      <w:r>
        <w:rPr>
          <w:rFonts w:ascii="Times New Roman"/>
          <w:i/>
          <w:w w:val="105"/>
          <w:sz w:val="16"/>
          <w:vertAlign w:val="baseline"/>
        </w:rPr>
        <w:t>Hospital,</w:t>
      </w:r>
      <w:r>
        <w:rPr>
          <w:rFonts w:ascii="Times New Roman"/>
          <w:i/>
          <w:spacing w:val="-3"/>
          <w:w w:val="105"/>
          <w:sz w:val="16"/>
          <w:vertAlign w:val="baseline"/>
        </w:rPr>
        <w:t> </w:t>
      </w:r>
      <w:r>
        <w:rPr>
          <w:rFonts w:ascii="Times New Roman"/>
          <w:i/>
          <w:w w:val="105"/>
          <w:sz w:val="16"/>
          <w:vertAlign w:val="baseline"/>
        </w:rPr>
        <w:t>Beijing</w:t>
      </w:r>
      <w:r>
        <w:rPr>
          <w:rFonts w:ascii="Times New Roman"/>
          <w:i/>
          <w:spacing w:val="-3"/>
          <w:w w:val="105"/>
          <w:sz w:val="16"/>
          <w:vertAlign w:val="baseline"/>
        </w:rPr>
        <w:t> </w:t>
      </w:r>
      <w:r>
        <w:rPr>
          <w:rFonts w:ascii="Times New Roman"/>
          <w:i/>
          <w:w w:val="105"/>
          <w:sz w:val="16"/>
          <w:vertAlign w:val="baseline"/>
        </w:rPr>
        <w:t>100034,</w:t>
      </w:r>
      <w:r>
        <w:rPr>
          <w:rFonts w:ascii="Times New Roman"/>
          <w:i/>
          <w:spacing w:val="-2"/>
          <w:w w:val="105"/>
          <w:sz w:val="16"/>
          <w:vertAlign w:val="baseline"/>
        </w:rPr>
        <w:t> China</w:t>
      </w:r>
    </w:p>
    <w:p>
      <w:pPr>
        <w:spacing w:before="138"/>
        <w:ind w:left="1" w:right="160" w:firstLine="0"/>
        <w:jc w:val="center"/>
        <w:rPr>
          <w:sz w:val="16"/>
        </w:rPr>
      </w:pPr>
      <w:r>
        <w:rPr>
          <w:spacing w:val="-2"/>
          <w:sz w:val="16"/>
        </w:rPr>
        <w:t>Received</w:t>
      </w:r>
      <w:r>
        <w:rPr>
          <w:spacing w:val="-1"/>
          <w:sz w:val="16"/>
        </w:rPr>
        <w:t> </w:t>
      </w:r>
      <w:r>
        <w:rPr>
          <w:spacing w:val="-2"/>
          <w:sz w:val="16"/>
        </w:rPr>
        <w:t>19</w:t>
      </w:r>
      <w:r>
        <w:rPr>
          <w:sz w:val="16"/>
        </w:rPr>
        <w:t> </w:t>
      </w:r>
      <w:r>
        <w:rPr>
          <w:spacing w:val="-2"/>
          <w:sz w:val="16"/>
        </w:rPr>
        <w:t>April</w:t>
      </w:r>
      <w:r>
        <w:rPr>
          <w:spacing w:val="1"/>
          <w:sz w:val="16"/>
        </w:rPr>
        <w:t> </w:t>
      </w:r>
      <w:r>
        <w:rPr>
          <w:spacing w:val="-2"/>
          <w:sz w:val="16"/>
        </w:rPr>
        <w:t>2007;</w:t>
      </w:r>
      <w:r>
        <w:rPr>
          <w:sz w:val="16"/>
        </w:rPr>
        <w:t> </w:t>
      </w:r>
      <w:r>
        <w:rPr>
          <w:spacing w:val="-2"/>
          <w:sz w:val="16"/>
        </w:rPr>
        <w:t>received</w:t>
      </w:r>
      <w:r>
        <w:rPr>
          <w:spacing w:val="-1"/>
          <w:sz w:val="16"/>
        </w:rPr>
        <w:t> </w:t>
      </w:r>
      <w:r>
        <w:rPr>
          <w:spacing w:val="-2"/>
          <w:sz w:val="16"/>
        </w:rPr>
        <w:t>in</w:t>
      </w:r>
      <w:r>
        <w:rPr>
          <w:spacing w:val="1"/>
          <w:sz w:val="16"/>
        </w:rPr>
        <w:t> </w:t>
      </w:r>
      <w:r>
        <w:rPr>
          <w:spacing w:val="-2"/>
          <w:sz w:val="16"/>
        </w:rPr>
        <w:t>revised</w:t>
      </w:r>
      <w:r>
        <w:rPr>
          <w:sz w:val="16"/>
        </w:rPr>
        <w:t> </w:t>
      </w:r>
      <w:r>
        <w:rPr>
          <w:spacing w:val="-2"/>
          <w:sz w:val="16"/>
        </w:rPr>
        <w:t>form</w:t>
      </w:r>
      <w:r>
        <w:rPr>
          <w:sz w:val="16"/>
        </w:rPr>
        <w:t> </w:t>
      </w:r>
      <w:r>
        <w:rPr>
          <w:spacing w:val="-2"/>
          <w:sz w:val="16"/>
        </w:rPr>
        <w:t>21</w:t>
      </w:r>
      <w:r>
        <w:rPr>
          <w:spacing w:val="1"/>
          <w:sz w:val="16"/>
        </w:rPr>
        <w:t> </w:t>
      </w:r>
      <w:r>
        <w:rPr>
          <w:spacing w:val="-2"/>
          <w:sz w:val="16"/>
        </w:rPr>
        <w:t>June</w:t>
      </w:r>
      <w:r>
        <w:rPr>
          <w:sz w:val="16"/>
        </w:rPr>
        <w:t> </w:t>
      </w:r>
      <w:r>
        <w:rPr>
          <w:spacing w:val="-2"/>
          <w:sz w:val="16"/>
        </w:rPr>
        <w:t>2007;</w:t>
      </w:r>
      <w:r>
        <w:rPr>
          <w:sz w:val="16"/>
        </w:rPr>
        <w:t> </w:t>
      </w:r>
      <w:r>
        <w:rPr>
          <w:spacing w:val="-2"/>
          <w:sz w:val="16"/>
        </w:rPr>
        <w:t>accepted</w:t>
      </w:r>
      <w:r>
        <w:rPr>
          <w:spacing w:val="-1"/>
          <w:sz w:val="16"/>
        </w:rPr>
        <w:t> </w:t>
      </w:r>
      <w:r>
        <w:rPr>
          <w:spacing w:val="-2"/>
          <w:sz w:val="16"/>
        </w:rPr>
        <w:t>19</w:t>
      </w:r>
      <w:r>
        <w:rPr>
          <w:spacing w:val="1"/>
          <w:sz w:val="16"/>
        </w:rPr>
        <w:t> </w:t>
      </w:r>
      <w:r>
        <w:rPr>
          <w:spacing w:val="-2"/>
          <w:sz w:val="16"/>
        </w:rPr>
        <w:t>August</w:t>
      </w:r>
      <w:r>
        <w:rPr>
          <w:sz w:val="16"/>
        </w:rPr>
        <w:t> </w:t>
      </w:r>
      <w:r>
        <w:rPr>
          <w:spacing w:val="-4"/>
          <w:sz w:val="16"/>
        </w:rPr>
        <w:t>2007</w:t>
      </w:r>
    </w:p>
    <w:p>
      <w:pPr>
        <w:pStyle w:val="BodyText"/>
      </w:pPr>
    </w:p>
    <w:p>
      <w:pPr>
        <w:pStyle w:val="BodyText"/>
        <w:spacing w:before="178"/>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273007</wp:posOffset>
                </wp:positionV>
                <wp:extent cx="637730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377305" cy="6350"/>
                        </a:xfrm>
                        <a:custGeom>
                          <a:avLst/>
                          <a:gdLst/>
                          <a:ahLst/>
                          <a:cxnLst/>
                          <a:rect l="l" t="t" r="r" b="b"/>
                          <a:pathLst>
                            <a:path w="6377305" h="6350">
                              <a:moveTo>
                                <a:pt x="6377038" y="0"/>
                              </a:moveTo>
                              <a:lnTo>
                                <a:pt x="0" y="0"/>
                              </a:lnTo>
                              <a:lnTo>
                                <a:pt x="0" y="5760"/>
                              </a:lnTo>
                              <a:lnTo>
                                <a:pt x="6377038" y="5760"/>
                              </a:lnTo>
                              <a:lnTo>
                                <a:pt x="6377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1.496616pt;width:502.129pt;height:.4535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58"/>
        <w:ind w:left="142" w:right="0" w:firstLine="0"/>
        <w:jc w:val="left"/>
        <w:rPr>
          <w:rFonts w:ascii="Times New Roman"/>
          <w:sz w:val="18"/>
        </w:rPr>
      </w:pPr>
      <w:r>
        <w:rPr>
          <w:rFonts w:ascii="Times New Roman"/>
          <w:spacing w:val="-2"/>
          <w:w w:val="105"/>
          <w:sz w:val="18"/>
        </w:rPr>
        <w:t>Abstract</w:t>
      </w:r>
    </w:p>
    <w:p>
      <w:pPr>
        <w:pStyle w:val="BodyText"/>
        <w:spacing w:before="23"/>
        <w:rPr>
          <w:rFonts w:ascii="Times New Roman"/>
          <w:sz w:val="18"/>
        </w:rPr>
      </w:pPr>
    </w:p>
    <w:p>
      <w:pPr>
        <w:spacing w:line="256" w:lineRule="auto" w:before="0"/>
        <w:ind w:left="142" w:right="302" w:firstLine="233"/>
        <w:jc w:val="both"/>
        <w:rPr>
          <w:sz w:val="18"/>
        </w:rPr>
      </w:pPr>
      <w:bookmarkStart w:name="Case report" w:id="3"/>
      <w:bookmarkEnd w:id="3"/>
      <w:r>
        <w:rPr/>
      </w:r>
      <w:r>
        <w:rPr>
          <w:sz w:val="18"/>
        </w:rPr>
        <w:t>Alpers syndrome is a fatal neurogenetic disorder caused by the mutations in </w:t>
      </w:r>
      <w:r>
        <w:rPr>
          <w:rFonts w:ascii="Times New Roman"/>
          <w:i/>
          <w:sz w:val="18"/>
        </w:rPr>
        <w:t>POLG1 </w:t>
      </w:r>
      <w:r>
        <w:rPr>
          <w:sz w:val="18"/>
        </w:rPr>
        <w:t>gene encoding the mitochondrial DNA polymerase</w:t>
      </w:r>
      <w:r>
        <w:rPr>
          <w:spacing w:val="-11"/>
          <w:sz w:val="18"/>
        </w:rPr>
        <w:t> </w:t>
      </w:r>
      <w:r>
        <w:rPr>
          <w:rFonts w:ascii="Times New Roman"/>
          <w:sz w:val="18"/>
        </w:rPr>
        <w:t>c</w:t>
      </w:r>
      <w:r>
        <w:rPr>
          <w:rFonts w:ascii="Times New Roman"/>
          <w:spacing w:val="-7"/>
          <w:sz w:val="18"/>
        </w:rPr>
        <w:t> </w:t>
      </w:r>
      <w:r>
        <w:rPr>
          <w:sz w:val="18"/>
        </w:rPr>
        <w:t>(pol</w:t>
      </w:r>
      <w:r>
        <w:rPr>
          <w:rFonts w:ascii="Times New Roman"/>
          <w:sz w:val="18"/>
        </w:rPr>
        <w:t>c</w:t>
      </w:r>
      <w:r>
        <w:rPr>
          <w:sz w:val="18"/>
        </w:rPr>
        <w:t>).</w:t>
      </w:r>
      <w:r>
        <w:rPr>
          <w:spacing w:val="-3"/>
          <w:sz w:val="18"/>
        </w:rPr>
        <w:t> </w:t>
      </w:r>
      <w:r>
        <w:rPr>
          <w:sz w:val="18"/>
        </w:rPr>
        <w:t>Two</w:t>
      </w:r>
      <w:r>
        <w:rPr>
          <w:spacing w:val="-3"/>
          <w:sz w:val="18"/>
        </w:rPr>
        <w:t> </w:t>
      </w:r>
      <w:r>
        <w:rPr>
          <w:sz w:val="18"/>
        </w:rPr>
        <w:t>missense</w:t>
      </w:r>
      <w:r>
        <w:rPr>
          <w:spacing w:val="-3"/>
          <w:sz w:val="18"/>
        </w:rPr>
        <w:t> </w:t>
      </w:r>
      <w:r>
        <w:rPr>
          <w:sz w:val="18"/>
        </w:rPr>
        <w:t>variants,</w:t>
      </w:r>
      <w:r>
        <w:rPr>
          <w:spacing w:val="-3"/>
          <w:sz w:val="18"/>
        </w:rPr>
        <w:t> </w:t>
      </w:r>
      <w:r>
        <w:rPr>
          <w:sz w:val="18"/>
        </w:rPr>
        <w:t>c.248T</w:t>
      </w:r>
      <w:r>
        <w:rPr>
          <w:spacing w:val="-11"/>
          <w:sz w:val="18"/>
        </w:rPr>
        <w:t> </w:t>
      </w:r>
      <w:r>
        <w:rPr>
          <w:sz w:val="18"/>
        </w:rPr>
        <w:t>&gt;</w:t>
      </w:r>
      <w:r>
        <w:rPr>
          <w:spacing w:val="-11"/>
          <w:sz w:val="18"/>
        </w:rPr>
        <w:t> </w:t>
      </w:r>
      <w:r>
        <w:rPr>
          <w:sz w:val="18"/>
        </w:rPr>
        <w:t>C</w:t>
      </w:r>
      <w:r>
        <w:rPr>
          <w:spacing w:val="-2"/>
          <w:sz w:val="18"/>
        </w:rPr>
        <w:t> </w:t>
      </w:r>
      <w:r>
        <w:rPr>
          <w:sz w:val="18"/>
        </w:rPr>
        <w:t>(p.L83P),</w:t>
      </w:r>
      <w:r>
        <w:rPr>
          <w:spacing w:val="-3"/>
          <w:sz w:val="18"/>
        </w:rPr>
        <w:t> </w:t>
      </w:r>
      <w:r>
        <w:rPr>
          <w:sz w:val="18"/>
        </w:rPr>
        <w:t>c.2662G</w:t>
      </w:r>
      <w:r>
        <w:rPr>
          <w:spacing w:val="-11"/>
          <w:sz w:val="18"/>
        </w:rPr>
        <w:t> </w:t>
      </w:r>
      <w:r>
        <w:rPr>
          <w:sz w:val="18"/>
        </w:rPr>
        <w:t>&gt;</w:t>
      </w:r>
      <w:r>
        <w:rPr>
          <w:spacing w:val="-11"/>
          <w:sz w:val="18"/>
        </w:rPr>
        <w:t> </w:t>
      </w:r>
      <w:r>
        <w:rPr>
          <w:sz w:val="18"/>
        </w:rPr>
        <w:t>A</w:t>
      </w:r>
      <w:r>
        <w:rPr>
          <w:spacing w:val="-2"/>
          <w:sz w:val="18"/>
        </w:rPr>
        <w:t> </w:t>
      </w:r>
      <w:r>
        <w:rPr>
          <w:sz w:val="18"/>
        </w:rPr>
        <w:t>(p.G888S)</w:t>
      </w:r>
      <w:r>
        <w:rPr>
          <w:spacing w:val="-3"/>
          <w:sz w:val="18"/>
        </w:rPr>
        <w:t> </w:t>
      </w:r>
      <w:r>
        <w:rPr>
          <w:sz w:val="18"/>
        </w:rPr>
        <w:t>in</w:t>
      </w:r>
      <w:r>
        <w:rPr>
          <w:spacing w:val="-3"/>
          <w:sz w:val="18"/>
        </w:rPr>
        <w:t> </w:t>
      </w:r>
      <w:r>
        <w:rPr>
          <w:rFonts w:ascii="Times New Roman"/>
          <w:i/>
          <w:sz w:val="18"/>
        </w:rPr>
        <w:t>POLG1</w:t>
      </w:r>
      <w:r>
        <w:rPr>
          <w:rFonts w:ascii="Times New Roman"/>
          <w:i/>
          <w:spacing w:val="-5"/>
          <w:sz w:val="18"/>
        </w:rPr>
        <w:t> </w:t>
      </w:r>
      <w:r>
        <w:rPr>
          <w:sz w:val="18"/>
        </w:rPr>
        <w:t>were</w:t>
      </w:r>
      <w:r>
        <w:rPr>
          <w:spacing w:val="-3"/>
          <w:sz w:val="18"/>
        </w:rPr>
        <w:t> </w:t>
      </w:r>
      <w:r>
        <w:rPr>
          <w:sz w:val="18"/>
        </w:rPr>
        <w:t>detected</w:t>
      </w:r>
      <w:r>
        <w:rPr>
          <w:spacing w:val="-3"/>
          <w:sz w:val="18"/>
        </w:rPr>
        <w:t> </w:t>
      </w:r>
      <w:r>
        <w:rPr>
          <w:sz w:val="18"/>
        </w:rPr>
        <w:t>in</w:t>
      </w:r>
      <w:r>
        <w:rPr>
          <w:spacing w:val="-3"/>
          <w:sz w:val="18"/>
        </w:rPr>
        <w:t> </w:t>
      </w:r>
      <w:r>
        <w:rPr>
          <w:sz w:val="18"/>
        </w:rPr>
        <w:t>a</w:t>
      </w:r>
      <w:r>
        <w:rPr>
          <w:spacing w:val="-3"/>
          <w:sz w:val="18"/>
        </w:rPr>
        <w:t> </w:t>
      </w:r>
      <w:r>
        <w:rPr>
          <w:sz w:val="18"/>
        </w:rPr>
        <w:t>10-year- old</w:t>
      </w:r>
      <w:r>
        <w:rPr>
          <w:spacing w:val="-2"/>
          <w:sz w:val="18"/>
        </w:rPr>
        <w:t> </w:t>
      </w:r>
      <w:r>
        <w:rPr>
          <w:sz w:val="18"/>
        </w:rPr>
        <w:t>Chinese</w:t>
      </w:r>
      <w:r>
        <w:rPr>
          <w:spacing w:val="-2"/>
          <w:sz w:val="18"/>
        </w:rPr>
        <w:t> </w:t>
      </w:r>
      <w:r>
        <w:rPr>
          <w:sz w:val="18"/>
        </w:rPr>
        <w:t>girl</w:t>
      </w:r>
      <w:r>
        <w:rPr>
          <w:spacing w:val="-2"/>
          <w:sz w:val="18"/>
        </w:rPr>
        <w:t> </w:t>
      </w:r>
      <w:r>
        <w:rPr>
          <w:sz w:val="18"/>
        </w:rPr>
        <w:t>with</w:t>
      </w:r>
      <w:r>
        <w:rPr>
          <w:spacing w:val="-1"/>
          <w:sz w:val="18"/>
        </w:rPr>
        <w:t> </w:t>
      </w:r>
      <w:r>
        <w:rPr>
          <w:sz w:val="18"/>
        </w:rPr>
        <w:t>refractory</w:t>
      </w:r>
      <w:r>
        <w:rPr>
          <w:spacing w:val="-2"/>
          <w:sz w:val="18"/>
        </w:rPr>
        <w:t> </w:t>
      </w:r>
      <w:r>
        <w:rPr>
          <w:sz w:val="18"/>
        </w:rPr>
        <w:t>seizures,</w:t>
      </w:r>
      <w:r>
        <w:rPr>
          <w:spacing w:val="-2"/>
          <w:sz w:val="18"/>
        </w:rPr>
        <w:t> </w:t>
      </w:r>
      <w:r>
        <w:rPr>
          <w:sz w:val="18"/>
        </w:rPr>
        <w:t>acute</w:t>
      </w:r>
      <w:r>
        <w:rPr>
          <w:spacing w:val="-1"/>
          <w:sz w:val="18"/>
        </w:rPr>
        <w:t> </w:t>
      </w:r>
      <w:r>
        <w:rPr>
          <w:sz w:val="18"/>
        </w:rPr>
        <w:t>liver</w:t>
      </w:r>
      <w:r>
        <w:rPr>
          <w:spacing w:val="-2"/>
          <w:sz w:val="18"/>
        </w:rPr>
        <w:t> </w:t>
      </w:r>
      <w:r>
        <w:rPr>
          <w:sz w:val="18"/>
        </w:rPr>
        <w:t>failure</w:t>
      </w:r>
      <w:r>
        <w:rPr>
          <w:spacing w:val="-2"/>
          <w:sz w:val="18"/>
        </w:rPr>
        <w:t> </w:t>
      </w:r>
      <w:r>
        <w:rPr>
          <w:sz w:val="18"/>
        </w:rPr>
        <w:t>after</w:t>
      </w:r>
      <w:r>
        <w:rPr>
          <w:spacing w:val="-2"/>
          <w:sz w:val="18"/>
        </w:rPr>
        <w:t> </w:t>
      </w:r>
      <w:r>
        <w:rPr>
          <w:sz w:val="18"/>
        </w:rPr>
        <w:t>exposure</w:t>
      </w:r>
      <w:r>
        <w:rPr>
          <w:spacing w:val="-2"/>
          <w:sz w:val="18"/>
        </w:rPr>
        <w:t> </w:t>
      </w:r>
      <w:r>
        <w:rPr>
          <w:sz w:val="18"/>
        </w:rPr>
        <w:t>to</w:t>
      </w:r>
      <w:r>
        <w:rPr>
          <w:spacing w:val="-2"/>
          <w:sz w:val="18"/>
        </w:rPr>
        <w:t> </w:t>
      </w:r>
      <w:r>
        <w:rPr>
          <w:sz w:val="18"/>
        </w:rPr>
        <w:t>valproic</w:t>
      </w:r>
      <w:r>
        <w:rPr>
          <w:spacing w:val="-1"/>
          <w:sz w:val="18"/>
        </w:rPr>
        <w:t> </w:t>
      </w:r>
      <w:r>
        <w:rPr>
          <w:sz w:val="18"/>
        </w:rPr>
        <w:t>acid,</w:t>
      </w:r>
      <w:r>
        <w:rPr>
          <w:spacing w:val="-2"/>
          <w:sz w:val="18"/>
        </w:rPr>
        <w:t> </w:t>
      </w:r>
      <w:r>
        <w:rPr>
          <w:sz w:val="18"/>
        </w:rPr>
        <w:t>cortical</w:t>
      </w:r>
      <w:r>
        <w:rPr>
          <w:spacing w:val="-2"/>
          <w:sz w:val="18"/>
        </w:rPr>
        <w:t> </w:t>
      </w:r>
      <w:r>
        <w:rPr>
          <w:sz w:val="18"/>
        </w:rPr>
        <w:t>blindness,</w:t>
      </w:r>
      <w:r>
        <w:rPr>
          <w:spacing w:val="-1"/>
          <w:sz w:val="18"/>
        </w:rPr>
        <w:t> </w:t>
      </w:r>
      <w:r>
        <w:rPr>
          <w:sz w:val="18"/>
        </w:rPr>
        <w:t>and</w:t>
      </w:r>
      <w:r>
        <w:rPr>
          <w:spacing w:val="-2"/>
          <w:sz w:val="18"/>
        </w:rPr>
        <w:t> </w:t>
      </w:r>
      <w:r>
        <w:rPr>
          <w:sz w:val="18"/>
        </w:rPr>
        <w:t>psychomotor regression.</w:t>
      </w:r>
      <w:r>
        <w:rPr>
          <w:spacing w:val="-11"/>
          <w:sz w:val="18"/>
        </w:rPr>
        <w:t> </w:t>
      </w:r>
      <w:r>
        <w:rPr>
          <w:sz w:val="18"/>
        </w:rPr>
        <w:t>The</w:t>
      </w:r>
      <w:r>
        <w:rPr>
          <w:spacing w:val="-11"/>
          <w:sz w:val="18"/>
        </w:rPr>
        <w:t> </w:t>
      </w:r>
      <w:r>
        <w:rPr>
          <w:sz w:val="18"/>
        </w:rPr>
        <w:t>pathology</w:t>
      </w:r>
      <w:r>
        <w:rPr>
          <w:spacing w:val="-10"/>
          <w:sz w:val="18"/>
        </w:rPr>
        <w:t> </w:t>
      </w:r>
      <w:r>
        <w:rPr>
          <w:sz w:val="18"/>
        </w:rPr>
        <w:t>of</w:t>
      </w:r>
      <w:r>
        <w:rPr>
          <w:spacing w:val="-11"/>
          <w:sz w:val="18"/>
        </w:rPr>
        <w:t> </w:t>
      </w:r>
      <w:r>
        <w:rPr>
          <w:sz w:val="18"/>
        </w:rPr>
        <w:t>left</w:t>
      </w:r>
      <w:r>
        <w:rPr>
          <w:spacing w:val="-10"/>
          <w:sz w:val="18"/>
        </w:rPr>
        <w:t> </w:t>
      </w:r>
      <w:r>
        <w:rPr>
          <w:sz w:val="18"/>
        </w:rPr>
        <w:t>occipital</w:t>
      </w:r>
      <w:r>
        <w:rPr>
          <w:spacing w:val="-11"/>
          <w:sz w:val="18"/>
        </w:rPr>
        <w:t> </w:t>
      </w:r>
      <w:r>
        <w:rPr>
          <w:sz w:val="18"/>
        </w:rPr>
        <w:t>lobe</w:t>
      </w:r>
      <w:r>
        <w:rPr>
          <w:spacing w:val="-11"/>
          <w:sz w:val="18"/>
        </w:rPr>
        <w:t> </w:t>
      </w:r>
      <w:r>
        <w:rPr>
          <w:sz w:val="18"/>
        </w:rPr>
        <w:t>showed</w:t>
      </w:r>
      <w:r>
        <w:rPr>
          <w:spacing w:val="-10"/>
          <w:sz w:val="18"/>
        </w:rPr>
        <w:t> </w:t>
      </w:r>
      <w:r>
        <w:rPr>
          <w:sz w:val="18"/>
        </w:rPr>
        <w:t>neuronal</w:t>
      </w:r>
      <w:r>
        <w:rPr>
          <w:spacing w:val="-11"/>
          <w:sz w:val="18"/>
        </w:rPr>
        <w:t> </w:t>
      </w:r>
      <w:r>
        <w:rPr>
          <w:sz w:val="18"/>
        </w:rPr>
        <w:t>loss,</w:t>
      </w:r>
      <w:r>
        <w:rPr>
          <w:spacing w:val="-11"/>
          <w:sz w:val="18"/>
        </w:rPr>
        <w:t> </w:t>
      </w:r>
      <w:r>
        <w:rPr>
          <w:sz w:val="18"/>
        </w:rPr>
        <w:t>spongiform</w:t>
      </w:r>
      <w:r>
        <w:rPr>
          <w:spacing w:val="-11"/>
          <w:sz w:val="18"/>
        </w:rPr>
        <w:t> </w:t>
      </w:r>
      <w:r>
        <w:rPr>
          <w:sz w:val="18"/>
        </w:rPr>
        <w:t>degeneration,</w:t>
      </w:r>
      <w:r>
        <w:rPr>
          <w:spacing w:val="-10"/>
          <w:sz w:val="18"/>
        </w:rPr>
        <w:t> </w:t>
      </w:r>
      <w:r>
        <w:rPr>
          <w:sz w:val="18"/>
        </w:rPr>
        <w:t>astrocytosis,</w:t>
      </w:r>
      <w:r>
        <w:rPr>
          <w:spacing w:val="-11"/>
          <w:sz w:val="18"/>
        </w:rPr>
        <w:t> </w:t>
      </w:r>
      <w:r>
        <w:rPr>
          <w:sz w:val="18"/>
        </w:rPr>
        <w:t>and</w:t>
      </w:r>
      <w:r>
        <w:rPr>
          <w:spacing w:val="-11"/>
          <w:sz w:val="18"/>
        </w:rPr>
        <w:t> </w:t>
      </w:r>
      <w:r>
        <w:rPr>
          <w:sz w:val="18"/>
        </w:rPr>
        <w:t>demyelination. </w:t>
      </w:r>
      <w:r>
        <w:rPr>
          <w:spacing w:val="-4"/>
          <w:sz w:val="18"/>
        </w:rPr>
        <w:t>In</w:t>
      </w:r>
      <w:r>
        <w:rPr>
          <w:spacing w:val="-6"/>
          <w:sz w:val="18"/>
        </w:rPr>
        <w:t> </w:t>
      </w:r>
      <w:r>
        <w:rPr>
          <w:spacing w:val="-4"/>
          <w:sz w:val="18"/>
        </w:rPr>
        <w:t>addition,</w:t>
      </w:r>
      <w:r>
        <w:rPr>
          <w:spacing w:val="-5"/>
          <w:sz w:val="18"/>
        </w:rPr>
        <w:t> </w:t>
      </w:r>
      <w:r>
        <w:rPr>
          <w:spacing w:val="-4"/>
          <w:sz w:val="18"/>
        </w:rPr>
        <w:t>there</w:t>
      </w:r>
      <w:r>
        <w:rPr>
          <w:spacing w:val="-6"/>
          <w:sz w:val="18"/>
        </w:rPr>
        <w:t> </w:t>
      </w:r>
      <w:r>
        <w:rPr>
          <w:spacing w:val="-4"/>
          <w:sz w:val="18"/>
        </w:rPr>
        <w:t>were</w:t>
      </w:r>
      <w:r>
        <w:rPr>
          <w:spacing w:val="-5"/>
          <w:sz w:val="18"/>
        </w:rPr>
        <w:t> </w:t>
      </w:r>
      <w:r>
        <w:rPr>
          <w:spacing w:val="-4"/>
          <w:sz w:val="18"/>
        </w:rPr>
        <w:t>prominent</w:t>
      </w:r>
      <w:r>
        <w:rPr>
          <w:spacing w:val="-5"/>
          <w:sz w:val="18"/>
        </w:rPr>
        <w:t> </w:t>
      </w:r>
      <w:r>
        <w:rPr>
          <w:spacing w:val="-4"/>
          <w:sz w:val="18"/>
        </w:rPr>
        <w:t>white</w:t>
      </w:r>
      <w:r>
        <w:rPr>
          <w:spacing w:val="-5"/>
          <w:sz w:val="18"/>
        </w:rPr>
        <w:t> </w:t>
      </w:r>
      <w:r>
        <w:rPr>
          <w:spacing w:val="-4"/>
          <w:sz w:val="18"/>
        </w:rPr>
        <w:t>matter</w:t>
      </w:r>
      <w:r>
        <w:rPr>
          <w:spacing w:val="-6"/>
          <w:sz w:val="18"/>
        </w:rPr>
        <w:t> </w:t>
      </w:r>
      <w:r>
        <w:rPr>
          <w:spacing w:val="-4"/>
          <w:sz w:val="18"/>
        </w:rPr>
        <w:t>changes in</w:t>
      </w:r>
      <w:r>
        <w:rPr>
          <w:spacing w:val="-6"/>
          <w:sz w:val="18"/>
        </w:rPr>
        <w:t> </w:t>
      </w:r>
      <w:r>
        <w:rPr>
          <w:spacing w:val="-4"/>
          <w:sz w:val="18"/>
        </w:rPr>
        <w:t>a</w:t>
      </w:r>
      <w:r>
        <w:rPr>
          <w:spacing w:val="-6"/>
          <w:sz w:val="18"/>
        </w:rPr>
        <w:t> </w:t>
      </w:r>
      <w:r>
        <w:rPr>
          <w:spacing w:val="-4"/>
          <w:sz w:val="18"/>
        </w:rPr>
        <w:t>series</w:t>
      </w:r>
      <w:r>
        <w:rPr>
          <w:spacing w:val="-5"/>
          <w:sz w:val="18"/>
        </w:rPr>
        <w:t> </w:t>
      </w:r>
      <w:r>
        <w:rPr>
          <w:spacing w:val="-4"/>
          <w:sz w:val="18"/>
        </w:rPr>
        <w:t>of</w:t>
      </w:r>
      <w:r>
        <w:rPr>
          <w:spacing w:val="-6"/>
          <w:sz w:val="18"/>
        </w:rPr>
        <w:t> </w:t>
      </w:r>
      <w:r>
        <w:rPr>
          <w:spacing w:val="-4"/>
          <w:sz w:val="18"/>
        </w:rPr>
        <w:t>brain</w:t>
      </w:r>
      <w:r>
        <w:rPr>
          <w:spacing w:val="-6"/>
          <w:sz w:val="18"/>
        </w:rPr>
        <w:t> </w:t>
      </w:r>
      <w:r>
        <w:rPr>
          <w:spacing w:val="-4"/>
          <w:sz w:val="18"/>
        </w:rPr>
        <w:t>magnetic</w:t>
      </w:r>
      <w:r>
        <w:rPr>
          <w:spacing w:val="-5"/>
          <w:sz w:val="18"/>
        </w:rPr>
        <w:t> </w:t>
      </w:r>
      <w:r>
        <w:rPr>
          <w:spacing w:val="-4"/>
          <w:sz w:val="18"/>
        </w:rPr>
        <w:t>resonance</w:t>
      </w:r>
      <w:r>
        <w:rPr>
          <w:spacing w:val="-6"/>
          <w:sz w:val="18"/>
        </w:rPr>
        <w:t> </w:t>
      </w:r>
      <w:r>
        <w:rPr>
          <w:spacing w:val="-4"/>
          <w:sz w:val="18"/>
        </w:rPr>
        <w:t>imaging</w:t>
      </w:r>
      <w:r>
        <w:rPr>
          <w:spacing w:val="-6"/>
          <w:sz w:val="18"/>
        </w:rPr>
        <w:t> </w:t>
      </w:r>
      <w:r>
        <w:rPr>
          <w:spacing w:val="-4"/>
          <w:sz w:val="18"/>
        </w:rPr>
        <w:t>(MRI)</w:t>
      </w:r>
      <w:r>
        <w:rPr>
          <w:spacing w:val="-5"/>
          <w:sz w:val="18"/>
        </w:rPr>
        <w:t> </w:t>
      </w:r>
      <w:r>
        <w:rPr>
          <w:spacing w:val="-4"/>
          <w:sz w:val="18"/>
        </w:rPr>
        <w:t>and</w:t>
      </w:r>
      <w:r>
        <w:rPr>
          <w:spacing w:val="-5"/>
          <w:sz w:val="18"/>
        </w:rPr>
        <w:t> </w:t>
      </w:r>
      <w:r>
        <w:rPr>
          <w:spacing w:val="-4"/>
          <w:sz w:val="18"/>
        </w:rPr>
        <w:t>increased</w:t>
      </w:r>
      <w:r>
        <w:rPr>
          <w:spacing w:val="-5"/>
          <w:sz w:val="18"/>
        </w:rPr>
        <w:t> </w:t>
      </w:r>
      <w:r>
        <w:rPr>
          <w:spacing w:val="-4"/>
          <w:sz w:val="18"/>
        </w:rPr>
        <w:t>immu-</w:t>
      </w:r>
      <w:r>
        <w:rPr>
          <w:sz w:val="18"/>
        </w:rPr>
        <w:t> nological factors in CSF.</w:t>
      </w:r>
    </w:p>
    <w:p>
      <w:pPr>
        <w:spacing w:line="203" w:lineRule="exact" w:before="0"/>
        <w:ind w:left="142" w:right="0" w:firstLine="0"/>
        <w:jc w:val="left"/>
        <w:rPr>
          <w:rFonts w:ascii="Times New Roman" w:hAnsi="Times New Roman"/>
          <w:sz w:val="18"/>
        </w:rPr>
      </w:pPr>
      <w:r>
        <w:rPr>
          <w:rFonts w:ascii="Times New Roman" w:hAnsi="Times New Roman"/>
          <w:sz w:val="18"/>
        </w:rPr>
        <w:t>©</w:t>
      </w:r>
      <w:r>
        <w:rPr>
          <w:rFonts w:ascii="Times New Roman" w:hAnsi="Times New Roman"/>
          <w:spacing w:val="20"/>
          <w:sz w:val="18"/>
        </w:rPr>
        <w:t> </w:t>
      </w:r>
      <w:r>
        <w:rPr>
          <w:rFonts w:ascii="Times New Roman" w:hAnsi="Times New Roman"/>
          <w:sz w:val="18"/>
        </w:rPr>
        <w:t>2007</w:t>
      </w:r>
      <w:r>
        <w:rPr>
          <w:rFonts w:ascii="Times New Roman" w:hAnsi="Times New Roman"/>
          <w:spacing w:val="20"/>
          <w:sz w:val="18"/>
        </w:rPr>
        <w:t> </w:t>
      </w:r>
      <w:r>
        <w:rPr>
          <w:rFonts w:ascii="Times New Roman" w:hAnsi="Times New Roman"/>
          <w:sz w:val="18"/>
        </w:rPr>
        <w:t>Elsevier</w:t>
      </w:r>
      <w:r>
        <w:rPr>
          <w:rFonts w:ascii="Times New Roman" w:hAnsi="Times New Roman"/>
          <w:spacing w:val="22"/>
          <w:sz w:val="18"/>
        </w:rPr>
        <w:t> </w:t>
      </w:r>
      <w:r>
        <w:rPr>
          <w:rFonts w:ascii="Times New Roman" w:hAnsi="Times New Roman"/>
          <w:sz w:val="18"/>
        </w:rPr>
        <w:t>B.V.</w:t>
      </w:r>
      <w:r>
        <w:rPr>
          <w:rFonts w:ascii="Times New Roman" w:hAnsi="Times New Roman"/>
          <w:spacing w:val="20"/>
          <w:sz w:val="18"/>
        </w:rPr>
        <w:t> </w:t>
      </w:r>
      <w:r>
        <w:rPr>
          <w:rFonts w:ascii="Times New Roman" w:hAnsi="Times New Roman"/>
          <w:sz w:val="18"/>
        </w:rPr>
        <w:t>All</w:t>
      </w:r>
      <w:r>
        <w:rPr>
          <w:rFonts w:ascii="Times New Roman" w:hAnsi="Times New Roman"/>
          <w:spacing w:val="23"/>
          <w:sz w:val="18"/>
        </w:rPr>
        <w:t> </w:t>
      </w:r>
      <w:r>
        <w:rPr>
          <w:rFonts w:ascii="Times New Roman" w:hAnsi="Times New Roman"/>
          <w:sz w:val="18"/>
        </w:rPr>
        <w:t>rights</w:t>
      </w:r>
      <w:r>
        <w:rPr>
          <w:rFonts w:ascii="Times New Roman" w:hAnsi="Times New Roman"/>
          <w:spacing w:val="21"/>
          <w:sz w:val="18"/>
        </w:rPr>
        <w:t> </w:t>
      </w:r>
      <w:r>
        <w:rPr>
          <w:rFonts w:ascii="Times New Roman" w:hAnsi="Times New Roman"/>
          <w:spacing w:val="-2"/>
          <w:sz w:val="18"/>
        </w:rPr>
        <w:t>reserved.</w:t>
      </w:r>
    </w:p>
    <w:p>
      <w:pPr>
        <w:pStyle w:val="BodyText"/>
        <w:spacing w:before="30"/>
        <w:rPr>
          <w:rFonts w:ascii="Times New Roman"/>
          <w:sz w:val="18"/>
        </w:rPr>
      </w:pPr>
    </w:p>
    <w:p>
      <w:pPr>
        <w:spacing w:before="0"/>
        <w:ind w:left="142" w:right="0" w:firstLine="0"/>
        <w:jc w:val="left"/>
        <w:rPr>
          <w:sz w:val="16"/>
        </w:rPr>
      </w:pPr>
      <w:r>
        <w:rPr>
          <w:rFonts w:ascii="Times New Roman"/>
          <w:i/>
          <w:sz w:val="16"/>
        </w:rPr>
        <w:t>Keywords:</w:t>
      </w:r>
      <w:r>
        <w:rPr>
          <w:rFonts w:ascii="Times New Roman"/>
          <w:i/>
          <w:spacing w:val="19"/>
          <w:sz w:val="16"/>
        </w:rPr>
        <w:t> </w:t>
      </w:r>
      <w:r>
        <w:rPr>
          <w:sz w:val="16"/>
        </w:rPr>
        <w:t>Alpers syndrome;</w:t>
      </w:r>
      <w:r>
        <w:rPr>
          <w:spacing w:val="1"/>
          <w:sz w:val="16"/>
        </w:rPr>
        <w:t> </w:t>
      </w:r>
      <w:r>
        <w:rPr>
          <w:rFonts w:ascii="Times New Roman"/>
          <w:i/>
          <w:sz w:val="16"/>
        </w:rPr>
        <w:t>POLG1</w:t>
      </w:r>
      <w:r>
        <w:rPr>
          <w:rFonts w:ascii="Times New Roman"/>
          <w:i/>
          <w:spacing w:val="-1"/>
          <w:sz w:val="16"/>
        </w:rPr>
        <w:t> </w:t>
      </w:r>
      <w:r>
        <w:rPr>
          <w:sz w:val="16"/>
        </w:rPr>
        <w:t>mutations;</w:t>
      </w:r>
      <w:r>
        <w:rPr>
          <w:spacing w:val="3"/>
          <w:sz w:val="16"/>
        </w:rPr>
        <w:t> </w:t>
      </w:r>
      <w:r>
        <w:rPr>
          <w:spacing w:val="-2"/>
          <w:sz w:val="16"/>
        </w:rPr>
        <w:t>Leukoencephalopathy</w:t>
      </w:r>
    </w:p>
    <w:p>
      <w:pPr>
        <w:pStyle w:val="BodyText"/>
        <w:spacing w:before="4"/>
        <w:rPr>
          <w:sz w:val="15"/>
        </w:rPr>
      </w:pPr>
      <w:r>
        <w:rPr>
          <w:sz w:val="15"/>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126049</wp:posOffset>
                </wp:positionV>
                <wp:extent cx="6377305" cy="698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377305" cy="6985"/>
                        </a:xfrm>
                        <a:custGeom>
                          <a:avLst/>
                          <a:gdLst/>
                          <a:ahLst/>
                          <a:cxnLst/>
                          <a:rect l="l" t="t" r="r" b="b"/>
                          <a:pathLst>
                            <a:path w="6377305" h="6985">
                              <a:moveTo>
                                <a:pt x="6377038" y="0"/>
                              </a:moveTo>
                              <a:lnTo>
                                <a:pt x="0" y="0"/>
                              </a:lnTo>
                              <a:lnTo>
                                <a:pt x="0" y="6479"/>
                              </a:lnTo>
                              <a:lnTo>
                                <a:pt x="6377038" y="6479"/>
                              </a:lnTo>
                              <a:lnTo>
                                <a:pt x="63770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925188pt;width:502.129pt;height:.5102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06"/>
      </w:pPr>
    </w:p>
    <w:p>
      <w:pPr>
        <w:pStyle w:val="BodyText"/>
        <w:spacing w:after="0"/>
        <w:sectPr>
          <w:type w:val="continuous"/>
          <w:pgSz w:w="11910" w:h="15880"/>
          <w:pgMar w:header="0" w:footer="0" w:top="940" w:bottom="280" w:left="708" w:right="708"/>
        </w:sectPr>
      </w:pPr>
    </w:p>
    <w:p>
      <w:pPr>
        <w:pStyle w:val="ListParagraph"/>
        <w:numPr>
          <w:ilvl w:val="0"/>
          <w:numId w:val="1"/>
        </w:numPr>
        <w:tabs>
          <w:tab w:pos="361" w:val="left" w:leader="none"/>
        </w:tabs>
        <w:spacing w:line="240" w:lineRule="auto" w:before="69" w:after="0"/>
        <w:ind w:left="361" w:right="0" w:hanging="219"/>
        <w:jc w:val="left"/>
        <w:rPr>
          <w:rFonts w:ascii="Times New Roman"/>
          <w:sz w:val="20"/>
        </w:rPr>
      </w:pPr>
      <w:r>
        <w:rPr>
          <w:rFonts w:ascii="Times New Roman"/>
          <w:spacing w:val="-2"/>
          <w:w w:val="105"/>
          <w:sz w:val="20"/>
        </w:rPr>
        <w:t>Introduction</w:t>
      </w:r>
    </w:p>
    <w:p>
      <w:pPr>
        <w:pStyle w:val="BodyText"/>
        <w:spacing w:before="22"/>
        <w:rPr>
          <w:rFonts w:ascii="Times New Roman"/>
        </w:rPr>
      </w:pPr>
    </w:p>
    <w:p>
      <w:pPr>
        <w:pStyle w:val="BodyText"/>
        <w:spacing w:line="252" w:lineRule="auto"/>
        <w:ind w:left="142" w:right="38" w:firstLine="239"/>
        <w:jc w:val="both"/>
      </w:pPr>
      <w:r>
        <w:rPr/>
        <w:t>Alpers syndrome is a rare autosomal </w:t>
      </w:r>
      <w:r>
        <w:rPr/>
        <w:t>recessive hepatocerebral</w:t>
      </w:r>
      <w:r>
        <w:rPr>
          <w:spacing w:val="-2"/>
        </w:rPr>
        <w:t> </w:t>
      </w:r>
      <w:r>
        <w:rPr/>
        <w:t>syndrome</w:t>
      </w:r>
      <w:r>
        <w:rPr>
          <w:spacing w:val="-2"/>
        </w:rPr>
        <w:t> </w:t>
      </w:r>
      <w:r>
        <w:rPr/>
        <w:t>characterized</w:t>
      </w:r>
      <w:r>
        <w:rPr>
          <w:spacing w:val="-2"/>
        </w:rPr>
        <w:t> </w:t>
      </w:r>
      <w:r>
        <w:rPr/>
        <w:t>by</w:t>
      </w:r>
      <w:r>
        <w:rPr>
          <w:spacing w:val="-2"/>
        </w:rPr>
        <w:t> </w:t>
      </w:r>
      <w:r>
        <w:rPr/>
        <w:t>intractable </w:t>
      </w:r>
      <w:r>
        <w:rPr>
          <w:spacing w:val="-2"/>
        </w:rPr>
        <w:t>seizures,</w:t>
      </w:r>
      <w:r>
        <w:rPr>
          <w:spacing w:val="-3"/>
        </w:rPr>
        <w:t> </w:t>
      </w:r>
      <w:r>
        <w:rPr>
          <w:spacing w:val="-2"/>
        </w:rPr>
        <w:t>early</w:t>
      </w:r>
      <w:r>
        <w:rPr>
          <w:spacing w:val="-3"/>
        </w:rPr>
        <w:t> </w:t>
      </w:r>
      <w:r>
        <w:rPr>
          <w:spacing w:val="-2"/>
        </w:rPr>
        <w:t>onset</w:t>
      </w:r>
      <w:r>
        <w:rPr>
          <w:spacing w:val="-3"/>
        </w:rPr>
        <w:t> </w:t>
      </w:r>
      <w:r>
        <w:rPr>
          <w:spacing w:val="-2"/>
        </w:rPr>
        <w:t>progressive</w:t>
      </w:r>
      <w:r>
        <w:rPr>
          <w:spacing w:val="-3"/>
        </w:rPr>
        <w:t> </w:t>
      </w:r>
      <w:r>
        <w:rPr>
          <w:spacing w:val="-2"/>
        </w:rPr>
        <w:t>liver</w:t>
      </w:r>
      <w:r>
        <w:rPr>
          <w:spacing w:val="-3"/>
        </w:rPr>
        <w:t> </w:t>
      </w:r>
      <w:r>
        <w:rPr>
          <w:spacing w:val="-2"/>
        </w:rPr>
        <w:t>dysfunction</w:t>
      </w:r>
      <w:r>
        <w:rPr>
          <w:spacing w:val="-2"/>
        </w:rPr>
        <w:t> lead- </w:t>
      </w:r>
      <w:r>
        <w:rPr/>
        <w:t>ing to hepatic failure, psychomotor regression </w:t>
      </w:r>
      <w:r>
        <w:rPr>
          <w:spacing w:val="-6"/>
        </w:rPr>
        <w:t>(OMIM#203700)</w:t>
      </w:r>
      <w:r>
        <w:rPr>
          <w:spacing w:val="-3"/>
        </w:rPr>
        <w:t> </w:t>
      </w:r>
      <w:hyperlink w:history="true" w:anchor="_bookmark9">
        <w:r>
          <w:rPr>
            <w:color w:val="000066"/>
            <w:spacing w:val="-6"/>
          </w:rPr>
          <w:t>[1,2]</w:t>
        </w:r>
      </w:hyperlink>
      <w:r>
        <w:rPr>
          <w:spacing w:val="-6"/>
        </w:rPr>
        <w:t>. The disease manifestation is</w:t>
      </w:r>
      <w:r>
        <w:rPr>
          <w:spacing w:val="-3"/>
        </w:rPr>
        <w:t> </w:t>
      </w:r>
      <w:r>
        <w:rPr>
          <w:spacing w:val="-6"/>
        </w:rPr>
        <w:t>usu- </w:t>
      </w:r>
      <w:r>
        <w:rPr/>
        <w:t>ally</w:t>
      </w:r>
      <w:r>
        <w:rPr>
          <w:spacing w:val="-5"/>
        </w:rPr>
        <w:t> </w:t>
      </w:r>
      <w:r>
        <w:rPr/>
        <w:t>in</w:t>
      </w:r>
      <w:r>
        <w:rPr>
          <w:spacing w:val="-5"/>
        </w:rPr>
        <w:t> </w:t>
      </w:r>
      <w:r>
        <w:rPr/>
        <w:t>early</w:t>
      </w:r>
      <w:r>
        <w:rPr>
          <w:spacing w:val="-5"/>
        </w:rPr>
        <w:t> </w:t>
      </w:r>
      <w:r>
        <w:rPr/>
        <w:t>childhood</w:t>
      </w:r>
      <w:r>
        <w:rPr>
          <w:spacing w:val="-4"/>
        </w:rPr>
        <w:t> </w:t>
      </w:r>
      <w:r>
        <w:rPr/>
        <w:t>and</w:t>
      </w:r>
      <w:r>
        <w:rPr>
          <w:spacing w:val="-6"/>
        </w:rPr>
        <w:t> </w:t>
      </w:r>
      <w:r>
        <w:rPr/>
        <w:t>progress</w:t>
      </w:r>
      <w:r>
        <w:rPr>
          <w:spacing w:val="-5"/>
        </w:rPr>
        <w:t> </w:t>
      </w:r>
      <w:r>
        <w:rPr/>
        <w:t>to</w:t>
      </w:r>
      <w:r>
        <w:rPr>
          <w:spacing w:val="-5"/>
        </w:rPr>
        <w:t> </w:t>
      </w:r>
      <w:r>
        <w:rPr/>
        <w:t>death</w:t>
      </w:r>
      <w:r>
        <w:rPr>
          <w:spacing w:val="-5"/>
        </w:rPr>
        <w:t> </w:t>
      </w:r>
      <w:hyperlink w:history="true" w:anchor="_bookmark9">
        <w:r>
          <w:rPr>
            <w:color w:val="000066"/>
          </w:rPr>
          <w:t>[1]</w:t>
        </w:r>
      </w:hyperlink>
      <w:r>
        <w:rPr/>
        <w:t>.</w:t>
      </w:r>
      <w:r>
        <w:rPr>
          <w:spacing w:val="-5"/>
        </w:rPr>
        <w:t> </w:t>
      </w:r>
      <w:r>
        <w:rPr/>
        <w:t>Navi- aux et al. ﬁrst demonstrated the deﬁciency of mitochondrial DNA polymerase </w:t>
      </w:r>
      <w:r>
        <w:rPr>
          <w:rFonts w:ascii="Times New Roman" w:hAnsi="Times New Roman"/>
        </w:rPr>
        <w:t>c </w:t>
      </w:r>
      <w:r>
        <w:rPr/>
        <w:t>activity and mito- chondria DNA (mtDNA) depletion in the muscle and </w:t>
      </w:r>
      <w:r>
        <w:rPr>
          <w:spacing w:val="-2"/>
        </w:rPr>
        <w:t>liver</w:t>
      </w:r>
      <w:r>
        <w:rPr>
          <w:spacing w:val="-11"/>
        </w:rPr>
        <w:t> </w:t>
      </w:r>
      <w:r>
        <w:rPr>
          <w:spacing w:val="-2"/>
        </w:rPr>
        <w:t>tissue</w:t>
      </w:r>
      <w:r>
        <w:rPr>
          <w:spacing w:val="-10"/>
        </w:rPr>
        <w:t> </w:t>
      </w:r>
      <w:r>
        <w:rPr>
          <w:spacing w:val="-2"/>
        </w:rPr>
        <w:t>of</w:t>
      </w:r>
      <w:r>
        <w:rPr>
          <w:spacing w:val="-10"/>
        </w:rPr>
        <w:t> </w:t>
      </w:r>
      <w:r>
        <w:rPr>
          <w:spacing w:val="-2"/>
        </w:rPr>
        <w:t>a</w:t>
      </w:r>
      <w:r>
        <w:rPr>
          <w:spacing w:val="-10"/>
        </w:rPr>
        <w:t> </w:t>
      </w:r>
      <w:r>
        <w:rPr>
          <w:spacing w:val="-2"/>
        </w:rPr>
        <w:t>patient</w:t>
      </w:r>
      <w:r>
        <w:rPr>
          <w:spacing w:val="-10"/>
        </w:rPr>
        <w:t> </w:t>
      </w:r>
      <w:r>
        <w:rPr>
          <w:spacing w:val="-2"/>
        </w:rPr>
        <w:t>with</w:t>
      </w:r>
      <w:r>
        <w:rPr>
          <w:spacing w:val="-10"/>
        </w:rPr>
        <w:t> </w:t>
      </w:r>
      <w:r>
        <w:rPr>
          <w:spacing w:val="-2"/>
        </w:rPr>
        <w:t>Alpers</w:t>
      </w:r>
      <w:r>
        <w:rPr>
          <w:spacing w:val="-10"/>
        </w:rPr>
        <w:t> </w:t>
      </w:r>
      <w:r>
        <w:rPr>
          <w:spacing w:val="-2"/>
        </w:rPr>
        <w:t>syndrome</w:t>
      </w:r>
      <w:r>
        <w:rPr>
          <w:spacing w:val="-10"/>
        </w:rPr>
        <w:t> </w:t>
      </w:r>
      <w:hyperlink w:history="true" w:anchor="_bookmark11">
        <w:r>
          <w:rPr>
            <w:color w:val="000066"/>
            <w:spacing w:val="-2"/>
          </w:rPr>
          <w:t>[3]</w:t>
        </w:r>
      </w:hyperlink>
      <w:r>
        <w:rPr>
          <w:spacing w:val="-2"/>
        </w:rPr>
        <w:t>.</w:t>
      </w:r>
      <w:r>
        <w:rPr>
          <w:spacing w:val="-10"/>
        </w:rPr>
        <w:t> </w:t>
      </w:r>
      <w:r>
        <w:rPr>
          <w:spacing w:val="-2"/>
        </w:rPr>
        <w:t>Muta- </w:t>
      </w:r>
      <w:r>
        <w:rPr/>
        <w:t>tions in </w:t>
      </w:r>
      <w:r>
        <w:rPr>
          <w:rFonts w:ascii="Times New Roman" w:hAnsi="Times New Roman"/>
          <w:i/>
        </w:rPr>
        <w:t>POLG1 </w:t>
      </w:r>
      <w:r>
        <w:rPr/>
        <w:t>gene have also been reported to be </w:t>
      </w:r>
      <w:r>
        <w:rPr>
          <w:spacing w:val="-4"/>
        </w:rPr>
        <w:t>responsible</w:t>
      </w:r>
      <w:r>
        <w:rPr>
          <w:spacing w:val="-9"/>
        </w:rPr>
        <w:t> </w:t>
      </w:r>
      <w:r>
        <w:rPr>
          <w:spacing w:val="-4"/>
        </w:rPr>
        <w:t>for</w:t>
      </w:r>
      <w:r>
        <w:rPr>
          <w:spacing w:val="-8"/>
        </w:rPr>
        <w:t> </w:t>
      </w:r>
      <w:r>
        <w:rPr>
          <w:spacing w:val="-4"/>
        </w:rPr>
        <w:t>autosomal</w:t>
      </w:r>
      <w:r>
        <w:rPr>
          <w:spacing w:val="-8"/>
        </w:rPr>
        <w:t> </w:t>
      </w:r>
      <w:r>
        <w:rPr>
          <w:spacing w:val="-4"/>
        </w:rPr>
        <w:t>recessive</w:t>
      </w:r>
      <w:r>
        <w:rPr>
          <w:spacing w:val="-8"/>
        </w:rPr>
        <w:t> </w:t>
      </w:r>
      <w:r>
        <w:rPr>
          <w:spacing w:val="-4"/>
        </w:rPr>
        <w:t>and</w:t>
      </w:r>
      <w:r>
        <w:rPr>
          <w:spacing w:val="-8"/>
        </w:rPr>
        <w:t> </w:t>
      </w:r>
      <w:r>
        <w:rPr>
          <w:spacing w:val="-4"/>
        </w:rPr>
        <w:t>autosomal</w:t>
      </w:r>
      <w:r>
        <w:rPr>
          <w:spacing w:val="-8"/>
        </w:rPr>
        <w:t> </w:t>
      </w:r>
      <w:r>
        <w:rPr>
          <w:spacing w:val="-4"/>
        </w:rPr>
        <w:t>dom- </w:t>
      </w:r>
      <w:r>
        <w:rPr/>
        <w:t>inant</w:t>
      </w:r>
      <w:r>
        <w:rPr>
          <w:spacing w:val="27"/>
        </w:rPr>
        <w:t> </w:t>
      </w:r>
      <w:r>
        <w:rPr/>
        <w:t>forms</w:t>
      </w:r>
      <w:r>
        <w:rPr>
          <w:spacing w:val="27"/>
        </w:rPr>
        <w:t> </w:t>
      </w:r>
      <w:r>
        <w:rPr/>
        <w:t>of</w:t>
      </w:r>
      <w:r>
        <w:rPr>
          <w:spacing w:val="27"/>
        </w:rPr>
        <w:t> </w:t>
      </w:r>
      <w:r>
        <w:rPr/>
        <w:t>progressive</w:t>
      </w:r>
      <w:r>
        <w:rPr>
          <w:spacing w:val="27"/>
        </w:rPr>
        <w:t> </w:t>
      </w:r>
      <w:r>
        <w:rPr/>
        <w:t>external</w:t>
      </w:r>
      <w:r>
        <w:rPr>
          <w:spacing w:val="27"/>
        </w:rPr>
        <w:t> </w:t>
      </w:r>
      <w:r>
        <w:rPr>
          <w:spacing w:val="-4"/>
        </w:rPr>
        <w:t>ophthalmoplegia,</w:t>
      </w:r>
    </w:p>
    <w:p>
      <w:pPr>
        <w:pStyle w:val="BodyText"/>
        <w:spacing w:before="81"/>
      </w:pPr>
      <w:r>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211080</wp:posOffset>
                </wp:positionV>
                <wp:extent cx="45593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30" cy="1270"/>
                        </a:xfrm>
                        <a:custGeom>
                          <a:avLst/>
                          <a:gdLst/>
                          <a:ahLst/>
                          <a:cxnLst/>
                          <a:rect l="l" t="t" r="r" b="b"/>
                          <a:pathLst>
                            <a:path w="455930" h="0">
                              <a:moveTo>
                                <a:pt x="0" y="0"/>
                              </a:moveTo>
                              <a:lnTo>
                                <a:pt x="455752" y="0"/>
                              </a:lnTo>
                            </a:path>
                          </a:pathLst>
                        </a:custGeom>
                        <a:ln w="64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620487pt;width:35.9pt;height:.1pt;mso-position-horizontal-relative:page;mso-position-vertical-relative:paragraph;z-index:-15727616;mso-wrap-distance-left:0;mso-wrap-distance-right:0" id="docshape3" coordorigin="850,332" coordsize="718,0" path="m850,332l1568,332e" filled="false" stroked="true" strokeweight=".51pt" strokecolor="#000000">
                <v:path arrowok="t"/>
                <v:stroke dashstyle="solid"/>
                <w10:wrap type="topAndBottom"/>
              </v:shape>
            </w:pict>
          </mc:Fallback>
        </mc:AlternateContent>
      </w:r>
    </w:p>
    <w:p>
      <w:pPr>
        <w:spacing w:before="43"/>
        <w:ind w:left="250" w:right="0" w:firstLine="0"/>
        <w:jc w:val="left"/>
        <w:rPr>
          <w:sz w:val="16"/>
        </w:rPr>
      </w:pPr>
      <w:r>
        <w:rPr>
          <w:sz w:val="16"/>
          <w:vertAlign w:val="superscript"/>
        </w:rPr>
        <w:t>*</w:t>
      </w:r>
      <w:r>
        <w:rPr>
          <w:spacing w:val="7"/>
          <w:sz w:val="16"/>
          <w:vertAlign w:val="baseline"/>
        </w:rPr>
        <w:t> </w:t>
      </w:r>
      <w:r>
        <w:rPr>
          <w:sz w:val="16"/>
          <w:vertAlign w:val="baseline"/>
        </w:rPr>
        <w:t>Corresponding</w:t>
      </w:r>
      <w:r>
        <w:rPr>
          <w:spacing w:val="5"/>
          <w:sz w:val="16"/>
          <w:vertAlign w:val="baseline"/>
        </w:rPr>
        <w:t> </w:t>
      </w:r>
      <w:r>
        <w:rPr>
          <w:sz w:val="16"/>
          <w:vertAlign w:val="baseline"/>
        </w:rPr>
        <w:t>author.</w:t>
      </w:r>
      <w:r>
        <w:rPr>
          <w:spacing w:val="4"/>
          <w:sz w:val="16"/>
          <w:vertAlign w:val="baseline"/>
        </w:rPr>
        <w:t> </w:t>
      </w:r>
      <w:r>
        <w:rPr>
          <w:sz w:val="16"/>
          <w:vertAlign w:val="baseline"/>
        </w:rPr>
        <w:t>Tel.:</w:t>
      </w:r>
      <w:r>
        <w:rPr>
          <w:spacing w:val="4"/>
          <w:sz w:val="16"/>
          <w:vertAlign w:val="baseline"/>
        </w:rPr>
        <w:t> </w:t>
      </w:r>
      <w:r>
        <w:rPr>
          <w:sz w:val="16"/>
          <w:vertAlign w:val="baseline"/>
        </w:rPr>
        <w:t>+86</w:t>
      </w:r>
      <w:r>
        <w:rPr>
          <w:spacing w:val="4"/>
          <w:sz w:val="16"/>
          <w:vertAlign w:val="baseline"/>
        </w:rPr>
        <w:t> </w:t>
      </w:r>
      <w:r>
        <w:rPr>
          <w:sz w:val="16"/>
          <w:vertAlign w:val="baseline"/>
        </w:rPr>
        <w:t>10</w:t>
      </w:r>
      <w:r>
        <w:rPr>
          <w:spacing w:val="4"/>
          <w:sz w:val="16"/>
          <w:vertAlign w:val="baseline"/>
        </w:rPr>
        <w:t> </w:t>
      </w:r>
      <w:r>
        <w:rPr>
          <w:sz w:val="16"/>
          <w:vertAlign w:val="baseline"/>
        </w:rPr>
        <w:t>66551122x3238;</w:t>
      </w:r>
      <w:r>
        <w:rPr>
          <w:spacing w:val="4"/>
          <w:sz w:val="16"/>
          <w:vertAlign w:val="baseline"/>
        </w:rPr>
        <w:t> </w:t>
      </w:r>
      <w:r>
        <w:rPr>
          <w:sz w:val="16"/>
          <w:vertAlign w:val="baseline"/>
        </w:rPr>
        <w:t>fax:</w:t>
      </w:r>
      <w:r>
        <w:rPr>
          <w:spacing w:val="4"/>
          <w:sz w:val="16"/>
          <w:vertAlign w:val="baseline"/>
        </w:rPr>
        <w:t> </w:t>
      </w:r>
      <w:r>
        <w:rPr>
          <w:sz w:val="16"/>
          <w:vertAlign w:val="baseline"/>
        </w:rPr>
        <w:t>+86</w:t>
      </w:r>
      <w:r>
        <w:rPr>
          <w:spacing w:val="4"/>
          <w:sz w:val="16"/>
          <w:vertAlign w:val="baseline"/>
        </w:rPr>
        <w:t> </w:t>
      </w:r>
      <w:r>
        <w:rPr>
          <w:spacing w:val="-5"/>
          <w:sz w:val="16"/>
          <w:vertAlign w:val="baseline"/>
        </w:rPr>
        <w:t>10</w:t>
      </w:r>
    </w:p>
    <w:p>
      <w:pPr>
        <w:spacing w:before="18"/>
        <w:ind w:left="142" w:right="0" w:firstLine="0"/>
        <w:jc w:val="left"/>
        <w:rPr>
          <w:sz w:val="16"/>
        </w:rPr>
      </w:pPr>
      <w:r>
        <w:rPr>
          <w:spacing w:val="-2"/>
          <w:sz w:val="16"/>
        </w:rPr>
        <w:t>66134261.</w:t>
      </w:r>
    </w:p>
    <w:p>
      <w:pPr>
        <w:spacing w:before="10"/>
        <w:ind w:left="378" w:right="0" w:firstLine="0"/>
        <w:jc w:val="left"/>
        <w:rPr>
          <w:sz w:val="16"/>
        </w:rPr>
      </w:pPr>
      <w:r>
        <w:rPr>
          <w:rFonts w:ascii="Times New Roman"/>
          <w:i/>
          <w:sz w:val="16"/>
        </w:rPr>
        <w:t>E-mail</w:t>
      </w:r>
      <w:r>
        <w:rPr>
          <w:rFonts w:ascii="Times New Roman"/>
          <w:i/>
          <w:spacing w:val="-3"/>
          <w:sz w:val="16"/>
        </w:rPr>
        <w:t> </w:t>
      </w:r>
      <w:r>
        <w:rPr>
          <w:rFonts w:ascii="Times New Roman"/>
          <w:i/>
          <w:sz w:val="16"/>
        </w:rPr>
        <w:t>address:</w:t>
      </w:r>
      <w:r>
        <w:rPr>
          <w:rFonts w:ascii="Times New Roman"/>
          <w:i/>
          <w:spacing w:val="-2"/>
          <w:sz w:val="16"/>
        </w:rPr>
        <w:t> </w:t>
      </w:r>
      <w:hyperlink r:id="rId9">
        <w:r>
          <w:rPr>
            <w:color w:val="000066"/>
            <w:sz w:val="16"/>
          </w:rPr>
          <w:t>zwhang@pku.edu.cn</w:t>
        </w:r>
      </w:hyperlink>
      <w:r>
        <w:rPr>
          <w:color w:val="000066"/>
          <w:spacing w:val="-1"/>
          <w:sz w:val="16"/>
        </w:rPr>
        <w:t> </w:t>
      </w:r>
      <w:r>
        <w:rPr>
          <w:sz w:val="16"/>
        </w:rPr>
        <w:t>(X. </w:t>
      </w:r>
      <w:r>
        <w:rPr>
          <w:spacing w:val="-2"/>
          <w:sz w:val="16"/>
        </w:rPr>
        <w:t>Bao).</w:t>
      </w:r>
    </w:p>
    <w:p>
      <w:pPr>
        <w:pStyle w:val="BodyText"/>
        <w:spacing w:line="252" w:lineRule="auto" w:before="72"/>
        <w:ind w:left="142" w:right="303"/>
        <w:jc w:val="both"/>
      </w:pPr>
      <w:r>
        <w:rPr/>
        <w:br w:type="column"/>
      </w:r>
      <w:r>
        <w:rPr>
          <w:spacing w:val="-2"/>
        </w:rPr>
        <w:t>juvenile</w:t>
      </w:r>
      <w:r>
        <w:rPr>
          <w:spacing w:val="-10"/>
        </w:rPr>
        <w:t> </w:t>
      </w:r>
      <w:r>
        <w:rPr>
          <w:spacing w:val="-2"/>
        </w:rPr>
        <w:t>spinocerebellar</w:t>
      </w:r>
      <w:r>
        <w:rPr>
          <w:spacing w:val="-10"/>
        </w:rPr>
        <w:t> </w:t>
      </w:r>
      <w:r>
        <w:rPr>
          <w:spacing w:val="-2"/>
        </w:rPr>
        <w:t>ataxia-epilepsy</w:t>
      </w:r>
      <w:r>
        <w:rPr>
          <w:spacing w:val="-10"/>
        </w:rPr>
        <w:t> </w:t>
      </w:r>
      <w:r>
        <w:rPr>
          <w:spacing w:val="-2"/>
        </w:rPr>
        <w:t>syndrome,</w:t>
      </w:r>
      <w:r>
        <w:rPr>
          <w:spacing w:val="-10"/>
        </w:rPr>
        <w:t> </w:t>
      </w:r>
      <w:r>
        <w:rPr>
          <w:spacing w:val="-2"/>
        </w:rPr>
        <w:t>sen- </w:t>
      </w:r>
      <w:r>
        <w:rPr/>
        <w:t>sory</w:t>
      </w:r>
      <w:r>
        <w:rPr>
          <w:spacing w:val="-13"/>
        </w:rPr>
        <w:t> </w:t>
      </w:r>
      <w:r>
        <w:rPr/>
        <w:t>ataxia,</w:t>
      </w:r>
      <w:r>
        <w:rPr>
          <w:spacing w:val="-12"/>
        </w:rPr>
        <w:t> </w:t>
      </w:r>
      <w:r>
        <w:rPr/>
        <w:t>neuropathy,</w:t>
      </w:r>
      <w:r>
        <w:rPr>
          <w:spacing w:val="-12"/>
        </w:rPr>
        <w:t> </w:t>
      </w:r>
      <w:r>
        <w:rPr/>
        <w:t>dysarthria,</w:t>
      </w:r>
      <w:r>
        <w:rPr>
          <w:spacing w:val="-12"/>
        </w:rPr>
        <w:t> </w:t>
      </w:r>
      <w:r>
        <w:rPr/>
        <w:t>and</w:t>
      </w:r>
      <w:r>
        <w:rPr>
          <w:spacing w:val="-12"/>
        </w:rPr>
        <w:t> </w:t>
      </w:r>
      <w:r>
        <w:rPr/>
        <w:t>ophthalmopa- resis (SANDO), Parkinsonism, male infertility as well as</w:t>
      </w:r>
      <w:r>
        <w:rPr>
          <w:spacing w:val="-4"/>
        </w:rPr>
        <w:t> </w:t>
      </w:r>
      <w:r>
        <w:rPr/>
        <w:t>Alpers</w:t>
      </w:r>
      <w:r>
        <w:rPr>
          <w:spacing w:val="-3"/>
        </w:rPr>
        <w:t> </w:t>
      </w:r>
      <w:r>
        <w:rPr/>
        <w:t>syndrome</w:t>
      </w:r>
      <w:r>
        <w:rPr>
          <w:spacing w:val="-4"/>
        </w:rPr>
        <w:t> </w:t>
      </w:r>
      <w:hyperlink w:history="true" w:anchor="_bookmark12">
        <w:r>
          <w:rPr>
            <w:color w:val="000066"/>
          </w:rPr>
          <w:t>[4–12]</w:t>
        </w:r>
      </w:hyperlink>
      <w:r>
        <w:rPr/>
        <w:t>.</w:t>
      </w:r>
      <w:r>
        <w:rPr>
          <w:spacing w:val="-4"/>
        </w:rPr>
        <w:t> </w:t>
      </w:r>
      <w:r>
        <w:rPr/>
        <w:t>More</w:t>
      </w:r>
      <w:r>
        <w:rPr>
          <w:spacing w:val="-4"/>
        </w:rPr>
        <w:t> </w:t>
      </w:r>
      <w:r>
        <w:rPr/>
        <w:t>than</w:t>
      </w:r>
      <w:r>
        <w:rPr>
          <w:spacing w:val="-4"/>
        </w:rPr>
        <w:t> </w:t>
      </w:r>
      <w:r>
        <w:rPr/>
        <w:t>83</w:t>
      </w:r>
      <w:r>
        <w:rPr>
          <w:spacing w:val="-4"/>
        </w:rPr>
        <w:t> </w:t>
      </w:r>
      <w:r>
        <w:rPr/>
        <w:t>point</w:t>
      </w:r>
      <w:r>
        <w:rPr>
          <w:spacing w:val="-4"/>
        </w:rPr>
        <w:t> </w:t>
      </w:r>
      <w:r>
        <w:rPr/>
        <w:t>muta- tions, mostly missense mutations have been docu- mented, but cases from Chinese have not been </w:t>
      </w:r>
      <w:r>
        <w:rPr>
          <w:spacing w:val="-2"/>
        </w:rPr>
        <w:t>reported (</w:t>
      </w:r>
      <w:hyperlink r:id="rId10">
        <w:r>
          <w:rPr>
            <w:color w:val="000066"/>
            <w:spacing w:val="-2"/>
          </w:rPr>
          <w:t>http://dir-apps.niehs.nih.gov/polg/</w:t>
        </w:r>
      </w:hyperlink>
      <w:r>
        <w:rPr>
          <w:spacing w:val="-2"/>
        </w:rPr>
        <w:t>).</w:t>
      </w:r>
    </w:p>
    <w:p>
      <w:pPr>
        <w:pStyle w:val="BodyText"/>
        <w:spacing w:line="252" w:lineRule="auto" w:before="4"/>
        <w:ind w:left="142" w:right="303" w:firstLine="239"/>
        <w:jc w:val="both"/>
      </w:pPr>
      <w:r>
        <w:rPr/>
        <w:t>Alpers syndrome, as a neurodegenerative </w:t>
      </w:r>
      <w:r>
        <w:rPr/>
        <w:t>disease, aﬀects mainly the gray matter. This report describes </w:t>
      </w:r>
      <w:r>
        <w:rPr>
          <w:spacing w:val="-2"/>
        </w:rPr>
        <w:t>the</w:t>
      </w:r>
      <w:r>
        <w:rPr>
          <w:spacing w:val="-8"/>
        </w:rPr>
        <w:t> </w:t>
      </w:r>
      <w:r>
        <w:rPr>
          <w:spacing w:val="-2"/>
        </w:rPr>
        <w:t>ﬁrst</w:t>
      </w:r>
      <w:r>
        <w:rPr>
          <w:spacing w:val="-7"/>
        </w:rPr>
        <w:t> </w:t>
      </w:r>
      <w:r>
        <w:rPr>
          <w:spacing w:val="-2"/>
        </w:rPr>
        <w:t>conﬁrmed</w:t>
      </w:r>
      <w:r>
        <w:rPr>
          <w:spacing w:val="-8"/>
        </w:rPr>
        <w:t> </w:t>
      </w:r>
      <w:r>
        <w:rPr>
          <w:spacing w:val="-2"/>
        </w:rPr>
        <w:t>case</w:t>
      </w:r>
      <w:r>
        <w:rPr>
          <w:spacing w:val="-8"/>
        </w:rPr>
        <w:t> </w:t>
      </w:r>
      <w:r>
        <w:rPr>
          <w:spacing w:val="-2"/>
        </w:rPr>
        <w:t>with</w:t>
      </w:r>
      <w:r>
        <w:rPr>
          <w:spacing w:val="-8"/>
        </w:rPr>
        <w:t> </w:t>
      </w:r>
      <w:r>
        <w:rPr>
          <w:spacing w:val="-2"/>
        </w:rPr>
        <w:t>Alpers</w:t>
      </w:r>
      <w:r>
        <w:rPr>
          <w:spacing w:val="-8"/>
        </w:rPr>
        <w:t> </w:t>
      </w:r>
      <w:r>
        <w:rPr>
          <w:spacing w:val="-2"/>
        </w:rPr>
        <w:t>syndrome</w:t>
      </w:r>
      <w:r>
        <w:rPr>
          <w:spacing w:val="-8"/>
        </w:rPr>
        <w:t> </w:t>
      </w:r>
      <w:r>
        <w:rPr>
          <w:spacing w:val="-2"/>
        </w:rPr>
        <w:t>in</w:t>
      </w:r>
      <w:r>
        <w:rPr>
          <w:spacing w:val="-8"/>
        </w:rPr>
        <w:t> </w:t>
      </w:r>
      <w:r>
        <w:rPr>
          <w:spacing w:val="-2"/>
        </w:rPr>
        <w:t>China, </w:t>
      </w:r>
      <w:r>
        <w:rPr/>
        <w:t>who had prominent white matter lesion in MRI and high immunological factors in CSF.</w:t>
      </w:r>
    </w:p>
    <w:p>
      <w:pPr>
        <w:pStyle w:val="BodyText"/>
        <w:spacing w:before="10"/>
      </w:pPr>
    </w:p>
    <w:p>
      <w:pPr>
        <w:pStyle w:val="ListParagraph"/>
        <w:numPr>
          <w:ilvl w:val="0"/>
          <w:numId w:val="1"/>
        </w:numPr>
        <w:tabs>
          <w:tab w:pos="362" w:val="left" w:leader="none"/>
        </w:tabs>
        <w:spacing w:line="240" w:lineRule="auto" w:before="0" w:after="0"/>
        <w:ind w:left="362" w:right="0" w:hanging="220"/>
        <w:jc w:val="left"/>
        <w:rPr>
          <w:rFonts w:ascii="Times New Roman"/>
          <w:sz w:val="20"/>
        </w:rPr>
      </w:pPr>
      <w:r>
        <w:rPr>
          <w:rFonts w:ascii="Times New Roman"/>
          <w:w w:val="105"/>
          <w:sz w:val="20"/>
        </w:rPr>
        <w:t>Case</w:t>
      </w:r>
      <w:r>
        <w:rPr>
          <w:rFonts w:ascii="Times New Roman"/>
          <w:spacing w:val="10"/>
          <w:w w:val="105"/>
          <w:sz w:val="20"/>
        </w:rPr>
        <w:t> </w:t>
      </w:r>
      <w:r>
        <w:rPr>
          <w:rFonts w:ascii="Times New Roman"/>
          <w:spacing w:val="-2"/>
          <w:w w:val="105"/>
          <w:sz w:val="20"/>
        </w:rPr>
        <w:t>report</w:t>
      </w:r>
    </w:p>
    <w:p>
      <w:pPr>
        <w:pStyle w:val="BodyText"/>
        <w:spacing w:before="22"/>
        <w:rPr>
          <w:rFonts w:ascii="Times New Roman"/>
        </w:rPr>
      </w:pPr>
    </w:p>
    <w:p>
      <w:pPr>
        <w:pStyle w:val="BodyText"/>
        <w:spacing w:line="252" w:lineRule="auto"/>
        <w:ind w:left="142" w:right="303" w:firstLine="239"/>
        <w:jc w:val="both"/>
      </w:pPr>
      <w:r>
        <w:rPr>
          <w:spacing w:val="-2"/>
        </w:rPr>
        <w:t>The</w:t>
      </w:r>
      <w:r>
        <w:rPr>
          <w:spacing w:val="-5"/>
        </w:rPr>
        <w:t> </w:t>
      </w:r>
      <w:r>
        <w:rPr>
          <w:spacing w:val="-2"/>
        </w:rPr>
        <w:t>10-year-old</w:t>
      </w:r>
      <w:r>
        <w:rPr>
          <w:spacing w:val="-5"/>
        </w:rPr>
        <w:t> </w:t>
      </w:r>
      <w:r>
        <w:rPr>
          <w:spacing w:val="-2"/>
        </w:rPr>
        <w:t>girl</w:t>
      </w:r>
      <w:r>
        <w:rPr>
          <w:spacing w:val="-5"/>
        </w:rPr>
        <w:t> </w:t>
      </w:r>
      <w:r>
        <w:rPr>
          <w:spacing w:val="-2"/>
        </w:rPr>
        <w:t>is</w:t>
      </w:r>
      <w:r>
        <w:rPr>
          <w:spacing w:val="-5"/>
        </w:rPr>
        <w:t> </w:t>
      </w:r>
      <w:r>
        <w:rPr>
          <w:spacing w:val="-2"/>
        </w:rPr>
        <w:t>a</w:t>
      </w:r>
      <w:r>
        <w:rPr>
          <w:spacing w:val="-5"/>
        </w:rPr>
        <w:t> </w:t>
      </w:r>
      <w:r>
        <w:rPr>
          <w:spacing w:val="-2"/>
        </w:rPr>
        <w:t>4th</w:t>
      </w:r>
      <w:r>
        <w:rPr>
          <w:spacing w:val="-5"/>
        </w:rPr>
        <w:t> </w:t>
      </w:r>
      <w:r>
        <w:rPr>
          <w:spacing w:val="-2"/>
        </w:rPr>
        <w:t>grade</w:t>
      </w:r>
      <w:r>
        <w:rPr>
          <w:spacing w:val="-6"/>
        </w:rPr>
        <w:t> </w:t>
      </w:r>
      <w:r>
        <w:rPr>
          <w:spacing w:val="-2"/>
        </w:rPr>
        <w:t>elementary</w:t>
      </w:r>
      <w:r>
        <w:rPr>
          <w:spacing w:val="-5"/>
        </w:rPr>
        <w:t> </w:t>
      </w:r>
      <w:r>
        <w:rPr>
          <w:spacing w:val="-2"/>
        </w:rPr>
        <w:t>school </w:t>
      </w:r>
      <w:r>
        <w:rPr>
          <w:spacing w:val="-4"/>
        </w:rPr>
        <w:t>student. She is the</w:t>
      </w:r>
      <w:r>
        <w:rPr>
          <w:spacing w:val="-5"/>
        </w:rPr>
        <w:t> </w:t>
      </w:r>
      <w:r>
        <w:rPr>
          <w:spacing w:val="-4"/>
        </w:rPr>
        <w:t>ﬁrst child of</w:t>
      </w:r>
      <w:r>
        <w:rPr>
          <w:spacing w:val="-5"/>
        </w:rPr>
        <w:t> </w:t>
      </w:r>
      <w:r>
        <w:rPr>
          <w:spacing w:val="-4"/>
        </w:rPr>
        <w:t>healthy, nonconsanguin- </w:t>
      </w:r>
      <w:r>
        <w:rPr/>
        <w:t>eous parents. At 5 years of age, her hearing threshold was</w:t>
      </w:r>
      <w:r>
        <w:rPr>
          <w:spacing w:val="2"/>
        </w:rPr>
        <w:t> </w:t>
      </w:r>
      <w:r>
        <w:rPr/>
        <w:t>found</w:t>
      </w:r>
      <w:r>
        <w:rPr>
          <w:spacing w:val="2"/>
        </w:rPr>
        <w:t> </w:t>
      </w:r>
      <w:r>
        <w:rPr/>
        <w:t>to</w:t>
      </w:r>
      <w:r>
        <w:rPr>
          <w:spacing w:val="2"/>
        </w:rPr>
        <w:t> </w:t>
      </w:r>
      <w:r>
        <w:rPr/>
        <w:t>be</w:t>
      </w:r>
      <w:r>
        <w:rPr>
          <w:spacing w:val="1"/>
        </w:rPr>
        <w:t> </w:t>
      </w:r>
      <w:r>
        <w:rPr/>
        <w:t>a</w:t>
      </w:r>
      <w:r>
        <w:rPr>
          <w:spacing w:val="1"/>
        </w:rPr>
        <w:t> </w:t>
      </w:r>
      <w:r>
        <w:rPr/>
        <w:t>little</w:t>
      </w:r>
      <w:r>
        <w:rPr>
          <w:spacing w:val="2"/>
        </w:rPr>
        <w:t> </w:t>
      </w:r>
      <w:r>
        <w:rPr/>
        <w:t>bit</w:t>
      </w:r>
      <w:r>
        <w:rPr>
          <w:spacing w:val="2"/>
        </w:rPr>
        <w:t> </w:t>
      </w:r>
      <w:r>
        <w:rPr/>
        <w:t>elevated,</w:t>
      </w:r>
      <w:r>
        <w:rPr>
          <w:spacing w:val="1"/>
        </w:rPr>
        <w:t> </w:t>
      </w:r>
      <w:r>
        <w:rPr/>
        <w:t>otherwise</w:t>
      </w:r>
      <w:r>
        <w:rPr>
          <w:spacing w:val="2"/>
        </w:rPr>
        <w:t> </w:t>
      </w:r>
      <w:r>
        <w:rPr/>
        <w:t>she</w:t>
      </w:r>
      <w:r>
        <w:rPr>
          <w:spacing w:val="2"/>
        </w:rPr>
        <w:t> </w:t>
      </w:r>
      <w:r>
        <w:rPr>
          <w:spacing w:val="-5"/>
        </w:rPr>
        <w:t>was</w:t>
      </w:r>
    </w:p>
    <w:p>
      <w:pPr>
        <w:pStyle w:val="BodyText"/>
        <w:spacing w:after="0" w:line="252" w:lineRule="auto"/>
        <w:jc w:val="both"/>
        <w:sectPr>
          <w:type w:val="continuous"/>
          <w:pgSz w:w="11910" w:h="15880"/>
          <w:pgMar w:header="0" w:footer="0" w:top="940" w:bottom="280" w:left="708" w:right="708"/>
          <w:cols w:num="2" w:equalWidth="0">
            <w:col w:w="4965" w:space="295"/>
            <w:col w:w="5234"/>
          </w:cols>
        </w:sectPr>
      </w:pPr>
    </w:p>
    <w:p>
      <w:pPr>
        <w:pStyle w:val="BodyText"/>
        <w:spacing w:before="71"/>
        <w:rPr>
          <w:sz w:val="16"/>
        </w:rPr>
      </w:pPr>
    </w:p>
    <w:p>
      <w:pPr>
        <w:spacing w:line="259" w:lineRule="auto" w:before="1"/>
        <w:ind w:left="142" w:right="3448" w:firstLine="0"/>
        <w:jc w:val="left"/>
        <w:rPr>
          <w:rFonts w:ascii="Times New Roman" w:hAnsi="Times New Roman"/>
          <w:sz w:val="16"/>
        </w:rPr>
      </w:pPr>
      <w:r>
        <w:rPr>
          <w:rFonts w:ascii="Times New Roman" w:hAnsi="Times New Roman"/>
          <w:sz w:val="16"/>
        </w:rPr>
        <w:t>0387-7604/$ - see front matter</w:t>
      </w:r>
      <w:r>
        <w:rPr>
          <w:rFonts w:ascii="Times New Roman" w:hAnsi="Times New Roman"/>
          <w:spacing w:val="40"/>
          <w:sz w:val="16"/>
        </w:rPr>
        <w:t> </w:t>
      </w:r>
      <w:r>
        <w:rPr>
          <w:rFonts w:ascii="Times New Roman" w:hAnsi="Times New Roman"/>
          <w:sz w:val="16"/>
        </w:rPr>
        <w:t>© 2007 Elsevier B.V. All rights </w:t>
      </w:r>
      <w:r>
        <w:rPr>
          <w:rFonts w:ascii="Times New Roman" w:hAnsi="Times New Roman"/>
          <w:sz w:val="16"/>
        </w:rPr>
        <w:t>reserved.</w:t>
      </w:r>
      <w:r>
        <w:rPr>
          <w:rFonts w:ascii="Times New Roman" w:hAnsi="Times New Roman"/>
          <w:spacing w:val="80"/>
          <w:sz w:val="16"/>
        </w:rPr>
        <w:t> </w:t>
      </w:r>
      <w:r>
        <w:rPr>
          <w:rFonts w:ascii="Times New Roman" w:hAnsi="Times New Roman"/>
          <w:spacing w:val="-2"/>
          <w:sz w:val="16"/>
        </w:rPr>
        <w:t>doi:10.1016/j.braindev.2007.08.009</w:t>
      </w:r>
    </w:p>
    <w:p>
      <w:pPr>
        <w:spacing w:after="0" w:line="259" w:lineRule="auto"/>
        <w:jc w:val="left"/>
        <w:rPr>
          <w:rFonts w:ascii="Times New Roman" w:hAnsi="Times New Roman"/>
          <w:sz w:val="16"/>
        </w:rPr>
        <w:sectPr>
          <w:type w:val="continuous"/>
          <w:pgSz w:w="11910" w:h="15880"/>
          <w:pgMar w:header="0" w:footer="0" w:top="940" w:bottom="280" w:left="708" w:right="708"/>
        </w:sectPr>
      </w:pPr>
    </w:p>
    <w:p>
      <w:pPr>
        <w:pStyle w:val="BodyText"/>
        <w:spacing w:before="8"/>
        <w:rPr>
          <w:rFonts w:ascii="Times New Roman"/>
          <w:sz w:val="14"/>
        </w:rPr>
      </w:pPr>
    </w:p>
    <w:p>
      <w:pPr>
        <w:pStyle w:val="BodyText"/>
        <w:spacing w:after="0"/>
        <w:rPr>
          <w:rFonts w:ascii="Times New Roman"/>
          <w:sz w:val="14"/>
        </w:rPr>
        <w:sectPr>
          <w:headerReference w:type="even" r:id="rId11"/>
          <w:headerReference w:type="default" r:id="rId12"/>
          <w:pgSz w:w="11910" w:h="15880"/>
          <w:pgMar w:header="912" w:footer="0" w:top="1100" w:bottom="280" w:left="708" w:right="708"/>
          <w:pgNumType w:start="296"/>
        </w:sectPr>
      </w:pPr>
    </w:p>
    <w:p>
      <w:pPr>
        <w:pStyle w:val="BodyText"/>
        <w:spacing w:line="252" w:lineRule="auto" w:before="72"/>
        <w:ind w:left="304" w:right="38"/>
        <w:jc w:val="both"/>
      </w:pPr>
      <w:r>
        <w:rPr>
          <w:spacing w:val="-4"/>
        </w:rPr>
        <w:t>healthy</w:t>
      </w:r>
      <w:r>
        <w:rPr>
          <w:spacing w:val="-6"/>
        </w:rPr>
        <w:t> </w:t>
      </w:r>
      <w:r>
        <w:rPr>
          <w:spacing w:val="-4"/>
        </w:rPr>
        <w:t>and</w:t>
      </w:r>
      <w:r>
        <w:rPr>
          <w:spacing w:val="-6"/>
        </w:rPr>
        <w:t> </w:t>
      </w:r>
      <w:r>
        <w:rPr>
          <w:spacing w:val="-4"/>
        </w:rPr>
        <w:t>developed</w:t>
      </w:r>
      <w:r>
        <w:rPr>
          <w:spacing w:val="-5"/>
        </w:rPr>
        <w:t> </w:t>
      </w:r>
      <w:r>
        <w:rPr>
          <w:spacing w:val="-4"/>
        </w:rPr>
        <w:t>normally</w:t>
      </w:r>
      <w:r>
        <w:rPr>
          <w:spacing w:val="-5"/>
        </w:rPr>
        <w:t> </w:t>
      </w:r>
      <w:r>
        <w:rPr>
          <w:spacing w:val="-4"/>
        </w:rPr>
        <w:t>until</w:t>
      </w:r>
      <w:r>
        <w:rPr>
          <w:spacing w:val="-5"/>
        </w:rPr>
        <w:t> </w:t>
      </w:r>
      <w:r>
        <w:rPr>
          <w:spacing w:val="-4"/>
        </w:rPr>
        <w:t>9</w:t>
      </w:r>
      <w:r>
        <w:rPr>
          <w:spacing w:val="-7"/>
        </w:rPr>
        <w:t> </w:t>
      </w:r>
      <w:r>
        <w:rPr>
          <w:spacing w:val="-4"/>
        </w:rPr>
        <w:t>years</w:t>
      </w:r>
      <w:r>
        <w:rPr>
          <w:spacing w:val="-6"/>
        </w:rPr>
        <w:t> </w:t>
      </w:r>
      <w:r>
        <w:rPr>
          <w:spacing w:val="-4"/>
        </w:rPr>
        <w:t>of</w:t>
      </w:r>
      <w:r>
        <w:rPr>
          <w:spacing w:val="-6"/>
        </w:rPr>
        <w:t> </w:t>
      </w:r>
      <w:r>
        <w:rPr>
          <w:spacing w:val="-4"/>
        </w:rPr>
        <w:t>age.</w:t>
      </w:r>
      <w:r>
        <w:rPr>
          <w:spacing w:val="-6"/>
        </w:rPr>
        <w:t> </w:t>
      </w:r>
      <w:r>
        <w:rPr>
          <w:spacing w:val="-4"/>
        </w:rPr>
        <w:t>Her </w:t>
      </w:r>
      <w:r>
        <w:rPr/>
        <w:t>school performance was below average. At 9 years of age,</w:t>
      </w:r>
      <w:r>
        <w:rPr>
          <w:spacing w:val="-6"/>
        </w:rPr>
        <w:t> </w:t>
      </w:r>
      <w:r>
        <w:rPr/>
        <w:t>she</w:t>
      </w:r>
      <w:r>
        <w:rPr>
          <w:spacing w:val="-7"/>
        </w:rPr>
        <w:t> </w:t>
      </w:r>
      <w:r>
        <w:rPr/>
        <w:t>developed</w:t>
      </w:r>
      <w:r>
        <w:rPr>
          <w:spacing w:val="-6"/>
        </w:rPr>
        <w:t> </w:t>
      </w:r>
      <w:r>
        <w:rPr/>
        <w:t>multifocal</w:t>
      </w:r>
      <w:r>
        <w:rPr>
          <w:spacing w:val="-7"/>
        </w:rPr>
        <w:t> </w:t>
      </w:r>
      <w:r>
        <w:rPr/>
        <w:t>partial</w:t>
      </w:r>
      <w:r>
        <w:rPr>
          <w:spacing w:val="-6"/>
        </w:rPr>
        <w:t> </w:t>
      </w:r>
      <w:r>
        <w:rPr/>
        <w:t>seizures.</w:t>
      </w:r>
      <w:r>
        <w:rPr>
          <w:spacing w:val="-6"/>
        </w:rPr>
        <w:t> </w:t>
      </w:r>
      <w:r>
        <w:rPr/>
        <w:t>The</w:t>
      </w:r>
      <w:r>
        <w:rPr>
          <w:spacing w:val="-7"/>
        </w:rPr>
        <w:t> </w:t>
      </w:r>
      <w:r>
        <w:rPr/>
        <w:t>sei- zures</w:t>
      </w:r>
      <w:r>
        <w:rPr>
          <w:spacing w:val="-8"/>
        </w:rPr>
        <w:t> </w:t>
      </w:r>
      <w:r>
        <w:rPr/>
        <w:t>usually</w:t>
      </w:r>
      <w:r>
        <w:rPr>
          <w:spacing w:val="-8"/>
        </w:rPr>
        <w:t> </w:t>
      </w:r>
      <w:r>
        <w:rPr/>
        <w:t>generalized</w:t>
      </w:r>
      <w:r>
        <w:rPr>
          <w:spacing w:val="-8"/>
        </w:rPr>
        <w:t> </w:t>
      </w:r>
      <w:r>
        <w:rPr/>
        <w:t>and</w:t>
      </w:r>
      <w:r>
        <w:rPr>
          <w:spacing w:val="-8"/>
        </w:rPr>
        <w:t> </w:t>
      </w:r>
      <w:r>
        <w:rPr/>
        <w:t>progressed</w:t>
      </w:r>
      <w:r>
        <w:rPr>
          <w:spacing w:val="-9"/>
        </w:rPr>
        <w:t> </w:t>
      </w:r>
      <w:r>
        <w:rPr/>
        <w:t>to</w:t>
      </w:r>
      <w:r>
        <w:rPr>
          <w:spacing w:val="-9"/>
        </w:rPr>
        <w:t> </w:t>
      </w:r>
      <w:r>
        <w:rPr/>
        <w:t>status</w:t>
      </w:r>
      <w:r>
        <w:rPr>
          <w:spacing w:val="-9"/>
        </w:rPr>
        <w:t> </w:t>
      </w:r>
      <w:r>
        <w:rPr/>
        <w:t>epi- lepticus.</w:t>
      </w:r>
      <w:r>
        <w:rPr>
          <w:spacing w:val="-10"/>
        </w:rPr>
        <w:t> </w:t>
      </w:r>
      <w:r>
        <w:rPr/>
        <w:t>Serials</w:t>
      </w:r>
      <w:r>
        <w:rPr>
          <w:spacing w:val="-10"/>
        </w:rPr>
        <w:t> </w:t>
      </w:r>
      <w:r>
        <w:rPr/>
        <w:t>EEGs</w:t>
      </w:r>
      <w:r>
        <w:rPr>
          <w:spacing w:val="-10"/>
        </w:rPr>
        <w:t> </w:t>
      </w:r>
      <w:r>
        <w:rPr/>
        <w:t>showed</w:t>
      </w:r>
      <w:r>
        <w:rPr>
          <w:spacing w:val="-10"/>
        </w:rPr>
        <w:t> </w:t>
      </w:r>
      <w:r>
        <w:rPr/>
        <w:t>slow</w:t>
      </w:r>
      <w:r>
        <w:rPr>
          <w:spacing w:val="-10"/>
        </w:rPr>
        <w:t> </w:t>
      </w:r>
      <w:r>
        <w:rPr/>
        <w:t>activity</w:t>
      </w:r>
      <w:r>
        <w:rPr>
          <w:spacing w:val="-10"/>
        </w:rPr>
        <w:t> </w:t>
      </w:r>
      <w:r>
        <w:rPr/>
        <w:t>and</w:t>
      </w:r>
      <w:r>
        <w:rPr>
          <w:spacing w:val="-10"/>
        </w:rPr>
        <w:t> </w:t>
      </w:r>
      <w:r>
        <w:rPr/>
        <w:t>almost continuous spike wave over the central, parietal, and occipital</w:t>
      </w:r>
      <w:r>
        <w:rPr>
          <w:spacing w:val="-6"/>
        </w:rPr>
        <w:t> </w:t>
      </w:r>
      <w:r>
        <w:rPr/>
        <w:t>regions</w:t>
      </w:r>
      <w:r>
        <w:rPr>
          <w:spacing w:val="-6"/>
        </w:rPr>
        <w:t> </w:t>
      </w:r>
      <w:r>
        <w:rPr/>
        <w:t>of</w:t>
      </w:r>
      <w:r>
        <w:rPr>
          <w:spacing w:val="-7"/>
        </w:rPr>
        <w:t> </w:t>
      </w:r>
      <w:r>
        <w:rPr/>
        <w:t>both</w:t>
      </w:r>
      <w:r>
        <w:rPr>
          <w:spacing w:val="-6"/>
        </w:rPr>
        <w:t> </w:t>
      </w:r>
      <w:r>
        <w:rPr/>
        <w:t>hemispheres.</w:t>
      </w:r>
      <w:r>
        <w:rPr>
          <w:spacing w:val="-7"/>
        </w:rPr>
        <w:t> </w:t>
      </w:r>
      <w:r>
        <w:rPr/>
        <w:t>She</w:t>
      </w:r>
      <w:r>
        <w:rPr>
          <w:spacing w:val="-6"/>
        </w:rPr>
        <w:t> </w:t>
      </w:r>
      <w:r>
        <w:rPr/>
        <w:t>was</w:t>
      </w:r>
      <w:r>
        <w:rPr>
          <w:spacing w:val="-6"/>
        </w:rPr>
        <w:t> </w:t>
      </w:r>
      <w:r>
        <w:rPr/>
        <w:t>treated </w:t>
      </w:r>
      <w:r>
        <w:rPr>
          <w:spacing w:val="-4"/>
        </w:rPr>
        <w:t>with phenobarbital, carbamazepine, topiramate, vaproic </w:t>
      </w:r>
      <w:r>
        <w:rPr>
          <w:spacing w:val="-2"/>
        </w:rPr>
        <w:t>acid</w:t>
      </w:r>
      <w:r>
        <w:rPr>
          <w:spacing w:val="-10"/>
        </w:rPr>
        <w:t> </w:t>
      </w:r>
      <w:r>
        <w:rPr>
          <w:spacing w:val="-2"/>
        </w:rPr>
        <w:t>(VPA),</w:t>
      </w:r>
      <w:r>
        <w:rPr>
          <w:spacing w:val="-10"/>
        </w:rPr>
        <w:t> </w:t>
      </w:r>
      <w:r>
        <w:rPr>
          <w:spacing w:val="-2"/>
        </w:rPr>
        <w:t>lamotrigine,</w:t>
      </w:r>
      <w:r>
        <w:rPr>
          <w:spacing w:val="-10"/>
        </w:rPr>
        <w:t> </w:t>
      </w:r>
      <w:r>
        <w:rPr>
          <w:spacing w:val="-2"/>
        </w:rPr>
        <w:t>and</w:t>
      </w:r>
      <w:r>
        <w:rPr>
          <w:spacing w:val="-10"/>
        </w:rPr>
        <w:t> </w:t>
      </w:r>
      <w:r>
        <w:rPr>
          <w:spacing w:val="-2"/>
        </w:rPr>
        <w:t>clonazepam.</w:t>
      </w:r>
      <w:r>
        <w:rPr>
          <w:spacing w:val="-10"/>
        </w:rPr>
        <w:t> </w:t>
      </w:r>
      <w:r>
        <w:rPr>
          <w:spacing w:val="-2"/>
        </w:rPr>
        <w:t>However,</w:t>
      </w:r>
      <w:r>
        <w:rPr>
          <w:spacing w:val="-9"/>
        </w:rPr>
        <w:t> </w:t>
      </w:r>
      <w:r>
        <w:rPr>
          <w:spacing w:val="-2"/>
        </w:rPr>
        <w:t>the </w:t>
      </w:r>
      <w:r>
        <w:rPr/>
        <w:t>seizures could not be controlled. VPA was used for 2 and</w:t>
      </w:r>
      <w:r>
        <w:rPr>
          <w:spacing w:val="-7"/>
        </w:rPr>
        <w:t> </w:t>
      </w:r>
      <w:r>
        <w:rPr/>
        <w:t>half</w:t>
      </w:r>
      <w:r>
        <w:rPr>
          <w:spacing w:val="-8"/>
        </w:rPr>
        <w:t> </w:t>
      </w:r>
      <w:r>
        <w:rPr/>
        <w:t>months</w:t>
      </w:r>
      <w:r>
        <w:rPr>
          <w:spacing w:val="-8"/>
        </w:rPr>
        <w:t> </w:t>
      </w:r>
      <w:r>
        <w:rPr/>
        <w:t>and</w:t>
      </w:r>
      <w:r>
        <w:rPr>
          <w:spacing w:val="-7"/>
        </w:rPr>
        <w:t> </w:t>
      </w:r>
      <w:r>
        <w:rPr/>
        <w:t>then</w:t>
      </w:r>
      <w:r>
        <w:rPr>
          <w:spacing w:val="-7"/>
        </w:rPr>
        <w:t> </w:t>
      </w:r>
      <w:r>
        <w:rPr/>
        <w:t>was</w:t>
      </w:r>
      <w:r>
        <w:rPr>
          <w:spacing w:val="-7"/>
        </w:rPr>
        <w:t> </w:t>
      </w:r>
      <w:r>
        <w:rPr/>
        <w:t>terminated</w:t>
      </w:r>
      <w:r>
        <w:rPr>
          <w:spacing w:val="-7"/>
        </w:rPr>
        <w:t> </w:t>
      </w:r>
      <w:r>
        <w:rPr/>
        <w:t>due</w:t>
      </w:r>
      <w:r>
        <w:rPr>
          <w:spacing w:val="-7"/>
        </w:rPr>
        <w:t> </w:t>
      </w:r>
      <w:r>
        <w:rPr/>
        <w:t>to</w:t>
      </w:r>
      <w:r>
        <w:rPr>
          <w:spacing w:val="-8"/>
        </w:rPr>
        <w:t> </w:t>
      </w:r>
      <w:r>
        <w:rPr/>
        <w:t>acute liver failure. She developed edema and coagulopathy 52</w:t>
      </w:r>
      <w:r>
        <w:rPr>
          <w:spacing w:val="-13"/>
        </w:rPr>
        <w:t> </w:t>
      </w:r>
      <w:r>
        <w:rPr/>
        <w:t>days</w:t>
      </w:r>
      <w:r>
        <w:rPr>
          <w:spacing w:val="-12"/>
        </w:rPr>
        <w:t> </w:t>
      </w:r>
      <w:r>
        <w:rPr/>
        <w:t>after</w:t>
      </w:r>
      <w:r>
        <w:rPr>
          <w:spacing w:val="-12"/>
        </w:rPr>
        <w:t> </w:t>
      </w:r>
      <w:r>
        <w:rPr/>
        <w:t>starting</w:t>
      </w:r>
      <w:r>
        <w:rPr>
          <w:spacing w:val="-12"/>
        </w:rPr>
        <w:t> </w:t>
      </w:r>
      <w:r>
        <w:rPr/>
        <w:t>VPA</w:t>
      </w:r>
      <w:r>
        <w:rPr>
          <w:spacing w:val="-12"/>
        </w:rPr>
        <w:t> </w:t>
      </w:r>
      <w:r>
        <w:rPr/>
        <w:t>treatment.</w:t>
      </w:r>
      <w:r>
        <w:rPr>
          <w:spacing w:val="-12"/>
        </w:rPr>
        <w:t> </w:t>
      </w:r>
      <w:r>
        <w:rPr/>
        <w:t>The</w:t>
      </w:r>
      <w:r>
        <w:rPr>
          <w:spacing w:val="-12"/>
        </w:rPr>
        <w:t> </w:t>
      </w:r>
      <w:r>
        <w:rPr/>
        <w:t>investigation of the coagulative function at that time revealed decreased ﬁbrinogen (1.56</w:t>
      </w:r>
      <w:r>
        <w:rPr>
          <w:spacing w:val="-13"/>
        </w:rPr>
        <w:t> </w:t>
      </w:r>
      <w:r>
        <w:rPr/>
        <w:t>g/L, normal range: 2.00– 4.00</w:t>
      </w:r>
      <w:r>
        <w:rPr>
          <w:spacing w:val="-13"/>
        </w:rPr>
        <w:t> </w:t>
      </w:r>
      <w:r>
        <w:rPr/>
        <w:t>g/L). Three weeks later she developed jaundice and hepatomegaly. Liver function studies showed </w:t>
      </w:r>
      <w:r>
        <w:rPr>
          <w:spacing w:val="-2"/>
        </w:rPr>
        <w:t>abnormalities</w:t>
      </w:r>
      <w:r>
        <w:rPr>
          <w:spacing w:val="-9"/>
        </w:rPr>
        <w:t> </w:t>
      </w:r>
      <w:r>
        <w:rPr>
          <w:spacing w:val="-2"/>
        </w:rPr>
        <w:t>of</w:t>
      </w:r>
      <w:r>
        <w:rPr>
          <w:spacing w:val="-9"/>
        </w:rPr>
        <w:t> </w:t>
      </w:r>
      <w:r>
        <w:rPr>
          <w:spacing w:val="-2"/>
        </w:rPr>
        <w:t>alanine</w:t>
      </w:r>
      <w:r>
        <w:rPr>
          <w:spacing w:val="-9"/>
        </w:rPr>
        <w:t> </w:t>
      </w:r>
      <w:r>
        <w:rPr>
          <w:spacing w:val="-2"/>
        </w:rPr>
        <w:t>transaminase,</w:t>
      </w:r>
      <w:r>
        <w:rPr>
          <w:spacing w:val="-9"/>
        </w:rPr>
        <w:t> </w:t>
      </w:r>
      <w:r>
        <w:rPr>
          <w:spacing w:val="-2"/>
        </w:rPr>
        <w:t>aspartate</w:t>
      </w:r>
      <w:r>
        <w:rPr>
          <w:spacing w:val="-9"/>
        </w:rPr>
        <w:t> </w:t>
      </w:r>
      <w:r>
        <w:rPr>
          <w:spacing w:val="-2"/>
        </w:rPr>
        <w:t>trans- </w:t>
      </w:r>
      <w:r>
        <w:rPr/>
        <w:t>aminase,</w:t>
      </w:r>
      <w:r>
        <w:rPr>
          <w:spacing w:val="-2"/>
        </w:rPr>
        <w:t> </w:t>
      </w:r>
      <w:r>
        <w:rPr/>
        <w:t>total</w:t>
      </w:r>
      <w:r>
        <w:rPr>
          <w:spacing w:val="-2"/>
        </w:rPr>
        <w:t> </w:t>
      </w:r>
      <w:r>
        <w:rPr/>
        <w:t>bilirubin,</w:t>
      </w:r>
      <w:r>
        <w:rPr>
          <w:spacing w:val="-2"/>
        </w:rPr>
        <w:t> </w:t>
      </w:r>
      <w:r>
        <w:rPr/>
        <w:t>direct</w:t>
      </w:r>
      <w:r>
        <w:rPr>
          <w:spacing w:val="-2"/>
        </w:rPr>
        <w:t> </w:t>
      </w:r>
      <w:r>
        <w:rPr/>
        <w:t>bilirubin,</w:t>
      </w:r>
      <w:r>
        <w:rPr>
          <w:spacing w:val="-2"/>
        </w:rPr>
        <w:t> </w:t>
      </w:r>
      <w:r>
        <w:rPr/>
        <w:t>total</w:t>
      </w:r>
      <w:r>
        <w:rPr>
          <w:spacing w:val="-2"/>
        </w:rPr>
        <w:t> </w:t>
      </w:r>
      <w:r>
        <w:rPr/>
        <w:t>protein, albumin,</w:t>
      </w:r>
      <w:r>
        <w:rPr>
          <w:spacing w:val="-4"/>
        </w:rPr>
        <w:t> </w:t>
      </w:r>
      <w:r>
        <w:rPr/>
        <w:t>and ﬁbrinogen with values of 64</w:t>
      </w:r>
      <w:r>
        <w:rPr>
          <w:spacing w:val="-13"/>
        </w:rPr>
        <w:t> </w:t>
      </w:r>
      <w:r>
        <w:rPr>
          <w:rFonts w:ascii="Times New Roman" w:hAnsi="Times New Roman"/>
        </w:rPr>
        <w:t>l</w:t>
      </w:r>
      <w:r>
        <w:rPr/>
        <w:t>/L (normal range:</w:t>
      </w:r>
      <w:r>
        <w:rPr>
          <w:spacing w:val="39"/>
        </w:rPr>
        <w:t> </w:t>
      </w:r>
      <w:r>
        <w:rPr/>
        <w:t>0–40</w:t>
      </w:r>
      <w:r>
        <w:rPr>
          <w:spacing w:val="-12"/>
        </w:rPr>
        <w:t> </w:t>
      </w:r>
      <w:r>
        <w:rPr>
          <w:rFonts w:ascii="Times New Roman" w:hAnsi="Times New Roman"/>
        </w:rPr>
        <w:t>l</w:t>
      </w:r>
      <w:r>
        <w:rPr/>
        <w:t>/L),</w:t>
      </w:r>
      <w:r>
        <w:rPr>
          <w:spacing w:val="39"/>
        </w:rPr>
        <w:t> </w:t>
      </w:r>
      <w:r>
        <w:rPr/>
        <w:t>215</w:t>
      </w:r>
      <w:r>
        <w:rPr>
          <w:spacing w:val="-12"/>
        </w:rPr>
        <w:t> </w:t>
      </w:r>
      <w:r>
        <w:rPr>
          <w:rFonts w:ascii="Times New Roman" w:hAnsi="Times New Roman"/>
        </w:rPr>
        <w:t>l</w:t>
      </w:r>
      <w:r>
        <w:rPr/>
        <w:t>/L</w:t>
      </w:r>
      <w:r>
        <w:rPr>
          <w:spacing w:val="39"/>
        </w:rPr>
        <w:t> </w:t>
      </w:r>
      <w:r>
        <w:rPr/>
        <w:t>(normal</w:t>
      </w:r>
      <w:r>
        <w:rPr>
          <w:spacing w:val="40"/>
        </w:rPr>
        <w:t> </w:t>
      </w:r>
      <w:r>
        <w:rPr/>
        <w:t>range:</w:t>
      </w:r>
      <w:r>
        <w:rPr>
          <w:spacing w:val="39"/>
        </w:rPr>
        <w:t> </w:t>
      </w:r>
      <w:r>
        <w:rPr/>
        <w:t>0–45</w:t>
      </w:r>
      <w:r>
        <w:rPr>
          <w:spacing w:val="-12"/>
        </w:rPr>
        <w:t> </w:t>
      </w:r>
      <w:r>
        <w:rPr>
          <w:rFonts w:ascii="Times New Roman" w:hAnsi="Times New Roman"/>
          <w:spacing w:val="-2"/>
        </w:rPr>
        <w:t>l</w:t>
      </w:r>
      <w:r>
        <w:rPr>
          <w:spacing w:val="-2"/>
        </w:rPr>
        <w:t>/L),</w:t>
      </w:r>
    </w:p>
    <w:p>
      <w:pPr>
        <w:pStyle w:val="BodyText"/>
        <w:spacing w:before="1"/>
        <w:ind w:left="304"/>
        <w:jc w:val="both"/>
      </w:pPr>
      <w:r>
        <w:rPr/>
        <w:t>145.6</w:t>
      </w:r>
      <w:r>
        <w:rPr>
          <w:spacing w:val="-4"/>
        </w:rPr>
        <w:t> </w:t>
      </w:r>
      <w:r>
        <w:rPr>
          <w:rFonts w:ascii="Times New Roman" w:hAnsi="Times New Roman"/>
        </w:rPr>
        <w:t>l</w:t>
      </w:r>
      <w:r>
        <w:rPr/>
        <w:t>mol/L</w:t>
      </w:r>
      <w:r>
        <w:rPr>
          <w:spacing w:val="56"/>
        </w:rPr>
        <w:t>   </w:t>
      </w:r>
      <w:r>
        <w:rPr/>
        <w:t>(normal</w:t>
      </w:r>
      <w:r>
        <w:rPr>
          <w:spacing w:val="56"/>
        </w:rPr>
        <w:t>   </w:t>
      </w:r>
      <w:r>
        <w:rPr/>
        <w:t>range:</w:t>
      </w:r>
      <w:r>
        <w:rPr>
          <w:spacing w:val="56"/>
        </w:rPr>
        <w:t>   </w:t>
      </w:r>
      <w:r>
        <w:rPr/>
        <w:t>1.7–20</w:t>
      </w:r>
      <w:r>
        <w:rPr>
          <w:spacing w:val="-1"/>
        </w:rPr>
        <w:t> </w:t>
      </w:r>
      <w:r>
        <w:rPr>
          <w:rFonts w:ascii="Times New Roman" w:hAnsi="Times New Roman"/>
          <w:spacing w:val="-2"/>
        </w:rPr>
        <w:t>l</w:t>
      </w:r>
      <w:r>
        <w:rPr>
          <w:spacing w:val="-2"/>
        </w:rPr>
        <w:t>mol/L),</w:t>
      </w:r>
    </w:p>
    <w:p>
      <w:pPr>
        <w:pStyle w:val="BodyText"/>
        <w:spacing w:line="252" w:lineRule="auto" w:before="8"/>
        <w:ind w:left="304" w:right="38"/>
        <w:jc w:val="both"/>
      </w:pPr>
      <w:r>
        <w:rPr/>
        <w:t>113.1</w:t>
      </w:r>
      <w:r>
        <w:rPr>
          <w:spacing w:val="-9"/>
        </w:rPr>
        <w:t> </w:t>
      </w:r>
      <w:r>
        <w:rPr>
          <w:rFonts w:ascii="Times New Roman" w:hAnsi="Times New Roman"/>
        </w:rPr>
        <w:t>l</w:t>
      </w:r>
      <w:r>
        <w:rPr/>
        <w:t>mol/L</w:t>
      </w:r>
      <w:r>
        <w:rPr>
          <w:spacing w:val="40"/>
        </w:rPr>
        <w:t> </w:t>
      </w:r>
      <w:r>
        <w:rPr/>
        <w:t>(normal range:</w:t>
      </w:r>
      <w:r>
        <w:rPr>
          <w:spacing w:val="40"/>
        </w:rPr>
        <w:t> </w:t>
      </w:r>
      <w:r>
        <w:rPr/>
        <w:t>0–6</w:t>
      </w:r>
      <w:r>
        <w:rPr>
          <w:spacing w:val="-9"/>
        </w:rPr>
        <w:t> </w:t>
      </w:r>
      <w:r>
        <w:rPr>
          <w:rFonts w:ascii="Times New Roman" w:hAnsi="Times New Roman"/>
        </w:rPr>
        <w:t>l</w:t>
      </w:r>
      <w:r>
        <w:rPr/>
        <w:t>mol/L),</w:t>
      </w:r>
      <w:r>
        <w:rPr>
          <w:spacing w:val="40"/>
        </w:rPr>
        <w:t> </w:t>
      </w:r>
      <w:r>
        <w:rPr/>
        <w:t>44.35</w:t>
      </w:r>
      <w:r>
        <w:rPr>
          <w:spacing w:val="-9"/>
        </w:rPr>
        <w:t> </w:t>
      </w:r>
      <w:r>
        <w:rPr/>
        <w:t>g/L</w:t>
      </w:r>
      <w:r>
        <w:rPr/>
        <w:t> (normal range: 60–82</w:t>
      </w:r>
      <w:r>
        <w:rPr>
          <w:spacing w:val="-13"/>
        </w:rPr>
        <w:t> </w:t>
      </w:r>
      <w:r>
        <w:rPr/>
        <w:t>g/L), 28.8</w:t>
      </w:r>
      <w:r>
        <w:rPr>
          <w:spacing w:val="-13"/>
        </w:rPr>
        <w:t> </w:t>
      </w:r>
      <w:r>
        <w:rPr/>
        <w:t>g/L (normal range: 35–50</w:t>
      </w:r>
      <w:r>
        <w:rPr>
          <w:spacing w:val="-13"/>
        </w:rPr>
        <w:t> </w:t>
      </w:r>
      <w:r>
        <w:rPr/>
        <w:t>g/L),</w:t>
      </w:r>
      <w:r>
        <w:rPr>
          <w:spacing w:val="-12"/>
        </w:rPr>
        <w:t> </w:t>
      </w:r>
      <w:r>
        <w:rPr/>
        <w:t>and</w:t>
      </w:r>
      <w:r>
        <w:rPr>
          <w:spacing w:val="-12"/>
        </w:rPr>
        <w:t> </w:t>
      </w:r>
      <w:r>
        <w:rPr/>
        <w:t>0.64</w:t>
      </w:r>
      <w:r>
        <w:rPr>
          <w:spacing w:val="-12"/>
        </w:rPr>
        <w:t> </w:t>
      </w:r>
      <w:r>
        <w:rPr/>
        <w:t>g/L,</w:t>
      </w:r>
      <w:r>
        <w:rPr>
          <w:spacing w:val="-12"/>
        </w:rPr>
        <w:t> </w:t>
      </w:r>
      <w:r>
        <w:rPr/>
        <w:t>respectively.</w:t>
      </w:r>
      <w:r>
        <w:rPr>
          <w:spacing w:val="-12"/>
        </w:rPr>
        <w:t> </w:t>
      </w:r>
      <w:r>
        <w:rPr/>
        <w:t>VPA</w:t>
      </w:r>
      <w:r>
        <w:rPr>
          <w:spacing w:val="-12"/>
        </w:rPr>
        <w:t> </w:t>
      </w:r>
      <w:r>
        <w:rPr/>
        <w:t>treatment was</w:t>
      </w:r>
      <w:r>
        <w:rPr>
          <w:spacing w:val="-13"/>
        </w:rPr>
        <w:t> </w:t>
      </w:r>
      <w:r>
        <w:rPr/>
        <w:t>stopped.</w:t>
      </w:r>
      <w:r>
        <w:rPr>
          <w:spacing w:val="-12"/>
        </w:rPr>
        <w:t> </w:t>
      </w:r>
      <w:r>
        <w:rPr/>
        <w:t>The</w:t>
      </w:r>
      <w:r>
        <w:rPr>
          <w:spacing w:val="-12"/>
        </w:rPr>
        <w:t> </w:t>
      </w:r>
      <w:r>
        <w:rPr/>
        <w:t>liver</w:t>
      </w:r>
      <w:r>
        <w:rPr>
          <w:spacing w:val="-12"/>
        </w:rPr>
        <w:t> </w:t>
      </w:r>
      <w:r>
        <w:rPr/>
        <w:t>function</w:t>
      </w:r>
      <w:r>
        <w:rPr>
          <w:spacing w:val="-12"/>
        </w:rPr>
        <w:t> </w:t>
      </w:r>
      <w:r>
        <w:rPr/>
        <w:t>improved</w:t>
      </w:r>
      <w:r>
        <w:rPr>
          <w:spacing w:val="-12"/>
        </w:rPr>
        <w:t> </w:t>
      </w:r>
      <w:r>
        <w:rPr/>
        <w:t>and</w:t>
      </w:r>
      <w:r>
        <w:rPr>
          <w:spacing w:val="-12"/>
        </w:rPr>
        <w:t> </w:t>
      </w:r>
      <w:r>
        <w:rPr/>
        <w:t>was</w:t>
      </w:r>
      <w:r>
        <w:rPr>
          <w:spacing w:val="-12"/>
        </w:rPr>
        <w:t> </w:t>
      </w:r>
      <w:r>
        <w:rPr/>
        <w:t>near</w:t>
      </w:r>
      <w:r>
        <w:rPr/>
        <w:t> normal 6 months later.</w:t>
      </w:r>
    </w:p>
    <w:p>
      <w:pPr>
        <w:pStyle w:val="BodyText"/>
        <w:spacing w:line="252" w:lineRule="auto" w:before="72"/>
        <w:ind w:left="304" w:right="140" w:firstLine="239"/>
        <w:jc w:val="both"/>
      </w:pPr>
      <w:r>
        <w:rPr/>
        <w:br w:type="column"/>
      </w:r>
      <w:r>
        <w:rPr/>
        <w:t>Seven months after the onset of the disease, the patient developed episodes of visual loss. In the </w:t>
      </w:r>
      <w:r>
        <w:rPr/>
        <w:t>ﬁrst two episodes, the vision recovered several days later. However, the visual loss persisted after the third epi- sode. The simultaneous MRI showed high T2 and</w:t>
      </w:r>
      <w:r>
        <w:rPr>
          <w:spacing w:val="40"/>
        </w:rPr>
        <w:t> </w:t>
      </w:r>
      <w:r>
        <w:rPr/>
        <w:t>DWI signals in the occipital region (</w:t>
      </w:r>
      <w:hyperlink w:history="true" w:anchor="_bookmark0">
        <w:r>
          <w:rPr>
            <w:color w:val="000066"/>
          </w:rPr>
          <w:t>Fig. 1</w:t>
        </w:r>
      </w:hyperlink>
      <w:r>
        <w:rPr/>
        <w:t>C). Visual evoked potentials were absent. The vision problem appeared</w:t>
      </w:r>
      <w:r>
        <w:rPr>
          <w:spacing w:val="-13"/>
        </w:rPr>
        <w:t> </w:t>
      </w:r>
      <w:r>
        <w:rPr/>
        <w:t>to</w:t>
      </w:r>
      <w:r>
        <w:rPr>
          <w:spacing w:val="-12"/>
        </w:rPr>
        <w:t> </w:t>
      </w:r>
      <w:r>
        <w:rPr/>
        <w:t>be</w:t>
      </w:r>
      <w:r>
        <w:rPr>
          <w:spacing w:val="-12"/>
        </w:rPr>
        <w:t> </w:t>
      </w:r>
      <w:r>
        <w:rPr/>
        <w:t>cortical</w:t>
      </w:r>
      <w:r>
        <w:rPr>
          <w:spacing w:val="-12"/>
        </w:rPr>
        <w:t> </w:t>
      </w:r>
      <w:r>
        <w:rPr/>
        <w:t>in</w:t>
      </w:r>
      <w:r>
        <w:rPr>
          <w:spacing w:val="-12"/>
        </w:rPr>
        <w:t> </w:t>
      </w:r>
      <w:r>
        <w:rPr/>
        <w:t>origin.</w:t>
      </w:r>
      <w:r>
        <w:rPr>
          <w:spacing w:val="-12"/>
        </w:rPr>
        <w:t> </w:t>
      </w:r>
      <w:r>
        <w:rPr/>
        <w:t>The</w:t>
      </w:r>
      <w:r>
        <w:rPr>
          <w:spacing w:val="-12"/>
        </w:rPr>
        <w:t> </w:t>
      </w:r>
      <w:r>
        <w:rPr/>
        <w:t>patient</w:t>
      </w:r>
      <w:r>
        <w:rPr>
          <w:spacing w:val="-12"/>
        </w:rPr>
        <w:t> </w:t>
      </w:r>
      <w:r>
        <w:rPr/>
        <w:t>developed psychomotor</w:t>
      </w:r>
      <w:r>
        <w:rPr>
          <w:spacing w:val="-3"/>
        </w:rPr>
        <w:t> </w:t>
      </w:r>
      <w:r>
        <w:rPr/>
        <w:t>regression</w:t>
      </w:r>
      <w:r>
        <w:rPr>
          <w:spacing w:val="-2"/>
        </w:rPr>
        <w:t> </w:t>
      </w:r>
      <w:r>
        <w:rPr/>
        <w:t>gradually.</w:t>
      </w:r>
      <w:r>
        <w:rPr>
          <w:spacing w:val="-3"/>
        </w:rPr>
        <w:t> </w:t>
      </w:r>
      <w:r>
        <w:rPr/>
        <w:t>She</w:t>
      </w:r>
      <w:r>
        <w:rPr>
          <w:spacing w:val="-3"/>
        </w:rPr>
        <w:t> </w:t>
      </w:r>
      <w:r>
        <w:rPr/>
        <w:t>could</w:t>
      </w:r>
      <w:r>
        <w:rPr>
          <w:spacing w:val="-3"/>
        </w:rPr>
        <w:t> </w:t>
      </w:r>
      <w:r>
        <w:rPr/>
        <w:t>not</w:t>
      </w:r>
      <w:r>
        <w:rPr>
          <w:spacing w:val="-3"/>
        </w:rPr>
        <w:t> </w:t>
      </w:r>
      <w:r>
        <w:rPr/>
        <w:t>walk and sit without support 4 months after the onset of</w:t>
      </w:r>
      <w:r>
        <w:rPr>
          <w:spacing w:val="40"/>
        </w:rPr>
        <w:t> </w:t>
      </w:r>
      <w:r>
        <w:rPr/>
        <w:t>the</w:t>
      </w:r>
      <w:r>
        <w:rPr>
          <w:spacing w:val="-11"/>
        </w:rPr>
        <w:t> </w:t>
      </w:r>
      <w:r>
        <w:rPr/>
        <w:t>disease.</w:t>
      </w:r>
      <w:r>
        <w:rPr>
          <w:spacing w:val="-12"/>
        </w:rPr>
        <w:t> </w:t>
      </w:r>
      <w:r>
        <w:rPr/>
        <w:t>Nine</w:t>
      </w:r>
      <w:r>
        <w:rPr>
          <w:spacing w:val="-11"/>
        </w:rPr>
        <w:t> </w:t>
      </w:r>
      <w:r>
        <w:rPr/>
        <w:t>months</w:t>
      </w:r>
      <w:r>
        <w:rPr>
          <w:spacing w:val="-11"/>
        </w:rPr>
        <w:t> </w:t>
      </w:r>
      <w:r>
        <w:rPr/>
        <w:t>after</w:t>
      </w:r>
      <w:r>
        <w:rPr>
          <w:spacing w:val="-12"/>
        </w:rPr>
        <w:t> </w:t>
      </w:r>
      <w:r>
        <w:rPr/>
        <w:t>the</w:t>
      </w:r>
      <w:r>
        <w:rPr>
          <w:spacing w:val="-12"/>
        </w:rPr>
        <w:t> </w:t>
      </w:r>
      <w:r>
        <w:rPr/>
        <w:t>onset</w:t>
      </w:r>
      <w:r>
        <w:rPr>
          <w:spacing w:val="-12"/>
        </w:rPr>
        <w:t> </w:t>
      </w:r>
      <w:r>
        <w:rPr/>
        <w:t>of</w:t>
      </w:r>
      <w:r>
        <w:rPr>
          <w:spacing w:val="-12"/>
        </w:rPr>
        <w:t> </w:t>
      </w:r>
      <w:r>
        <w:rPr/>
        <w:t>disease,</w:t>
      </w:r>
      <w:r>
        <w:rPr>
          <w:spacing w:val="-12"/>
        </w:rPr>
        <w:t> </w:t>
      </w:r>
      <w:r>
        <w:rPr/>
        <w:t>she lost language and had poor response to commands. She had been in vegetative state since 1 year after the onset</w:t>
      </w:r>
      <w:r>
        <w:rPr>
          <w:spacing w:val="-6"/>
        </w:rPr>
        <w:t> </w:t>
      </w:r>
      <w:r>
        <w:rPr/>
        <w:t>of</w:t>
      </w:r>
      <w:r>
        <w:rPr>
          <w:spacing w:val="-6"/>
        </w:rPr>
        <w:t> </w:t>
      </w:r>
      <w:r>
        <w:rPr/>
        <w:t>the</w:t>
      </w:r>
      <w:r>
        <w:rPr>
          <w:spacing w:val="-6"/>
        </w:rPr>
        <w:t> </w:t>
      </w:r>
      <w:r>
        <w:rPr/>
        <w:t>disease.</w:t>
      </w:r>
      <w:r>
        <w:rPr>
          <w:spacing w:val="-6"/>
        </w:rPr>
        <w:t> </w:t>
      </w:r>
      <w:r>
        <w:rPr/>
        <w:t>Her</w:t>
      </w:r>
      <w:r>
        <w:rPr>
          <w:spacing w:val="-5"/>
        </w:rPr>
        <w:t> </w:t>
      </w:r>
      <w:r>
        <w:rPr/>
        <w:t>symptoms</w:t>
      </w:r>
      <w:r>
        <w:rPr>
          <w:spacing w:val="-5"/>
        </w:rPr>
        <w:t> </w:t>
      </w:r>
      <w:r>
        <w:rPr/>
        <w:t>did</w:t>
      </w:r>
      <w:r>
        <w:rPr>
          <w:spacing w:val="-5"/>
        </w:rPr>
        <w:t> </w:t>
      </w:r>
      <w:r>
        <w:rPr/>
        <w:t>not</w:t>
      </w:r>
      <w:r>
        <w:rPr>
          <w:spacing w:val="-6"/>
        </w:rPr>
        <w:t> </w:t>
      </w:r>
      <w:r>
        <w:rPr/>
        <w:t>respond</w:t>
      </w:r>
      <w:r>
        <w:rPr>
          <w:spacing w:val="-5"/>
        </w:rPr>
        <w:t> </w:t>
      </w:r>
      <w:r>
        <w:rPr/>
        <w:t>to </w:t>
      </w:r>
      <w:r>
        <w:rPr>
          <w:spacing w:val="-2"/>
        </w:rPr>
        <w:t>the</w:t>
      </w:r>
      <w:r>
        <w:rPr>
          <w:spacing w:val="-11"/>
        </w:rPr>
        <w:t> </w:t>
      </w:r>
      <w:r>
        <w:rPr>
          <w:spacing w:val="-2"/>
        </w:rPr>
        <w:t>treatment</w:t>
      </w:r>
      <w:r>
        <w:rPr>
          <w:spacing w:val="-10"/>
        </w:rPr>
        <w:t> </w:t>
      </w:r>
      <w:r>
        <w:rPr>
          <w:spacing w:val="-2"/>
        </w:rPr>
        <w:t>of</w:t>
      </w:r>
      <w:r>
        <w:rPr>
          <w:spacing w:val="-10"/>
        </w:rPr>
        <w:t> </w:t>
      </w:r>
      <w:r>
        <w:rPr>
          <w:spacing w:val="-2"/>
        </w:rPr>
        <w:t>intraveously</w:t>
      </w:r>
      <w:r>
        <w:rPr>
          <w:spacing w:val="-10"/>
        </w:rPr>
        <w:t> </w:t>
      </w:r>
      <w:r>
        <w:rPr>
          <w:spacing w:val="-2"/>
        </w:rPr>
        <w:t>immunoglobulin</w:t>
      </w:r>
      <w:r>
        <w:rPr>
          <w:spacing w:val="-10"/>
        </w:rPr>
        <w:t> </w:t>
      </w:r>
      <w:r>
        <w:rPr>
          <w:spacing w:val="-2"/>
        </w:rPr>
        <w:t>(2</w:t>
      </w:r>
      <w:r>
        <w:rPr>
          <w:spacing w:val="-10"/>
        </w:rPr>
        <w:t> </w:t>
      </w:r>
      <w:r>
        <w:rPr>
          <w:spacing w:val="-2"/>
        </w:rPr>
        <w:t>g/kg), corticosteroids,</w:t>
      </w:r>
      <w:r>
        <w:rPr>
          <w:spacing w:val="-4"/>
        </w:rPr>
        <w:t> </w:t>
      </w:r>
      <w:r>
        <w:rPr>
          <w:spacing w:val="-2"/>
        </w:rPr>
        <w:t>as</w:t>
      </w:r>
      <w:r>
        <w:rPr>
          <w:spacing w:val="-5"/>
        </w:rPr>
        <w:t> </w:t>
      </w:r>
      <w:r>
        <w:rPr>
          <w:spacing w:val="-2"/>
        </w:rPr>
        <w:t>well</w:t>
      </w:r>
      <w:r>
        <w:rPr>
          <w:spacing w:val="-5"/>
        </w:rPr>
        <w:t> </w:t>
      </w:r>
      <w:r>
        <w:rPr>
          <w:spacing w:val="-2"/>
        </w:rPr>
        <w:t>as</w:t>
      </w:r>
      <w:r>
        <w:rPr>
          <w:spacing w:val="-5"/>
        </w:rPr>
        <w:t> </w:t>
      </w:r>
      <w:r>
        <w:rPr>
          <w:spacing w:val="-2"/>
        </w:rPr>
        <w:t>the</w:t>
      </w:r>
      <w:r>
        <w:rPr>
          <w:spacing w:val="-4"/>
        </w:rPr>
        <w:t> </w:t>
      </w:r>
      <w:r>
        <w:rPr>
          <w:spacing w:val="-2"/>
        </w:rPr>
        <w:t>above</w:t>
      </w:r>
      <w:r>
        <w:rPr>
          <w:spacing w:val="-5"/>
        </w:rPr>
        <w:t> </w:t>
      </w:r>
      <w:r>
        <w:rPr>
          <w:spacing w:val="-2"/>
        </w:rPr>
        <w:t>mentioned</w:t>
      </w:r>
      <w:r>
        <w:rPr>
          <w:spacing w:val="-5"/>
        </w:rPr>
        <w:t> </w:t>
      </w:r>
      <w:r>
        <w:rPr>
          <w:spacing w:val="-2"/>
        </w:rPr>
        <w:t>antiepi- </w:t>
      </w:r>
      <w:r>
        <w:rPr/>
        <w:t>leptic drugs.</w:t>
      </w:r>
    </w:p>
    <w:p>
      <w:pPr>
        <w:pStyle w:val="BodyText"/>
        <w:spacing w:line="252" w:lineRule="auto" w:before="9"/>
        <w:ind w:left="304" w:right="140" w:firstLine="239"/>
        <w:jc w:val="both"/>
      </w:pPr>
      <w:r>
        <w:rPr/>
        <w:t>Biochemical</w:t>
      </w:r>
      <w:r>
        <w:rPr>
          <w:spacing w:val="-13"/>
        </w:rPr>
        <w:t> </w:t>
      </w:r>
      <w:r>
        <w:rPr/>
        <w:t>studies</w:t>
      </w:r>
      <w:r>
        <w:rPr>
          <w:spacing w:val="-12"/>
        </w:rPr>
        <w:t> </w:t>
      </w:r>
      <w:r>
        <w:rPr/>
        <w:t>including</w:t>
      </w:r>
      <w:r>
        <w:rPr>
          <w:spacing w:val="-12"/>
        </w:rPr>
        <w:t> </w:t>
      </w:r>
      <w:r>
        <w:rPr/>
        <w:t>lactate,</w:t>
      </w:r>
      <w:r>
        <w:rPr>
          <w:spacing w:val="-12"/>
        </w:rPr>
        <w:t> </w:t>
      </w:r>
      <w:r>
        <w:rPr/>
        <w:t>pyruvate,</w:t>
      </w:r>
      <w:r>
        <w:rPr>
          <w:spacing w:val="-12"/>
        </w:rPr>
        <w:t> </w:t>
      </w:r>
      <w:r>
        <w:rPr/>
        <w:t>and ammonia were</w:t>
      </w:r>
      <w:r>
        <w:rPr>
          <w:spacing w:val="-2"/>
        </w:rPr>
        <w:t> </w:t>
      </w:r>
      <w:r>
        <w:rPr/>
        <w:t>normal.</w:t>
      </w:r>
      <w:r>
        <w:rPr>
          <w:spacing w:val="-1"/>
        </w:rPr>
        <w:t> </w:t>
      </w:r>
      <w:r>
        <w:rPr/>
        <w:t>Plasma</w:t>
      </w:r>
      <w:r>
        <w:rPr>
          <w:spacing w:val="-2"/>
        </w:rPr>
        <w:t> </w:t>
      </w:r>
      <w:r>
        <w:rPr/>
        <w:t>amino</w:t>
      </w:r>
      <w:r>
        <w:rPr>
          <w:spacing w:val="-1"/>
        </w:rPr>
        <w:t> </w:t>
      </w:r>
      <w:r>
        <w:rPr/>
        <w:t>acids</w:t>
      </w:r>
      <w:r>
        <w:rPr>
          <w:spacing w:val="-1"/>
        </w:rPr>
        <w:t> </w:t>
      </w:r>
      <w:r>
        <w:rPr/>
        <w:t>and</w:t>
      </w:r>
      <w:r>
        <w:rPr>
          <w:spacing w:val="-1"/>
        </w:rPr>
        <w:t> </w:t>
      </w:r>
      <w:r>
        <w:rPr/>
        <w:t>urine </w:t>
      </w:r>
      <w:r>
        <w:rPr>
          <w:spacing w:val="-4"/>
        </w:rPr>
        <w:t>organic</w:t>
      </w:r>
      <w:r>
        <w:rPr>
          <w:spacing w:val="-6"/>
        </w:rPr>
        <w:t> </w:t>
      </w:r>
      <w:r>
        <w:rPr>
          <w:spacing w:val="-4"/>
        </w:rPr>
        <w:t>acids</w:t>
      </w:r>
      <w:r>
        <w:rPr>
          <w:spacing w:val="-6"/>
        </w:rPr>
        <w:t> </w:t>
      </w:r>
      <w:r>
        <w:rPr>
          <w:spacing w:val="-4"/>
        </w:rPr>
        <w:t>were</w:t>
      </w:r>
      <w:r>
        <w:rPr>
          <w:spacing w:val="-6"/>
        </w:rPr>
        <w:t> </w:t>
      </w:r>
      <w:r>
        <w:rPr>
          <w:spacing w:val="-4"/>
        </w:rPr>
        <w:t>normal.</w:t>
      </w:r>
      <w:r>
        <w:rPr>
          <w:spacing w:val="-6"/>
        </w:rPr>
        <w:t> </w:t>
      </w:r>
      <w:r>
        <w:rPr>
          <w:spacing w:val="-4"/>
        </w:rPr>
        <w:t>CSF</w:t>
      </w:r>
      <w:r>
        <w:rPr>
          <w:spacing w:val="-6"/>
        </w:rPr>
        <w:t> </w:t>
      </w:r>
      <w:r>
        <w:rPr>
          <w:spacing w:val="-4"/>
        </w:rPr>
        <w:t>was</w:t>
      </w:r>
      <w:r>
        <w:rPr>
          <w:spacing w:val="-7"/>
        </w:rPr>
        <w:t> </w:t>
      </w:r>
      <w:r>
        <w:rPr>
          <w:spacing w:val="-4"/>
        </w:rPr>
        <w:t>investigated</w:t>
      </w:r>
      <w:r>
        <w:rPr>
          <w:spacing w:val="-6"/>
        </w:rPr>
        <w:t> </w:t>
      </w:r>
      <w:r>
        <w:rPr>
          <w:spacing w:val="-4"/>
        </w:rPr>
        <w:t>8</w:t>
      </w:r>
      <w:r>
        <w:rPr>
          <w:spacing w:val="-7"/>
        </w:rPr>
        <w:t> </w:t>
      </w:r>
      <w:r>
        <w:rPr>
          <w:spacing w:val="-4"/>
        </w:rPr>
        <w:t>times </w:t>
      </w:r>
      <w:r>
        <w:rPr>
          <w:spacing w:val="-2"/>
        </w:rPr>
        <w:t>from</w:t>
      </w:r>
      <w:r>
        <w:rPr>
          <w:spacing w:val="-8"/>
        </w:rPr>
        <w:t> </w:t>
      </w:r>
      <w:r>
        <w:rPr>
          <w:spacing w:val="-2"/>
        </w:rPr>
        <w:t>the</w:t>
      </w:r>
      <w:r>
        <w:rPr>
          <w:spacing w:val="-8"/>
        </w:rPr>
        <w:t> </w:t>
      </w:r>
      <w:r>
        <w:rPr>
          <w:spacing w:val="-2"/>
        </w:rPr>
        <w:t>beginning</w:t>
      </w:r>
      <w:r>
        <w:rPr>
          <w:spacing w:val="-8"/>
        </w:rPr>
        <w:t> </w:t>
      </w:r>
      <w:r>
        <w:rPr>
          <w:spacing w:val="-2"/>
        </w:rPr>
        <w:t>of</w:t>
      </w:r>
      <w:r>
        <w:rPr>
          <w:spacing w:val="-8"/>
        </w:rPr>
        <w:t> </w:t>
      </w:r>
      <w:r>
        <w:rPr>
          <w:spacing w:val="-2"/>
        </w:rPr>
        <w:t>the</w:t>
      </w:r>
      <w:r>
        <w:rPr>
          <w:spacing w:val="-8"/>
        </w:rPr>
        <w:t> </w:t>
      </w:r>
      <w:r>
        <w:rPr>
          <w:spacing w:val="-2"/>
        </w:rPr>
        <w:t>disease</w:t>
      </w:r>
      <w:r>
        <w:rPr>
          <w:spacing w:val="-8"/>
        </w:rPr>
        <w:t> </w:t>
      </w:r>
      <w:r>
        <w:rPr>
          <w:spacing w:val="-2"/>
        </w:rPr>
        <w:t>to</w:t>
      </w:r>
      <w:r>
        <w:rPr>
          <w:spacing w:val="-8"/>
        </w:rPr>
        <w:t> </w:t>
      </w:r>
      <w:r>
        <w:rPr>
          <w:spacing w:val="-2"/>
        </w:rPr>
        <w:t>13</w:t>
      </w:r>
      <w:r>
        <w:rPr>
          <w:spacing w:val="-8"/>
        </w:rPr>
        <w:t> </w:t>
      </w:r>
      <w:r>
        <w:rPr>
          <w:spacing w:val="-2"/>
        </w:rPr>
        <w:t>months</w:t>
      </w:r>
      <w:r>
        <w:rPr>
          <w:spacing w:val="-8"/>
        </w:rPr>
        <w:t> </w:t>
      </w:r>
      <w:r>
        <w:rPr>
          <w:spacing w:val="-2"/>
        </w:rPr>
        <w:t>after</w:t>
      </w:r>
      <w:r>
        <w:rPr>
          <w:spacing w:val="-8"/>
        </w:rPr>
        <w:t> </w:t>
      </w:r>
      <w:r>
        <w:rPr>
          <w:spacing w:val="-2"/>
        </w:rPr>
        <w:t>the onset.</w:t>
      </w:r>
      <w:r>
        <w:rPr>
          <w:spacing w:val="-6"/>
        </w:rPr>
        <w:t> </w:t>
      </w:r>
      <w:r>
        <w:rPr>
          <w:spacing w:val="-2"/>
        </w:rPr>
        <w:t>The</w:t>
      </w:r>
      <w:r>
        <w:rPr>
          <w:spacing w:val="-5"/>
        </w:rPr>
        <w:t> </w:t>
      </w:r>
      <w:r>
        <w:rPr>
          <w:spacing w:val="-2"/>
        </w:rPr>
        <w:t>CSF</w:t>
      </w:r>
      <w:r>
        <w:rPr>
          <w:spacing w:val="-5"/>
        </w:rPr>
        <w:t> </w:t>
      </w:r>
      <w:r>
        <w:rPr>
          <w:spacing w:val="-2"/>
        </w:rPr>
        <w:t>was</w:t>
      </w:r>
      <w:r>
        <w:rPr>
          <w:spacing w:val="-5"/>
        </w:rPr>
        <w:t> </w:t>
      </w:r>
      <w:r>
        <w:rPr>
          <w:spacing w:val="-2"/>
        </w:rPr>
        <w:t>acellular</w:t>
      </w:r>
      <w:r>
        <w:rPr>
          <w:spacing w:val="-5"/>
        </w:rPr>
        <w:t> </w:t>
      </w:r>
      <w:r>
        <w:rPr>
          <w:spacing w:val="-2"/>
        </w:rPr>
        <w:t>but</w:t>
      </w:r>
      <w:r>
        <w:rPr>
          <w:spacing w:val="-6"/>
        </w:rPr>
        <w:t> </w:t>
      </w:r>
      <w:r>
        <w:rPr>
          <w:spacing w:val="-2"/>
        </w:rPr>
        <w:t>the</w:t>
      </w:r>
      <w:r>
        <w:rPr>
          <w:spacing w:val="-5"/>
        </w:rPr>
        <w:t> </w:t>
      </w:r>
      <w:r>
        <w:rPr>
          <w:spacing w:val="-2"/>
        </w:rPr>
        <w:t>protein</w:t>
      </w:r>
      <w:r>
        <w:rPr>
          <w:spacing w:val="-6"/>
        </w:rPr>
        <w:t> </w:t>
      </w:r>
      <w:r>
        <w:rPr>
          <w:spacing w:val="-2"/>
        </w:rPr>
        <w:t>concentra- </w:t>
      </w:r>
      <w:r>
        <w:rPr>
          <w:spacing w:val="-4"/>
        </w:rPr>
        <w:t>tion</w:t>
      </w:r>
      <w:r>
        <w:rPr>
          <w:spacing w:val="-9"/>
        </w:rPr>
        <w:t> </w:t>
      </w:r>
      <w:r>
        <w:rPr>
          <w:spacing w:val="-4"/>
        </w:rPr>
        <w:t>increased</w:t>
      </w:r>
      <w:r>
        <w:rPr>
          <w:spacing w:val="-8"/>
        </w:rPr>
        <w:t> </w:t>
      </w:r>
      <w:r>
        <w:rPr>
          <w:spacing w:val="-4"/>
        </w:rPr>
        <w:t>every</w:t>
      </w:r>
      <w:r>
        <w:rPr>
          <w:spacing w:val="-8"/>
        </w:rPr>
        <w:t> </w:t>
      </w:r>
      <w:r>
        <w:rPr>
          <w:spacing w:val="-4"/>
        </w:rPr>
        <w:t>time</w:t>
      </w:r>
      <w:r>
        <w:rPr>
          <w:spacing w:val="-7"/>
        </w:rPr>
        <w:t> </w:t>
      </w:r>
      <w:r>
        <w:rPr>
          <w:spacing w:val="-4"/>
        </w:rPr>
        <w:t>from</w:t>
      </w:r>
      <w:r>
        <w:rPr>
          <w:spacing w:val="-8"/>
        </w:rPr>
        <w:t> </w:t>
      </w:r>
      <w:r>
        <w:rPr>
          <w:spacing w:val="-4"/>
        </w:rPr>
        <w:t>1.99</w:t>
      </w:r>
      <w:r>
        <w:rPr>
          <w:spacing w:val="-7"/>
        </w:rPr>
        <w:t> </w:t>
      </w:r>
      <w:r>
        <w:rPr>
          <w:spacing w:val="-4"/>
        </w:rPr>
        <w:t>g/L</w:t>
      </w:r>
      <w:r>
        <w:rPr>
          <w:spacing w:val="-8"/>
        </w:rPr>
        <w:t> </w:t>
      </w:r>
      <w:r>
        <w:rPr>
          <w:spacing w:val="-4"/>
        </w:rPr>
        <w:t>to</w:t>
      </w:r>
      <w:r>
        <w:rPr>
          <w:spacing w:val="-8"/>
        </w:rPr>
        <w:t> </w:t>
      </w:r>
      <w:r>
        <w:rPr>
          <w:spacing w:val="-4"/>
        </w:rPr>
        <w:t>2.28</w:t>
      </w:r>
      <w:r>
        <w:rPr>
          <w:spacing w:val="-7"/>
        </w:rPr>
        <w:t> </w:t>
      </w:r>
      <w:r>
        <w:rPr>
          <w:spacing w:val="-4"/>
        </w:rPr>
        <w:t>g/L</w:t>
      </w:r>
      <w:r>
        <w:rPr>
          <w:spacing w:val="-9"/>
        </w:rPr>
        <w:t> </w:t>
      </w:r>
      <w:r>
        <w:rPr>
          <w:spacing w:val="-4"/>
        </w:rPr>
        <w:t>(nor- </w:t>
      </w:r>
      <w:r>
        <w:rPr/>
        <w:t>mal range: 0.15–0.45</w:t>
      </w:r>
      <w:r>
        <w:rPr>
          <w:spacing w:val="-13"/>
        </w:rPr>
        <w:t> </w:t>
      </w:r>
      <w:r>
        <w:rPr/>
        <w:t>g/L). CSF glucose was normal. The immunological studies of CSF showed that oligo- clone bands were positive from the very beginning to </w:t>
      </w:r>
      <w:r>
        <w:rPr>
          <w:spacing w:val="-2"/>
        </w:rPr>
        <w:t>the</w:t>
      </w:r>
      <w:r>
        <w:rPr>
          <w:spacing w:val="-5"/>
        </w:rPr>
        <w:t> </w:t>
      </w:r>
      <w:r>
        <w:rPr>
          <w:spacing w:val="-2"/>
        </w:rPr>
        <w:t>last</w:t>
      </w:r>
      <w:r>
        <w:rPr>
          <w:spacing w:val="-5"/>
        </w:rPr>
        <w:t> </w:t>
      </w:r>
      <w:r>
        <w:rPr>
          <w:spacing w:val="-2"/>
        </w:rPr>
        <w:t>investigation.</w:t>
      </w:r>
      <w:r>
        <w:rPr>
          <w:spacing w:val="-5"/>
        </w:rPr>
        <w:t> </w:t>
      </w:r>
      <w:r>
        <w:rPr>
          <w:spacing w:val="-2"/>
        </w:rPr>
        <w:t>IgG</w:t>
      </w:r>
      <w:r>
        <w:rPr>
          <w:spacing w:val="-5"/>
        </w:rPr>
        <w:t> </w:t>
      </w:r>
      <w:r>
        <w:rPr>
          <w:spacing w:val="-2"/>
        </w:rPr>
        <w:t>synthesis</w:t>
      </w:r>
      <w:r>
        <w:rPr>
          <w:spacing w:val="-5"/>
        </w:rPr>
        <w:t> </w:t>
      </w:r>
      <w:r>
        <w:rPr>
          <w:spacing w:val="-2"/>
        </w:rPr>
        <w:t>rate</w:t>
      </w:r>
      <w:r>
        <w:rPr>
          <w:spacing w:val="-5"/>
        </w:rPr>
        <w:t> </w:t>
      </w:r>
      <w:r>
        <w:rPr>
          <w:spacing w:val="-2"/>
        </w:rPr>
        <w:t>increased</w:t>
      </w:r>
      <w:r>
        <w:rPr>
          <w:spacing w:val="-5"/>
        </w:rPr>
        <w:t> </w:t>
      </w:r>
      <w:r>
        <w:rPr>
          <w:spacing w:val="-4"/>
        </w:rPr>
        <w:t>from</w:t>
      </w:r>
    </w:p>
    <w:p>
      <w:pPr>
        <w:pStyle w:val="BodyText"/>
        <w:spacing w:after="0" w:line="252" w:lineRule="auto"/>
        <w:jc w:val="both"/>
        <w:sectPr>
          <w:type w:val="continuous"/>
          <w:pgSz w:w="11910" w:h="15880"/>
          <w:pgMar w:header="912" w:footer="0" w:top="940" w:bottom="280" w:left="708" w:right="708"/>
          <w:cols w:num="2" w:equalWidth="0">
            <w:col w:w="5127" w:space="132"/>
            <w:col w:w="5235"/>
          </w:cols>
        </w:sectPr>
      </w:pPr>
    </w:p>
    <w:p>
      <w:pPr>
        <w:pStyle w:val="BodyText"/>
      </w:pPr>
    </w:p>
    <w:p>
      <w:pPr>
        <w:pStyle w:val="BodyText"/>
        <w:spacing w:before="92"/>
      </w:pPr>
    </w:p>
    <w:p>
      <w:pPr>
        <w:pStyle w:val="BodyText"/>
        <w:ind w:left="1381"/>
      </w:pPr>
      <w:r>
        <w:rPr/>
        <w:drawing>
          <wp:inline distT="0" distB="0" distL="0" distR="0">
            <wp:extent cx="5044667" cy="332384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044667" cy="3323844"/>
                    </a:xfrm>
                    <a:prstGeom prst="rect">
                      <a:avLst/>
                    </a:prstGeom>
                  </pic:spPr>
                </pic:pic>
              </a:graphicData>
            </a:graphic>
          </wp:inline>
        </w:drawing>
      </w:r>
      <w:r>
        <w:rPr/>
      </w:r>
    </w:p>
    <w:p>
      <w:pPr>
        <w:spacing w:line="264" w:lineRule="auto" w:before="155"/>
        <w:ind w:left="304" w:right="139" w:firstLine="0"/>
        <w:jc w:val="both"/>
        <w:rPr>
          <w:sz w:val="16"/>
        </w:rPr>
      </w:pPr>
      <w:bookmarkStart w:name="_bookmark0" w:id="4"/>
      <w:bookmarkEnd w:id="4"/>
      <w:r>
        <w:rPr/>
      </w:r>
      <w:r>
        <w:rPr>
          <w:sz w:val="16"/>
        </w:rPr>
        <w:t>Fig.</w:t>
      </w:r>
      <w:r>
        <w:rPr>
          <w:spacing w:val="-6"/>
          <w:sz w:val="16"/>
        </w:rPr>
        <w:t> </w:t>
      </w:r>
      <w:r>
        <w:rPr>
          <w:sz w:val="16"/>
        </w:rPr>
        <w:t>1.</w:t>
      </w:r>
      <w:r>
        <w:rPr>
          <w:spacing w:val="18"/>
          <w:sz w:val="16"/>
        </w:rPr>
        <w:t> </w:t>
      </w:r>
      <w:r>
        <w:rPr>
          <w:sz w:val="16"/>
        </w:rPr>
        <w:t>Magnetic</w:t>
      </w:r>
      <w:r>
        <w:rPr>
          <w:spacing w:val="-6"/>
          <w:sz w:val="16"/>
        </w:rPr>
        <w:t> </w:t>
      </w:r>
      <w:r>
        <w:rPr>
          <w:sz w:val="16"/>
        </w:rPr>
        <w:t>resonance</w:t>
      </w:r>
      <w:r>
        <w:rPr>
          <w:spacing w:val="-6"/>
          <w:sz w:val="16"/>
        </w:rPr>
        <w:t> </w:t>
      </w:r>
      <w:r>
        <w:rPr>
          <w:sz w:val="16"/>
        </w:rPr>
        <w:t>image</w:t>
      </w:r>
      <w:r>
        <w:rPr>
          <w:spacing w:val="-6"/>
          <w:sz w:val="16"/>
        </w:rPr>
        <w:t> </w:t>
      </w:r>
      <w:r>
        <w:rPr>
          <w:sz w:val="16"/>
        </w:rPr>
        <w:t>of</w:t>
      </w:r>
      <w:r>
        <w:rPr>
          <w:spacing w:val="-6"/>
          <w:sz w:val="16"/>
        </w:rPr>
        <w:t> </w:t>
      </w:r>
      <w:r>
        <w:rPr>
          <w:sz w:val="16"/>
        </w:rPr>
        <w:t>the</w:t>
      </w:r>
      <w:r>
        <w:rPr>
          <w:spacing w:val="-6"/>
          <w:sz w:val="16"/>
        </w:rPr>
        <w:t> </w:t>
      </w:r>
      <w:r>
        <w:rPr>
          <w:sz w:val="16"/>
        </w:rPr>
        <w:t>brain.</w:t>
      </w:r>
      <w:r>
        <w:rPr>
          <w:spacing w:val="-6"/>
          <w:sz w:val="16"/>
        </w:rPr>
        <w:t> </w:t>
      </w:r>
      <w:r>
        <w:rPr>
          <w:sz w:val="16"/>
        </w:rPr>
        <w:t>(A</w:t>
      </w:r>
      <w:r>
        <w:rPr>
          <w:spacing w:val="-6"/>
          <w:sz w:val="16"/>
        </w:rPr>
        <w:t> </w:t>
      </w:r>
      <w:r>
        <w:rPr>
          <w:sz w:val="16"/>
        </w:rPr>
        <w:t>and</w:t>
      </w:r>
      <w:r>
        <w:rPr>
          <w:spacing w:val="-6"/>
          <w:sz w:val="16"/>
        </w:rPr>
        <w:t> </w:t>
      </w:r>
      <w:r>
        <w:rPr>
          <w:sz w:val="16"/>
        </w:rPr>
        <w:t>B)</w:t>
      </w:r>
      <w:r>
        <w:rPr>
          <w:spacing w:val="-6"/>
          <w:sz w:val="16"/>
        </w:rPr>
        <w:t> </w:t>
      </w:r>
      <w:r>
        <w:rPr>
          <w:sz w:val="16"/>
        </w:rPr>
        <w:t>Flair</w:t>
      </w:r>
      <w:r>
        <w:rPr>
          <w:spacing w:val="-6"/>
          <w:sz w:val="16"/>
        </w:rPr>
        <w:t> </w:t>
      </w:r>
      <w:r>
        <w:rPr>
          <w:sz w:val="16"/>
        </w:rPr>
        <w:t>image</w:t>
      </w:r>
      <w:r>
        <w:rPr>
          <w:spacing w:val="-6"/>
          <w:sz w:val="16"/>
        </w:rPr>
        <w:t> </w:t>
      </w:r>
      <w:r>
        <w:rPr>
          <w:sz w:val="16"/>
        </w:rPr>
        <w:t>of</w:t>
      </w:r>
      <w:r>
        <w:rPr>
          <w:spacing w:val="-6"/>
          <w:sz w:val="16"/>
        </w:rPr>
        <w:t> </w:t>
      </w:r>
      <w:r>
        <w:rPr>
          <w:sz w:val="16"/>
        </w:rPr>
        <w:t>brain</w:t>
      </w:r>
      <w:r>
        <w:rPr>
          <w:spacing w:val="-6"/>
          <w:sz w:val="16"/>
        </w:rPr>
        <w:t> </w:t>
      </w:r>
      <w:r>
        <w:rPr>
          <w:sz w:val="16"/>
        </w:rPr>
        <w:t>MRIs</w:t>
      </w:r>
      <w:r>
        <w:rPr>
          <w:spacing w:val="-6"/>
          <w:sz w:val="16"/>
        </w:rPr>
        <w:t> </w:t>
      </w:r>
      <w:r>
        <w:rPr>
          <w:sz w:val="16"/>
        </w:rPr>
        <w:t>in</w:t>
      </w:r>
      <w:r>
        <w:rPr>
          <w:spacing w:val="-6"/>
          <w:sz w:val="16"/>
        </w:rPr>
        <w:t> </w:t>
      </w:r>
      <w:r>
        <w:rPr>
          <w:sz w:val="16"/>
        </w:rPr>
        <w:t>2</w:t>
      </w:r>
      <w:r>
        <w:rPr>
          <w:spacing w:val="-6"/>
          <w:sz w:val="16"/>
        </w:rPr>
        <w:t> </w:t>
      </w:r>
      <w:r>
        <w:rPr>
          <w:sz w:val="16"/>
        </w:rPr>
        <w:t>days</w:t>
      </w:r>
      <w:r>
        <w:rPr>
          <w:spacing w:val="-6"/>
          <w:sz w:val="16"/>
        </w:rPr>
        <w:t> </w:t>
      </w:r>
      <w:r>
        <w:rPr>
          <w:sz w:val="16"/>
        </w:rPr>
        <w:t>and</w:t>
      </w:r>
      <w:r>
        <w:rPr>
          <w:spacing w:val="-6"/>
          <w:sz w:val="16"/>
        </w:rPr>
        <w:t> </w:t>
      </w:r>
      <w:r>
        <w:rPr>
          <w:sz w:val="16"/>
        </w:rPr>
        <w:t>in</w:t>
      </w:r>
      <w:r>
        <w:rPr>
          <w:spacing w:val="-6"/>
          <w:sz w:val="16"/>
        </w:rPr>
        <w:t> </w:t>
      </w:r>
      <w:r>
        <w:rPr>
          <w:sz w:val="16"/>
        </w:rPr>
        <w:t>3</w:t>
      </w:r>
      <w:r>
        <w:rPr>
          <w:spacing w:val="-6"/>
          <w:sz w:val="16"/>
        </w:rPr>
        <w:t> </w:t>
      </w:r>
      <w:r>
        <w:rPr>
          <w:sz w:val="16"/>
        </w:rPr>
        <w:t>months</w:t>
      </w:r>
      <w:r>
        <w:rPr>
          <w:spacing w:val="-6"/>
          <w:sz w:val="16"/>
        </w:rPr>
        <w:t> </w:t>
      </w:r>
      <w:r>
        <w:rPr>
          <w:sz w:val="16"/>
        </w:rPr>
        <w:t>of</w:t>
      </w:r>
      <w:r>
        <w:rPr>
          <w:spacing w:val="-6"/>
          <w:sz w:val="16"/>
        </w:rPr>
        <w:t> </w:t>
      </w:r>
      <w:r>
        <w:rPr>
          <w:sz w:val="16"/>
        </w:rPr>
        <w:t>the</w:t>
      </w:r>
      <w:r>
        <w:rPr>
          <w:spacing w:val="-6"/>
          <w:sz w:val="16"/>
        </w:rPr>
        <w:t> </w:t>
      </w:r>
      <w:r>
        <w:rPr>
          <w:sz w:val="16"/>
        </w:rPr>
        <w:t>onset</w:t>
      </w:r>
      <w:r>
        <w:rPr>
          <w:spacing w:val="-6"/>
          <w:sz w:val="16"/>
        </w:rPr>
        <w:t> </w:t>
      </w:r>
      <w:r>
        <w:rPr>
          <w:sz w:val="16"/>
        </w:rPr>
        <w:t>of</w:t>
      </w:r>
      <w:r>
        <w:rPr>
          <w:spacing w:val="-6"/>
          <w:sz w:val="16"/>
        </w:rPr>
        <w:t> </w:t>
      </w:r>
      <w:r>
        <w:rPr>
          <w:sz w:val="16"/>
        </w:rPr>
        <w:t>the</w:t>
      </w:r>
      <w:r>
        <w:rPr>
          <w:spacing w:val="-6"/>
          <w:sz w:val="16"/>
        </w:rPr>
        <w:t> </w:t>
      </w:r>
      <w:r>
        <w:rPr>
          <w:sz w:val="16"/>
        </w:rPr>
        <w:t>disease</w:t>
      </w:r>
      <w:r>
        <w:rPr>
          <w:spacing w:val="-6"/>
          <w:sz w:val="16"/>
        </w:rPr>
        <w:t> </w:t>
      </w:r>
      <w:r>
        <w:rPr>
          <w:sz w:val="16"/>
        </w:rPr>
        <w:t>showing</w:t>
      </w:r>
      <w:r>
        <w:rPr>
          <w:spacing w:val="40"/>
          <w:sz w:val="16"/>
        </w:rPr>
        <w:t> </w:t>
      </w:r>
      <w:r>
        <w:rPr>
          <w:spacing w:val="-2"/>
          <w:sz w:val="16"/>
        </w:rPr>
        <w:t>increased</w:t>
      </w:r>
      <w:r>
        <w:rPr>
          <w:spacing w:val="-5"/>
          <w:sz w:val="16"/>
        </w:rPr>
        <w:t> </w:t>
      </w:r>
      <w:r>
        <w:rPr>
          <w:spacing w:val="-2"/>
          <w:sz w:val="16"/>
        </w:rPr>
        <w:t>signaling</w:t>
      </w:r>
      <w:r>
        <w:rPr>
          <w:spacing w:val="-5"/>
          <w:sz w:val="16"/>
        </w:rPr>
        <w:t> </w:t>
      </w:r>
      <w:r>
        <w:rPr>
          <w:spacing w:val="-2"/>
          <w:sz w:val="16"/>
        </w:rPr>
        <w:t>in</w:t>
      </w:r>
      <w:r>
        <w:rPr>
          <w:spacing w:val="-4"/>
          <w:sz w:val="16"/>
        </w:rPr>
        <w:t> </w:t>
      </w:r>
      <w:r>
        <w:rPr>
          <w:spacing w:val="-2"/>
          <w:sz w:val="16"/>
        </w:rPr>
        <w:t>white</w:t>
      </w:r>
      <w:r>
        <w:rPr>
          <w:spacing w:val="-5"/>
          <w:sz w:val="16"/>
        </w:rPr>
        <w:t> </w:t>
      </w:r>
      <w:r>
        <w:rPr>
          <w:spacing w:val="-2"/>
          <w:sz w:val="16"/>
        </w:rPr>
        <w:t>matter.</w:t>
      </w:r>
      <w:r>
        <w:rPr>
          <w:spacing w:val="-5"/>
          <w:sz w:val="16"/>
        </w:rPr>
        <w:t> </w:t>
      </w:r>
      <w:r>
        <w:rPr>
          <w:spacing w:val="-2"/>
          <w:sz w:val="16"/>
        </w:rPr>
        <w:t>(C1)</w:t>
      </w:r>
      <w:r>
        <w:rPr>
          <w:spacing w:val="-5"/>
          <w:sz w:val="16"/>
        </w:rPr>
        <w:t> </w:t>
      </w:r>
      <w:r>
        <w:rPr>
          <w:spacing w:val="-2"/>
          <w:sz w:val="16"/>
        </w:rPr>
        <w:t>Flair</w:t>
      </w:r>
      <w:r>
        <w:rPr>
          <w:spacing w:val="-5"/>
          <w:sz w:val="16"/>
        </w:rPr>
        <w:t> </w:t>
      </w:r>
      <w:r>
        <w:rPr>
          <w:spacing w:val="-2"/>
          <w:sz w:val="16"/>
        </w:rPr>
        <w:t>image</w:t>
      </w:r>
      <w:r>
        <w:rPr>
          <w:spacing w:val="-5"/>
          <w:sz w:val="16"/>
        </w:rPr>
        <w:t> </w:t>
      </w:r>
      <w:r>
        <w:rPr>
          <w:spacing w:val="-2"/>
          <w:sz w:val="16"/>
        </w:rPr>
        <w:t>of</w:t>
      </w:r>
      <w:r>
        <w:rPr>
          <w:spacing w:val="-5"/>
          <w:sz w:val="16"/>
        </w:rPr>
        <w:t> </w:t>
      </w:r>
      <w:r>
        <w:rPr>
          <w:spacing w:val="-2"/>
          <w:sz w:val="16"/>
        </w:rPr>
        <w:t>brain</w:t>
      </w:r>
      <w:r>
        <w:rPr>
          <w:spacing w:val="-5"/>
          <w:sz w:val="16"/>
        </w:rPr>
        <w:t> </w:t>
      </w:r>
      <w:r>
        <w:rPr>
          <w:spacing w:val="-2"/>
          <w:sz w:val="16"/>
        </w:rPr>
        <w:t>MRI</w:t>
      </w:r>
      <w:r>
        <w:rPr>
          <w:spacing w:val="-5"/>
          <w:sz w:val="16"/>
        </w:rPr>
        <w:t> </w:t>
      </w:r>
      <w:r>
        <w:rPr>
          <w:spacing w:val="-2"/>
          <w:sz w:val="16"/>
        </w:rPr>
        <w:t>7</w:t>
      </w:r>
      <w:r>
        <w:rPr>
          <w:spacing w:val="-4"/>
          <w:sz w:val="16"/>
        </w:rPr>
        <w:t> </w:t>
      </w:r>
      <w:r>
        <w:rPr>
          <w:spacing w:val="-2"/>
          <w:sz w:val="16"/>
        </w:rPr>
        <w:t>months</w:t>
      </w:r>
      <w:r>
        <w:rPr>
          <w:spacing w:val="-5"/>
          <w:sz w:val="16"/>
        </w:rPr>
        <w:t> </w:t>
      </w:r>
      <w:r>
        <w:rPr>
          <w:spacing w:val="-2"/>
          <w:sz w:val="16"/>
        </w:rPr>
        <w:t>later</w:t>
      </w:r>
      <w:r>
        <w:rPr>
          <w:spacing w:val="-4"/>
          <w:sz w:val="16"/>
        </w:rPr>
        <w:t> </w:t>
      </w:r>
      <w:r>
        <w:rPr>
          <w:spacing w:val="-2"/>
          <w:sz w:val="16"/>
        </w:rPr>
        <w:t>showing</w:t>
      </w:r>
      <w:r>
        <w:rPr>
          <w:spacing w:val="-4"/>
          <w:sz w:val="16"/>
        </w:rPr>
        <w:t> </w:t>
      </w:r>
      <w:r>
        <w:rPr>
          <w:spacing w:val="-2"/>
          <w:sz w:val="16"/>
        </w:rPr>
        <w:t>the</w:t>
      </w:r>
      <w:r>
        <w:rPr>
          <w:spacing w:val="-5"/>
          <w:sz w:val="16"/>
        </w:rPr>
        <w:t> </w:t>
      </w:r>
      <w:r>
        <w:rPr>
          <w:spacing w:val="-2"/>
          <w:sz w:val="16"/>
        </w:rPr>
        <w:t>abnormal</w:t>
      </w:r>
      <w:r>
        <w:rPr>
          <w:spacing w:val="-5"/>
          <w:sz w:val="16"/>
        </w:rPr>
        <w:t> </w:t>
      </w:r>
      <w:r>
        <w:rPr>
          <w:spacing w:val="-2"/>
          <w:sz w:val="16"/>
        </w:rPr>
        <w:t>signal</w:t>
      </w:r>
      <w:r>
        <w:rPr>
          <w:spacing w:val="-5"/>
          <w:sz w:val="16"/>
        </w:rPr>
        <w:t> </w:t>
      </w:r>
      <w:r>
        <w:rPr>
          <w:spacing w:val="-2"/>
          <w:sz w:val="16"/>
        </w:rPr>
        <w:t>in</w:t>
      </w:r>
      <w:r>
        <w:rPr>
          <w:spacing w:val="-4"/>
          <w:sz w:val="16"/>
        </w:rPr>
        <w:t> </w:t>
      </w:r>
      <w:r>
        <w:rPr>
          <w:spacing w:val="-2"/>
          <w:sz w:val="16"/>
        </w:rPr>
        <w:t>white</w:t>
      </w:r>
      <w:r>
        <w:rPr>
          <w:spacing w:val="-5"/>
          <w:sz w:val="16"/>
        </w:rPr>
        <w:t> </w:t>
      </w:r>
      <w:r>
        <w:rPr>
          <w:spacing w:val="-2"/>
          <w:sz w:val="16"/>
        </w:rPr>
        <w:t>matter</w:t>
      </w:r>
      <w:r>
        <w:rPr>
          <w:spacing w:val="-5"/>
          <w:sz w:val="16"/>
        </w:rPr>
        <w:t> </w:t>
      </w:r>
      <w:r>
        <w:rPr>
          <w:spacing w:val="-2"/>
          <w:sz w:val="16"/>
        </w:rPr>
        <w:t>was</w:t>
      </w:r>
      <w:r>
        <w:rPr>
          <w:spacing w:val="-5"/>
          <w:sz w:val="16"/>
        </w:rPr>
        <w:t> </w:t>
      </w:r>
      <w:r>
        <w:rPr>
          <w:spacing w:val="-2"/>
          <w:sz w:val="16"/>
        </w:rPr>
        <w:t>more</w:t>
      </w:r>
      <w:r>
        <w:rPr>
          <w:spacing w:val="-5"/>
          <w:sz w:val="16"/>
        </w:rPr>
        <w:t> </w:t>
      </w:r>
      <w:r>
        <w:rPr>
          <w:spacing w:val="-2"/>
          <w:sz w:val="16"/>
        </w:rPr>
        <w:t>extensive.</w:t>
      </w:r>
      <w:r>
        <w:rPr>
          <w:spacing w:val="40"/>
          <w:sz w:val="16"/>
        </w:rPr>
        <w:t> </w:t>
      </w:r>
      <w:r>
        <w:rPr>
          <w:sz w:val="16"/>
        </w:rPr>
        <w:t>(C2)</w:t>
      </w:r>
      <w:r>
        <w:rPr>
          <w:spacing w:val="-5"/>
          <w:sz w:val="16"/>
        </w:rPr>
        <w:t> </w:t>
      </w:r>
      <w:r>
        <w:rPr>
          <w:sz w:val="16"/>
        </w:rPr>
        <w:t>Flair</w:t>
      </w:r>
      <w:r>
        <w:rPr>
          <w:spacing w:val="-5"/>
          <w:sz w:val="16"/>
        </w:rPr>
        <w:t> </w:t>
      </w:r>
      <w:r>
        <w:rPr>
          <w:sz w:val="16"/>
        </w:rPr>
        <w:t>image</w:t>
      </w:r>
      <w:r>
        <w:rPr>
          <w:spacing w:val="-5"/>
          <w:sz w:val="16"/>
        </w:rPr>
        <w:t> </w:t>
      </w:r>
      <w:r>
        <w:rPr>
          <w:sz w:val="16"/>
        </w:rPr>
        <w:t>of</w:t>
      </w:r>
      <w:r>
        <w:rPr>
          <w:spacing w:val="-5"/>
          <w:sz w:val="16"/>
        </w:rPr>
        <w:t> </w:t>
      </w:r>
      <w:r>
        <w:rPr>
          <w:sz w:val="16"/>
        </w:rPr>
        <w:t>brain</w:t>
      </w:r>
      <w:r>
        <w:rPr>
          <w:spacing w:val="-5"/>
          <w:sz w:val="16"/>
        </w:rPr>
        <w:t> </w:t>
      </w:r>
      <w:r>
        <w:rPr>
          <w:sz w:val="16"/>
        </w:rPr>
        <w:t>MRI</w:t>
      </w:r>
      <w:r>
        <w:rPr>
          <w:spacing w:val="-5"/>
          <w:sz w:val="16"/>
        </w:rPr>
        <w:t> </w:t>
      </w:r>
      <w:r>
        <w:rPr>
          <w:sz w:val="16"/>
        </w:rPr>
        <w:t>showing</w:t>
      </w:r>
      <w:r>
        <w:rPr>
          <w:spacing w:val="-5"/>
          <w:sz w:val="16"/>
        </w:rPr>
        <w:t> </w:t>
      </w:r>
      <w:r>
        <w:rPr>
          <w:sz w:val="16"/>
        </w:rPr>
        <w:t>increased</w:t>
      </w:r>
      <w:r>
        <w:rPr>
          <w:spacing w:val="-5"/>
          <w:sz w:val="16"/>
        </w:rPr>
        <w:t> </w:t>
      </w:r>
      <w:r>
        <w:rPr>
          <w:sz w:val="16"/>
        </w:rPr>
        <w:t>signaling</w:t>
      </w:r>
      <w:r>
        <w:rPr>
          <w:spacing w:val="-5"/>
          <w:sz w:val="16"/>
        </w:rPr>
        <w:t> </w:t>
      </w:r>
      <w:r>
        <w:rPr>
          <w:sz w:val="16"/>
        </w:rPr>
        <w:t>in</w:t>
      </w:r>
      <w:r>
        <w:rPr>
          <w:spacing w:val="-5"/>
          <w:sz w:val="16"/>
        </w:rPr>
        <w:t> </w:t>
      </w:r>
      <w:r>
        <w:rPr>
          <w:sz w:val="16"/>
        </w:rPr>
        <w:t>right</w:t>
      </w:r>
      <w:r>
        <w:rPr>
          <w:spacing w:val="-5"/>
          <w:sz w:val="16"/>
        </w:rPr>
        <w:t> </w:t>
      </w:r>
      <w:r>
        <w:rPr>
          <w:sz w:val="16"/>
        </w:rPr>
        <w:t>occipital</w:t>
      </w:r>
      <w:r>
        <w:rPr>
          <w:spacing w:val="-5"/>
          <w:sz w:val="16"/>
        </w:rPr>
        <w:t> </w:t>
      </w:r>
      <w:r>
        <w:rPr>
          <w:sz w:val="16"/>
        </w:rPr>
        <w:t>region.</w:t>
      </w:r>
      <w:r>
        <w:rPr>
          <w:spacing w:val="-5"/>
          <w:sz w:val="16"/>
        </w:rPr>
        <w:t> </w:t>
      </w:r>
      <w:r>
        <w:rPr>
          <w:sz w:val="16"/>
        </w:rPr>
        <w:t>(C3)</w:t>
      </w:r>
      <w:r>
        <w:rPr>
          <w:spacing w:val="-5"/>
          <w:sz w:val="16"/>
        </w:rPr>
        <w:t> </w:t>
      </w:r>
      <w:r>
        <w:rPr>
          <w:sz w:val="16"/>
        </w:rPr>
        <w:t>DWI</w:t>
      </w:r>
      <w:r>
        <w:rPr>
          <w:spacing w:val="-5"/>
          <w:sz w:val="16"/>
        </w:rPr>
        <w:t> </w:t>
      </w:r>
      <w:r>
        <w:rPr>
          <w:sz w:val="16"/>
        </w:rPr>
        <w:t>of</w:t>
      </w:r>
      <w:r>
        <w:rPr>
          <w:spacing w:val="-4"/>
          <w:sz w:val="16"/>
        </w:rPr>
        <w:t> </w:t>
      </w:r>
      <w:r>
        <w:rPr>
          <w:sz w:val="16"/>
        </w:rPr>
        <w:t>brain</w:t>
      </w:r>
      <w:r>
        <w:rPr>
          <w:spacing w:val="-5"/>
          <w:sz w:val="16"/>
        </w:rPr>
        <w:t> </w:t>
      </w:r>
      <w:r>
        <w:rPr>
          <w:sz w:val="16"/>
        </w:rPr>
        <w:t>MRI</w:t>
      </w:r>
      <w:r>
        <w:rPr>
          <w:spacing w:val="-4"/>
          <w:sz w:val="16"/>
        </w:rPr>
        <w:t> </w:t>
      </w:r>
      <w:r>
        <w:rPr>
          <w:sz w:val="16"/>
        </w:rPr>
        <w:t>showing</w:t>
      </w:r>
      <w:r>
        <w:rPr>
          <w:spacing w:val="-5"/>
          <w:sz w:val="16"/>
        </w:rPr>
        <w:t> </w:t>
      </w:r>
      <w:r>
        <w:rPr>
          <w:sz w:val="16"/>
        </w:rPr>
        <w:t>increased</w:t>
      </w:r>
      <w:r>
        <w:rPr>
          <w:spacing w:val="-5"/>
          <w:sz w:val="16"/>
        </w:rPr>
        <w:t> </w:t>
      </w:r>
      <w:r>
        <w:rPr>
          <w:sz w:val="16"/>
        </w:rPr>
        <w:t>signaling</w:t>
      </w:r>
      <w:r>
        <w:rPr>
          <w:spacing w:val="-5"/>
          <w:sz w:val="16"/>
        </w:rPr>
        <w:t> </w:t>
      </w:r>
      <w:r>
        <w:rPr>
          <w:sz w:val="16"/>
        </w:rPr>
        <w:t>in</w:t>
      </w:r>
      <w:r>
        <w:rPr>
          <w:spacing w:val="-5"/>
          <w:sz w:val="16"/>
        </w:rPr>
        <w:t> </w:t>
      </w:r>
      <w:r>
        <w:rPr>
          <w:sz w:val="16"/>
        </w:rPr>
        <w:t>both</w:t>
      </w:r>
      <w:r>
        <w:rPr>
          <w:spacing w:val="40"/>
          <w:sz w:val="16"/>
        </w:rPr>
        <w:t> </w:t>
      </w:r>
      <w:r>
        <w:rPr>
          <w:spacing w:val="-2"/>
          <w:sz w:val="16"/>
        </w:rPr>
        <w:t>occipital</w:t>
      </w:r>
      <w:r>
        <w:rPr>
          <w:spacing w:val="-4"/>
          <w:sz w:val="16"/>
        </w:rPr>
        <w:t> </w:t>
      </w:r>
      <w:r>
        <w:rPr>
          <w:spacing w:val="-2"/>
          <w:sz w:val="16"/>
        </w:rPr>
        <w:t>regions.</w:t>
      </w:r>
      <w:r>
        <w:rPr>
          <w:spacing w:val="-3"/>
          <w:sz w:val="16"/>
        </w:rPr>
        <w:t> </w:t>
      </w:r>
      <w:r>
        <w:rPr>
          <w:spacing w:val="-2"/>
          <w:sz w:val="16"/>
        </w:rPr>
        <w:t>(D)</w:t>
      </w:r>
      <w:r>
        <w:rPr>
          <w:spacing w:val="-4"/>
          <w:sz w:val="16"/>
        </w:rPr>
        <w:t> </w:t>
      </w:r>
      <w:r>
        <w:rPr>
          <w:spacing w:val="-2"/>
          <w:sz w:val="16"/>
        </w:rPr>
        <w:t>Flair</w:t>
      </w:r>
      <w:r>
        <w:rPr>
          <w:spacing w:val="-4"/>
          <w:sz w:val="16"/>
        </w:rPr>
        <w:t> </w:t>
      </w:r>
      <w:r>
        <w:rPr>
          <w:spacing w:val="-2"/>
          <w:sz w:val="16"/>
        </w:rPr>
        <w:t>image</w:t>
      </w:r>
      <w:r>
        <w:rPr>
          <w:spacing w:val="-3"/>
          <w:sz w:val="16"/>
        </w:rPr>
        <w:t> </w:t>
      </w:r>
      <w:r>
        <w:rPr>
          <w:spacing w:val="-2"/>
          <w:sz w:val="16"/>
        </w:rPr>
        <w:t>of</w:t>
      </w:r>
      <w:r>
        <w:rPr>
          <w:spacing w:val="-4"/>
          <w:sz w:val="16"/>
        </w:rPr>
        <w:t> </w:t>
      </w:r>
      <w:r>
        <w:rPr>
          <w:spacing w:val="-2"/>
          <w:sz w:val="16"/>
        </w:rPr>
        <w:t>brain</w:t>
      </w:r>
      <w:r>
        <w:rPr>
          <w:spacing w:val="-4"/>
          <w:sz w:val="16"/>
        </w:rPr>
        <w:t> </w:t>
      </w:r>
      <w:r>
        <w:rPr>
          <w:spacing w:val="-2"/>
          <w:sz w:val="16"/>
        </w:rPr>
        <w:t>MRI</w:t>
      </w:r>
      <w:r>
        <w:rPr>
          <w:spacing w:val="-3"/>
          <w:sz w:val="16"/>
        </w:rPr>
        <w:t> </w:t>
      </w:r>
      <w:r>
        <w:rPr>
          <w:spacing w:val="-2"/>
          <w:sz w:val="16"/>
        </w:rPr>
        <w:t>10</w:t>
      </w:r>
      <w:r>
        <w:rPr>
          <w:spacing w:val="-4"/>
          <w:sz w:val="16"/>
        </w:rPr>
        <w:t> </w:t>
      </w:r>
      <w:r>
        <w:rPr>
          <w:spacing w:val="-2"/>
          <w:sz w:val="16"/>
        </w:rPr>
        <w:t>months</w:t>
      </w:r>
      <w:r>
        <w:rPr>
          <w:spacing w:val="-3"/>
          <w:sz w:val="16"/>
        </w:rPr>
        <w:t> </w:t>
      </w:r>
      <w:r>
        <w:rPr>
          <w:spacing w:val="-2"/>
          <w:sz w:val="16"/>
        </w:rPr>
        <w:t>later</w:t>
      </w:r>
      <w:r>
        <w:rPr>
          <w:spacing w:val="-4"/>
          <w:sz w:val="16"/>
        </w:rPr>
        <w:t> </w:t>
      </w:r>
      <w:r>
        <w:rPr>
          <w:spacing w:val="-2"/>
          <w:sz w:val="16"/>
        </w:rPr>
        <w:t>showing</w:t>
      </w:r>
      <w:r>
        <w:rPr>
          <w:spacing w:val="-4"/>
          <w:sz w:val="16"/>
        </w:rPr>
        <w:t> </w:t>
      </w:r>
      <w:r>
        <w:rPr>
          <w:spacing w:val="-2"/>
          <w:sz w:val="16"/>
        </w:rPr>
        <w:t>diﬀuse</w:t>
      </w:r>
      <w:r>
        <w:rPr>
          <w:spacing w:val="-3"/>
          <w:sz w:val="16"/>
        </w:rPr>
        <w:t> </w:t>
      </w:r>
      <w:r>
        <w:rPr>
          <w:spacing w:val="-2"/>
          <w:sz w:val="16"/>
        </w:rPr>
        <w:t>brain</w:t>
      </w:r>
      <w:r>
        <w:rPr>
          <w:spacing w:val="-4"/>
          <w:sz w:val="16"/>
        </w:rPr>
        <w:t> </w:t>
      </w:r>
      <w:r>
        <w:rPr>
          <w:spacing w:val="-2"/>
          <w:sz w:val="16"/>
        </w:rPr>
        <w:t>atrophy,</w:t>
      </w:r>
      <w:r>
        <w:rPr>
          <w:spacing w:val="-4"/>
          <w:sz w:val="16"/>
        </w:rPr>
        <w:t> </w:t>
      </w:r>
      <w:r>
        <w:rPr>
          <w:spacing w:val="-2"/>
          <w:sz w:val="16"/>
        </w:rPr>
        <w:t>and</w:t>
      </w:r>
      <w:r>
        <w:rPr>
          <w:spacing w:val="-3"/>
          <w:sz w:val="16"/>
        </w:rPr>
        <w:t> </w:t>
      </w:r>
      <w:r>
        <w:rPr>
          <w:spacing w:val="-2"/>
          <w:sz w:val="16"/>
        </w:rPr>
        <w:t>the</w:t>
      </w:r>
      <w:r>
        <w:rPr>
          <w:spacing w:val="-4"/>
          <w:sz w:val="16"/>
        </w:rPr>
        <w:t> </w:t>
      </w:r>
      <w:r>
        <w:rPr>
          <w:spacing w:val="-2"/>
          <w:sz w:val="16"/>
        </w:rPr>
        <w:t>abnormal</w:t>
      </w:r>
      <w:r>
        <w:rPr>
          <w:spacing w:val="-4"/>
          <w:sz w:val="16"/>
        </w:rPr>
        <w:t> </w:t>
      </w:r>
      <w:r>
        <w:rPr>
          <w:spacing w:val="-2"/>
          <w:sz w:val="16"/>
        </w:rPr>
        <w:t>signal</w:t>
      </w:r>
      <w:r>
        <w:rPr>
          <w:spacing w:val="-4"/>
          <w:sz w:val="16"/>
        </w:rPr>
        <w:t> </w:t>
      </w:r>
      <w:r>
        <w:rPr>
          <w:spacing w:val="-2"/>
          <w:sz w:val="16"/>
        </w:rPr>
        <w:t>in</w:t>
      </w:r>
      <w:r>
        <w:rPr>
          <w:spacing w:val="-3"/>
          <w:sz w:val="16"/>
        </w:rPr>
        <w:t> </w:t>
      </w:r>
      <w:r>
        <w:rPr>
          <w:spacing w:val="-2"/>
          <w:sz w:val="16"/>
        </w:rPr>
        <w:t>white</w:t>
      </w:r>
      <w:r>
        <w:rPr>
          <w:spacing w:val="-4"/>
          <w:sz w:val="16"/>
        </w:rPr>
        <w:t> </w:t>
      </w:r>
      <w:r>
        <w:rPr>
          <w:spacing w:val="-2"/>
          <w:sz w:val="16"/>
        </w:rPr>
        <w:t>matter</w:t>
      </w:r>
      <w:r>
        <w:rPr>
          <w:spacing w:val="-4"/>
          <w:sz w:val="16"/>
        </w:rPr>
        <w:t> </w:t>
      </w:r>
      <w:r>
        <w:rPr>
          <w:spacing w:val="-2"/>
          <w:sz w:val="16"/>
        </w:rPr>
        <w:t>was</w:t>
      </w:r>
      <w:r>
        <w:rPr>
          <w:spacing w:val="-3"/>
          <w:sz w:val="16"/>
        </w:rPr>
        <w:t> </w:t>
      </w:r>
      <w:r>
        <w:rPr>
          <w:spacing w:val="-2"/>
          <w:sz w:val="16"/>
        </w:rPr>
        <w:t>further</w:t>
      </w:r>
      <w:r>
        <w:rPr>
          <w:spacing w:val="40"/>
          <w:sz w:val="16"/>
        </w:rPr>
        <w:t> </w:t>
      </w:r>
      <w:r>
        <w:rPr>
          <w:spacing w:val="-2"/>
          <w:sz w:val="16"/>
        </w:rPr>
        <w:t>extensive.</w:t>
      </w:r>
    </w:p>
    <w:p>
      <w:pPr>
        <w:spacing w:after="0" w:line="264" w:lineRule="auto"/>
        <w:jc w:val="both"/>
        <w:rPr>
          <w:sz w:val="16"/>
        </w:rPr>
        <w:sectPr>
          <w:type w:val="continuous"/>
          <w:pgSz w:w="11910" w:h="15880"/>
          <w:pgMar w:header="912" w:footer="0" w:top="940" w:bottom="280" w:left="708" w:right="708"/>
        </w:sectPr>
      </w:pPr>
    </w:p>
    <w:p>
      <w:pPr>
        <w:pStyle w:val="BodyText"/>
        <w:spacing w:before="10"/>
        <w:rPr>
          <w:sz w:val="14"/>
        </w:rPr>
      </w:pPr>
    </w:p>
    <w:p>
      <w:pPr>
        <w:pStyle w:val="BodyText"/>
        <w:spacing w:after="0"/>
        <w:rPr>
          <w:sz w:val="14"/>
        </w:rPr>
        <w:sectPr>
          <w:pgSz w:w="11910" w:h="15880"/>
          <w:pgMar w:header="912" w:footer="0" w:top="1100" w:bottom="280" w:left="708" w:right="708"/>
        </w:sectPr>
      </w:pPr>
    </w:p>
    <w:p>
      <w:pPr>
        <w:pStyle w:val="BodyText"/>
        <w:spacing w:line="252" w:lineRule="auto" w:before="72"/>
        <w:ind w:left="142" w:right="38"/>
        <w:jc w:val="both"/>
      </w:pPr>
      <w:bookmarkStart w:name="_bookmark1" w:id="5"/>
      <w:bookmarkEnd w:id="5"/>
      <w:r>
        <w:rPr/>
      </w:r>
      <w:r>
        <w:rPr/>
        <w:t>53.8</w:t>
      </w:r>
      <w:r>
        <w:rPr>
          <w:spacing w:val="-13"/>
        </w:rPr>
        <w:t> </w:t>
      </w:r>
      <w:r>
        <w:rPr/>
        <w:t>mg/24</w:t>
      </w:r>
      <w:r>
        <w:rPr>
          <w:spacing w:val="-12"/>
        </w:rPr>
        <w:t> </w:t>
      </w:r>
      <w:r>
        <w:rPr/>
        <w:t>h</w:t>
      </w:r>
      <w:r>
        <w:rPr>
          <w:spacing w:val="32"/>
        </w:rPr>
        <w:t> </w:t>
      </w:r>
      <w:r>
        <w:rPr/>
        <w:t>to</w:t>
      </w:r>
      <w:r>
        <w:rPr>
          <w:spacing w:val="40"/>
        </w:rPr>
        <w:t> </w:t>
      </w:r>
      <w:r>
        <w:rPr/>
        <w:t>445</w:t>
      </w:r>
      <w:r>
        <w:rPr>
          <w:spacing w:val="-13"/>
        </w:rPr>
        <w:t> </w:t>
      </w:r>
      <w:r>
        <w:rPr/>
        <w:t>mg/24</w:t>
      </w:r>
      <w:r>
        <w:rPr>
          <w:spacing w:val="-12"/>
        </w:rPr>
        <w:t> </w:t>
      </w:r>
      <w:r>
        <w:rPr/>
        <w:t>h</w:t>
      </w:r>
      <w:r>
        <w:rPr>
          <w:spacing w:val="40"/>
        </w:rPr>
        <w:t> </w:t>
      </w:r>
      <w:r>
        <w:rPr/>
        <w:t>(normal</w:t>
      </w:r>
      <w:r>
        <w:rPr>
          <w:spacing w:val="40"/>
        </w:rPr>
        <w:t> </w:t>
      </w:r>
      <w:r>
        <w:rPr/>
        <w:t>value</w:t>
      </w:r>
      <w:r>
        <w:rPr>
          <w:spacing w:val="-13"/>
        </w:rPr>
        <w:t> </w:t>
      </w:r>
      <w:r>
        <w:rPr/>
        <w:t>&lt;</w:t>
      </w:r>
      <w:r>
        <w:rPr>
          <w:spacing w:val="-12"/>
        </w:rPr>
        <w:t> </w:t>
      </w:r>
      <w:r>
        <w:rPr/>
        <w:t>7</w:t>
      </w:r>
      <w:r>
        <w:rPr>
          <w:spacing w:val="-12"/>
        </w:rPr>
        <w:t> </w:t>
      </w:r>
      <w:r>
        <w:rPr/>
        <w:t>mg/ 24</w:t>
      </w:r>
      <w:r>
        <w:rPr>
          <w:spacing w:val="-13"/>
        </w:rPr>
        <w:t> </w:t>
      </w:r>
      <w:r>
        <w:rPr/>
        <w:t>h). IgG index increased from 0.53 to 1.62 </w:t>
      </w:r>
      <w:r>
        <w:rPr/>
        <w:t>(normal</w:t>
      </w:r>
      <w:r>
        <w:rPr/>
        <w:t> value &lt; 0.7).</w:t>
      </w:r>
    </w:p>
    <w:p>
      <w:pPr>
        <w:pStyle w:val="BodyText"/>
        <w:spacing w:line="252" w:lineRule="auto" w:before="2"/>
        <w:ind w:left="142" w:right="38" w:firstLine="239"/>
        <w:jc w:val="both"/>
      </w:pPr>
      <w:r>
        <w:rPr/>
        <w:t>Brainstem auditory evoked potential </w:t>
      </w:r>
      <w:r>
        <w:rPr/>
        <w:t>showed increased I–III latency. Hearing threshold of left and right</w:t>
      </w:r>
      <w:r>
        <w:rPr>
          <w:spacing w:val="-13"/>
        </w:rPr>
        <w:t> </w:t>
      </w:r>
      <w:r>
        <w:rPr/>
        <w:t>ear</w:t>
      </w:r>
      <w:r>
        <w:rPr>
          <w:spacing w:val="-12"/>
        </w:rPr>
        <w:t> </w:t>
      </w:r>
      <w:r>
        <w:rPr/>
        <w:t>was</w:t>
      </w:r>
      <w:r>
        <w:rPr>
          <w:spacing w:val="-12"/>
        </w:rPr>
        <w:t> </w:t>
      </w:r>
      <w:r>
        <w:rPr/>
        <w:t>50</w:t>
      </w:r>
      <w:r>
        <w:rPr>
          <w:spacing w:val="-12"/>
        </w:rPr>
        <w:t> </w:t>
      </w:r>
      <w:r>
        <w:rPr/>
        <w:t>dB</w:t>
      </w:r>
      <w:r>
        <w:rPr>
          <w:spacing w:val="-12"/>
        </w:rPr>
        <w:t> </w:t>
      </w:r>
      <w:r>
        <w:rPr/>
        <w:t>and</w:t>
      </w:r>
      <w:r>
        <w:rPr>
          <w:spacing w:val="-12"/>
        </w:rPr>
        <w:t> </w:t>
      </w:r>
      <w:r>
        <w:rPr/>
        <w:t>30</w:t>
      </w:r>
      <w:r>
        <w:rPr>
          <w:spacing w:val="-12"/>
        </w:rPr>
        <w:t> </w:t>
      </w:r>
      <w:r>
        <w:rPr/>
        <w:t>dB,</w:t>
      </w:r>
      <w:r>
        <w:rPr>
          <w:spacing w:val="-12"/>
        </w:rPr>
        <w:t> </w:t>
      </w:r>
      <w:r>
        <w:rPr/>
        <w:t>respectively.</w:t>
      </w:r>
      <w:r>
        <w:rPr>
          <w:spacing w:val="-12"/>
        </w:rPr>
        <w:t> </w:t>
      </w:r>
      <w:r>
        <w:rPr/>
        <w:t>Nerve</w:t>
      </w:r>
      <w:r>
        <w:rPr>
          <w:spacing w:val="-12"/>
        </w:rPr>
        <w:t> </w:t>
      </w:r>
      <w:r>
        <w:rPr/>
        <w:t>con- duct velocity studies showed decreased sensory and motor nerve conduct velocity. Sensory nerve conduct velocity of sural nerve and median nerve was 37</w:t>
      </w:r>
      <w:r>
        <w:rPr>
          <w:spacing w:val="-13"/>
        </w:rPr>
        <w:t> </w:t>
      </w:r>
      <w:r>
        <w:rPr/>
        <w:t>m/s and</w:t>
      </w:r>
      <w:r>
        <w:rPr>
          <w:spacing w:val="36"/>
        </w:rPr>
        <w:t> </w:t>
      </w:r>
      <w:r>
        <w:rPr/>
        <w:t>39.3</w:t>
      </w:r>
      <w:r>
        <w:rPr>
          <w:spacing w:val="-13"/>
        </w:rPr>
        <w:t> </w:t>
      </w:r>
      <w:r>
        <w:rPr/>
        <w:t>m/s,</w:t>
      </w:r>
      <w:r>
        <w:rPr>
          <w:spacing w:val="40"/>
        </w:rPr>
        <w:t> </w:t>
      </w:r>
      <w:r>
        <w:rPr/>
        <w:t>respectively</w:t>
      </w:r>
      <w:r>
        <w:rPr>
          <w:spacing w:val="40"/>
        </w:rPr>
        <w:t> </w:t>
      </w:r>
      <w:r>
        <w:rPr/>
        <w:t>(normal</w:t>
      </w:r>
      <w:r>
        <w:rPr>
          <w:spacing w:val="40"/>
        </w:rPr>
        <w:t> </w:t>
      </w:r>
      <w:r>
        <w:rPr/>
        <w:t>value</w:t>
      </w:r>
      <w:r>
        <w:rPr>
          <w:spacing w:val="-13"/>
        </w:rPr>
        <w:t> </w:t>
      </w:r>
      <w:r>
        <w:rPr/>
        <w:t>&gt;</w:t>
      </w:r>
      <w:r>
        <w:rPr>
          <w:spacing w:val="-12"/>
        </w:rPr>
        <w:t> </w:t>
      </w:r>
      <w:r>
        <w:rPr/>
        <w:t>50</w:t>
      </w:r>
      <w:r>
        <w:rPr>
          <w:spacing w:val="-12"/>
        </w:rPr>
        <w:t> </w:t>
      </w:r>
      <w:r>
        <w:rPr/>
        <w:t>m/s). The</w:t>
      </w:r>
      <w:r>
        <w:rPr>
          <w:spacing w:val="-11"/>
        </w:rPr>
        <w:t> </w:t>
      </w:r>
      <w:r>
        <w:rPr/>
        <w:t>motor</w:t>
      </w:r>
      <w:r>
        <w:rPr>
          <w:spacing w:val="-10"/>
        </w:rPr>
        <w:t> </w:t>
      </w:r>
      <w:r>
        <w:rPr/>
        <w:t>nerve</w:t>
      </w:r>
      <w:r>
        <w:rPr>
          <w:spacing w:val="-11"/>
        </w:rPr>
        <w:t> </w:t>
      </w:r>
      <w:r>
        <w:rPr/>
        <w:t>conduct</w:t>
      </w:r>
      <w:r>
        <w:rPr>
          <w:spacing w:val="-11"/>
        </w:rPr>
        <w:t> </w:t>
      </w:r>
      <w:r>
        <w:rPr/>
        <w:t>velocity</w:t>
      </w:r>
      <w:r>
        <w:rPr>
          <w:spacing w:val="-11"/>
        </w:rPr>
        <w:t> </w:t>
      </w:r>
      <w:r>
        <w:rPr/>
        <w:t>of</w:t>
      </w:r>
      <w:r>
        <w:rPr>
          <w:spacing w:val="-11"/>
        </w:rPr>
        <w:t> </w:t>
      </w:r>
      <w:r>
        <w:rPr/>
        <w:t>common</w:t>
      </w:r>
      <w:r>
        <w:rPr>
          <w:spacing w:val="-11"/>
        </w:rPr>
        <w:t> </w:t>
      </w:r>
      <w:r>
        <w:rPr/>
        <w:t>peroneal nerve was 40.3</w:t>
      </w:r>
      <w:r>
        <w:rPr>
          <w:spacing w:val="-10"/>
        </w:rPr>
        <w:t> </w:t>
      </w:r>
      <w:r>
        <w:rPr/>
        <w:t>m/s (normal value</w:t>
      </w:r>
      <w:r>
        <w:rPr>
          <w:spacing w:val="-9"/>
        </w:rPr>
        <w:t> </w:t>
      </w:r>
      <w:r>
        <w:rPr/>
        <w:t>&gt;</w:t>
      </w:r>
      <w:r>
        <w:rPr>
          <w:spacing w:val="-10"/>
        </w:rPr>
        <w:t> </w:t>
      </w:r>
      <w:r>
        <w:rPr/>
        <w:t>45</w:t>
      </w:r>
      <w:r>
        <w:rPr>
          <w:spacing w:val="-10"/>
        </w:rPr>
        <w:t> </w:t>
      </w:r>
      <w:r>
        <w:rPr/>
        <w:t>m/s).</w:t>
      </w:r>
    </w:p>
    <w:p>
      <w:pPr>
        <w:pStyle w:val="BodyText"/>
        <w:spacing w:line="252" w:lineRule="auto" w:before="5"/>
        <w:ind w:left="142" w:right="38" w:firstLine="239"/>
        <w:jc w:val="both"/>
      </w:pPr>
      <w:r>
        <w:rPr/>
        <w:t>Several brain MRIs were performed (</w:t>
      </w:r>
      <w:hyperlink w:history="true" w:anchor="_bookmark0">
        <w:r>
          <w:rPr>
            <w:color w:val="000066"/>
          </w:rPr>
          <w:t>Fig. 1</w:t>
        </w:r>
      </w:hyperlink>
      <w:r>
        <w:rPr/>
        <w:t>). </w:t>
      </w:r>
      <w:r>
        <w:rPr/>
        <w:t>The brain MRIs showed increased T2 and ﬂair signals in </w:t>
      </w:r>
      <w:r>
        <w:rPr>
          <w:spacing w:val="-4"/>
        </w:rPr>
        <w:t>hemioval central</w:t>
      </w:r>
      <w:r>
        <w:rPr>
          <w:spacing w:val="-5"/>
        </w:rPr>
        <w:t> </w:t>
      </w:r>
      <w:r>
        <w:rPr>
          <w:spacing w:val="-4"/>
        </w:rPr>
        <w:t>white matter</w:t>
      </w:r>
      <w:r>
        <w:rPr>
          <w:spacing w:val="-5"/>
        </w:rPr>
        <w:t> </w:t>
      </w:r>
      <w:r>
        <w:rPr>
          <w:spacing w:val="-4"/>
        </w:rPr>
        <w:t>and cerebellar white mat- </w:t>
      </w:r>
      <w:r>
        <w:rPr/>
        <w:t>ter</w:t>
      </w:r>
      <w:r>
        <w:rPr>
          <w:spacing w:val="-13"/>
        </w:rPr>
        <w:t> </w:t>
      </w:r>
      <w:r>
        <w:rPr/>
        <w:t>at</w:t>
      </w:r>
      <w:r>
        <w:rPr>
          <w:spacing w:val="-12"/>
        </w:rPr>
        <w:t> </w:t>
      </w:r>
      <w:r>
        <w:rPr/>
        <w:t>2</w:t>
      </w:r>
      <w:r>
        <w:rPr>
          <w:spacing w:val="-12"/>
        </w:rPr>
        <w:t> </w:t>
      </w:r>
      <w:r>
        <w:rPr/>
        <w:t>days</w:t>
      </w:r>
      <w:r>
        <w:rPr>
          <w:spacing w:val="-12"/>
        </w:rPr>
        <w:t> </w:t>
      </w:r>
      <w:r>
        <w:rPr/>
        <w:t>and</w:t>
      </w:r>
      <w:r>
        <w:rPr>
          <w:spacing w:val="-12"/>
        </w:rPr>
        <w:t> </w:t>
      </w:r>
      <w:r>
        <w:rPr/>
        <w:t>3</w:t>
      </w:r>
      <w:r>
        <w:rPr>
          <w:spacing w:val="-12"/>
        </w:rPr>
        <w:t> </w:t>
      </w:r>
      <w:r>
        <w:rPr/>
        <w:t>months</w:t>
      </w:r>
      <w:r>
        <w:rPr>
          <w:spacing w:val="-12"/>
        </w:rPr>
        <w:t> </w:t>
      </w:r>
      <w:r>
        <w:rPr/>
        <w:t>after</w:t>
      </w:r>
      <w:r>
        <w:rPr>
          <w:spacing w:val="-12"/>
        </w:rPr>
        <w:t> </w:t>
      </w:r>
      <w:r>
        <w:rPr/>
        <w:t>the</w:t>
      </w:r>
      <w:r>
        <w:rPr>
          <w:spacing w:val="-12"/>
        </w:rPr>
        <w:t> </w:t>
      </w:r>
      <w:r>
        <w:rPr/>
        <w:t>onset</w:t>
      </w:r>
      <w:r>
        <w:rPr>
          <w:spacing w:val="-12"/>
        </w:rPr>
        <w:t> </w:t>
      </w:r>
      <w:r>
        <w:rPr/>
        <w:t>of</w:t>
      </w:r>
      <w:r>
        <w:rPr>
          <w:spacing w:val="-12"/>
        </w:rPr>
        <w:t> </w:t>
      </w:r>
      <w:r>
        <w:rPr/>
        <w:t>the</w:t>
      </w:r>
      <w:r>
        <w:rPr>
          <w:spacing w:val="-12"/>
        </w:rPr>
        <w:t> </w:t>
      </w:r>
      <w:r>
        <w:rPr/>
        <w:t>disease (</w:t>
      </w:r>
      <w:hyperlink w:history="true" w:anchor="_bookmark0">
        <w:r>
          <w:rPr>
            <w:color w:val="000066"/>
          </w:rPr>
          <w:t>Fig.</w:t>
        </w:r>
        <w:r>
          <w:rPr>
            <w:color w:val="000066"/>
            <w:spacing w:val="-8"/>
          </w:rPr>
          <w:t> </w:t>
        </w:r>
        <w:r>
          <w:rPr>
            <w:color w:val="000066"/>
          </w:rPr>
          <w:t>1</w:t>
        </w:r>
      </w:hyperlink>
      <w:r>
        <w:rPr/>
        <w:t>A</w:t>
      </w:r>
      <w:r>
        <w:rPr>
          <w:spacing w:val="-8"/>
        </w:rPr>
        <w:t> </w:t>
      </w:r>
      <w:r>
        <w:rPr/>
        <w:t>and</w:t>
      </w:r>
      <w:r>
        <w:rPr>
          <w:spacing w:val="-8"/>
        </w:rPr>
        <w:t> </w:t>
      </w:r>
      <w:r>
        <w:rPr/>
        <w:t>B),</w:t>
      </w:r>
      <w:r>
        <w:rPr>
          <w:spacing w:val="-7"/>
        </w:rPr>
        <w:t> </w:t>
      </w:r>
      <w:r>
        <w:rPr/>
        <w:t>and</w:t>
      </w:r>
      <w:r>
        <w:rPr>
          <w:spacing w:val="-8"/>
        </w:rPr>
        <w:t> </w:t>
      </w:r>
      <w:r>
        <w:rPr/>
        <w:t>7</w:t>
      </w:r>
      <w:r>
        <w:rPr>
          <w:spacing w:val="-8"/>
        </w:rPr>
        <w:t> </w:t>
      </w:r>
      <w:r>
        <w:rPr/>
        <w:t>months</w:t>
      </w:r>
      <w:r>
        <w:rPr>
          <w:spacing w:val="-7"/>
        </w:rPr>
        <w:t> </w:t>
      </w:r>
      <w:r>
        <w:rPr/>
        <w:t>later,</w:t>
      </w:r>
      <w:r>
        <w:rPr>
          <w:spacing w:val="-9"/>
        </w:rPr>
        <w:t> </w:t>
      </w:r>
      <w:r>
        <w:rPr/>
        <w:t>brain</w:t>
      </w:r>
      <w:r>
        <w:rPr>
          <w:spacing w:val="-7"/>
        </w:rPr>
        <w:t> </w:t>
      </w:r>
      <w:r>
        <w:rPr/>
        <w:t>MRI</w:t>
      </w:r>
      <w:r>
        <w:rPr>
          <w:spacing w:val="-7"/>
        </w:rPr>
        <w:t> </w:t>
      </w:r>
      <w:r>
        <w:rPr/>
        <w:t>showed </w:t>
      </w:r>
      <w:bookmarkStart w:name="Discussion" w:id="6"/>
      <w:bookmarkEnd w:id="6"/>
      <w:r>
        <w:rPr/>
        <w:t>that</w:t>
      </w:r>
      <w:r>
        <w:rPr/>
        <w:t> the abnormal signal in white matter was more extensive (</w:t>
      </w:r>
      <w:hyperlink w:history="true" w:anchor="_bookmark0">
        <w:r>
          <w:rPr>
            <w:color w:val="000066"/>
          </w:rPr>
          <w:t>Fig. 1</w:t>
        </w:r>
      </w:hyperlink>
      <w:r>
        <w:rPr/>
        <w:t>C1). Increased T2 and ﬂair signals in the right occipital region (</w:t>
      </w:r>
      <w:hyperlink w:history="true" w:anchor="_bookmark0">
        <w:r>
          <w:rPr>
            <w:color w:val="000066"/>
          </w:rPr>
          <w:t>Fig. 1</w:t>
        </w:r>
      </w:hyperlink>
      <w:r>
        <w:rPr/>
        <w:t>C2) and increased</w:t>
      </w:r>
      <w:r>
        <w:rPr>
          <w:spacing w:val="40"/>
        </w:rPr>
        <w:t> </w:t>
      </w:r>
      <w:r>
        <w:rPr/>
        <w:t>DWI signal in both occipital regions were observed (</w:t>
      </w:r>
      <w:hyperlink w:history="true" w:anchor="_bookmark0">
        <w:r>
          <w:rPr>
            <w:color w:val="000066"/>
          </w:rPr>
          <w:t>Fig. 1</w:t>
        </w:r>
      </w:hyperlink>
      <w:r>
        <w:rPr/>
        <w:t>C3). No enhancement was found in the con- trast-enhanced brain MRI at 9 months after disease </w:t>
      </w:r>
      <w:r>
        <w:rPr>
          <w:spacing w:val="-4"/>
        </w:rPr>
        <w:t>onset.</w:t>
      </w:r>
      <w:r>
        <w:rPr>
          <w:spacing w:val="-6"/>
        </w:rPr>
        <w:t> </w:t>
      </w:r>
      <w:r>
        <w:rPr>
          <w:spacing w:val="-4"/>
        </w:rPr>
        <w:t>One</w:t>
      </w:r>
      <w:r>
        <w:rPr>
          <w:spacing w:val="-7"/>
        </w:rPr>
        <w:t> </w:t>
      </w:r>
      <w:r>
        <w:rPr>
          <w:spacing w:val="-4"/>
        </w:rPr>
        <w:t>month</w:t>
      </w:r>
      <w:r>
        <w:rPr>
          <w:spacing w:val="-7"/>
        </w:rPr>
        <w:t> </w:t>
      </w:r>
      <w:r>
        <w:rPr>
          <w:spacing w:val="-4"/>
        </w:rPr>
        <w:t>later,</w:t>
      </w:r>
      <w:r>
        <w:rPr>
          <w:spacing w:val="-8"/>
        </w:rPr>
        <w:t> </w:t>
      </w:r>
      <w:r>
        <w:rPr>
          <w:spacing w:val="-4"/>
        </w:rPr>
        <w:t>MRI</w:t>
      </w:r>
      <w:r>
        <w:rPr>
          <w:spacing w:val="-8"/>
        </w:rPr>
        <w:t> </w:t>
      </w:r>
      <w:r>
        <w:rPr>
          <w:spacing w:val="-4"/>
        </w:rPr>
        <w:t>revealed</w:t>
      </w:r>
      <w:r>
        <w:rPr>
          <w:spacing w:val="-7"/>
        </w:rPr>
        <w:t> </w:t>
      </w:r>
      <w:r>
        <w:rPr>
          <w:spacing w:val="-4"/>
        </w:rPr>
        <w:t>diﬀuse</w:t>
      </w:r>
      <w:r>
        <w:rPr>
          <w:spacing w:val="-7"/>
        </w:rPr>
        <w:t> </w:t>
      </w:r>
      <w:r>
        <w:rPr>
          <w:spacing w:val="-4"/>
        </w:rPr>
        <w:t>brain</w:t>
      </w:r>
      <w:r>
        <w:rPr>
          <w:spacing w:val="-7"/>
        </w:rPr>
        <w:t> </w:t>
      </w:r>
      <w:r>
        <w:rPr>
          <w:spacing w:val="-4"/>
        </w:rPr>
        <w:t>atro- </w:t>
      </w:r>
      <w:r>
        <w:rPr>
          <w:spacing w:val="-2"/>
        </w:rPr>
        <w:t>phy,</w:t>
      </w:r>
      <w:r>
        <w:rPr>
          <w:spacing w:val="-11"/>
        </w:rPr>
        <w:t> </w:t>
      </w:r>
      <w:r>
        <w:rPr>
          <w:spacing w:val="-2"/>
        </w:rPr>
        <w:t>and</w:t>
      </w:r>
      <w:r>
        <w:rPr>
          <w:spacing w:val="-10"/>
        </w:rPr>
        <w:t> </w:t>
      </w:r>
      <w:r>
        <w:rPr>
          <w:spacing w:val="-2"/>
        </w:rPr>
        <w:t>the</w:t>
      </w:r>
      <w:r>
        <w:rPr>
          <w:spacing w:val="-10"/>
        </w:rPr>
        <w:t> </w:t>
      </w:r>
      <w:r>
        <w:rPr>
          <w:spacing w:val="-2"/>
        </w:rPr>
        <w:t>increased</w:t>
      </w:r>
      <w:r>
        <w:rPr>
          <w:spacing w:val="-10"/>
        </w:rPr>
        <w:t> </w:t>
      </w:r>
      <w:r>
        <w:rPr>
          <w:spacing w:val="-2"/>
        </w:rPr>
        <w:t>T2</w:t>
      </w:r>
      <w:r>
        <w:rPr>
          <w:spacing w:val="-10"/>
        </w:rPr>
        <w:t> </w:t>
      </w:r>
      <w:r>
        <w:rPr>
          <w:spacing w:val="-2"/>
        </w:rPr>
        <w:t>signal</w:t>
      </w:r>
      <w:r>
        <w:rPr>
          <w:spacing w:val="-10"/>
        </w:rPr>
        <w:t> </w:t>
      </w:r>
      <w:r>
        <w:rPr>
          <w:spacing w:val="-2"/>
        </w:rPr>
        <w:t>in</w:t>
      </w:r>
      <w:r>
        <w:rPr>
          <w:spacing w:val="-10"/>
        </w:rPr>
        <w:t> </w:t>
      </w:r>
      <w:r>
        <w:rPr>
          <w:spacing w:val="-2"/>
        </w:rPr>
        <w:t>the</w:t>
      </w:r>
      <w:r>
        <w:rPr>
          <w:spacing w:val="-10"/>
        </w:rPr>
        <w:t> </w:t>
      </w:r>
      <w:r>
        <w:rPr>
          <w:spacing w:val="-2"/>
        </w:rPr>
        <w:t>white</w:t>
      </w:r>
      <w:r>
        <w:rPr>
          <w:spacing w:val="-10"/>
        </w:rPr>
        <w:t> </w:t>
      </w:r>
      <w:r>
        <w:rPr>
          <w:spacing w:val="-2"/>
        </w:rPr>
        <w:t>matter</w:t>
      </w:r>
      <w:r>
        <w:rPr>
          <w:spacing w:val="-10"/>
        </w:rPr>
        <w:t> </w:t>
      </w:r>
      <w:r>
        <w:rPr>
          <w:spacing w:val="-2"/>
        </w:rPr>
        <w:t>was </w:t>
      </w:r>
      <w:r>
        <w:rPr/>
        <w:t>further extensive (</w:t>
      </w:r>
      <w:hyperlink w:history="true" w:anchor="_bookmark0">
        <w:r>
          <w:rPr>
            <w:color w:val="000066"/>
          </w:rPr>
          <w:t>Fig. 1</w:t>
        </w:r>
      </w:hyperlink>
      <w:r>
        <w:rPr/>
        <w:t>D).</w:t>
      </w:r>
    </w:p>
    <w:p>
      <w:pPr>
        <w:pStyle w:val="BodyText"/>
        <w:spacing w:line="252" w:lineRule="auto" w:before="6"/>
        <w:ind w:left="142" w:right="38" w:firstLine="239"/>
        <w:jc w:val="both"/>
      </w:pPr>
      <w:r>
        <w:rPr/>
        <w:t>Pathology studies of muscle, peripheral nerve, </w:t>
      </w:r>
      <w:r>
        <w:rPr/>
        <w:t>and brain biopsy were performed. Gastrocnemius muscle biopsy was unremarkable, no ragged-red-ﬁber was found in the Gomori–Trichrome stain. Sural nerve </w:t>
      </w:r>
      <w:bookmarkStart w:name="_bookmark2" w:id="7"/>
      <w:bookmarkEnd w:id="7"/>
      <w:r>
        <w:rPr/>
        <w:t>biopsy</w:t>
      </w:r>
      <w:r>
        <w:rPr>
          <w:spacing w:val="-8"/>
        </w:rPr>
        <w:t> </w:t>
      </w:r>
      <w:r>
        <w:rPr/>
        <w:t>showed</w:t>
      </w:r>
      <w:r>
        <w:rPr>
          <w:spacing w:val="-8"/>
        </w:rPr>
        <w:t> </w:t>
      </w:r>
      <w:r>
        <w:rPr/>
        <w:t>damaged</w:t>
      </w:r>
      <w:r>
        <w:rPr>
          <w:spacing w:val="-8"/>
        </w:rPr>
        <w:t> </w:t>
      </w:r>
      <w:r>
        <w:rPr/>
        <w:t>axon</w:t>
      </w:r>
      <w:r>
        <w:rPr>
          <w:spacing w:val="-9"/>
        </w:rPr>
        <w:t> </w:t>
      </w:r>
      <w:r>
        <w:rPr/>
        <w:t>and</w:t>
      </w:r>
      <w:r>
        <w:rPr>
          <w:spacing w:val="-8"/>
        </w:rPr>
        <w:t> </w:t>
      </w:r>
      <w:r>
        <w:rPr/>
        <w:t>myelin</w:t>
      </w:r>
      <w:r>
        <w:rPr>
          <w:spacing w:val="-8"/>
        </w:rPr>
        <w:t> </w:t>
      </w:r>
      <w:r>
        <w:rPr/>
        <w:t>(</w:t>
      </w:r>
      <w:hyperlink w:history="true" w:anchor="_bookmark2">
        <w:r>
          <w:rPr>
            <w:color w:val="000066"/>
          </w:rPr>
          <w:t>Fig.</w:t>
        </w:r>
        <w:r>
          <w:rPr>
            <w:color w:val="000066"/>
            <w:spacing w:val="-8"/>
          </w:rPr>
          <w:t> </w:t>
        </w:r>
        <w:r>
          <w:rPr>
            <w:color w:val="000066"/>
          </w:rPr>
          <w:t>2</w:t>
        </w:r>
      </w:hyperlink>
      <w:r>
        <w:rPr/>
        <w:t>).</w:t>
      </w:r>
      <w:r>
        <w:rPr>
          <w:spacing w:val="-8"/>
        </w:rPr>
        <w:t> </w:t>
      </w:r>
      <w:r>
        <w:rPr/>
        <w:t>Left </w:t>
      </w:r>
      <w:r>
        <w:rPr>
          <w:spacing w:val="-2"/>
        </w:rPr>
        <w:t>occipital</w:t>
      </w:r>
      <w:r>
        <w:rPr>
          <w:spacing w:val="-8"/>
        </w:rPr>
        <w:t> </w:t>
      </w:r>
      <w:r>
        <w:rPr>
          <w:spacing w:val="-2"/>
        </w:rPr>
        <w:t>lobe</w:t>
      </w:r>
      <w:r>
        <w:rPr>
          <w:spacing w:val="-8"/>
        </w:rPr>
        <w:t> </w:t>
      </w:r>
      <w:r>
        <w:rPr>
          <w:spacing w:val="-2"/>
        </w:rPr>
        <w:t>biopsy</w:t>
      </w:r>
      <w:r>
        <w:rPr>
          <w:spacing w:val="-7"/>
        </w:rPr>
        <w:t> </w:t>
      </w:r>
      <w:r>
        <w:rPr>
          <w:spacing w:val="-2"/>
        </w:rPr>
        <w:t>showed</w:t>
      </w:r>
      <w:r>
        <w:rPr>
          <w:spacing w:val="-9"/>
        </w:rPr>
        <w:t> </w:t>
      </w:r>
      <w:r>
        <w:rPr>
          <w:spacing w:val="-2"/>
        </w:rPr>
        <w:t>astrocytosis,</w:t>
      </w:r>
      <w:r>
        <w:rPr>
          <w:spacing w:val="-8"/>
        </w:rPr>
        <w:t> </w:t>
      </w:r>
      <w:r>
        <w:rPr>
          <w:spacing w:val="-2"/>
        </w:rPr>
        <w:t>neuronal</w:t>
      </w:r>
      <w:r>
        <w:rPr>
          <w:spacing w:val="-8"/>
        </w:rPr>
        <w:t> </w:t>
      </w:r>
      <w:r>
        <w:rPr>
          <w:spacing w:val="-2"/>
        </w:rPr>
        <w:t>loss and</w:t>
      </w:r>
      <w:r>
        <w:rPr>
          <w:spacing w:val="-8"/>
        </w:rPr>
        <w:t> </w:t>
      </w:r>
      <w:r>
        <w:rPr>
          <w:spacing w:val="-2"/>
        </w:rPr>
        <w:t>sponginess</w:t>
      </w:r>
      <w:r>
        <w:rPr>
          <w:spacing w:val="-8"/>
        </w:rPr>
        <w:t> </w:t>
      </w:r>
      <w:r>
        <w:rPr>
          <w:spacing w:val="-2"/>
        </w:rPr>
        <w:t>in</w:t>
      </w:r>
      <w:r>
        <w:rPr>
          <w:spacing w:val="-9"/>
        </w:rPr>
        <w:t> </w:t>
      </w:r>
      <w:r>
        <w:rPr>
          <w:spacing w:val="-2"/>
        </w:rPr>
        <w:t>the</w:t>
      </w:r>
      <w:r>
        <w:rPr>
          <w:spacing w:val="-8"/>
        </w:rPr>
        <w:t> </w:t>
      </w:r>
      <w:r>
        <w:rPr>
          <w:spacing w:val="-2"/>
        </w:rPr>
        <w:t>cortex</w:t>
      </w:r>
      <w:r>
        <w:rPr>
          <w:spacing w:val="-8"/>
        </w:rPr>
        <w:t> </w:t>
      </w:r>
      <w:r>
        <w:rPr>
          <w:spacing w:val="-2"/>
        </w:rPr>
        <w:t>and</w:t>
      </w:r>
      <w:r>
        <w:rPr>
          <w:spacing w:val="-8"/>
        </w:rPr>
        <w:t> </w:t>
      </w:r>
      <w:r>
        <w:rPr>
          <w:spacing w:val="-2"/>
        </w:rPr>
        <w:t>partial</w:t>
      </w:r>
      <w:r>
        <w:rPr>
          <w:spacing w:val="-8"/>
        </w:rPr>
        <w:t> </w:t>
      </w:r>
      <w:r>
        <w:rPr>
          <w:spacing w:val="-2"/>
        </w:rPr>
        <w:t>demyelination, </w:t>
      </w:r>
      <w:r>
        <w:rPr/>
        <w:t>gliosis, and vacuolization in white matter (</w:t>
      </w:r>
      <w:hyperlink w:history="true" w:anchor="_bookmark1">
        <w:r>
          <w:rPr>
            <w:color w:val="000066"/>
          </w:rPr>
          <w:t>Fig. 3</w:t>
        </w:r>
      </w:hyperlink>
      <w:r>
        <w:rPr/>
        <w:t>).</w:t>
      </w:r>
    </w:p>
    <w:p>
      <w:pPr>
        <w:pStyle w:val="BodyText"/>
        <w:spacing w:line="252" w:lineRule="auto" w:before="4"/>
        <w:ind w:left="142" w:right="38" w:firstLine="239"/>
        <w:jc w:val="both"/>
      </w:pPr>
      <w:r>
        <w:rPr/>
        <w:t>Screening of mtDNA common mutations </w:t>
      </w:r>
      <w:r>
        <w:rPr/>
        <w:t>including </w:t>
      </w:r>
      <w:r>
        <w:rPr>
          <w:spacing w:val="-2"/>
        </w:rPr>
        <w:t>3243A</w:t>
      </w:r>
      <w:r>
        <w:rPr>
          <w:spacing w:val="-11"/>
        </w:rPr>
        <w:t> </w:t>
      </w:r>
      <w:r>
        <w:rPr>
          <w:spacing w:val="-2"/>
        </w:rPr>
        <w:t>&gt;</w:t>
      </w:r>
      <w:r>
        <w:rPr>
          <w:spacing w:val="-10"/>
        </w:rPr>
        <w:t> </w:t>
      </w:r>
      <w:r>
        <w:rPr>
          <w:spacing w:val="-2"/>
        </w:rPr>
        <w:t>G,</w:t>
      </w:r>
      <w:r>
        <w:rPr>
          <w:spacing w:val="-7"/>
        </w:rPr>
        <w:t> </w:t>
      </w:r>
      <w:r>
        <w:rPr>
          <w:spacing w:val="-2"/>
        </w:rPr>
        <w:t>3271T</w:t>
      </w:r>
      <w:r>
        <w:rPr>
          <w:spacing w:val="-10"/>
        </w:rPr>
        <w:t> </w:t>
      </w:r>
      <w:r>
        <w:rPr>
          <w:spacing w:val="-2"/>
        </w:rPr>
        <w:t>&gt;</w:t>
      </w:r>
      <w:r>
        <w:rPr>
          <w:spacing w:val="-10"/>
        </w:rPr>
        <w:t> </w:t>
      </w:r>
      <w:r>
        <w:rPr>
          <w:spacing w:val="-2"/>
        </w:rPr>
        <w:t>C,</w:t>
      </w:r>
      <w:r>
        <w:rPr>
          <w:spacing w:val="-7"/>
        </w:rPr>
        <w:t> </w:t>
      </w:r>
      <w:r>
        <w:rPr>
          <w:spacing w:val="-2"/>
        </w:rPr>
        <w:t>3460G</w:t>
      </w:r>
      <w:r>
        <w:rPr>
          <w:spacing w:val="-10"/>
        </w:rPr>
        <w:t> </w:t>
      </w:r>
      <w:r>
        <w:rPr>
          <w:spacing w:val="-2"/>
        </w:rPr>
        <w:t>&gt;</w:t>
      </w:r>
      <w:r>
        <w:rPr>
          <w:spacing w:val="-10"/>
        </w:rPr>
        <w:t> </w:t>
      </w:r>
      <w:r>
        <w:rPr>
          <w:spacing w:val="-2"/>
        </w:rPr>
        <w:t>A, 8344A</w:t>
      </w:r>
      <w:r>
        <w:rPr>
          <w:spacing w:val="-11"/>
        </w:rPr>
        <w:t> </w:t>
      </w:r>
      <w:r>
        <w:rPr>
          <w:spacing w:val="-2"/>
        </w:rPr>
        <w:t>&gt;</w:t>
      </w:r>
      <w:r>
        <w:rPr>
          <w:spacing w:val="-10"/>
        </w:rPr>
        <w:t> </w:t>
      </w:r>
      <w:r>
        <w:rPr>
          <w:spacing w:val="-2"/>
        </w:rPr>
        <w:t>G,</w:t>
      </w:r>
      <w:r>
        <w:rPr>
          <w:spacing w:val="2"/>
        </w:rPr>
        <w:t> </w:t>
      </w:r>
      <w:r>
        <w:rPr>
          <w:spacing w:val="-2"/>
        </w:rPr>
        <w:t>8356T</w:t>
      </w:r>
      <w:r>
        <w:rPr>
          <w:spacing w:val="-10"/>
        </w:rPr>
        <w:t> &gt;</w:t>
      </w:r>
    </w:p>
    <w:p>
      <w:pPr>
        <w:pStyle w:val="BodyText"/>
      </w:pPr>
    </w:p>
    <w:p>
      <w:pPr>
        <w:pStyle w:val="BodyText"/>
      </w:pPr>
    </w:p>
    <w:p>
      <w:pPr>
        <w:pStyle w:val="BodyText"/>
        <w:spacing w:before="26"/>
      </w:pPr>
      <w:r>
        <w:rPr/>
        <w:drawing>
          <wp:anchor distT="0" distB="0" distL="0" distR="0" allowOverlap="1" layoutInCell="1" locked="0" behindDoc="1" simplePos="0" relativeHeight="487590400">
            <wp:simplePos x="0" y="0"/>
            <wp:positionH relativeFrom="page">
              <wp:posOffset>582479</wp:posOffset>
            </wp:positionH>
            <wp:positionV relativeFrom="paragraph">
              <wp:posOffset>176143</wp:posOffset>
            </wp:positionV>
            <wp:extent cx="2957429" cy="221741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2957429" cy="2217419"/>
                    </a:xfrm>
                    <a:prstGeom prst="rect">
                      <a:avLst/>
                    </a:prstGeom>
                  </pic:spPr>
                </pic:pic>
              </a:graphicData>
            </a:graphic>
          </wp:anchor>
        </w:drawing>
      </w:r>
    </w:p>
    <w:p>
      <w:pPr>
        <w:spacing w:line="264" w:lineRule="auto" w:before="157"/>
        <w:ind w:left="142" w:right="0" w:firstLine="0"/>
        <w:jc w:val="left"/>
        <w:rPr>
          <w:sz w:val="16"/>
        </w:rPr>
      </w:pPr>
      <w:r>
        <w:rPr>
          <w:sz w:val="16"/>
        </w:rPr>
        <w:t>Fig.</w:t>
      </w:r>
      <w:r>
        <w:rPr>
          <w:spacing w:val="70"/>
          <w:sz w:val="16"/>
        </w:rPr>
        <w:t> </w:t>
      </w:r>
      <w:r>
        <w:rPr>
          <w:sz w:val="16"/>
        </w:rPr>
        <w:t>2.</w:t>
      </w:r>
      <w:r>
        <w:rPr>
          <w:spacing w:val="28"/>
          <w:sz w:val="16"/>
        </w:rPr>
        <w:t> </w:t>
      </w:r>
      <w:r>
        <w:rPr>
          <w:sz w:val="16"/>
        </w:rPr>
        <w:t>Microscopic</w:t>
      </w:r>
      <w:r>
        <w:rPr>
          <w:spacing w:val="71"/>
          <w:sz w:val="16"/>
        </w:rPr>
        <w:t> </w:t>
      </w:r>
      <w:r>
        <w:rPr>
          <w:sz w:val="16"/>
        </w:rPr>
        <w:t>section</w:t>
      </w:r>
      <w:r>
        <w:rPr>
          <w:spacing w:val="70"/>
          <w:sz w:val="16"/>
        </w:rPr>
        <w:t> </w:t>
      </w:r>
      <w:r>
        <w:rPr>
          <w:sz w:val="16"/>
        </w:rPr>
        <w:t>of</w:t>
      </w:r>
      <w:r>
        <w:rPr>
          <w:spacing w:val="72"/>
          <w:sz w:val="16"/>
        </w:rPr>
        <w:t> </w:t>
      </w:r>
      <w:r>
        <w:rPr>
          <w:sz w:val="16"/>
        </w:rPr>
        <w:t>the</w:t>
      </w:r>
      <w:r>
        <w:rPr>
          <w:spacing w:val="70"/>
          <w:sz w:val="16"/>
        </w:rPr>
        <w:t> </w:t>
      </w:r>
      <w:r>
        <w:rPr>
          <w:sz w:val="16"/>
        </w:rPr>
        <w:t>sural</w:t>
      </w:r>
      <w:r>
        <w:rPr>
          <w:spacing w:val="70"/>
          <w:sz w:val="16"/>
        </w:rPr>
        <w:t> </w:t>
      </w:r>
      <w:r>
        <w:rPr>
          <w:sz w:val="16"/>
        </w:rPr>
        <w:t>nerve</w:t>
      </w:r>
      <w:r>
        <w:rPr>
          <w:spacing w:val="70"/>
          <w:sz w:val="16"/>
        </w:rPr>
        <w:t> </w:t>
      </w:r>
      <w:r>
        <w:rPr>
          <w:sz w:val="16"/>
        </w:rPr>
        <w:t>showing</w:t>
      </w:r>
      <w:r>
        <w:rPr>
          <w:spacing w:val="70"/>
          <w:sz w:val="16"/>
        </w:rPr>
        <w:t> </w:t>
      </w:r>
      <w:r>
        <w:rPr>
          <w:sz w:val="16"/>
        </w:rPr>
        <w:t>axon</w:t>
      </w:r>
      <w:r>
        <w:rPr>
          <w:spacing w:val="40"/>
          <w:sz w:val="16"/>
        </w:rPr>
        <w:t> </w:t>
      </w:r>
      <w:r>
        <w:rPr>
          <w:spacing w:val="-2"/>
          <w:sz w:val="16"/>
        </w:rPr>
        <w:t>degeneration.</w:t>
      </w:r>
    </w:p>
    <w:p>
      <w:pPr>
        <w:spacing w:line="240" w:lineRule="auto" w:before="6" w:after="24"/>
        <w:rPr>
          <w:sz w:val="8"/>
        </w:rPr>
      </w:pPr>
      <w:r>
        <w:rPr/>
        <w:br w:type="column"/>
      </w:r>
      <w:r>
        <w:rPr>
          <w:sz w:val="8"/>
        </w:rPr>
      </w:r>
    </w:p>
    <w:p>
      <w:pPr>
        <w:pStyle w:val="BodyText"/>
        <w:ind w:left="209"/>
      </w:pPr>
      <w:r>
        <w:rPr/>
        <w:drawing>
          <wp:inline distT="0" distB="0" distL="0" distR="0">
            <wp:extent cx="2957429" cy="22174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957429" cy="2217420"/>
                    </a:xfrm>
                    <a:prstGeom prst="rect">
                      <a:avLst/>
                    </a:prstGeom>
                  </pic:spPr>
                </pic:pic>
              </a:graphicData>
            </a:graphic>
          </wp:inline>
        </w:drawing>
      </w:r>
      <w:r>
        <w:rPr/>
      </w:r>
    </w:p>
    <w:p>
      <w:pPr>
        <w:spacing w:line="261" w:lineRule="auto" w:before="157"/>
        <w:ind w:left="142" w:right="301" w:firstLine="0"/>
        <w:jc w:val="both"/>
        <w:rPr>
          <w:sz w:val="16"/>
        </w:rPr>
      </w:pPr>
      <w:r>
        <w:rPr>
          <w:sz w:val="16"/>
        </w:rPr>
        <w:t>Fig. 3. Microscopic section of the left occipital lobe showing </w:t>
      </w:r>
      <w:r>
        <w:rPr>
          <w:sz w:val="16"/>
        </w:rPr>
        <w:t>astro-</w:t>
      </w:r>
      <w:r>
        <w:rPr>
          <w:spacing w:val="40"/>
          <w:sz w:val="16"/>
        </w:rPr>
        <w:t> </w:t>
      </w:r>
      <w:r>
        <w:rPr>
          <w:spacing w:val="-2"/>
          <w:sz w:val="16"/>
        </w:rPr>
        <w:t>cytosis,</w:t>
      </w:r>
      <w:r>
        <w:rPr>
          <w:spacing w:val="-4"/>
          <w:sz w:val="16"/>
        </w:rPr>
        <w:t> </w:t>
      </w:r>
      <w:r>
        <w:rPr>
          <w:spacing w:val="-2"/>
          <w:sz w:val="16"/>
        </w:rPr>
        <w:t>neuronal</w:t>
      </w:r>
      <w:r>
        <w:rPr>
          <w:spacing w:val="-5"/>
          <w:sz w:val="16"/>
        </w:rPr>
        <w:t> </w:t>
      </w:r>
      <w:r>
        <w:rPr>
          <w:spacing w:val="-2"/>
          <w:sz w:val="16"/>
        </w:rPr>
        <w:t>loss</w:t>
      </w:r>
      <w:r>
        <w:rPr>
          <w:spacing w:val="-4"/>
          <w:sz w:val="16"/>
        </w:rPr>
        <w:t> </w:t>
      </w:r>
      <w:r>
        <w:rPr>
          <w:spacing w:val="-2"/>
          <w:sz w:val="16"/>
        </w:rPr>
        <w:t>and</w:t>
      </w:r>
      <w:r>
        <w:rPr>
          <w:spacing w:val="-4"/>
          <w:sz w:val="16"/>
        </w:rPr>
        <w:t> </w:t>
      </w:r>
      <w:r>
        <w:rPr>
          <w:spacing w:val="-2"/>
          <w:sz w:val="16"/>
        </w:rPr>
        <w:t>sponginess.</w:t>
      </w:r>
      <w:r>
        <w:rPr>
          <w:spacing w:val="-4"/>
          <w:sz w:val="16"/>
        </w:rPr>
        <w:t> </w:t>
      </w:r>
      <w:r>
        <w:rPr>
          <w:spacing w:val="-2"/>
          <w:sz w:val="16"/>
        </w:rPr>
        <w:t>Haematoxylin–eosin</w:t>
      </w:r>
      <w:r>
        <w:rPr>
          <w:spacing w:val="-5"/>
          <w:sz w:val="16"/>
        </w:rPr>
        <w:t> </w:t>
      </w:r>
      <w:r>
        <w:rPr>
          <w:spacing w:val="-2"/>
          <w:sz w:val="16"/>
        </w:rPr>
        <w:t>originally</w:t>
      </w:r>
      <w:r>
        <w:rPr>
          <w:spacing w:val="40"/>
          <w:sz w:val="16"/>
        </w:rPr>
        <w:t> </w:t>
      </w:r>
      <w:r>
        <w:rPr>
          <w:spacing w:val="-4"/>
          <w:sz w:val="16"/>
        </w:rPr>
        <w:t>40</w:t>
      </w:r>
      <w:r>
        <w:rPr>
          <w:rFonts w:ascii="Times New Roman" w:hAnsi="Times New Roman"/>
          <w:spacing w:val="-4"/>
          <w:sz w:val="16"/>
        </w:rPr>
        <w:t>·</w:t>
      </w:r>
      <w:r>
        <w:rPr>
          <w:spacing w:val="-4"/>
          <w:sz w:val="16"/>
        </w:rPr>
        <w:t>.</w:t>
      </w:r>
    </w:p>
    <w:p>
      <w:pPr>
        <w:pStyle w:val="BodyText"/>
        <w:rPr>
          <w:sz w:val="16"/>
        </w:rPr>
      </w:pPr>
    </w:p>
    <w:p>
      <w:pPr>
        <w:pStyle w:val="BodyText"/>
        <w:spacing w:before="119"/>
        <w:rPr>
          <w:sz w:val="16"/>
        </w:rPr>
      </w:pPr>
    </w:p>
    <w:p>
      <w:pPr>
        <w:pStyle w:val="BodyText"/>
        <w:ind w:left="142"/>
        <w:jc w:val="both"/>
      </w:pPr>
      <w:r>
        <w:rPr>
          <w:w w:val="105"/>
        </w:rPr>
        <w:t>C,</w:t>
      </w:r>
      <w:r>
        <w:rPr>
          <w:spacing w:val="47"/>
          <w:w w:val="105"/>
        </w:rPr>
        <w:t> </w:t>
      </w:r>
      <w:r>
        <w:rPr>
          <w:w w:val="105"/>
        </w:rPr>
        <w:t>8363G</w:t>
      </w:r>
      <w:r>
        <w:rPr>
          <w:spacing w:val="-12"/>
          <w:w w:val="105"/>
        </w:rPr>
        <w:t> </w:t>
      </w:r>
      <w:r>
        <w:rPr>
          <w:w w:val="105"/>
        </w:rPr>
        <w:t>&gt;</w:t>
      </w:r>
      <w:r>
        <w:rPr>
          <w:spacing w:val="-13"/>
          <w:w w:val="105"/>
        </w:rPr>
        <w:t> </w:t>
      </w:r>
      <w:r>
        <w:rPr>
          <w:w w:val="105"/>
        </w:rPr>
        <w:t>A,</w:t>
      </w:r>
      <w:r>
        <w:rPr>
          <w:spacing w:val="49"/>
          <w:w w:val="105"/>
        </w:rPr>
        <w:t> </w:t>
      </w:r>
      <w:r>
        <w:rPr>
          <w:w w:val="105"/>
        </w:rPr>
        <w:t>8993T</w:t>
      </w:r>
      <w:r>
        <w:rPr>
          <w:spacing w:val="-12"/>
          <w:w w:val="105"/>
        </w:rPr>
        <w:t> </w:t>
      </w:r>
      <w:r>
        <w:rPr>
          <w:w w:val="105"/>
        </w:rPr>
        <w:t>&gt;</w:t>
      </w:r>
      <w:r>
        <w:rPr>
          <w:spacing w:val="-13"/>
          <w:w w:val="105"/>
        </w:rPr>
        <w:t> </w:t>
      </w:r>
      <w:r>
        <w:rPr>
          <w:w w:val="105"/>
        </w:rPr>
        <w:t>C,</w:t>
      </w:r>
      <w:r>
        <w:rPr>
          <w:spacing w:val="49"/>
          <w:w w:val="105"/>
        </w:rPr>
        <w:t> </w:t>
      </w:r>
      <w:r>
        <w:rPr>
          <w:w w:val="105"/>
        </w:rPr>
        <w:t>8993T</w:t>
      </w:r>
      <w:r>
        <w:rPr>
          <w:spacing w:val="-13"/>
          <w:w w:val="105"/>
        </w:rPr>
        <w:t> </w:t>
      </w:r>
      <w:r>
        <w:rPr>
          <w:w w:val="105"/>
        </w:rPr>
        <w:t>&gt;</w:t>
      </w:r>
      <w:r>
        <w:rPr>
          <w:spacing w:val="-12"/>
          <w:w w:val="105"/>
        </w:rPr>
        <w:t> </w:t>
      </w:r>
      <w:r>
        <w:rPr>
          <w:w w:val="105"/>
        </w:rPr>
        <w:t>G,</w:t>
      </w:r>
      <w:r>
        <w:rPr>
          <w:spacing w:val="50"/>
          <w:w w:val="105"/>
        </w:rPr>
        <w:t> </w:t>
      </w:r>
      <w:r>
        <w:rPr>
          <w:w w:val="105"/>
        </w:rPr>
        <w:t>11778G</w:t>
      </w:r>
      <w:r>
        <w:rPr>
          <w:spacing w:val="-12"/>
          <w:w w:val="105"/>
        </w:rPr>
        <w:t> </w:t>
      </w:r>
      <w:r>
        <w:rPr>
          <w:w w:val="105"/>
        </w:rPr>
        <w:t>&gt;</w:t>
      </w:r>
      <w:r>
        <w:rPr>
          <w:spacing w:val="-13"/>
          <w:w w:val="105"/>
        </w:rPr>
        <w:t> </w:t>
      </w:r>
      <w:r>
        <w:rPr>
          <w:spacing w:val="-5"/>
          <w:w w:val="105"/>
        </w:rPr>
        <w:t>A,</w:t>
      </w:r>
    </w:p>
    <w:p>
      <w:pPr>
        <w:pStyle w:val="BodyText"/>
        <w:spacing w:line="252" w:lineRule="auto" w:before="12"/>
        <w:ind w:left="142" w:right="302"/>
        <w:jc w:val="both"/>
      </w:pPr>
      <w:r>
        <w:rPr/>
        <w:t>14459G</w:t>
      </w:r>
      <w:r>
        <w:rPr>
          <w:spacing w:val="-7"/>
        </w:rPr>
        <w:t> </w:t>
      </w:r>
      <w:r>
        <w:rPr/>
        <w:t>&gt;</w:t>
      </w:r>
      <w:r>
        <w:rPr>
          <w:spacing w:val="-8"/>
        </w:rPr>
        <w:t> </w:t>
      </w:r>
      <w:r>
        <w:rPr/>
        <w:t>A, and 14484T</w:t>
      </w:r>
      <w:r>
        <w:rPr>
          <w:spacing w:val="-7"/>
        </w:rPr>
        <w:t> </w:t>
      </w:r>
      <w:r>
        <w:rPr/>
        <w:t>&gt;</w:t>
      </w:r>
      <w:r>
        <w:rPr>
          <w:spacing w:val="-9"/>
        </w:rPr>
        <w:t> </w:t>
      </w:r>
      <w:r>
        <w:rPr/>
        <w:t>C with the method previ- ously described </w:t>
      </w:r>
      <w:hyperlink w:history="true" w:anchor="_bookmark5">
        <w:r>
          <w:rPr>
            <w:color w:val="000066"/>
          </w:rPr>
          <w:t>[13,14]</w:t>
        </w:r>
      </w:hyperlink>
      <w:r>
        <w:rPr>
          <w:color w:val="000066"/>
        </w:rPr>
        <w:t> </w:t>
      </w:r>
      <w:r>
        <w:rPr/>
        <w:t>was negative. Large </w:t>
      </w:r>
      <w:r>
        <w:rPr/>
        <w:t>mtDNA deletions and rearrangements were not detected by </w:t>
      </w:r>
      <w:r>
        <w:rPr>
          <w:spacing w:val="-4"/>
        </w:rPr>
        <w:t>Southern</w:t>
      </w:r>
      <w:r>
        <w:rPr>
          <w:spacing w:val="-5"/>
        </w:rPr>
        <w:t> </w:t>
      </w:r>
      <w:r>
        <w:rPr>
          <w:spacing w:val="-4"/>
        </w:rPr>
        <w:t>blot</w:t>
      </w:r>
      <w:r>
        <w:rPr>
          <w:spacing w:val="-5"/>
        </w:rPr>
        <w:t> </w:t>
      </w:r>
      <w:r>
        <w:rPr>
          <w:spacing w:val="-4"/>
        </w:rPr>
        <w:t>analysis</w:t>
      </w:r>
      <w:r>
        <w:rPr>
          <w:spacing w:val="-5"/>
        </w:rPr>
        <w:t> </w:t>
      </w:r>
      <w:hyperlink w:history="true" w:anchor="_bookmark5">
        <w:r>
          <w:rPr>
            <w:color w:val="000066"/>
            <w:spacing w:val="-4"/>
          </w:rPr>
          <w:t>[13,14]</w:t>
        </w:r>
      </w:hyperlink>
      <w:r>
        <w:rPr>
          <w:spacing w:val="-4"/>
        </w:rPr>
        <w:t>.</w:t>
      </w:r>
      <w:r>
        <w:rPr>
          <w:spacing w:val="-5"/>
        </w:rPr>
        <w:t> </w:t>
      </w:r>
      <w:r>
        <w:rPr>
          <w:spacing w:val="-4"/>
        </w:rPr>
        <w:t>Because</w:t>
      </w:r>
      <w:r>
        <w:rPr>
          <w:spacing w:val="-5"/>
        </w:rPr>
        <w:t> </w:t>
      </w:r>
      <w:r>
        <w:rPr>
          <w:spacing w:val="-4"/>
        </w:rPr>
        <w:t>of</w:t>
      </w:r>
      <w:r>
        <w:rPr>
          <w:spacing w:val="-6"/>
        </w:rPr>
        <w:t> </w:t>
      </w:r>
      <w:r>
        <w:rPr>
          <w:spacing w:val="-4"/>
        </w:rPr>
        <w:t>the</w:t>
      </w:r>
      <w:r>
        <w:rPr>
          <w:spacing w:val="-5"/>
        </w:rPr>
        <w:t> </w:t>
      </w:r>
      <w:r>
        <w:rPr>
          <w:spacing w:val="-4"/>
        </w:rPr>
        <w:t>intractable seizures</w:t>
      </w:r>
      <w:r>
        <w:rPr>
          <w:spacing w:val="-7"/>
        </w:rPr>
        <w:t> </w:t>
      </w:r>
      <w:r>
        <w:rPr>
          <w:spacing w:val="-4"/>
        </w:rPr>
        <w:t>and</w:t>
      </w:r>
      <w:r>
        <w:rPr>
          <w:spacing w:val="-8"/>
        </w:rPr>
        <w:t> </w:t>
      </w:r>
      <w:r>
        <w:rPr>
          <w:spacing w:val="-4"/>
        </w:rPr>
        <w:t>liver</w:t>
      </w:r>
      <w:r>
        <w:rPr>
          <w:spacing w:val="-7"/>
        </w:rPr>
        <w:t> </w:t>
      </w:r>
      <w:r>
        <w:rPr>
          <w:spacing w:val="-4"/>
        </w:rPr>
        <w:t>failure</w:t>
      </w:r>
      <w:r>
        <w:rPr>
          <w:spacing w:val="-7"/>
        </w:rPr>
        <w:t> </w:t>
      </w:r>
      <w:r>
        <w:rPr>
          <w:spacing w:val="-4"/>
        </w:rPr>
        <w:t>that</w:t>
      </w:r>
      <w:r>
        <w:rPr>
          <w:spacing w:val="-7"/>
        </w:rPr>
        <w:t> </w:t>
      </w:r>
      <w:r>
        <w:rPr>
          <w:spacing w:val="-4"/>
        </w:rPr>
        <w:t>are</w:t>
      </w:r>
      <w:r>
        <w:rPr>
          <w:spacing w:val="-6"/>
        </w:rPr>
        <w:t> </w:t>
      </w:r>
      <w:r>
        <w:rPr>
          <w:spacing w:val="-4"/>
        </w:rPr>
        <w:t>consistent</w:t>
      </w:r>
      <w:r>
        <w:rPr>
          <w:spacing w:val="-7"/>
        </w:rPr>
        <w:t> </w:t>
      </w:r>
      <w:r>
        <w:rPr>
          <w:spacing w:val="-4"/>
        </w:rPr>
        <w:t>with</w:t>
      </w:r>
      <w:r>
        <w:rPr>
          <w:spacing w:val="-6"/>
        </w:rPr>
        <w:t> </w:t>
      </w:r>
      <w:r>
        <w:rPr>
          <w:spacing w:val="-4"/>
        </w:rPr>
        <w:t>hepato- </w:t>
      </w:r>
      <w:r>
        <w:rPr/>
        <w:t>cerebral mtDNA depletion syndrome, sequencing of coding exons</w:t>
      </w:r>
      <w:r>
        <w:rPr>
          <w:spacing w:val="-1"/>
        </w:rPr>
        <w:t> </w:t>
      </w:r>
      <w:r>
        <w:rPr/>
        <w:t>of</w:t>
      </w:r>
      <w:r>
        <w:rPr>
          <w:spacing w:val="-1"/>
        </w:rPr>
        <w:t> </w:t>
      </w:r>
      <w:r>
        <w:rPr/>
        <w:t>deoxyguanosine kinase (</w:t>
      </w:r>
      <w:r>
        <w:rPr>
          <w:rFonts w:ascii="Times New Roman" w:hAnsi="Times New Roman"/>
          <w:i/>
        </w:rPr>
        <w:t>DGUOK</w:t>
      </w:r>
      <w:r>
        <w:rPr/>
        <w:t>)</w:t>
      </w:r>
      <w:r>
        <w:rPr>
          <w:spacing w:val="-1"/>
        </w:rPr>
        <w:t> </w:t>
      </w:r>
      <w:r>
        <w:rPr/>
        <w:t>and DNA polymerase </w:t>
      </w:r>
      <w:r>
        <w:rPr>
          <w:rFonts w:ascii="Times New Roman" w:hAnsi="Times New Roman"/>
        </w:rPr>
        <w:t>c</w:t>
      </w:r>
      <w:r>
        <w:rPr/>
        <w:t>1 (</w:t>
      </w:r>
      <w:r>
        <w:rPr>
          <w:rFonts w:ascii="Times New Roman" w:hAnsi="Times New Roman"/>
          <w:i/>
        </w:rPr>
        <w:t>POLG1</w:t>
      </w:r>
      <w:r>
        <w:rPr/>
        <w:t>) was performed </w:t>
      </w:r>
      <w:hyperlink w:history="true" w:anchor="_bookmark6">
        <w:r>
          <w:rPr>
            <w:color w:val="000066"/>
          </w:rPr>
          <w:t>[15–17]</w:t>
        </w:r>
      </w:hyperlink>
      <w:r>
        <w:rPr/>
        <w:t>. Deleterious mutations were not detected in </w:t>
      </w:r>
      <w:r>
        <w:rPr>
          <w:rFonts w:ascii="Times New Roman" w:hAnsi="Times New Roman"/>
          <w:i/>
        </w:rPr>
        <w:t>DGUOK</w:t>
      </w:r>
      <w:r>
        <w:rPr/>
        <w:t>. However, two novel heterozygous missense variants, c.248T</w:t>
      </w:r>
      <w:r>
        <w:rPr>
          <w:spacing w:val="-8"/>
        </w:rPr>
        <w:t> </w:t>
      </w:r>
      <w:r>
        <w:rPr/>
        <w:t>&gt;</w:t>
      </w:r>
      <w:r>
        <w:rPr>
          <w:spacing w:val="-7"/>
        </w:rPr>
        <w:t> </w:t>
      </w:r>
      <w:r>
        <w:rPr/>
        <w:t>C</w:t>
      </w:r>
      <w:r>
        <w:rPr>
          <w:spacing w:val="64"/>
          <w:w w:val="150"/>
        </w:rPr>
        <w:t> </w:t>
      </w:r>
      <w:r>
        <w:rPr/>
        <w:t>(p.L83P),</w:t>
      </w:r>
      <w:r>
        <w:rPr>
          <w:spacing w:val="64"/>
          <w:w w:val="150"/>
        </w:rPr>
        <w:t> </w:t>
      </w:r>
      <w:r>
        <w:rPr/>
        <w:t>c.2662G</w:t>
      </w:r>
      <w:r>
        <w:rPr>
          <w:spacing w:val="-7"/>
        </w:rPr>
        <w:t> </w:t>
      </w:r>
      <w:r>
        <w:rPr/>
        <w:t>&gt;</w:t>
      </w:r>
      <w:r>
        <w:rPr>
          <w:spacing w:val="-8"/>
        </w:rPr>
        <w:t> </w:t>
      </w:r>
      <w:r>
        <w:rPr/>
        <w:t>A</w:t>
      </w:r>
      <w:r>
        <w:rPr>
          <w:spacing w:val="64"/>
          <w:w w:val="150"/>
        </w:rPr>
        <w:t> </w:t>
      </w:r>
      <w:r>
        <w:rPr/>
        <w:t>(p.G888S)</w:t>
      </w:r>
      <w:r>
        <w:rPr>
          <w:spacing w:val="64"/>
          <w:w w:val="150"/>
        </w:rPr>
        <w:t> </w:t>
      </w:r>
      <w:r>
        <w:rPr>
          <w:spacing w:val="-4"/>
        </w:rPr>
        <w:t>were</w:t>
      </w:r>
    </w:p>
    <w:p>
      <w:pPr>
        <w:pStyle w:val="BodyText"/>
        <w:spacing w:line="252" w:lineRule="auto"/>
        <w:ind w:left="142" w:right="303"/>
        <w:jc w:val="both"/>
      </w:pPr>
      <w:r>
        <w:rPr/>
        <w:t>detected</w:t>
      </w:r>
      <w:r>
        <w:rPr>
          <w:spacing w:val="-9"/>
        </w:rPr>
        <w:t> </w:t>
      </w:r>
      <w:r>
        <w:rPr/>
        <w:t>in</w:t>
      </w:r>
      <w:r>
        <w:rPr>
          <w:spacing w:val="-9"/>
        </w:rPr>
        <w:t> </w:t>
      </w:r>
      <w:r>
        <w:rPr>
          <w:rFonts w:ascii="Times New Roman"/>
          <w:i/>
        </w:rPr>
        <w:t>POLG1</w:t>
      </w:r>
      <w:r>
        <w:rPr>
          <w:rFonts w:ascii="Times New Roman"/>
          <w:i/>
          <w:spacing w:val="-12"/>
        </w:rPr>
        <w:t> </w:t>
      </w:r>
      <w:r>
        <w:rPr/>
        <w:t>gene.</w:t>
      </w:r>
      <w:r>
        <w:rPr>
          <w:spacing w:val="-10"/>
        </w:rPr>
        <w:t> </w:t>
      </w:r>
      <w:r>
        <w:rPr/>
        <w:t>Sequence</w:t>
      </w:r>
      <w:r>
        <w:rPr>
          <w:spacing w:val="-9"/>
        </w:rPr>
        <w:t> </w:t>
      </w:r>
      <w:r>
        <w:rPr/>
        <w:t>analysis</w:t>
      </w:r>
      <w:r>
        <w:rPr>
          <w:spacing w:val="-9"/>
        </w:rPr>
        <w:t> </w:t>
      </w:r>
      <w:r>
        <w:rPr/>
        <w:t>of</w:t>
      </w:r>
      <w:r>
        <w:rPr>
          <w:spacing w:val="-9"/>
        </w:rPr>
        <w:t> </w:t>
      </w:r>
      <w:r>
        <w:rPr/>
        <w:t>parental blood DNA revealed that her father carried L83P and </w:t>
      </w:r>
      <w:r>
        <w:rPr>
          <w:spacing w:val="-4"/>
        </w:rPr>
        <w:t>her</w:t>
      </w:r>
      <w:r>
        <w:rPr>
          <w:spacing w:val="-8"/>
        </w:rPr>
        <w:t> </w:t>
      </w:r>
      <w:r>
        <w:rPr>
          <w:spacing w:val="-4"/>
        </w:rPr>
        <w:t>mother</w:t>
      </w:r>
      <w:r>
        <w:rPr>
          <w:spacing w:val="-6"/>
        </w:rPr>
        <w:t> </w:t>
      </w:r>
      <w:r>
        <w:rPr>
          <w:spacing w:val="-4"/>
        </w:rPr>
        <w:t>carried</w:t>
      </w:r>
      <w:r>
        <w:rPr>
          <w:spacing w:val="-7"/>
        </w:rPr>
        <w:t> </w:t>
      </w:r>
      <w:r>
        <w:rPr>
          <w:spacing w:val="-4"/>
        </w:rPr>
        <w:t>G888S</w:t>
      </w:r>
      <w:r>
        <w:rPr>
          <w:spacing w:val="-7"/>
        </w:rPr>
        <w:t> </w:t>
      </w:r>
      <w:r>
        <w:rPr>
          <w:spacing w:val="-4"/>
        </w:rPr>
        <w:t>(</w:t>
      </w:r>
      <w:hyperlink w:history="true" w:anchor="_bookmark3">
        <w:r>
          <w:rPr>
            <w:color w:val="000066"/>
            <w:spacing w:val="-4"/>
          </w:rPr>
          <w:t>Fig.</w:t>
        </w:r>
        <w:r>
          <w:rPr>
            <w:color w:val="000066"/>
            <w:spacing w:val="-7"/>
          </w:rPr>
          <w:t> </w:t>
        </w:r>
        <w:r>
          <w:rPr>
            <w:color w:val="000066"/>
            <w:spacing w:val="-4"/>
          </w:rPr>
          <w:t>4</w:t>
        </w:r>
      </w:hyperlink>
      <w:r>
        <w:rPr>
          <w:spacing w:val="-4"/>
        </w:rPr>
        <w:t>).</w:t>
      </w:r>
      <w:r>
        <w:rPr>
          <w:spacing w:val="-7"/>
        </w:rPr>
        <w:t> </w:t>
      </w:r>
      <w:r>
        <w:rPr>
          <w:spacing w:val="-4"/>
        </w:rPr>
        <w:t>These</w:t>
      </w:r>
      <w:r>
        <w:rPr>
          <w:spacing w:val="-7"/>
        </w:rPr>
        <w:t> </w:t>
      </w:r>
      <w:r>
        <w:rPr>
          <w:spacing w:val="-4"/>
        </w:rPr>
        <w:t>two</w:t>
      </w:r>
      <w:r>
        <w:rPr>
          <w:spacing w:val="-6"/>
        </w:rPr>
        <w:t> </w:t>
      </w:r>
      <w:r>
        <w:rPr>
          <w:spacing w:val="-4"/>
        </w:rPr>
        <w:t>novel</w:t>
      </w:r>
      <w:r>
        <w:rPr>
          <w:spacing w:val="-7"/>
        </w:rPr>
        <w:t> </w:t>
      </w:r>
      <w:r>
        <w:rPr>
          <w:spacing w:val="-4"/>
        </w:rPr>
        <w:t>mis- </w:t>
      </w:r>
      <w:r>
        <w:rPr/>
        <w:t>sense</w:t>
      </w:r>
      <w:r>
        <w:rPr>
          <w:spacing w:val="-13"/>
        </w:rPr>
        <w:t> </w:t>
      </w:r>
      <w:r>
        <w:rPr/>
        <w:t>variants</w:t>
      </w:r>
      <w:r>
        <w:rPr>
          <w:spacing w:val="-12"/>
        </w:rPr>
        <w:t> </w:t>
      </w:r>
      <w:r>
        <w:rPr/>
        <w:t>occurred</w:t>
      </w:r>
      <w:r>
        <w:rPr>
          <w:spacing w:val="-12"/>
        </w:rPr>
        <w:t> </w:t>
      </w:r>
      <w:r>
        <w:rPr/>
        <w:t>at</w:t>
      </w:r>
      <w:r>
        <w:rPr>
          <w:spacing w:val="-12"/>
        </w:rPr>
        <w:t> </w:t>
      </w:r>
      <w:r>
        <w:rPr/>
        <w:t>highly</w:t>
      </w:r>
      <w:r>
        <w:rPr>
          <w:spacing w:val="-12"/>
        </w:rPr>
        <w:t> </w:t>
      </w:r>
      <w:r>
        <w:rPr/>
        <w:t>conserved</w:t>
      </w:r>
      <w:r>
        <w:rPr>
          <w:spacing w:val="-12"/>
        </w:rPr>
        <w:t> </w:t>
      </w:r>
      <w:r>
        <w:rPr/>
        <w:t>amino</w:t>
      </w:r>
      <w:r>
        <w:rPr>
          <w:spacing w:val="-12"/>
        </w:rPr>
        <w:t> </w:t>
      </w:r>
      <w:r>
        <w:rPr/>
        <w:t>acid residues</w:t>
      </w:r>
      <w:r>
        <w:rPr>
          <w:spacing w:val="-13"/>
        </w:rPr>
        <w:t> </w:t>
      </w:r>
      <w:r>
        <w:rPr/>
        <w:t>(</w:t>
      </w:r>
      <w:hyperlink w:history="true" w:anchor="_bookmark4">
        <w:r>
          <w:rPr>
            <w:color w:val="000066"/>
          </w:rPr>
          <w:t>Fig.</w:t>
        </w:r>
        <w:r>
          <w:rPr>
            <w:color w:val="000066"/>
            <w:spacing w:val="-12"/>
          </w:rPr>
          <w:t> </w:t>
        </w:r>
        <w:r>
          <w:rPr>
            <w:color w:val="000066"/>
          </w:rPr>
          <w:t>5</w:t>
        </w:r>
      </w:hyperlink>
      <w:r>
        <w:rPr/>
        <w:t>).</w:t>
      </w:r>
      <w:r>
        <w:rPr>
          <w:spacing w:val="-12"/>
        </w:rPr>
        <w:t> </w:t>
      </w:r>
      <w:r>
        <w:rPr/>
        <w:t>The</w:t>
      </w:r>
      <w:r>
        <w:rPr>
          <w:spacing w:val="-12"/>
        </w:rPr>
        <w:t> </w:t>
      </w:r>
      <w:r>
        <w:rPr/>
        <w:t>mitochondrial</w:t>
      </w:r>
      <w:r>
        <w:rPr>
          <w:spacing w:val="-12"/>
        </w:rPr>
        <w:t> </w:t>
      </w:r>
      <w:r>
        <w:rPr/>
        <w:t>DNA</w:t>
      </w:r>
      <w:r>
        <w:rPr>
          <w:spacing w:val="-12"/>
        </w:rPr>
        <w:t> </w:t>
      </w:r>
      <w:r>
        <w:rPr/>
        <w:t>copy</w:t>
      </w:r>
      <w:r>
        <w:rPr>
          <w:spacing w:val="-12"/>
        </w:rPr>
        <w:t> </w:t>
      </w:r>
      <w:r>
        <w:rPr/>
        <w:t>number in</w:t>
      </w:r>
      <w:r>
        <w:rPr>
          <w:spacing w:val="-5"/>
        </w:rPr>
        <w:t> </w:t>
      </w:r>
      <w:r>
        <w:rPr/>
        <w:t>muscle</w:t>
      </w:r>
      <w:r>
        <w:rPr>
          <w:spacing w:val="-6"/>
        </w:rPr>
        <w:t> </w:t>
      </w:r>
      <w:r>
        <w:rPr/>
        <w:t>was</w:t>
      </w:r>
      <w:r>
        <w:rPr>
          <w:spacing w:val="-5"/>
        </w:rPr>
        <w:t> </w:t>
      </w:r>
      <w:r>
        <w:rPr/>
        <w:t>examined</w:t>
      </w:r>
      <w:r>
        <w:rPr>
          <w:spacing w:val="-5"/>
        </w:rPr>
        <w:t> </w:t>
      </w:r>
      <w:r>
        <w:rPr/>
        <w:t>by</w:t>
      </w:r>
      <w:r>
        <w:rPr>
          <w:spacing w:val="-5"/>
        </w:rPr>
        <w:t> </w:t>
      </w:r>
      <w:r>
        <w:rPr/>
        <w:t>real</w:t>
      </w:r>
      <w:r>
        <w:rPr>
          <w:spacing w:val="-5"/>
        </w:rPr>
        <w:t> </w:t>
      </w:r>
      <w:r>
        <w:rPr/>
        <w:t>time</w:t>
      </w:r>
      <w:r>
        <w:rPr>
          <w:spacing w:val="-5"/>
        </w:rPr>
        <w:t> </w:t>
      </w:r>
      <w:r>
        <w:rPr/>
        <w:t>quantitative</w:t>
      </w:r>
      <w:r>
        <w:rPr>
          <w:spacing w:val="-5"/>
        </w:rPr>
        <w:t> </w:t>
      </w:r>
      <w:r>
        <w:rPr/>
        <w:t>PCR </w:t>
      </w:r>
      <w:hyperlink w:history="true" w:anchor="_bookmark10">
        <w:r>
          <w:rPr>
            <w:color w:val="000066"/>
          </w:rPr>
          <w:t>[18]</w:t>
        </w:r>
      </w:hyperlink>
      <w:r>
        <w:rPr/>
        <w:t>, and was found to be about 70% of age-matched </w:t>
      </w:r>
      <w:r>
        <w:rPr>
          <w:spacing w:val="-2"/>
        </w:rPr>
        <w:t>mean.</w:t>
      </w:r>
    </w:p>
    <w:p>
      <w:pPr>
        <w:pStyle w:val="BodyText"/>
        <w:spacing w:before="4"/>
      </w:pPr>
    </w:p>
    <w:p>
      <w:pPr>
        <w:pStyle w:val="ListParagraph"/>
        <w:numPr>
          <w:ilvl w:val="0"/>
          <w:numId w:val="1"/>
        </w:numPr>
        <w:tabs>
          <w:tab w:pos="362" w:val="left" w:leader="none"/>
        </w:tabs>
        <w:spacing w:line="240" w:lineRule="auto" w:before="0" w:after="0"/>
        <w:ind w:left="362" w:right="0" w:hanging="220"/>
        <w:jc w:val="left"/>
        <w:rPr>
          <w:rFonts w:ascii="Times New Roman"/>
          <w:sz w:val="20"/>
        </w:rPr>
      </w:pPr>
      <w:r>
        <w:rPr>
          <w:rFonts w:ascii="Times New Roman"/>
          <w:spacing w:val="-2"/>
          <w:sz w:val="20"/>
        </w:rPr>
        <w:t>Discussion</w:t>
      </w:r>
    </w:p>
    <w:p>
      <w:pPr>
        <w:pStyle w:val="BodyText"/>
        <w:spacing w:before="21"/>
        <w:rPr>
          <w:rFonts w:ascii="Times New Roman"/>
        </w:rPr>
      </w:pPr>
    </w:p>
    <w:p>
      <w:pPr>
        <w:pStyle w:val="BodyText"/>
        <w:spacing w:line="252" w:lineRule="auto" w:before="1"/>
        <w:ind w:left="142" w:right="303" w:firstLine="239"/>
        <w:jc w:val="both"/>
      </w:pPr>
      <w:r>
        <w:rPr>
          <w:spacing w:val="-2"/>
        </w:rPr>
        <w:t>This</w:t>
      </w:r>
      <w:r>
        <w:rPr>
          <w:spacing w:val="-11"/>
        </w:rPr>
        <w:t> </w:t>
      </w:r>
      <w:r>
        <w:rPr>
          <w:spacing w:val="-2"/>
        </w:rPr>
        <w:t>10-year-old</w:t>
      </w:r>
      <w:r>
        <w:rPr>
          <w:spacing w:val="-10"/>
        </w:rPr>
        <w:t> </w:t>
      </w:r>
      <w:r>
        <w:rPr>
          <w:spacing w:val="-2"/>
        </w:rPr>
        <w:t>girl</w:t>
      </w:r>
      <w:r>
        <w:rPr>
          <w:spacing w:val="-10"/>
        </w:rPr>
        <w:t> </w:t>
      </w:r>
      <w:r>
        <w:rPr>
          <w:spacing w:val="-2"/>
        </w:rPr>
        <w:t>presented</w:t>
      </w:r>
      <w:r>
        <w:rPr>
          <w:spacing w:val="-10"/>
        </w:rPr>
        <w:t> </w:t>
      </w:r>
      <w:r>
        <w:rPr>
          <w:spacing w:val="-2"/>
        </w:rPr>
        <w:t>with</w:t>
      </w:r>
      <w:r>
        <w:rPr>
          <w:spacing w:val="-10"/>
        </w:rPr>
        <w:t> </w:t>
      </w:r>
      <w:r>
        <w:rPr>
          <w:spacing w:val="-2"/>
        </w:rPr>
        <w:t>focal,</w:t>
      </w:r>
      <w:r>
        <w:rPr>
          <w:spacing w:val="-10"/>
        </w:rPr>
        <w:t> </w:t>
      </w:r>
      <w:r>
        <w:rPr>
          <w:spacing w:val="-2"/>
        </w:rPr>
        <w:t>multifocal, and</w:t>
      </w:r>
      <w:r>
        <w:rPr>
          <w:spacing w:val="-2"/>
        </w:rPr>
        <w:t> generalized</w:t>
      </w:r>
      <w:r>
        <w:rPr>
          <w:spacing w:val="-2"/>
        </w:rPr>
        <w:t> seizures,</w:t>
      </w:r>
      <w:r>
        <w:rPr>
          <w:spacing w:val="-2"/>
        </w:rPr>
        <w:t> which</w:t>
      </w:r>
      <w:r>
        <w:rPr>
          <w:spacing w:val="-2"/>
        </w:rPr>
        <w:t> were</w:t>
      </w:r>
      <w:r>
        <w:rPr>
          <w:spacing w:val="-2"/>
        </w:rPr>
        <w:t> uncontrollable</w:t>
      </w:r>
      <w:r>
        <w:rPr>
          <w:spacing w:val="-2"/>
        </w:rPr>
        <w:t> </w:t>
      </w:r>
      <w:r>
        <w:rPr>
          <w:spacing w:val="-2"/>
        </w:rPr>
        <w:t>by </w:t>
      </w:r>
      <w:r>
        <w:rPr>
          <w:spacing w:val="-4"/>
        </w:rPr>
        <w:t>various</w:t>
      </w:r>
      <w:r>
        <w:rPr>
          <w:spacing w:val="-7"/>
        </w:rPr>
        <w:t> </w:t>
      </w:r>
      <w:r>
        <w:rPr>
          <w:spacing w:val="-4"/>
        </w:rPr>
        <w:t>antiepileptic</w:t>
      </w:r>
      <w:r>
        <w:rPr>
          <w:spacing w:val="-8"/>
        </w:rPr>
        <w:t> </w:t>
      </w:r>
      <w:r>
        <w:rPr>
          <w:spacing w:val="-4"/>
        </w:rPr>
        <w:t>medicines.</w:t>
      </w:r>
      <w:r>
        <w:rPr>
          <w:spacing w:val="-8"/>
        </w:rPr>
        <w:t> </w:t>
      </w:r>
      <w:r>
        <w:rPr>
          <w:spacing w:val="-4"/>
        </w:rPr>
        <w:t>After</w:t>
      </w:r>
      <w:r>
        <w:rPr>
          <w:spacing w:val="-7"/>
        </w:rPr>
        <w:t> </w:t>
      </w:r>
      <w:r>
        <w:rPr>
          <w:spacing w:val="-4"/>
        </w:rPr>
        <w:t>the</w:t>
      </w:r>
      <w:r>
        <w:rPr>
          <w:spacing w:val="-8"/>
        </w:rPr>
        <w:t> </w:t>
      </w:r>
      <w:r>
        <w:rPr>
          <w:spacing w:val="-4"/>
        </w:rPr>
        <w:t>administration </w:t>
      </w:r>
      <w:r>
        <w:rPr/>
        <w:t>of VPA, the patient developed acute liver failure. The clinical course was likely to be the Alpers syndrome. The axonopathy in peripheral sensory nerve biopsy and</w:t>
      </w:r>
      <w:r>
        <w:rPr>
          <w:spacing w:val="-2"/>
        </w:rPr>
        <w:t> </w:t>
      </w:r>
      <w:r>
        <w:rPr/>
        <w:t>the</w:t>
      </w:r>
      <w:r>
        <w:rPr>
          <w:spacing w:val="-2"/>
        </w:rPr>
        <w:t> </w:t>
      </w:r>
      <w:r>
        <w:rPr/>
        <w:t>pathology</w:t>
      </w:r>
      <w:r>
        <w:rPr>
          <w:spacing w:val="-2"/>
        </w:rPr>
        <w:t> </w:t>
      </w:r>
      <w:r>
        <w:rPr/>
        <w:t>of</w:t>
      </w:r>
      <w:r>
        <w:rPr>
          <w:spacing w:val="-2"/>
        </w:rPr>
        <w:t> </w:t>
      </w:r>
      <w:r>
        <w:rPr/>
        <w:t>brain</w:t>
      </w:r>
      <w:r>
        <w:rPr>
          <w:spacing w:val="-2"/>
        </w:rPr>
        <w:t> </w:t>
      </w:r>
      <w:r>
        <w:rPr/>
        <w:t>occipital</w:t>
      </w:r>
      <w:r>
        <w:rPr>
          <w:spacing w:val="-2"/>
        </w:rPr>
        <w:t> </w:t>
      </w:r>
      <w:r>
        <w:rPr/>
        <w:t>lobe</w:t>
      </w:r>
      <w:r>
        <w:rPr>
          <w:spacing w:val="-1"/>
        </w:rPr>
        <w:t> </w:t>
      </w:r>
      <w:r>
        <w:rPr/>
        <w:t>including</w:t>
      </w:r>
      <w:r>
        <w:rPr>
          <w:spacing w:val="-2"/>
        </w:rPr>
        <w:t> </w:t>
      </w:r>
      <w:r>
        <w:rPr/>
        <w:t>the neuronal loss, spongiform degeneration, astrocytosis were similar to those described in Alpers syndrome </w:t>
      </w:r>
      <w:hyperlink w:history="true" w:anchor="_bookmark7">
        <w:r>
          <w:rPr>
            <w:color w:val="000066"/>
          </w:rPr>
          <w:t>[6,19,20]</w:t>
        </w:r>
      </w:hyperlink>
      <w:r>
        <w:rPr/>
        <w:t>. Hearing loss is a common clinical feature reported</w:t>
      </w:r>
      <w:r>
        <w:rPr>
          <w:spacing w:val="-11"/>
        </w:rPr>
        <w:t> </w:t>
      </w:r>
      <w:r>
        <w:rPr/>
        <w:t>to</w:t>
      </w:r>
      <w:r>
        <w:rPr>
          <w:spacing w:val="-11"/>
        </w:rPr>
        <w:t> </w:t>
      </w:r>
      <w:r>
        <w:rPr/>
        <w:t>be</w:t>
      </w:r>
      <w:r>
        <w:rPr>
          <w:spacing w:val="-11"/>
        </w:rPr>
        <w:t> </w:t>
      </w:r>
      <w:r>
        <w:rPr/>
        <w:t>associated</w:t>
      </w:r>
      <w:r>
        <w:rPr>
          <w:spacing w:val="-10"/>
        </w:rPr>
        <w:t> </w:t>
      </w:r>
      <w:r>
        <w:rPr/>
        <w:t>with</w:t>
      </w:r>
      <w:r>
        <w:rPr>
          <w:spacing w:val="-11"/>
        </w:rPr>
        <w:t> </w:t>
      </w:r>
      <w:r>
        <w:rPr/>
        <w:t>mitochondrial</w:t>
      </w:r>
      <w:r>
        <w:rPr>
          <w:spacing w:val="-11"/>
        </w:rPr>
        <w:t> </w:t>
      </w:r>
      <w:r>
        <w:rPr/>
        <w:t>DNA</w:t>
      </w:r>
      <w:r>
        <w:rPr>
          <w:spacing w:val="-10"/>
        </w:rPr>
        <w:t> </w:t>
      </w:r>
      <w:r>
        <w:rPr/>
        <w:t>dis- orders, but it is less frequent in patients with Alpers </w:t>
      </w:r>
      <w:r>
        <w:rPr>
          <w:spacing w:val="-2"/>
        </w:rPr>
        <w:t>syndrome.</w:t>
      </w:r>
    </w:p>
    <w:p>
      <w:pPr>
        <w:pStyle w:val="BodyText"/>
        <w:spacing w:after="0" w:line="252" w:lineRule="auto"/>
        <w:jc w:val="both"/>
        <w:sectPr>
          <w:type w:val="continuous"/>
          <w:pgSz w:w="11910" w:h="15880"/>
          <w:pgMar w:header="912" w:footer="0" w:top="940" w:bottom="280" w:left="708" w:right="708"/>
          <w:cols w:num="2" w:equalWidth="0">
            <w:col w:w="4965" w:space="295"/>
            <w:col w:w="5234"/>
          </w:cols>
        </w:sectPr>
      </w:pPr>
    </w:p>
    <w:p>
      <w:pPr>
        <w:pStyle w:val="BodyText"/>
        <w:spacing w:before="10"/>
        <w:rPr>
          <w:sz w:val="14"/>
        </w:rPr>
      </w:pPr>
    </w:p>
    <w:p>
      <w:pPr>
        <w:pStyle w:val="BodyText"/>
        <w:spacing w:after="0"/>
        <w:rPr>
          <w:sz w:val="14"/>
        </w:rPr>
        <w:sectPr>
          <w:pgSz w:w="11910" w:h="15880"/>
          <w:pgMar w:header="912" w:footer="0" w:top="1100" w:bottom="280" w:left="708" w:right="708"/>
        </w:sectPr>
      </w:pPr>
    </w:p>
    <w:p>
      <w:pPr>
        <w:pStyle w:val="BodyText"/>
        <w:spacing w:before="7"/>
        <w:rPr>
          <w:sz w:val="10"/>
        </w:rPr>
      </w:pPr>
    </w:p>
    <w:p>
      <w:pPr>
        <w:pStyle w:val="BodyText"/>
        <w:ind w:left="462"/>
      </w:pPr>
      <w:r>
        <w:rPr/>
        <w:drawing>
          <wp:inline distT="0" distB="0" distL="0" distR="0">
            <wp:extent cx="2838796" cy="399592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2838796" cy="3995928"/>
                    </a:xfrm>
                    <a:prstGeom prst="rect">
                      <a:avLst/>
                    </a:prstGeom>
                  </pic:spPr>
                </pic:pic>
              </a:graphicData>
            </a:graphic>
          </wp:inline>
        </w:drawing>
      </w:r>
      <w:r>
        <w:rPr/>
      </w:r>
    </w:p>
    <w:p>
      <w:pPr>
        <w:spacing w:line="261" w:lineRule="auto" w:before="158"/>
        <w:ind w:left="304" w:right="38" w:firstLine="0"/>
        <w:jc w:val="both"/>
        <w:rPr>
          <w:sz w:val="16"/>
        </w:rPr>
      </w:pPr>
      <w:bookmarkStart w:name="_bookmark3" w:id="8"/>
      <w:bookmarkEnd w:id="8"/>
      <w:r>
        <w:rPr/>
      </w:r>
      <w:r>
        <w:rPr>
          <w:sz w:val="16"/>
        </w:rPr>
        <w:t>Fig. 4. Two novel heterozygous missense variants. c.248T</w:t>
      </w:r>
      <w:r>
        <w:rPr>
          <w:spacing w:val="-8"/>
          <w:sz w:val="16"/>
        </w:rPr>
        <w:t> </w:t>
      </w:r>
      <w:r>
        <w:rPr>
          <w:sz w:val="16"/>
        </w:rPr>
        <w:t>&gt;</w:t>
      </w:r>
      <w:r>
        <w:rPr>
          <w:spacing w:val="-7"/>
          <w:sz w:val="16"/>
        </w:rPr>
        <w:t> </w:t>
      </w:r>
      <w:r>
        <w:rPr>
          <w:sz w:val="16"/>
        </w:rPr>
        <w:t>C</w:t>
      </w:r>
      <w:r>
        <w:rPr>
          <w:spacing w:val="40"/>
          <w:sz w:val="16"/>
        </w:rPr>
        <w:t> </w:t>
      </w:r>
      <w:r>
        <w:rPr>
          <w:sz w:val="16"/>
        </w:rPr>
        <w:t>(p.L83P),</w:t>
      </w:r>
      <w:r>
        <w:rPr>
          <w:spacing w:val="-10"/>
          <w:sz w:val="16"/>
        </w:rPr>
        <w:t> </w:t>
      </w:r>
      <w:r>
        <w:rPr>
          <w:sz w:val="16"/>
        </w:rPr>
        <w:t>c.2662G</w:t>
      </w:r>
      <w:r>
        <w:rPr>
          <w:spacing w:val="-10"/>
          <w:sz w:val="16"/>
        </w:rPr>
        <w:t> </w:t>
      </w:r>
      <w:r>
        <w:rPr>
          <w:sz w:val="16"/>
        </w:rPr>
        <w:t>&gt;</w:t>
      </w:r>
      <w:r>
        <w:rPr>
          <w:spacing w:val="-9"/>
          <w:sz w:val="16"/>
        </w:rPr>
        <w:t> </w:t>
      </w:r>
      <w:r>
        <w:rPr>
          <w:sz w:val="16"/>
        </w:rPr>
        <w:t>A</w:t>
      </w:r>
      <w:r>
        <w:rPr>
          <w:spacing w:val="-10"/>
          <w:sz w:val="16"/>
        </w:rPr>
        <w:t> </w:t>
      </w:r>
      <w:r>
        <w:rPr>
          <w:sz w:val="16"/>
        </w:rPr>
        <w:t>(p.G888S)</w:t>
      </w:r>
      <w:r>
        <w:rPr>
          <w:spacing w:val="-9"/>
          <w:sz w:val="16"/>
        </w:rPr>
        <w:t> </w:t>
      </w:r>
      <w:r>
        <w:rPr>
          <w:sz w:val="16"/>
        </w:rPr>
        <w:t>were</w:t>
      </w:r>
      <w:r>
        <w:rPr>
          <w:spacing w:val="-5"/>
          <w:sz w:val="16"/>
        </w:rPr>
        <w:t> </w:t>
      </w:r>
      <w:r>
        <w:rPr>
          <w:sz w:val="16"/>
        </w:rPr>
        <w:t>detected</w:t>
      </w:r>
      <w:r>
        <w:rPr>
          <w:spacing w:val="-6"/>
          <w:sz w:val="16"/>
        </w:rPr>
        <w:t> </w:t>
      </w:r>
      <w:r>
        <w:rPr>
          <w:sz w:val="16"/>
        </w:rPr>
        <w:t>in</w:t>
      </w:r>
      <w:r>
        <w:rPr>
          <w:spacing w:val="-5"/>
          <w:sz w:val="16"/>
        </w:rPr>
        <w:t> </w:t>
      </w:r>
      <w:r>
        <w:rPr>
          <w:sz w:val="16"/>
        </w:rPr>
        <w:t>DNA</w:t>
      </w:r>
      <w:r>
        <w:rPr>
          <w:spacing w:val="-5"/>
          <w:sz w:val="16"/>
        </w:rPr>
        <w:t> </w:t>
      </w:r>
      <w:r>
        <w:rPr>
          <w:sz w:val="16"/>
        </w:rPr>
        <w:t>polymerase</w:t>
      </w:r>
      <w:r>
        <w:rPr>
          <w:spacing w:val="40"/>
          <w:sz w:val="16"/>
        </w:rPr>
        <w:t> </w:t>
      </w:r>
      <w:r>
        <w:rPr>
          <w:sz w:val="16"/>
        </w:rPr>
        <w:t>gamma1 (</w:t>
      </w:r>
      <w:r>
        <w:rPr>
          <w:rFonts w:ascii="Times New Roman"/>
          <w:i/>
          <w:sz w:val="16"/>
        </w:rPr>
        <w:t>POLG1</w:t>
      </w:r>
      <w:r>
        <w:rPr>
          <w:sz w:val="16"/>
        </w:rPr>
        <w:t>). These two missense variants inherited from her</w:t>
      </w:r>
      <w:r>
        <w:rPr>
          <w:spacing w:val="40"/>
          <w:sz w:val="16"/>
        </w:rPr>
        <w:t> </w:t>
      </w:r>
      <w:r>
        <w:rPr>
          <w:sz w:val="16"/>
        </w:rPr>
        <w:t>father and mother, respectively.</w:t>
      </w:r>
    </w:p>
    <w:p>
      <w:pPr>
        <w:pStyle w:val="BodyText"/>
        <w:spacing w:before="173"/>
        <w:rPr>
          <w:sz w:val="16"/>
        </w:rPr>
      </w:pPr>
    </w:p>
    <w:p>
      <w:pPr>
        <w:pStyle w:val="BodyText"/>
        <w:spacing w:line="252" w:lineRule="auto"/>
        <w:ind w:left="304" w:right="38" w:firstLine="239"/>
        <w:jc w:val="both"/>
      </w:pPr>
      <w:bookmarkStart w:name="_bookmark4" w:id="9"/>
      <w:bookmarkEnd w:id="9"/>
      <w:r>
        <w:rPr/>
      </w:r>
      <w:r>
        <w:rPr>
          <w:spacing w:val="-2"/>
        </w:rPr>
        <w:t>The</w:t>
      </w:r>
      <w:r>
        <w:rPr>
          <w:spacing w:val="-5"/>
        </w:rPr>
        <w:t> </w:t>
      </w:r>
      <w:r>
        <w:rPr>
          <w:spacing w:val="-2"/>
        </w:rPr>
        <w:t>mitochondrial</w:t>
      </w:r>
      <w:r>
        <w:rPr>
          <w:spacing w:val="-6"/>
        </w:rPr>
        <w:t> </w:t>
      </w:r>
      <w:r>
        <w:rPr>
          <w:spacing w:val="-2"/>
        </w:rPr>
        <w:t>DNA</w:t>
      </w:r>
      <w:r>
        <w:rPr>
          <w:spacing w:val="-5"/>
        </w:rPr>
        <w:t> </w:t>
      </w:r>
      <w:r>
        <w:rPr>
          <w:spacing w:val="-2"/>
        </w:rPr>
        <w:t>polymerase</w:t>
      </w:r>
      <w:r>
        <w:rPr>
          <w:spacing w:val="-7"/>
        </w:rPr>
        <w:t> </w:t>
      </w:r>
      <w:r>
        <w:rPr>
          <w:rFonts w:ascii="Times New Roman"/>
          <w:spacing w:val="-2"/>
        </w:rPr>
        <w:t>c</w:t>
      </w:r>
      <w:r>
        <w:rPr>
          <w:rFonts w:ascii="Times New Roman"/>
          <w:spacing w:val="-8"/>
        </w:rPr>
        <w:t> </w:t>
      </w:r>
      <w:r>
        <w:rPr>
          <w:spacing w:val="-2"/>
        </w:rPr>
        <w:t>is</w:t>
      </w:r>
      <w:r>
        <w:rPr>
          <w:spacing w:val="-6"/>
        </w:rPr>
        <w:t> </w:t>
      </w:r>
      <w:r>
        <w:rPr>
          <w:spacing w:val="-2"/>
        </w:rPr>
        <w:t>required</w:t>
      </w:r>
      <w:r>
        <w:rPr>
          <w:spacing w:val="-6"/>
        </w:rPr>
        <w:t> </w:t>
      </w:r>
      <w:r>
        <w:rPr>
          <w:spacing w:val="-2"/>
        </w:rPr>
        <w:t>for </w:t>
      </w:r>
      <w:r>
        <w:rPr/>
        <w:t>the replication and repair of the 16,569-bp of human mitochondrial genome. It has been reported that the mutant catalytic subunit POLG1 containing the most common mutation, A467T, possesses only 4% of the wild-type DNA polymerase activity due to its failure</w:t>
      </w:r>
      <w:r>
        <w:rPr>
          <w:spacing w:val="80"/>
        </w:rPr>
        <w:t> </w:t>
      </w:r>
      <w:r>
        <w:rPr/>
        <w:t>to</w:t>
      </w:r>
      <w:r>
        <w:rPr>
          <w:spacing w:val="15"/>
        </w:rPr>
        <w:t> </w:t>
      </w:r>
      <w:r>
        <w:rPr/>
        <w:t>interact</w:t>
      </w:r>
      <w:r>
        <w:rPr>
          <w:spacing w:val="16"/>
        </w:rPr>
        <w:t> </w:t>
      </w:r>
      <w:r>
        <w:rPr/>
        <w:t>with</w:t>
      </w:r>
      <w:r>
        <w:rPr>
          <w:spacing w:val="14"/>
        </w:rPr>
        <w:t> </w:t>
      </w:r>
      <w:r>
        <w:rPr/>
        <w:t>the</w:t>
      </w:r>
      <w:r>
        <w:rPr>
          <w:spacing w:val="15"/>
        </w:rPr>
        <w:t> </w:t>
      </w:r>
      <w:r>
        <w:rPr/>
        <w:t>accessory</w:t>
      </w:r>
      <w:r>
        <w:rPr>
          <w:spacing w:val="15"/>
        </w:rPr>
        <w:t> </w:t>
      </w:r>
      <w:r>
        <w:rPr/>
        <w:t>subunit,</w:t>
      </w:r>
      <w:r>
        <w:rPr>
          <w:spacing w:val="15"/>
        </w:rPr>
        <w:t> </w:t>
      </w:r>
      <w:r>
        <w:rPr/>
        <w:t>POLG2,</w:t>
      </w:r>
      <w:r>
        <w:rPr>
          <w:spacing w:val="15"/>
        </w:rPr>
        <w:t> </w:t>
      </w:r>
      <w:r>
        <w:rPr>
          <w:spacing w:val="-2"/>
        </w:rPr>
        <w:t>which</w:t>
      </w:r>
    </w:p>
    <w:p>
      <w:pPr>
        <w:pStyle w:val="BodyText"/>
        <w:spacing w:line="252" w:lineRule="auto" w:before="72"/>
        <w:ind w:left="304" w:right="140"/>
        <w:jc w:val="both"/>
      </w:pPr>
      <w:r>
        <w:rPr/>
        <w:br w:type="column"/>
      </w:r>
      <w:r>
        <w:rPr/>
        <w:t>stimulates</w:t>
      </w:r>
      <w:r>
        <w:rPr>
          <w:spacing w:val="-8"/>
        </w:rPr>
        <w:t> </w:t>
      </w:r>
      <w:r>
        <w:rPr/>
        <w:t>the</w:t>
      </w:r>
      <w:r>
        <w:rPr>
          <w:spacing w:val="-8"/>
        </w:rPr>
        <w:t> </w:t>
      </w:r>
      <w:r>
        <w:rPr/>
        <w:t>polymerase</w:t>
      </w:r>
      <w:r>
        <w:rPr>
          <w:spacing w:val="-8"/>
        </w:rPr>
        <w:t> </w:t>
      </w:r>
      <w:r>
        <w:rPr/>
        <w:t>activity</w:t>
      </w:r>
      <w:r>
        <w:rPr>
          <w:spacing w:val="-9"/>
        </w:rPr>
        <w:t> </w:t>
      </w:r>
      <w:hyperlink w:history="true" w:anchor="_bookmark13">
        <w:r>
          <w:rPr>
            <w:color w:val="000066"/>
          </w:rPr>
          <w:t>[21]</w:t>
        </w:r>
      </w:hyperlink>
      <w:r>
        <w:rPr/>
        <w:t>.</w:t>
      </w:r>
      <w:r>
        <w:rPr>
          <w:spacing w:val="-9"/>
        </w:rPr>
        <w:t> </w:t>
      </w:r>
      <w:r>
        <w:rPr/>
        <w:t>MtDNA</w:t>
      </w:r>
      <w:r>
        <w:rPr>
          <w:spacing w:val="-8"/>
        </w:rPr>
        <w:t> </w:t>
      </w:r>
      <w:r>
        <w:rPr/>
        <w:t>deple- tion</w:t>
      </w:r>
      <w:r>
        <w:rPr>
          <w:spacing w:val="-4"/>
        </w:rPr>
        <w:t> </w:t>
      </w:r>
      <w:r>
        <w:rPr/>
        <w:t>and</w:t>
      </w:r>
      <w:r>
        <w:rPr>
          <w:spacing w:val="-5"/>
        </w:rPr>
        <w:t> </w:t>
      </w:r>
      <w:r>
        <w:rPr/>
        <w:t>multiple</w:t>
      </w:r>
      <w:r>
        <w:rPr>
          <w:spacing w:val="-5"/>
        </w:rPr>
        <w:t> </w:t>
      </w:r>
      <w:r>
        <w:rPr/>
        <w:t>deletions</w:t>
      </w:r>
      <w:r>
        <w:rPr>
          <w:spacing w:val="-4"/>
        </w:rPr>
        <w:t> </w:t>
      </w:r>
      <w:r>
        <w:rPr/>
        <w:t>have</w:t>
      </w:r>
      <w:r>
        <w:rPr>
          <w:spacing w:val="-4"/>
        </w:rPr>
        <w:t> </w:t>
      </w:r>
      <w:r>
        <w:rPr/>
        <w:t>been</w:t>
      </w:r>
      <w:r>
        <w:rPr>
          <w:spacing w:val="-4"/>
        </w:rPr>
        <w:t> </w:t>
      </w:r>
      <w:r>
        <w:rPr/>
        <w:t>found</w:t>
      </w:r>
      <w:r>
        <w:rPr>
          <w:spacing w:val="-5"/>
        </w:rPr>
        <w:t> </w:t>
      </w:r>
      <w:r>
        <w:rPr/>
        <w:t>in</w:t>
      </w:r>
      <w:r>
        <w:rPr>
          <w:spacing w:val="-4"/>
        </w:rPr>
        <w:t> </w:t>
      </w:r>
      <w:r>
        <w:rPr/>
        <w:t>muscle or liver tissues from patients with Alpers </w:t>
      </w:r>
      <w:r>
        <w:rPr/>
        <w:t>syndrome </w:t>
      </w:r>
      <w:hyperlink w:history="true" w:anchor="_bookmark7">
        <w:r>
          <w:rPr>
            <w:color w:val="000066"/>
          </w:rPr>
          <w:t>[6,11]</w:t>
        </w:r>
      </w:hyperlink>
      <w:r>
        <w:rPr/>
        <w:t>. In our case, the mitochondrial DNA content in muscle was found to be about 70% of age-matched mean.</w:t>
      </w:r>
      <w:r>
        <w:rPr>
          <w:spacing w:val="-10"/>
        </w:rPr>
        <w:t> </w:t>
      </w:r>
      <w:r>
        <w:rPr/>
        <w:t>This</w:t>
      </w:r>
      <w:r>
        <w:rPr>
          <w:spacing w:val="-10"/>
        </w:rPr>
        <w:t> </w:t>
      </w:r>
      <w:r>
        <w:rPr/>
        <w:t>is</w:t>
      </w:r>
      <w:r>
        <w:rPr>
          <w:spacing w:val="-10"/>
        </w:rPr>
        <w:t> </w:t>
      </w:r>
      <w:r>
        <w:rPr/>
        <w:t>not</w:t>
      </w:r>
      <w:r>
        <w:rPr>
          <w:spacing w:val="-10"/>
        </w:rPr>
        <w:t> </w:t>
      </w:r>
      <w:r>
        <w:rPr/>
        <w:t>a</w:t>
      </w:r>
      <w:r>
        <w:rPr>
          <w:spacing w:val="-10"/>
        </w:rPr>
        <w:t> </w:t>
      </w:r>
      <w:r>
        <w:rPr/>
        <w:t>dramatic</w:t>
      </w:r>
      <w:r>
        <w:rPr>
          <w:spacing w:val="-8"/>
        </w:rPr>
        <w:t> </w:t>
      </w:r>
      <w:r>
        <w:rPr/>
        <w:t>reduction.</w:t>
      </w:r>
      <w:r>
        <w:rPr>
          <w:spacing w:val="-10"/>
        </w:rPr>
        <w:t> </w:t>
      </w:r>
      <w:r>
        <w:rPr/>
        <w:t>Unfortunately, </w:t>
      </w:r>
      <w:r>
        <w:rPr>
          <w:spacing w:val="-2"/>
        </w:rPr>
        <w:t>liver</w:t>
      </w:r>
      <w:r>
        <w:rPr>
          <w:spacing w:val="-10"/>
        </w:rPr>
        <w:t> </w:t>
      </w:r>
      <w:r>
        <w:rPr>
          <w:spacing w:val="-2"/>
        </w:rPr>
        <w:t>specimen</w:t>
      </w:r>
      <w:r>
        <w:rPr>
          <w:spacing w:val="-8"/>
        </w:rPr>
        <w:t> </w:t>
      </w:r>
      <w:r>
        <w:rPr>
          <w:spacing w:val="-2"/>
        </w:rPr>
        <w:t>was</w:t>
      </w:r>
      <w:r>
        <w:rPr>
          <w:spacing w:val="-10"/>
        </w:rPr>
        <w:t> </w:t>
      </w:r>
      <w:r>
        <w:rPr>
          <w:spacing w:val="-2"/>
        </w:rPr>
        <w:t>not</w:t>
      </w:r>
      <w:r>
        <w:rPr>
          <w:spacing w:val="-10"/>
        </w:rPr>
        <w:t> </w:t>
      </w:r>
      <w:r>
        <w:rPr>
          <w:spacing w:val="-2"/>
        </w:rPr>
        <w:t>available</w:t>
      </w:r>
      <w:r>
        <w:rPr>
          <w:spacing w:val="-10"/>
        </w:rPr>
        <w:t> </w:t>
      </w:r>
      <w:r>
        <w:rPr>
          <w:spacing w:val="-2"/>
        </w:rPr>
        <w:t>for</w:t>
      </w:r>
      <w:r>
        <w:rPr>
          <w:spacing w:val="-9"/>
        </w:rPr>
        <w:t> </w:t>
      </w:r>
      <w:r>
        <w:rPr>
          <w:spacing w:val="-2"/>
        </w:rPr>
        <w:t>analysis.</w:t>
      </w:r>
      <w:r>
        <w:rPr>
          <w:spacing w:val="-10"/>
        </w:rPr>
        <w:t> </w:t>
      </w:r>
      <w:r>
        <w:rPr>
          <w:spacing w:val="-2"/>
        </w:rPr>
        <w:t>Reduction in</w:t>
      </w:r>
      <w:r>
        <w:rPr>
          <w:spacing w:val="-10"/>
        </w:rPr>
        <w:t> </w:t>
      </w:r>
      <w:r>
        <w:rPr>
          <w:spacing w:val="-2"/>
        </w:rPr>
        <w:t>mtDNA</w:t>
      </w:r>
      <w:r>
        <w:rPr>
          <w:spacing w:val="-10"/>
        </w:rPr>
        <w:t> </w:t>
      </w:r>
      <w:r>
        <w:rPr>
          <w:spacing w:val="-2"/>
        </w:rPr>
        <w:t>content</w:t>
      </w:r>
      <w:r>
        <w:rPr>
          <w:spacing w:val="-9"/>
        </w:rPr>
        <w:t> </w:t>
      </w:r>
      <w:r>
        <w:rPr>
          <w:spacing w:val="-2"/>
        </w:rPr>
        <w:t>causes</w:t>
      </w:r>
      <w:r>
        <w:rPr>
          <w:spacing w:val="-10"/>
        </w:rPr>
        <w:t> </w:t>
      </w:r>
      <w:r>
        <w:rPr>
          <w:spacing w:val="-2"/>
        </w:rPr>
        <w:t>reduced</w:t>
      </w:r>
      <w:r>
        <w:rPr>
          <w:spacing w:val="-10"/>
        </w:rPr>
        <w:t> </w:t>
      </w:r>
      <w:r>
        <w:rPr>
          <w:spacing w:val="-2"/>
        </w:rPr>
        <w:t>synthesis</w:t>
      </w:r>
      <w:r>
        <w:rPr>
          <w:spacing w:val="-10"/>
        </w:rPr>
        <w:t> </w:t>
      </w:r>
      <w:r>
        <w:rPr>
          <w:spacing w:val="-2"/>
        </w:rPr>
        <w:t>of</w:t>
      </w:r>
      <w:r>
        <w:rPr>
          <w:spacing w:val="-10"/>
        </w:rPr>
        <w:t> </w:t>
      </w:r>
      <w:r>
        <w:rPr>
          <w:spacing w:val="-2"/>
        </w:rPr>
        <w:t>all</w:t>
      </w:r>
      <w:r>
        <w:rPr>
          <w:spacing w:val="-10"/>
        </w:rPr>
        <w:t> </w:t>
      </w:r>
      <w:r>
        <w:rPr>
          <w:spacing w:val="-2"/>
        </w:rPr>
        <w:t>respi- ratory</w:t>
      </w:r>
      <w:r>
        <w:rPr>
          <w:spacing w:val="-11"/>
        </w:rPr>
        <w:t> </w:t>
      </w:r>
      <w:r>
        <w:rPr>
          <w:spacing w:val="-2"/>
        </w:rPr>
        <w:t>chain</w:t>
      </w:r>
      <w:r>
        <w:rPr>
          <w:spacing w:val="-10"/>
        </w:rPr>
        <w:t> </w:t>
      </w:r>
      <w:r>
        <w:rPr>
          <w:spacing w:val="-2"/>
        </w:rPr>
        <w:t>complexes</w:t>
      </w:r>
      <w:r>
        <w:rPr>
          <w:spacing w:val="-10"/>
        </w:rPr>
        <w:t> </w:t>
      </w:r>
      <w:r>
        <w:rPr>
          <w:spacing w:val="-2"/>
        </w:rPr>
        <w:t>containing</w:t>
      </w:r>
      <w:r>
        <w:rPr>
          <w:spacing w:val="-10"/>
        </w:rPr>
        <w:t> </w:t>
      </w:r>
      <w:r>
        <w:rPr>
          <w:spacing w:val="-2"/>
        </w:rPr>
        <w:t>mtDNA-encode</w:t>
      </w:r>
      <w:r>
        <w:rPr>
          <w:spacing w:val="-10"/>
        </w:rPr>
        <w:t> </w:t>
      </w:r>
      <w:r>
        <w:rPr>
          <w:spacing w:val="-2"/>
        </w:rPr>
        <w:t>sub- units</w:t>
      </w:r>
      <w:r>
        <w:rPr>
          <w:spacing w:val="-8"/>
        </w:rPr>
        <w:t> </w:t>
      </w:r>
      <w:r>
        <w:rPr>
          <w:spacing w:val="-2"/>
        </w:rPr>
        <w:t>leading</w:t>
      </w:r>
      <w:r>
        <w:rPr>
          <w:spacing w:val="-7"/>
        </w:rPr>
        <w:t> </w:t>
      </w:r>
      <w:r>
        <w:rPr>
          <w:spacing w:val="-2"/>
        </w:rPr>
        <w:t>to</w:t>
      </w:r>
      <w:r>
        <w:rPr>
          <w:spacing w:val="-8"/>
        </w:rPr>
        <w:t> </w:t>
      </w:r>
      <w:r>
        <w:rPr>
          <w:spacing w:val="-2"/>
        </w:rPr>
        <w:t>generalized</w:t>
      </w:r>
      <w:r>
        <w:rPr>
          <w:spacing w:val="-8"/>
        </w:rPr>
        <w:t> </w:t>
      </w:r>
      <w:r>
        <w:rPr>
          <w:spacing w:val="-2"/>
        </w:rPr>
        <w:t>deﬁciency</w:t>
      </w:r>
      <w:r>
        <w:rPr>
          <w:spacing w:val="-7"/>
        </w:rPr>
        <w:t> </w:t>
      </w:r>
      <w:r>
        <w:rPr>
          <w:spacing w:val="-2"/>
        </w:rPr>
        <w:t>in</w:t>
      </w:r>
      <w:r>
        <w:rPr>
          <w:spacing w:val="-8"/>
        </w:rPr>
        <w:t> </w:t>
      </w:r>
      <w:r>
        <w:rPr>
          <w:spacing w:val="-2"/>
        </w:rPr>
        <w:t>mitochondrial respiratory chain function. Nevertheless, the blood and </w:t>
      </w:r>
      <w:r>
        <w:rPr/>
        <w:t>CSF lactate levels, the pathology and histochemistry</w:t>
      </w:r>
      <w:r>
        <w:rPr>
          <w:spacing w:val="40"/>
        </w:rPr>
        <w:t> </w:t>
      </w:r>
      <w:r>
        <w:rPr/>
        <w:t>of muscle, and the mtDNA copy number in muscle </w:t>
      </w:r>
      <w:r>
        <w:rPr>
          <w:spacing w:val="-2"/>
        </w:rPr>
        <w:t>could</w:t>
      </w:r>
      <w:r>
        <w:rPr>
          <w:spacing w:val="-10"/>
        </w:rPr>
        <w:t> </w:t>
      </w:r>
      <w:r>
        <w:rPr>
          <w:spacing w:val="-2"/>
        </w:rPr>
        <w:t>be</w:t>
      </w:r>
      <w:r>
        <w:rPr>
          <w:spacing w:val="-10"/>
        </w:rPr>
        <w:t> </w:t>
      </w:r>
      <w:r>
        <w:rPr>
          <w:spacing w:val="-2"/>
        </w:rPr>
        <w:t>normal</w:t>
      </w:r>
      <w:r>
        <w:rPr>
          <w:spacing w:val="-9"/>
        </w:rPr>
        <w:t> </w:t>
      </w:r>
      <w:r>
        <w:rPr>
          <w:spacing w:val="-2"/>
        </w:rPr>
        <w:t>in</w:t>
      </w:r>
      <w:r>
        <w:rPr>
          <w:spacing w:val="-10"/>
        </w:rPr>
        <w:t> </w:t>
      </w:r>
      <w:r>
        <w:rPr>
          <w:spacing w:val="-2"/>
        </w:rPr>
        <w:t>some</w:t>
      </w:r>
      <w:r>
        <w:rPr>
          <w:spacing w:val="-10"/>
        </w:rPr>
        <w:t> </w:t>
      </w:r>
      <w:r>
        <w:rPr>
          <w:spacing w:val="-2"/>
        </w:rPr>
        <w:t>patients,</w:t>
      </w:r>
      <w:r>
        <w:rPr>
          <w:spacing w:val="-10"/>
        </w:rPr>
        <w:t> </w:t>
      </w:r>
      <w:r>
        <w:rPr>
          <w:spacing w:val="-2"/>
        </w:rPr>
        <w:t>especially</w:t>
      </w:r>
      <w:r>
        <w:rPr>
          <w:spacing w:val="-10"/>
        </w:rPr>
        <w:t> </w:t>
      </w:r>
      <w:r>
        <w:rPr>
          <w:spacing w:val="-2"/>
        </w:rPr>
        <w:t>in</w:t>
      </w:r>
      <w:r>
        <w:rPr>
          <w:spacing w:val="-10"/>
        </w:rPr>
        <w:t> </w:t>
      </w:r>
      <w:r>
        <w:rPr>
          <w:spacing w:val="-2"/>
        </w:rPr>
        <w:t>the</w:t>
      </w:r>
      <w:r>
        <w:rPr>
          <w:spacing w:val="-10"/>
        </w:rPr>
        <w:t> </w:t>
      </w:r>
      <w:r>
        <w:rPr>
          <w:spacing w:val="-2"/>
        </w:rPr>
        <w:t>early </w:t>
      </w:r>
      <w:r>
        <w:rPr/>
        <w:t>stage of the disease </w:t>
      </w:r>
      <w:hyperlink w:history="true" w:anchor="_bookmark7">
        <w:r>
          <w:rPr>
            <w:color w:val="000066"/>
          </w:rPr>
          <w:t>[6,7,11,20]</w:t>
        </w:r>
      </w:hyperlink>
      <w:r>
        <w:rPr/>
        <w:t>.</w:t>
      </w:r>
    </w:p>
    <w:p>
      <w:pPr>
        <w:pStyle w:val="BodyText"/>
        <w:spacing w:line="252" w:lineRule="auto" w:before="4"/>
        <w:ind w:left="304" w:right="140" w:firstLine="239"/>
        <w:jc w:val="both"/>
      </w:pPr>
      <w:r>
        <w:rPr/>
        <w:t>More</w:t>
      </w:r>
      <w:r>
        <w:rPr>
          <w:spacing w:val="-12"/>
        </w:rPr>
        <w:t> </w:t>
      </w:r>
      <w:r>
        <w:rPr/>
        <w:t>than</w:t>
      </w:r>
      <w:r>
        <w:rPr>
          <w:spacing w:val="-11"/>
        </w:rPr>
        <w:t> </w:t>
      </w:r>
      <w:r>
        <w:rPr/>
        <w:t>83</w:t>
      </w:r>
      <w:r>
        <w:rPr>
          <w:spacing w:val="-12"/>
        </w:rPr>
        <w:t> </w:t>
      </w:r>
      <w:r>
        <w:rPr>
          <w:rFonts w:ascii="Times New Roman" w:hAnsi="Times New Roman"/>
          <w:i/>
        </w:rPr>
        <w:t>POLG1</w:t>
      </w:r>
      <w:r>
        <w:rPr>
          <w:rFonts w:ascii="Times New Roman" w:hAnsi="Times New Roman"/>
          <w:i/>
          <w:spacing w:val="-13"/>
        </w:rPr>
        <w:t> </w:t>
      </w:r>
      <w:r>
        <w:rPr/>
        <w:t>mutations</w:t>
      </w:r>
      <w:r>
        <w:rPr>
          <w:spacing w:val="-12"/>
        </w:rPr>
        <w:t> </w:t>
      </w:r>
      <w:r>
        <w:rPr/>
        <w:t>have</w:t>
      </w:r>
      <w:r>
        <w:rPr>
          <w:spacing w:val="-11"/>
        </w:rPr>
        <w:t> </w:t>
      </w:r>
      <w:r>
        <w:rPr/>
        <w:t>been</w:t>
      </w:r>
      <w:r>
        <w:rPr>
          <w:spacing w:val="-11"/>
        </w:rPr>
        <w:t> </w:t>
      </w:r>
      <w:r>
        <w:rPr/>
        <w:t>recorded in the Human DNA Polymerase Gamma Mutation Database (</w:t>
      </w:r>
      <w:hyperlink r:id="rId10">
        <w:r>
          <w:rPr>
            <w:color w:val="000066"/>
          </w:rPr>
          <w:t>http://dir-apps.niehs.nih.gov/polg/</w:t>
        </w:r>
      </w:hyperlink>
      <w:r>
        <w:rPr/>
        <w:t>). Most of them are missense mutations. The most common A467T mutation accounts for approximately 40% of </w:t>
      </w:r>
      <w:r>
        <w:rPr>
          <w:spacing w:val="-2"/>
        </w:rPr>
        <w:t>the</w:t>
      </w:r>
      <w:r>
        <w:rPr>
          <w:spacing w:val="-11"/>
        </w:rPr>
        <w:t> </w:t>
      </w:r>
      <w:r>
        <w:rPr>
          <w:rFonts w:ascii="Times New Roman" w:hAnsi="Times New Roman"/>
          <w:i/>
          <w:spacing w:val="-2"/>
        </w:rPr>
        <w:t>POLG1</w:t>
      </w:r>
      <w:r>
        <w:rPr>
          <w:rFonts w:ascii="Times New Roman" w:hAnsi="Times New Roman"/>
          <w:i/>
          <w:spacing w:val="-10"/>
        </w:rPr>
        <w:t> </w:t>
      </w:r>
      <w:r>
        <w:rPr>
          <w:spacing w:val="-2"/>
        </w:rPr>
        <w:t>mutant</w:t>
      </w:r>
      <w:r>
        <w:rPr>
          <w:spacing w:val="-10"/>
        </w:rPr>
        <w:t> </w:t>
      </w:r>
      <w:r>
        <w:rPr>
          <w:spacing w:val="-2"/>
        </w:rPr>
        <w:t>alleles</w:t>
      </w:r>
      <w:r>
        <w:rPr>
          <w:spacing w:val="-10"/>
        </w:rPr>
        <w:t> </w:t>
      </w:r>
      <w:r>
        <w:rPr>
          <w:spacing w:val="-2"/>
        </w:rPr>
        <w:t>described</w:t>
      </w:r>
      <w:r>
        <w:rPr>
          <w:spacing w:val="-10"/>
        </w:rPr>
        <w:t> </w:t>
      </w:r>
      <w:r>
        <w:rPr>
          <w:spacing w:val="-2"/>
        </w:rPr>
        <w:t>in</w:t>
      </w:r>
      <w:r>
        <w:rPr>
          <w:spacing w:val="-10"/>
        </w:rPr>
        <w:t> </w:t>
      </w:r>
      <w:r>
        <w:rPr>
          <w:spacing w:val="-2"/>
        </w:rPr>
        <w:t>Alpers</w:t>
      </w:r>
      <w:r>
        <w:rPr>
          <w:spacing w:val="-10"/>
        </w:rPr>
        <w:t> </w:t>
      </w:r>
      <w:r>
        <w:rPr>
          <w:spacing w:val="-2"/>
        </w:rPr>
        <w:t>syndrome </w:t>
      </w:r>
      <w:hyperlink w:history="true" w:anchor="_bookmark14">
        <w:r>
          <w:rPr>
            <w:color w:val="000066"/>
          </w:rPr>
          <w:t>[22–25]</w:t>
        </w:r>
      </w:hyperlink>
      <w:r>
        <w:rPr/>
        <w:t>. Other recurrent mutations include W748S, G848S, and T914P. Most of the remaining mutations occur only once </w:t>
      </w:r>
      <w:hyperlink w:history="true" w:anchor="_bookmark7">
        <w:r>
          <w:rPr>
            <w:color w:val="000066"/>
          </w:rPr>
          <w:t>[6,7,11,22]</w:t>
        </w:r>
      </w:hyperlink>
      <w:r>
        <w:rPr/>
        <w:t>. Two novel mutations c.248T</w:t>
      </w:r>
      <w:r>
        <w:rPr>
          <w:spacing w:val="-13"/>
        </w:rPr>
        <w:t> </w:t>
      </w:r>
      <w:r>
        <w:rPr/>
        <w:t>&gt;</w:t>
      </w:r>
      <w:r>
        <w:rPr>
          <w:spacing w:val="-12"/>
        </w:rPr>
        <w:t> </w:t>
      </w:r>
      <w:r>
        <w:rPr/>
        <w:t>C</w:t>
      </w:r>
      <w:r>
        <w:rPr>
          <w:spacing w:val="7"/>
        </w:rPr>
        <w:t> </w:t>
      </w:r>
      <w:r>
        <w:rPr/>
        <w:t>(p.L83P)</w:t>
      </w:r>
      <w:r>
        <w:rPr>
          <w:spacing w:val="10"/>
        </w:rPr>
        <w:t> </w:t>
      </w:r>
      <w:r>
        <w:rPr/>
        <w:t>and</w:t>
      </w:r>
      <w:r>
        <w:rPr>
          <w:spacing w:val="9"/>
        </w:rPr>
        <w:t> </w:t>
      </w:r>
      <w:r>
        <w:rPr/>
        <w:t>c.2662G</w:t>
      </w:r>
      <w:r>
        <w:rPr>
          <w:spacing w:val="-12"/>
        </w:rPr>
        <w:t> </w:t>
      </w:r>
      <w:r>
        <w:rPr/>
        <w:t>&gt;</w:t>
      </w:r>
      <w:r>
        <w:rPr>
          <w:spacing w:val="-13"/>
        </w:rPr>
        <w:t> </w:t>
      </w:r>
      <w:r>
        <w:rPr/>
        <w:t>A</w:t>
      </w:r>
      <w:r>
        <w:rPr>
          <w:spacing w:val="10"/>
        </w:rPr>
        <w:t> </w:t>
      </w:r>
      <w:r>
        <w:rPr/>
        <w:t>(p.G888S)</w:t>
      </w:r>
      <w:r>
        <w:rPr>
          <w:spacing w:val="8"/>
        </w:rPr>
        <w:t> </w:t>
      </w:r>
      <w:r>
        <w:rPr>
          <w:spacing w:val="-4"/>
        </w:rPr>
        <w:t>were</w:t>
      </w:r>
    </w:p>
    <w:p>
      <w:pPr>
        <w:pStyle w:val="BodyText"/>
        <w:spacing w:line="252" w:lineRule="auto" w:before="2"/>
        <w:ind w:left="304" w:right="140"/>
        <w:jc w:val="both"/>
      </w:pPr>
      <w:r>
        <w:rPr/>
        <w:t>identiﬁed</w:t>
      </w:r>
      <w:r>
        <w:rPr>
          <w:spacing w:val="-8"/>
        </w:rPr>
        <w:t> </w:t>
      </w:r>
      <w:r>
        <w:rPr/>
        <w:t>in</w:t>
      </w:r>
      <w:r>
        <w:rPr>
          <w:spacing w:val="-9"/>
        </w:rPr>
        <w:t> </w:t>
      </w:r>
      <w:r>
        <w:rPr/>
        <w:t>our</w:t>
      </w:r>
      <w:r>
        <w:rPr>
          <w:spacing w:val="-9"/>
        </w:rPr>
        <w:t> </w:t>
      </w:r>
      <w:r>
        <w:rPr/>
        <w:t>patient.</w:t>
      </w:r>
      <w:r>
        <w:rPr>
          <w:spacing w:val="-9"/>
        </w:rPr>
        <w:t> </w:t>
      </w:r>
      <w:r>
        <w:rPr/>
        <w:t>The</w:t>
      </w:r>
      <w:r>
        <w:rPr>
          <w:spacing w:val="-8"/>
        </w:rPr>
        <w:t> </w:t>
      </w:r>
      <w:r>
        <w:rPr/>
        <w:t>L83</w:t>
      </w:r>
      <w:r>
        <w:rPr>
          <w:spacing w:val="-9"/>
        </w:rPr>
        <w:t> </w:t>
      </w:r>
      <w:r>
        <w:rPr/>
        <w:t>is</w:t>
      </w:r>
      <w:r>
        <w:rPr>
          <w:spacing w:val="-9"/>
        </w:rPr>
        <w:t> </w:t>
      </w:r>
      <w:r>
        <w:rPr/>
        <w:t>located</w:t>
      </w:r>
      <w:r>
        <w:rPr>
          <w:spacing w:val="-9"/>
        </w:rPr>
        <w:t> </w:t>
      </w:r>
      <w:r>
        <w:rPr/>
        <w:t>in</w:t>
      </w:r>
      <w:r>
        <w:rPr>
          <w:spacing w:val="-9"/>
        </w:rPr>
        <w:t> </w:t>
      </w:r>
      <w:r>
        <w:rPr/>
        <w:t>between the</w:t>
      </w:r>
      <w:r>
        <w:rPr>
          <w:spacing w:val="-10"/>
        </w:rPr>
        <w:t> </w:t>
      </w:r>
      <w:r>
        <w:rPr/>
        <w:t>polyQ</w:t>
      </w:r>
      <w:r>
        <w:rPr>
          <w:spacing w:val="-10"/>
        </w:rPr>
        <w:t> </w:t>
      </w:r>
      <w:r>
        <w:rPr/>
        <w:t>stretch</w:t>
      </w:r>
      <w:r>
        <w:rPr>
          <w:spacing w:val="-10"/>
        </w:rPr>
        <w:t> </w:t>
      </w:r>
      <w:r>
        <w:rPr/>
        <w:t>and</w:t>
      </w:r>
      <w:r>
        <w:rPr>
          <w:spacing w:val="-10"/>
        </w:rPr>
        <w:t> </w:t>
      </w:r>
      <w:r>
        <w:rPr/>
        <w:t>the</w:t>
      </w:r>
      <w:r>
        <w:rPr>
          <w:spacing w:val="-10"/>
        </w:rPr>
        <w:t> </w:t>
      </w:r>
      <w:r>
        <w:rPr/>
        <w:t>beginning</w:t>
      </w:r>
      <w:r>
        <w:rPr>
          <w:spacing w:val="-11"/>
        </w:rPr>
        <w:t> </w:t>
      </w:r>
      <w:r>
        <w:rPr/>
        <w:t>of</w:t>
      </w:r>
      <w:r>
        <w:rPr>
          <w:spacing w:val="-10"/>
        </w:rPr>
        <w:t> </w:t>
      </w:r>
      <w:r>
        <w:rPr/>
        <w:t>the</w:t>
      </w:r>
      <w:r>
        <w:rPr>
          <w:spacing w:val="-10"/>
        </w:rPr>
        <w:t> </w:t>
      </w:r>
      <w:r>
        <w:rPr/>
        <w:t>exonuclease domain, an area of no known function, but appears to be</w:t>
      </w:r>
      <w:r>
        <w:rPr>
          <w:spacing w:val="40"/>
        </w:rPr>
        <w:t> </w:t>
      </w:r>
      <w:r>
        <w:rPr/>
        <w:t>very</w:t>
      </w:r>
      <w:r>
        <w:rPr>
          <w:spacing w:val="40"/>
        </w:rPr>
        <w:t> </w:t>
      </w:r>
      <w:r>
        <w:rPr/>
        <w:t>well</w:t>
      </w:r>
      <w:r>
        <w:rPr>
          <w:spacing w:val="40"/>
        </w:rPr>
        <w:t> </w:t>
      </w:r>
      <w:r>
        <w:rPr/>
        <w:t>conserved</w:t>
      </w:r>
      <w:r>
        <w:rPr>
          <w:spacing w:val="40"/>
        </w:rPr>
        <w:t> </w:t>
      </w:r>
      <w:r>
        <w:rPr/>
        <w:t>from</w:t>
      </w:r>
      <w:r>
        <w:rPr>
          <w:spacing w:val="40"/>
        </w:rPr>
        <w:t> </w:t>
      </w:r>
      <w:r>
        <w:rPr/>
        <w:t>yeast</w:t>
      </w:r>
      <w:r>
        <w:rPr>
          <w:spacing w:val="40"/>
        </w:rPr>
        <w:t> </w:t>
      </w:r>
      <w:r>
        <w:rPr/>
        <w:t>to</w:t>
      </w:r>
      <w:r>
        <w:rPr>
          <w:spacing w:val="40"/>
        </w:rPr>
        <w:t> </w:t>
      </w:r>
      <w:r>
        <w:rPr/>
        <w:t>man</w:t>
      </w:r>
      <w:r>
        <w:rPr>
          <w:spacing w:val="40"/>
        </w:rPr>
        <w:t> </w:t>
      </w:r>
      <w:r>
        <w:rPr/>
        <w:t>(</w:t>
      </w:r>
      <w:hyperlink r:id="rId10">
        <w:r>
          <w:rPr>
            <w:color w:val="000066"/>
          </w:rPr>
          <w:t>http://</w:t>
        </w:r>
      </w:hyperlink>
      <w:r>
        <w:rPr>
          <w:color w:val="000066"/>
        </w:rPr>
        <w:t> </w:t>
      </w:r>
      <w:hyperlink r:id="rId10">
        <w:r>
          <w:rPr>
            <w:color w:val="000066"/>
            <w:spacing w:val="-4"/>
          </w:rPr>
          <w:t>dir-apps.niehs.nih.gov/polg/</w:t>
        </w:r>
      </w:hyperlink>
      <w:r>
        <w:rPr>
          <w:spacing w:val="-4"/>
        </w:rPr>
        <w:t>)</w:t>
      </w:r>
      <w:r>
        <w:rPr>
          <w:spacing w:val="-9"/>
        </w:rPr>
        <w:t> </w:t>
      </w:r>
      <w:hyperlink w:history="true" w:anchor="_bookmark13">
        <w:r>
          <w:rPr>
            <w:color w:val="000066"/>
            <w:spacing w:val="-4"/>
          </w:rPr>
          <w:t>[21]</w:t>
        </w:r>
      </w:hyperlink>
      <w:r>
        <w:rPr>
          <w:spacing w:val="-4"/>
        </w:rPr>
        <w:t>.</w:t>
      </w:r>
      <w:r>
        <w:rPr>
          <w:spacing w:val="-8"/>
        </w:rPr>
        <w:t> </w:t>
      </w:r>
      <w:r>
        <w:rPr>
          <w:spacing w:val="-4"/>
        </w:rPr>
        <w:t>The</w:t>
      </w:r>
      <w:r>
        <w:rPr>
          <w:spacing w:val="-8"/>
        </w:rPr>
        <w:t> </w:t>
      </w:r>
      <w:r>
        <w:rPr>
          <w:spacing w:val="-4"/>
        </w:rPr>
        <w:t>G888</w:t>
      </w:r>
      <w:r>
        <w:rPr>
          <w:spacing w:val="-8"/>
        </w:rPr>
        <w:t> </w:t>
      </w:r>
      <w:r>
        <w:rPr>
          <w:spacing w:val="-4"/>
        </w:rPr>
        <w:t>is</w:t>
      </w:r>
      <w:r>
        <w:rPr>
          <w:spacing w:val="-8"/>
        </w:rPr>
        <w:t> </w:t>
      </w:r>
      <w:r>
        <w:rPr>
          <w:spacing w:val="-4"/>
        </w:rPr>
        <w:t>an</w:t>
      </w:r>
      <w:r>
        <w:rPr>
          <w:spacing w:val="-8"/>
        </w:rPr>
        <w:t> </w:t>
      </w:r>
      <w:r>
        <w:rPr>
          <w:spacing w:val="-4"/>
        </w:rPr>
        <w:t>abso- </w:t>
      </w:r>
      <w:r>
        <w:rPr/>
        <w:t>lutely conserved amino acid found in motif A of the polymerase</w:t>
      </w:r>
      <w:r>
        <w:rPr>
          <w:spacing w:val="-13"/>
        </w:rPr>
        <w:t> </w:t>
      </w:r>
      <w:r>
        <w:rPr/>
        <w:t>domain.</w:t>
      </w:r>
      <w:r>
        <w:rPr>
          <w:spacing w:val="-12"/>
        </w:rPr>
        <w:t> </w:t>
      </w:r>
      <w:r>
        <w:rPr/>
        <w:t>It</w:t>
      </w:r>
      <w:r>
        <w:rPr>
          <w:spacing w:val="-12"/>
        </w:rPr>
        <w:t> </w:t>
      </w:r>
      <w:r>
        <w:rPr/>
        <w:t>is</w:t>
      </w:r>
      <w:r>
        <w:rPr>
          <w:spacing w:val="-12"/>
        </w:rPr>
        <w:t> </w:t>
      </w:r>
      <w:r>
        <w:rPr/>
        <w:t>two</w:t>
      </w:r>
      <w:r>
        <w:rPr>
          <w:spacing w:val="-12"/>
        </w:rPr>
        <w:t> </w:t>
      </w:r>
      <w:r>
        <w:rPr/>
        <w:t>residues</w:t>
      </w:r>
      <w:r>
        <w:rPr>
          <w:spacing w:val="-12"/>
        </w:rPr>
        <w:t> </w:t>
      </w:r>
      <w:r>
        <w:rPr/>
        <w:t>away</w:t>
      </w:r>
      <w:r>
        <w:rPr>
          <w:spacing w:val="-12"/>
        </w:rPr>
        <w:t> </w:t>
      </w:r>
      <w:r>
        <w:rPr/>
        <w:t>from</w:t>
      </w:r>
      <w:r>
        <w:rPr>
          <w:spacing w:val="-12"/>
        </w:rPr>
        <w:t> </w:t>
      </w:r>
      <w:r>
        <w:rPr/>
        <w:t>a</w:t>
      </w:r>
      <w:r>
        <w:rPr>
          <w:spacing w:val="-12"/>
        </w:rPr>
        <w:t> </w:t>
      </w:r>
      <w:r>
        <w:rPr/>
        <w:t>crit- ical Asp (D890) residue which makes up one of three </w:t>
      </w:r>
      <w:r>
        <w:rPr>
          <w:spacing w:val="-2"/>
        </w:rPr>
        <w:t>carboxylic</w:t>
      </w:r>
      <w:r>
        <w:rPr>
          <w:spacing w:val="-11"/>
        </w:rPr>
        <w:t> </w:t>
      </w:r>
      <w:r>
        <w:rPr>
          <w:spacing w:val="-2"/>
        </w:rPr>
        <w:t>amino</w:t>
      </w:r>
      <w:r>
        <w:rPr>
          <w:spacing w:val="-10"/>
        </w:rPr>
        <w:t> </w:t>
      </w:r>
      <w:r>
        <w:rPr>
          <w:spacing w:val="-2"/>
        </w:rPr>
        <w:t>acids</w:t>
      </w:r>
      <w:r>
        <w:rPr>
          <w:spacing w:val="-10"/>
        </w:rPr>
        <w:t> </w:t>
      </w:r>
      <w:r>
        <w:rPr>
          <w:spacing w:val="-2"/>
        </w:rPr>
        <w:t>(triad)</w:t>
      </w:r>
      <w:r>
        <w:rPr>
          <w:spacing w:val="-10"/>
        </w:rPr>
        <w:t> </w:t>
      </w:r>
      <w:r>
        <w:rPr>
          <w:spacing w:val="-2"/>
        </w:rPr>
        <w:t>to</w:t>
      </w:r>
      <w:r>
        <w:rPr>
          <w:spacing w:val="-10"/>
        </w:rPr>
        <w:t> </w:t>
      </w:r>
      <w:r>
        <w:rPr>
          <w:spacing w:val="-2"/>
        </w:rPr>
        <w:t>chelate</w:t>
      </w:r>
      <w:r>
        <w:rPr>
          <w:spacing w:val="-10"/>
        </w:rPr>
        <w:t> </w:t>
      </w:r>
      <w:r>
        <w:rPr>
          <w:spacing w:val="-2"/>
        </w:rPr>
        <w:t>the</w:t>
      </w:r>
      <w:r>
        <w:rPr>
          <w:spacing w:val="-10"/>
        </w:rPr>
        <w:t> </w:t>
      </w:r>
      <w:r>
        <w:rPr>
          <w:spacing w:val="-2"/>
        </w:rPr>
        <w:t>two</w:t>
      </w:r>
      <w:r>
        <w:rPr>
          <w:spacing w:val="-10"/>
        </w:rPr>
        <w:t> </w:t>
      </w:r>
      <w:r>
        <w:rPr>
          <w:spacing w:val="-2"/>
        </w:rPr>
        <w:t>magne- sium</w:t>
      </w:r>
      <w:r>
        <w:rPr>
          <w:spacing w:val="-9"/>
        </w:rPr>
        <w:t> </w:t>
      </w:r>
      <w:r>
        <w:rPr>
          <w:spacing w:val="-2"/>
        </w:rPr>
        <w:t>ions</w:t>
      </w:r>
      <w:r>
        <w:rPr>
          <w:spacing w:val="-9"/>
        </w:rPr>
        <w:t> </w:t>
      </w:r>
      <w:r>
        <w:rPr>
          <w:spacing w:val="-2"/>
        </w:rPr>
        <w:t>at</w:t>
      </w:r>
      <w:r>
        <w:rPr>
          <w:spacing w:val="-10"/>
        </w:rPr>
        <w:t> </w:t>
      </w:r>
      <w:r>
        <w:rPr>
          <w:spacing w:val="-2"/>
        </w:rPr>
        <w:t>the</w:t>
      </w:r>
      <w:r>
        <w:rPr>
          <w:spacing w:val="-8"/>
        </w:rPr>
        <w:t> </w:t>
      </w:r>
      <w:r>
        <w:rPr>
          <w:spacing w:val="-2"/>
        </w:rPr>
        <w:t>active</w:t>
      </w:r>
      <w:r>
        <w:rPr>
          <w:spacing w:val="-9"/>
        </w:rPr>
        <w:t> </w:t>
      </w:r>
      <w:r>
        <w:rPr>
          <w:spacing w:val="-2"/>
        </w:rPr>
        <w:t>site.</w:t>
      </w:r>
      <w:r>
        <w:rPr>
          <w:spacing w:val="-10"/>
        </w:rPr>
        <w:t> </w:t>
      </w:r>
      <w:r>
        <w:rPr>
          <w:spacing w:val="-2"/>
        </w:rPr>
        <w:t>Mutation</w:t>
      </w:r>
      <w:r>
        <w:rPr>
          <w:spacing w:val="-8"/>
        </w:rPr>
        <w:t> </w:t>
      </w:r>
      <w:r>
        <w:rPr>
          <w:spacing w:val="-2"/>
        </w:rPr>
        <w:t>at</w:t>
      </w:r>
      <w:r>
        <w:rPr>
          <w:spacing w:val="-9"/>
        </w:rPr>
        <w:t> </w:t>
      </w:r>
      <w:r>
        <w:rPr>
          <w:spacing w:val="-2"/>
        </w:rPr>
        <w:t>the</w:t>
      </w:r>
      <w:r>
        <w:rPr>
          <w:spacing w:val="-9"/>
        </w:rPr>
        <w:t> </w:t>
      </w:r>
      <w:r>
        <w:rPr>
          <w:spacing w:val="-2"/>
        </w:rPr>
        <w:t>neighboring </w:t>
      </w:r>
      <w:r>
        <w:rPr/>
        <w:t>residue, A889T, is found in autosomal dominant pro- gressive</w:t>
      </w:r>
      <w:r>
        <w:rPr>
          <w:spacing w:val="-5"/>
        </w:rPr>
        <w:t> </w:t>
      </w:r>
      <w:r>
        <w:rPr/>
        <w:t>external</w:t>
      </w:r>
      <w:r>
        <w:rPr>
          <w:spacing w:val="-5"/>
        </w:rPr>
        <w:t> </w:t>
      </w:r>
      <w:r>
        <w:rPr/>
        <w:t>ophthalmoplegia</w:t>
      </w:r>
      <w:r>
        <w:rPr>
          <w:spacing w:val="-5"/>
        </w:rPr>
        <w:t> </w:t>
      </w:r>
      <w:r>
        <w:rPr/>
        <w:t>with</w:t>
      </w:r>
      <w:r>
        <w:rPr>
          <w:spacing w:val="-5"/>
        </w:rPr>
        <w:t> </w:t>
      </w:r>
      <w:r>
        <w:rPr/>
        <w:t>an</w:t>
      </w:r>
      <w:r>
        <w:rPr>
          <w:spacing w:val="-5"/>
        </w:rPr>
        <w:t> </w:t>
      </w:r>
      <w:r>
        <w:rPr/>
        <w:t>early</w:t>
      </w:r>
      <w:r>
        <w:rPr>
          <w:spacing w:val="-4"/>
        </w:rPr>
        <w:t> </w:t>
      </w:r>
      <w:r>
        <w:rPr/>
        <w:t>age</w:t>
      </w:r>
      <w:r>
        <w:rPr>
          <w:spacing w:val="-5"/>
        </w:rPr>
        <w:t> </w:t>
      </w:r>
      <w:r>
        <w:rPr/>
        <w:t>of </w:t>
      </w:r>
      <w:r>
        <w:rPr>
          <w:spacing w:val="-2"/>
        </w:rPr>
        <w:t>presentation.</w:t>
      </w:r>
      <w:r>
        <w:rPr>
          <w:spacing w:val="-4"/>
        </w:rPr>
        <w:t> </w:t>
      </w:r>
      <w:r>
        <w:rPr>
          <w:spacing w:val="-2"/>
        </w:rPr>
        <w:t>These</w:t>
      </w:r>
      <w:r>
        <w:rPr>
          <w:spacing w:val="-5"/>
        </w:rPr>
        <w:t> </w:t>
      </w:r>
      <w:r>
        <w:rPr>
          <w:spacing w:val="-2"/>
        </w:rPr>
        <w:t>patients</w:t>
      </w:r>
      <w:r>
        <w:rPr>
          <w:spacing w:val="-5"/>
        </w:rPr>
        <w:t> </w:t>
      </w:r>
      <w:r>
        <w:rPr>
          <w:spacing w:val="-2"/>
        </w:rPr>
        <w:t>also</w:t>
      </w:r>
      <w:r>
        <w:rPr>
          <w:spacing w:val="-4"/>
        </w:rPr>
        <w:t> </w:t>
      </w:r>
      <w:r>
        <w:rPr>
          <w:spacing w:val="-2"/>
        </w:rPr>
        <w:t>appear</w:t>
      </w:r>
      <w:r>
        <w:rPr>
          <w:spacing w:val="-5"/>
        </w:rPr>
        <w:t> </w:t>
      </w:r>
      <w:r>
        <w:rPr>
          <w:spacing w:val="-2"/>
        </w:rPr>
        <w:t>to</w:t>
      </w:r>
      <w:r>
        <w:rPr>
          <w:spacing w:val="-5"/>
        </w:rPr>
        <w:t> </w:t>
      </w:r>
      <w:r>
        <w:rPr>
          <w:spacing w:val="-2"/>
        </w:rPr>
        <w:t>have</w:t>
      </w:r>
      <w:r>
        <w:rPr>
          <w:spacing w:val="-4"/>
        </w:rPr>
        <w:t> </w:t>
      </w:r>
      <w:r>
        <w:rPr>
          <w:spacing w:val="-2"/>
        </w:rPr>
        <w:t>ataxia. </w:t>
      </w:r>
      <w:r>
        <w:rPr/>
        <w:t>On</w:t>
      </w:r>
      <w:r>
        <w:rPr>
          <w:spacing w:val="2"/>
        </w:rPr>
        <w:t> </w:t>
      </w:r>
      <w:r>
        <w:rPr/>
        <w:t>the</w:t>
      </w:r>
      <w:r>
        <w:rPr>
          <w:spacing w:val="3"/>
        </w:rPr>
        <w:t> </w:t>
      </w:r>
      <w:r>
        <w:rPr/>
        <w:t>other</w:t>
      </w:r>
      <w:r>
        <w:rPr>
          <w:spacing w:val="1"/>
        </w:rPr>
        <w:t> </w:t>
      </w:r>
      <w:r>
        <w:rPr/>
        <w:t>side,</w:t>
      </w:r>
      <w:r>
        <w:rPr>
          <w:spacing w:val="3"/>
        </w:rPr>
        <w:t> </w:t>
      </w:r>
      <w:r>
        <w:rPr/>
        <w:t>the</w:t>
      </w:r>
      <w:r>
        <w:rPr>
          <w:spacing w:val="3"/>
        </w:rPr>
        <w:t> </w:t>
      </w:r>
      <w:r>
        <w:rPr/>
        <w:t>T885S</w:t>
      </w:r>
      <w:r>
        <w:rPr>
          <w:spacing w:val="2"/>
        </w:rPr>
        <w:t> </w:t>
      </w:r>
      <w:r>
        <w:rPr/>
        <w:t>is</w:t>
      </w:r>
      <w:r>
        <w:rPr>
          <w:spacing w:val="2"/>
        </w:rPr>
        <w:t> </w:t>
      </w:r>
      <w:r>
        <w:rPr/>
        <w:t>associated</w:t>
      </w:r>
      <w:r>
        <w:rPr>
          <w:spacing w:val="4"/>
        </w:rPr>
        <w:t> </w:t>
      </w:r>
      <w:r>
        <w:rPr/>
        <w:t>with</w:t>
      </w:r>
      <w:r>
        <w:rPr>
          <w:spacing w:val="2"/>
        </w:rPr>
        <w:t> </w:t>
      </w:r>
      <w:r>
        <w:rPr>
          <w:spacing w:val="-2"/>
        </w:rPr>
        <w:t>Alpers</w:t>
      </w:r>
    </w:p>
    <w:p>
      <w:pPr>
        <w:pStyle w:val="BodyText"/>
        <w:spacing w:after="0" w:line="252" w:lineRule="auto"/>
        <w:jc w:val="both"/>
        <w:sectPr>
          <w:type w:val="continuous"/>
          <w:pgSz w:w="11910" w:h="15880"/>
          <w:pgMar w:header="912" w:footer="0" w:top="940" w:bottom="280" w:left="708" w:right="708"/>
          <w:cols w:num="2" w:equalWidth="0">
            <w:col w:w="5128" w:space="132"/>
            <w:col w:w="5234"/>
          </w:cols>
        </w:sectPr>
      </w:pPr>
    </w:p>
    <w:p>
      <w:pPr>
        <w:pStyle w:val="BodyText"/>
      </w:pPr>
    </w:p>
    <w:p>
      <w:pPr>
        <w:pStyle w:val="BodyText"/>
        <w:spacing w:before="64"/>
      </w:pPr>
    </w:p>
    <w:p>
      <w:pPr>
        <w:pStyle w:val="BodyText"/>
        <w:ind w:left="1381"/>
      </w:pPr>
      <w:r>
        <w:rPr/>
        <w:drawing>
          <wp:inline distT="0" distB="0" distL="0" distR="0">
            <wp:extent cx="4988187" cy="189738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4988187" cy="1897380"/>
                    </a:xfrm>
                    <a:prstGeom prst="rect">
                      <a:avLst/>
                    </a:prstGeom>
                  </pic:spPr>
                </pic:pic>
              </a:graphicData>
            </a:graphic>
          </wp:inline>
        </w:drawing>
      </w:r>
      <w:r>
        <w:rPr/>
      </w:r>
    </w:p>
    <w:p>
      <w:pPr>
        <w:spacing w:line="264" w:lineRule="auto" w:before="154"/>
        <w:ind w:left="304" w:right="0" w:hanging="1"/>
        <w:jc w:val="left"/>
        <w:rPr>
          <w:sz w:val="16"/>
        </w:rPr>
      </w:pPr>
      <w:r>
        <w:rPr>
          <w:spacing w:val="-2"/>
          <w:sz w:val="16"/>
        </w:rPr>
        <w:t>Fig.</w:t>
      </w:r>
      <w:r>
        <w:rPr>
          <w:spacing w:val="-3"/>
          <w:sz w:val="16"/>
        </w:rPr>
        <w:t> </w:t>
      </w:r>
      <w:r>
        <w:rPr>
          <w:spacing w:val="-2"/>
          <w:sz w:val="16"/>
        </w:rPr>
        <w:t>5.</w:t>
      </w:r>
      <w:r>
        <w:rPr>
          <w:spacing w:val="24"/>
          <w:sz w:val="16"/>
        </w:rPr>
        <w:t> </w:t>
      </w:r>
      <w:r>
        <w:rPr>
          <w:spacing w:val="-2"/>
          <w:sz w:val="16"/>
        </w:rPr>
        <w:t>Alignment</w:t>
      </w:r>
      <w:r>
        <w:rPr>
          <w:spacing w:val="-3"/>
          <w:sz w:val="16"/>
        </w:rPr>
        <w:t> </w:t>
      </w:r>
      <w:r>
        <w:rPr>
          <w:spacing w:val="-2"/>
          <w:sz w:val="16"/>
        </w:rPr>
        <w:t>showing</w:t>
      </w:r>
      <w:r>
        <w:rPr>
          <w:spacing w:val="-4"/>
          <w:sz w:val="16"/>
        </w:rPr>
        <w:t> </w:t>
      </w:r>
      <w:r>
        <w:rPr>
          <w:spacing w:val="-2"/>
          <w:sz w:val="16"/>
        </w:rPr>
        <w:t>the</w:t>
      </w:r>
      <w:r>
        <w:rPr>
          <w:spacing w:val="-3"/>
          <w:sz w:val="16"/>
        </w:rPr>
        <w:t> </w:t>
      </w:r>
      <w:r>
        <w:rPr>
          <w:spacing w:val="-2"/>
          <w:sz w:val="16"/>
        </w:rPr>
        <w:t>Pol</w:t>
      </w:r>
      <w:r>
        <w:rPr>
          <w:rFonts w:ascii="Times New Roman" w:hAnsi="Times New Roman"/>
          <w:spacing w:val="-2"/>
          <w:sz w:val="16"/>
        </w:rPr>
        <w:t>c</w:t>
      </w:r>
      <w:r>
        <w:rPr>
          <w:rFonts w:ascii="Times New Roman" w:hAnsi="Times New Roman"/>
          <w:spacing w:val="-3"/>
          <w:sz w:val="16"/>
        </w:rPr>
        <w:t> </w:t>
      </w:r>
      <w:r>
        <w:rPr>
          <w:spacing w:val="-2"/>
          <w:sz w:val="16"/>
        </w:rPr>
        <w:t>regions</w:t>
      </w:r>
      <w:r>
        <w:rPr>
          <w:spacing w:val="-4"/>
          <w:sz w:val="16"/>
        </w:rPr>
        <w:t> </w:t>
      </w:r>
      <w:r>
        <w:rPr>
          <w:spacing w:val="-2"/>
          <w:sz w:val="16"/>
        </w:rPr>
        <w:t>in which the</w:t>
      </w:r>
      <w:r>
        <w:rPr>
          <w:spacing w:val="-4"/>
          <w:sz w:val="16"/>
        </w:rPr>
        <w:t> </w:t>
      </w:r>
      <w:r>
        <w:rPr>
          <w:spacing w:val="-2"/>
          <w:sz w:val="16"/>
        </w:rPr>
        <w:t>two novel</w:t>
      </w:r>
      <w:r>
        <w:rPr>
          <w:spacing w:val="-4"/>
          <w:sz w:val="16"/>
        </w:rPr>
        <w:t> </w:t>
      </w:r>
      <w:r>
        <w:rPr>
          <w:spacing w:val="-2"/>
          <w:sz w:val="16"/>
        </w:rPr>
        <w:t>amino</w:t>
      </w:r>
      <w:r>
        <w:rPr>
          <w:spacing w:val="-3"/>
          <w:sz w:val="16"/>
        </w:rPr>
        <w:t> </w:t>
      </w:r>
      <w:r>
        <w:rPr>
          <w:spacing w:val="-2"/>
          <w:sz w:val="16"/>
        </w:rPr>
        <w:t>acid</w:t>
      </w:r>
      <w:r>
        <w:rPr>
          <w:spacing w:val="-3"/>
          <w:sz w:val="16"/>
        </w:rPr>
        <w:t> </w:t>
      </w:r>
      <w:r>
        <w:rPr>
          <w:spacing w:val="-2"/>
          <w:sz w:val="16"/>
        </w:rPr>
        <w:t>substitutions were</w:t>
      </w:r>
      <w:r>
        <w:rPr>
          <w:spacing w:val="-3"/>
          <w:sz w:val="16"/>
        </w:rPr>
        <w:t> </w:t>
      </w:r>
      <w:r>
        <w:rPr>
          <w:spacing w:val="-2"/>
          <w:sz w:val="16"/>
        </w:rPr>
        <w:t>detected.</w:t>
      </w:r>
      <w:r>
        <w:rPr>
          <w:spacing w:val="-3"/>
          <w:sz w:val="16"/>
        </w:rPr>
        <w:t> </w:t>
      </w:r>
      <w:r>
        <w:rPr>
          <w:spacing w:val="-2"/>
          <w:sz w:val="16"/>
        </w:rPr>
        <w:t>The</w:t>
      </w:r>
      <w:r>
        <w:rPr>
          <w:spacing w:val="-3"/>
          <w:sz w:val="16"/>
        </w:rPr>
        <w:t> </w:t>
      </w:r>
      <w:r>
        <w:rPr>
          <w:spacing w:val="-2"/>
          <w:sz w:val="16"/>
        </w:rPr>
        <w:t>two</w:t>
      </w:r>
      <w:r>
        <w:rPr>
          <w:spacing w:val="-3"/>
          <w:sz w:val="16"/>
        </w:rPr>
        <w:t> </w:t>
      </w:r>
      <w:r>
        <w:rPr>
          <w:spacing w:val="-2"/>
          <w:sz w:val="16"/>
        </w:rPr>
        <w:t>novel</w:t>
      </w:r>
      <w:r>
        <w:rPr>
          <w:spacing w:val="-3"/>
          <w:sz w:val="16"/>
        </w:rPr>
        <w:t> </w:t>
      </w:r>
      <w:r>
        <w:rPr>
          <w:spacing w:val="-2"/>
          <w:sz w:val="16"/>
        </w:rPr>
        <w:t>amino</w:t>
      </w:r>
      <w:r>
        <w:rPr>
          <w:spacing w:val="-3"/>
          <w:sz w:val="16"/>
        </w:rPr>
        <w:t> </w:t>
      </w:r>
      <w:r>
        <w:rPr>
          <w:spacing w:val="-2"/>
          <w:sz w:val="16"/>
        </w:rPr>
        <w:t>acid</w:t>
      </w:r>
      <w:r>
        <w:rPr>
          <w:spacing w:val="-3"/>
          <w:sz w:val="16"/>
        </w:rPr>
        <w:t> </w:t>
      </w:r>
      <w:r>
        <w:rPr>
          <w:spacing w:val="-2"/>
          <w:sz w:val="16"/>
        </w:rPr>
        <w:t>substitutions</w:t>
      </w:r>
      <w:r>
        <w:rPr>
          <w:spacing w:val="40"/>
          <w:sz w:val="16"/>
        </w:rPr>
        <w:t> </w:t>
      </w:r>
      <w:r>
        <w:rPr>
          <w:sz w:val="16"/>
        </w:rPr>
        <w:t>are highly conserved among diﬀerent species.</w:t>
      </w:r>
    </w:p>
    <w:p>
      <w:pPr>
        <w:spacing w:after="0" w:line="264" w:lineRule="auto"/>
        <w:jc w:val="left"/>
        <w:rPr>
          <w:sz w:val="16"/>
        </w:rPr>
        <w:sectPr>
          <w:type w:val="continuous"/>
          <w:pgSz w:w="11910" w:h="15880"/>
          <w:pgMar w:header="912" w:footer="0" w:top="940" w:bottom="280" w:left="708" w:right="708"/>
        </w:sectPr>
      </w:pPr>
    </w:p>
    <w:p>
      <w:pPr>
        <w:pStyle w:val="BodyText"/>
        <w:spacing w:before="10"/>
        <w:rPr>
          <w:sz w:val="14"/>
        </w:rPr>
      </w:pPr>
    </w:p>
    <w:p>
      <w:pPr>
        <w:pStyle w:val="BodyText"/>
        <w:spacing w:after="0"/>
        <w:rPr>
          <w:sz w:val="14"/>
        </w:rPr>
        <w:sectPr>
          <w:pgSz w:w="11910" w:h="15880"/>
          <w:pgMar w:header="912" w:footer="0" w:top="1100" w:bottom="280" w:left="708" w:right="708"/>
        </w:sectPr>
      </w:pPr>
    </w:p>
    <w:p>
      <w:pPr>
        <w:pStyle w:val="BodyText"/>
        <w:spacing w:line="252" w:lineRule="auto" w:before="72"/>
        <w:ind w:left="142" w:right="39"/>
        <w:jc w:val="both"/>
      </w:pPr>
      <w:bookmarkStart w:name="_bookmark5" w:id="10"/>
      <w:bookmarkEnd w:id="10"/>
      <w:r>
        <w:rPr/>
      </w:r>
      <w:bookmarkStart w:name="_bookmark7" w:id="11"/>
      <w:bookmarkEnd w:id="11"/>
      <w:r>
        <w:rPr/>
      </w:r>
      <w:bookmarkStart w:name="_bookmark8" w:id="12"/>
      <w:bookmarkEnd w:id="12"/>
      <w:r>
        <w:rPr/>
      </w:r>
      <w:r>
        <w:rPr>
          <w:spacing w:val="-2"/>
        </w:rPr>
        <w:t>syndrome</w:t>
      </w:r>
      <w:r>
        <w:rPr>
          <w:spacing w:val="-2"/>
        </w:rPr>
        <w:t> (</w:t>
      </w:r>
      <w:hyperlink r:id="rId10">
        <w:r>
          <w:rPr>
            <w:color w:val="000066"/>
            <w:spacing w:val="-2"/>
          </w:rPr>
          <w:t>http://dir-apps.niehs.nih.gov/polg/</w:t>
        </w:r>
      </w:hyperlink>
      <w:r>
        <w:rPr>
          <w:spacing w:val="-2"/>
        </w:rPr>
        <w:t>).</w:t>
      </w:r>
      <w:r>
        <w:rPr>
          <w:spacing w:val="-2"/>
        </w:rPr>
        <w:t> </w:t>
      </w:r>
      <w:r>
        <w:rPr>
          <w:spacing w:val="-2"/>
        </w:rPr>
        <w:t>Thus, </w:t>
      </w:r>
      <w:bookmarkStart w:name="_bookmark6" w:id="13"/>
      <w:bookmarkEnd w:id="13"/>
      <w:r>
        <w:rPr/>
        <w:t>althou</w:t>
      </w:r>
      <w:r>
        <w:rPr/>
        <w:t>gh</w:t>
      </w:r>
      <w:r>
        <w:rPr>
          <w:spacing w:val="-13"/>
        </w:rPr>
        <w:t> </w:t>
      </w:r>
      <w:r>
        <w:rPr/>
        <w:t>the</w:t>
      </w:r>
      <w:r>
        <w:rPr>
          <w:spacing w:val="-12"/>
        </w:rPr>
        <w:t> </w:t>
      </w:r>
      <w:r>
        <w:rPr/>
        <w:t>pathogenicity</w:t>
      </w:r>
      <w:r>
        <w:rPr>
          <w:spacing w:val="-12"/>
        </w:rPr>
        <w:t> </w:t>
      </w:r>
      <w:r>
        <w:rPr/>
        <w:t>of</w:t>
      </w:r>
      <w:r>
        <w:rPr>
          <w:spacing w:val="-12"/>
        </w:rPr>
        <w:t> </w:t>
      </w:r>
      <w:r>
        <w:rPr/>
        <w:t>these</w:t>
      </w:r>
      <w:r>
        <w:rPr>
          <w:spacing w:val="-12"/>
        </w:rPr>
        <w:t> </w:t>
      </w:r>
      <w:r>
        <w:rPr/>
        <w:t>two</w:t>
      </w:r>
      <w:r>
        <w:rPr>
          <w:spacing w:val="-12"/>
        </w:rPr>
        <w:t> </w:t>
      </w:r>
      <w:r>
        <w:rPr/>
        <w:t>novel</w:t>
      </w:r>
      <w:r>
        <w:rPr>
          <w:spacing w:val="-12"/>
        </w:rPr>
        <w:t> </w:t>
      </w:r>
      <w:r>
        <w:rPr/>
        <w:t>missense variants has not been directly proven, it is most likely that they are responsible for the clinical course of this patient. In addition, the asymptomatic parents were conﬁrmed to be carriers of each of the mutations.</w:t>
      </w:r>
    </w:p>
    <w:p>
      <w:pPr>
        <w:pStyle w:val="BodyText"/>
        <w:spacing w:line="252" w:lineRule="auto" w:before="3"/>
        <w:ind w:left="142" w:right="40" w:firstLine="239"/>
        <w:jc w:val="both"/>
      </w:pPr>
      <w:r>
        <w:rPr/>
        <w:t>Alpers syndrome is known as a </w:t>
      </w:r>
      <w:r>
        <w:rPr/>
        <w:t>neurodegenerative </w:t>
      </w:r>
      <w:r>
        <w:rPr>
          <w:spacing w:val="-4"/>
        </w:rPr>
        <w:t>disease</w:t>
      </w:r>
      <w:r>
        <w:rPr>
          <w:spacing w:val="-9"/>
        </w:rPr>
        <w:t> </w:t>
      </w:r>
      <w:r>
        <w:rPr>
          <w:spacing w:val="-4"/>
        </w:rPr>
        <w:t>aﬀecting</w:t>
      </w:r>
      <w:r>
        <w:rPr>
          <w:spacing w:val="-8"/>
        </w:rPr>
        <w:t> </w:t>
      </w:r>
      <w:r>
        <w:rPr>
          <w:spacing w:val="-4"/>
        </w:rPr>
        <w:t>mainly</w:t>
      </w:r>
      <w:r>
        <w:rPr>
          <w:spacing w:val="-8"/>
        </w:rPr>
        <w:t> </w:t>
      </w:r>
      <w:r>
        <w:rPr>
          <w:spacing w:val="-4"/>
        </w:rPr>
        <w:t>the</w:t>
      </w:r>
      <w:r>
        <w:rPr>
          <w:spacing w:val="-8"/>
        </w:rPr>
        <w:t> </w:t>
      </w:r>
      <w:r>
        <w:rPr>
          <w:spacing w:val="-4"/>
        </w:rPr>
        <w:t>gray</w:t>
      </w:r>
      <w:r>
        <w:rPr>
          <w:spacing w:val="-8"/>
        </w:rPr>
        <w:t> </w:t>
      </w:r>
      <w:r>
        <w:rPr>
          <w:spacing w:val="-4"/>
        </w:rPr>
        <w:t>matter.</w:t>
      </w:r>
      <w:r>
        <w:rPr>
          <w:spacing w:val="-8"/>
        </w:rPr>
        <w:t> </w:t>
      </w:r>
      <w:r>
        <w:rPr>
          <w:spacing w:val="-4"/>
        </w:rPr>
        <w:t>However</w:t>
      </w:r>
      <w:r>
        <w:rPr>
          <w:spacing w:val="-8"/>
        </w:rPr>
        <w:t> </w:t>
      </w:r>
      <w:r>
        <w:rPr>
          <w:spacing w:val="-4"/>
        </w:rPr>
        <w:t>in</w:t>
      </w:r>
      <w:r>
        <w:rPr>
          <w:spacing w:val="-8"/>
        </w:rPr>
        <w:t> </w:t>
      </w:r>
      <w:r>
        <w:rPr>
          <w:spacing w:val="-4"/>
        </w:rPr>
        <w:t>this </w:t>
      </w:r>
      <w:r>
        <w:rPr>
          <w:spacing w:val="-2"/>
        </w:rPr>
        <w:t>case,</w:t>
      </w:r>
      <w:r>
        <w:rPr>
          <w:spacing w:val="-8"/>
        </w:rPr>
        <w:t> </w:t>
      </w:r>
      <w:r>
        <w:rPr>
          <w:spacing w:val="-2"/>
        </w:rPr>
        <w:t>MRI</w:t>
      </w:r>
      <w:r>
        <w:rPr>
          <w:spacing w:val="-9"/>
        </w:rPr>
        <w:t> </w:t>
      </w:r>
      <w:r>
        <w:rPr>
          <w:spacing w:val="-2"/>
        </w:rPr>
        <w:t>showed</w:t>
      </w:r>
      <w:r>
        <w:rPr>
          <w:spacing w:val="-9"/>
        </w:rPr>
        <w:t> </w:t>
      </w:r>
      <w:r>
        <w:rPr>
          <w:spacing w:val="-2"/>
        </w:rPr>
        <w:t>symmetric</w:t>
      </w:r>
      <w:r>
        <w:rPr>
          <w:spacing w:val="-8"/>
        </w:rPr>
        <w:t> </w:t>
      </w:r>
      <w:r>
        <w:rPr>
          <w:spacing w:val="-2"/>
        </w:rPr>
        <w:t>abnormal</w:t>
      </w:r>
      <w:r>
        <w:rPr>
          <w:spacing w:val="-7"/>
        </w:rPr>
        <w:t> </w:t>
      </w:r>
      <w:r>
        <w:rPr>
          <w:spacing w:val="-2"/>
        </w:rPr>
        <w:t>signals</w:t>
      </w:r>
      <w:r>
        <w:rPr>
          <w:spacing w:val="-7"/>
        </w:rPr>
        <w:t> </w:t>
      </w:r>
      <w:r>
        <w:rPr>
          <w:spacing w:val="-2"/>
        </w:rPr>
        <w:t>in</w:t>
      </w:r>
      <w:r>
        <w:rPr>
          <w:spacing w:val="-8"/>
        </w:rPr>
        <w:t> </w:t>
      </w:r>
      <w:r>
        <w:rPr>
          <w:spacing w:val="-2"/>
        </w:rPr>
        <w:t>bilat- </w:t>
      </w:r>
      <w:r>
        <w:rPr/>
        <w:t>eral cerebral and cerebellar white matter during the course of the disease. Demyelination and gliosis were </w:t>
      </w:r>
      <w:bookmarkStart w:name="_bookmark10" w:id="14"/>
      <w:bookmarkEnd w:id="14"/>
      <w:r>
        <w:rPr/>
        <w:t>also</w:t>
      </w:r>
      <w:r>
        <w:rPr/>
        <w:t> found in the biopsy of white matter. Although </w:t>
      </w:r>
      <w:r>
        <w:rPr>
          <w:spacing w:val="-2"/>
        </w:rPr>
        <w:t>MRI</w:t>
      </w:r>
      <w:r>
        <w:rPr>
          <w:spacing w:val="-5"/>
        </w:rPr>
        <w:t> </w:t>
      </w:r>
      <w:r>
        <w:rPr>
          <w:spacing w:val="-2"/>
        </w:rPr>
        <w:t>and</w:t>
      </w:r>
      <w:r>
        <w:rPr>
          <w:spacing w:val="-5"/>
        </w:rPr>
        <w:t> </w:t>
      </w:r>
      <w:r>
        <w:rPr>
          <w:spacing w:val="-2"/>
        </w:rPr>
        <w:t>pathological</w:t>
      </w:r>
      <w:r>
        <w:rPr>
          <w:spacing w:val="-4"/>
        </w:rPr>
        <w:t> </w:t>
      </w:r>
      <w:r>
        <w:rPr>
          <w:spacing w:val="-2"/>
        </w:rPr>
        <w:t>changes</w:t>
      </w:r>
      <w:r>
        <w:rPr>
          <w:spacing w:val="-6"/>
        </w:rPr>
        <w:t> </w:t>
      </w:r>
      <w:r>
        <w:rPr>
          <w:spacing w:val="-2"/>
        </w:rPr>
        <w:t>in</w:t>
      </w:r>
      <w:r>
        <w:rPr>
          <w:spacing w:val="-5"/>
        </w:rPr>
        <w:t> </w:t>
      </w:r>
      <w:r>
        <w:rPr>
          <w:spacing w:val="-2"/>
        </w:rPr>
        <w:t>the</w:t>
      </w:r>
      <w:r>
        <w:rPr>
          <w:spacing w:val="-5"/>
        </w:rPr>
        <w:t> </w:t>
      </w:r>
      <w:r>
        <w:rPr>
          <w:spacing w:val="-2"/>
        </w:rPr>
        <w:t>white</w:t>
      </w:r>
      <w:r>
        <w:rPr>
          <w:spacing w:val="-5"/>
        </w:rPr>
        <w:t> </w:t>
      </w:r>
      <w:r>
        <w:rPr>
          <w:spacing w:val="-2"/>
        </w:rPr>
        <w:t>matter</w:t>
      </w:r>
      <w:r>
        <w:rPr>
          <w:spacing w:val="-5"/>
        </w:rPr>
        <w:t> </w:t>
      </w:r>
      <w:r>
        <w:rPr>
          <w:spacing w:val="-2"/>
        </w:rPr>
        <w:t>have </w:t>
      </w:r>
      <w:r>
        <w:rPr/>
        <w:t>been reported in Alpers syndrome </w:t>
      </w:r>
      <w:hyperlink w:history="true" w:anchor="_bookmark7">
        <w:r>
          <w:rPr>
            <w:color w:val="000066"/>
          </w:rPr>
          <w:t>[6,20,26]</w:t>
        </w:r>
      </w:hyperlink>
      <w:r>
        <w:rPr/>
        <w:t>, such </w:t>
      </w:r>
      <w:bookmarkStart w:name="References" w:id="15"/>
      <w:bookmarkEnd w:id="15"/>
      <w:r>
        <w:rPr>
          <w:spacing w:val="-2"/>
        </w:rPr>
        <w:t>rema</w:t>
      </w:r>
      <w:r>
        <w:rPr>
          <w:spacing w:val="-2"/>
        </w:rPr>
        <w:t>rkable</w:t>
      </w:r>
      <w:r>
        <w:rPr>
          <w:spacing w:val="-2"/>
        </w:rPr>
        <w:t> white</w:t>
      </w:r>
      <w:r>
        <w:rPr>
          <w:spacing w:val="-3"/>
        </w:rPr>
        <w:t> </w:t>
      </w:r>
      <w:r>
        <w:rPr>
          <w:spacing w:val="-2"/>
        </w:rPr>
        <w:t>matter</w:t>
      </w:r>
      <w:r>
        <w:rPr>
          <w:spacing w:val="-3"/>
        </w:rPr>
        <w:t> </w:t>
      </w:r>
      <w:r>
        <w:rPr>
          <w:spacing w:val="-2"/>
        </w:rPr>
        <w:t>changes</w:t>
      </w:r>
      <w:r>
        <w:rPr>
          <w:spacing w:val="-3"/>
        </w:rPr>
        <w:t> </w:t>
      </w:r>
      <w:r>
        <w:rPr>
          <w:spacing w:val="-2"/>
        </w:rPr>
        <w:t>were</w:t>
      </w:r>
      <w:r>
        <w:rPr>
          <w:spacing w:val="-3"/>
        </w:rPr>
        <w:t> </w:t>
      </w:r>
      <w:r>
        <w:rPr>
          <w:spacing w:val="-2"/>
        </w:rPr>
        <w:t>unprecedented. </w:t>
      </w:r>
      <w:r>
        <w:rPr/>
        <w:t>Whether this phenotype correlated with the genotype </w:t>
      </w:r>
      <w:bookmarkStart w:name="_bookmark9" w:id="16"/>
      <w:bookmarkEnd w:id="16"/>
      <w:r>
        <w:rPr/>
        <w:t>in</w:t>
      </w:r>
      <w:r>
        <w:rPr/>
        <w:t> the Chinese ethnic background is not clear.</w:t>
      </w:r>
    </w:p>
    <w:p>
      <w:pPr>
        <w:pStyle w:val="BodyText"/>
        <w:spacing w:line="252" w:lineRule="auto" w:before="6"/>
        <w:ind w:left="142" w:right="39" w:firstLine="239"/>
        <w:jc w:val="right"/>
      </w:pPr>
      <w:r>
        <w:rPr/>
        <w:t>Immunological</w:t>
      </w:r>
      <w:r>
        <w:rPr>
          <w:spacing w:val="49"/>
        </w:rPr>
        <w:t> </w:t>
      </w:r>
      <w:r>
        <w:rPr/>
        <w:t>studies</w:t>
      </w:r>
      <w:r>
        <w:rPr>
          <w:spacing w:val="50"/>
        </w:rPr>
        <w:t> </w:t>
      </w:r>
      <w:r>
        <w:rPr/>
        <w:t>in</w:t>
      </w:r>
      <w:r>
        <w:rPr>
          <w:spacing w:val="50"/>
        </w:rPr>
        <w:t> </w:t>
      </w:r>
      <w:r>
        <w:rPr/>
        <w:t>Alpers</w:t>
      </w:r>
      <w:r>
        <w:rPr>
          <w:spacing w:val="50"/>
        </w:rPr>
        <w:t> </w:t>
      </w:r>
      <w:r>
        <w:rPr/>
        <w:t>syndrome</w:t>
      </w:r>
      <w:r>
        <w:rPr>
          <w:spacing w:val="50"/>
        </w:rPr>
        <w:t> </w:t>
      </w:r>
      <w:r>
        <w:rPr/>
        <w:t>have never</w:t>
      </w:r>
      <w:r>
        <w:rPr>
          <w:spacing w:val="17"/>
        </w:rPr>
        <w:t> </w:t>
      </w:r>
      <w:r>
        <w:rPr/>
        <w:t>been</w:t>
      </w:r>
      <w:r>
        <w:rPr>
          <w:spacing w:val="16"/>
        </w:rPr>
        <w:t> </w:t>
      </w:r>
      <w:r>
        <w:rPr/>
        <w:t>reported.</w:t>
      </w:r>
      <w:r>
        <w:rPr>
          <w:spacing w:val="15"/>
        </w:rPr>
        <w:t> </w:t>
      </w:r>
      <w:r>
        <w:rPr/>
        <w:t>In</w:t>
      </w:r>
      <w:r>
        <w:rPr>
          <w:spacing w:val="16"/>
        </w:rPr>
        <w:t> </w:t>
      </w:r>
      <w:r>
        <w:rPr/>
        <w:t>our</w:t>
      </w:r>
      <w:r>
        <w:rPr>
          <w:spacing w:val="16"/>
        </w:rPr>
        <w:t> </w:t>
      </w:r>
      <w:r>
        <w:rPr/>
        <w:t>patient,</w:t>
      </w:r>
      <w:r>
        <w:rPr>
          <w:spacing w:val="16"/>
        </w:rPr>
        <w:t> </w:t>
      </w:r>
      <w:r>
        <w:rPr/>
        <w:t>the</w:t>
      </w:r>
      <w:r>
        <w:rPr>
          <w:spacing w:val="17"/>
        </w:rPr>
        <w:t> </w:t>
      </w:r>
      <w:r>
        <w:rPr/>
        <w:t>CSF</w:t>
      </w:r>
      <w:r>
        <w:rPr>
          <w:spacing w:val="15"/>
        </w:rPr>
        <w:t> </w:t>
      </w:r>
      <w:r>
        <w:rPr/>
        <w:t>showed </w:t>
      </w:r>
      <w:r>
        <w:rPr>
          <w:spacing w:val="-2"/>
        </w:rPr>
        <w:t>positive</w:t>
      </w:r>
      <w:r>
        <w:rPr>
          <w:spacing w:val="-10"/>
        </w:rPr>
        <w:t> </w:t>
      </w:r>
      <w:r>
        <w:rPr>
          <w:spacing w:val="-2"/>
        </w:rPr>
        <w:t>oligo-clone</w:t>
      </w:r>
      <w:r>
        <w:rPr>
          <w:spacing w:val="-10"/>
        </w:rPr>
        <w:t> </w:t>
      </w:r>
      <w:r>
        <w:rPr>
          <w:spacing w:val="-2"/>
        </w:rPr>
        <w:t>bands,</w:t>
      </w:r>
      <w:r>
        <w:rPr>
          <w:spacing w:val="-10"/>
        </w:rPr>
        <w:t> </w:t>
      </w:r>
      <w:r>
        <w:rPr>
          <w:spacing w:val="-2"/>
        </w:rPr>
        <w:t>very</w:t>
      </w:r>
      <w:r>
        <w:rPr>
          <w:spacing w:val="-9"/>
        </w:rPr>
        <w:t> </w:t>
      </w:r>
      <w:r>
        <w:rPr>
          <w:spacing w:val="-2"/>
        </w:rPr>
        <w:t>high</w:t>
      </w:r>
      <w:r>
        <w:rPr>
          <w:spacing w:val="-9"/>
        </w:rPr>
        <w:t> </w:t>
      </w:r>
      <w:r>
        <w:rPr>
          <w:spacing w:val="-2"/>
        </w:rPr>
        <w:t>IgG</w:t>
      </w:r>
      <w:r>
        <w:rPr>
          <w:spacing w:val="-10"/>
        </w:rPr>
        <w:t> </w:t>
      </w:r>
      <w:r>
        <w:rPr>
          <w:spacing w:val="-2"/>
        </w:rPr>
        <w:t>synthesis</w:t>
      </w:r>
      <w:r>
        <w:rPr>
          <w:spacing w:val="-10"/>
        </w:rPr>
        <w:t> </w:t>
      </w:r>
      <w:r>
        <w:rPr>
          <w:spacing w:val="-2"/>
        </w:rPr>
        <w:t>rate, </w:t>
      </w:r>
      <w:bookmarkStart w:name="_bookmark13" w:id="17"/>
      <w:bookmarkEnd w:id="17"/>
      <w:r>
        <w:rPr/>
        <w:t>and</w:t>
      </w:r>
      <w:r>
        <w:rPr>
          <w:spacing w:val="-1"/>
        </w:rPr>
        <w:t> </w:t>
      </w:r>
      <w:r>
        <w:rPr/>
        <w:t>IgG</w:t>
      </w:r>
      <w:r>
        <w:rPr>
          <w:spacing w:val="-2"/>
        </w:rPr>
        <w:t> </w:t>
      </w:r>
      <w:r>
        <w:rPr/>
        <w:t>index</w:t>
      </w:r>
      <w:r>
        <w:rPr>
          <w:spacing w:val="-2"/>
        </w:rPr>
        <w:t> </w:t>
      </w:r>
      <w:r>
        <w:rPr/>
        <w:t>throughout</w:t>
      </w:r>
      <w:r>
        <w:rPr>
          <w:spacing w:val="-1"/>
        </w:rPr>
        <w:t> </w:t>
      </w:r>
      <w:r>
        <w:rPr/>
        <w:t>the</w:t>
      </w:r>
      <w:r>
        <w:rPr>
          <w:spacing w:val="-2"/>
        </w:rPr>
        <w:t> </w:t>
      </w:r>
      <w:r>
        <w:rPr/>
        <w:t>entire</w:t>
      </w:r>
      <w:r>
        <w:rPr>
          <w:spacing w:val="-2"/>
        </w:rPr>
        <w:t> </w:t>
      </w:r>
      <w:r>
        <w:rPr/>
        <w:t>course</w:t>
      </w:r>
      <w:r>
        <w:rPr>
          <w:spacing w:val="-1"/>
        </w:rPr>
        <w:t> </w:t>
      </w:r>
      <w:r>
        <w:rPr/>
        <w:t>of</w:t>
      </w:r>
      <w:r>
        <w:rPr>
          <w:spacing w:val="-2"/>
        </w:rPr>
        <w:t> </w:t>
      </w:r>
      <w:r>
        <w:rPr/>
        <w:t>the</w:t>
      </w:r>
      <w:r>
        <w:rPr>
          <w:spacing w:val="-2"/>
        </w:rPr>
        <w:t> </w:t>
      </w:r>
      <w:r>
        <w:rPr/>
        <w:t>dis- </w:t>
      </w:r>
      <w:bookmarkStart w:name="_bookmark11" w:id="18"/>
      <w:bookmarkEnd w:id="18"/>
      <w:r>
        <w:rPr/>
        <w:t>ease.</w:t>
      </w:r>
      <w:r>
        <w:rPr>
          <w:spacing w:val="9"/>
        </w:rPr>
        <w:t> </w:t>
      </w:r>
      <w:r>
        <w:rPr/>
        <w:t>These</w:t>
      </w:r>
      <w:r>
        <w:rPr>
          <w:spacing w:val="8"/>
        </w:rPr>
        <w:t> </w:t>
      </w:r>
      <w:r>
        <w:rPr/>
        <w:t>laboratory</w:t>
      </w:r>
      <w:r>
        <w:rPr>
          <w:spacing w:val="9"/>
        </w:rPr>
        <w:t> </w:t>
      </w:r>
      <w:r>
        <w:rPr/>
        <w:t>ﬁndings</w:t>
      </w:r>
      <w:r>
        <w:rPr>
          <w:spacing w:val="8"/>
        </w:rPr>
        <w:t> </w:t>
      </w:r>
      <w:r>
        <w:rPr/>
        <w:t>made</w:t>
      </w:r>
      <w:r>
        <w:rPr>
          <w:spacing w:val="8"/>
        </w:rPr>
        <w:t> </w:t>
      </w:r>
      <w:r>
        <w:rPr/>
        <w:t>the</w:t>
      </w:r>
      <w:r>
        <w:rPr>
          <w:spacing w:val="9"/>
        </w:rPr>
        <w:t> </w:t>
      </w:r>
      <w:r>
        <w:rPr/>
        <w:t>diagnosis</w:t>
      </w:r>
      <w:r>
        <w:rPr>
          <w:spacing w:val="8"/>
        </w:rPr>
        <w:t> </w:t>
      </w:r>
      <w:r>
        <w:rPr/>
        <w:t>of </w:t>
      </w:r>
      <w:r>
        <w:rPr>
          <w:spacing w:val="-4"/>
        </w:rPr>
        <w:t>inﬂammatory</w:t>
      </w:r>
      <w:r>
        <w:rPr>
          <w:spacing w:val="-8"/>
        </w:rPr>
        <w:t> </w:t>
      </w:r>
      <w:r>
        <w:rPr>
          <w:spacing w:val="-4"/>
        </w:rPr>
        <w:t>demyelinative</w:t>
      </w:r>
      <w:r>
        <w:rPr>
          <w:spacing w:val="-7"/>
        </w:rPr>
        <w:t> </w:t>
      </w:r>
      <w:r>
        <w:rPr>
          <w:spacing w:val="-4"/>
        </w:rPr>
        <w:t>disease</w:t>
      </w:r>
      <w:r>
        <w:rPr>
          <w:spacing w:val="-8"/>
        </w:rPr>
        <w:t> </w:t>
      </w:r>
      <w:r>
        <w:rPr>
          <w:spacing w:val="-4"/>
        </w:rPr>
        <w:t>initially</w:t>
      </w:r>
      <w:r>
        <w:rPr>
          <w:spacing w:val="-7"/>
        </w:rPr>
        <w:t> </w:t>
      </w:r>
      <w:r>
        <w:rPr>
          <w:spacing w:val="-4"/>
        </w:rPr>
        <w:t>considered. </w:t>
      </w:r>
      <w:bookmarkStart w:name="_bookmark14" w:id="19"/>
      <w:bookmarkEnd w:id="19"/>
      <w:r>
        <w:rPr>
          <w:spacing w:val="-2"/>
        </w:rPr>
        <w:t>Ho</w:t>
      </w:r>
      <w:r>
        <w:rPr>
          <w:spacing w:val="-2"/>
        </w:rPr>
        <w:t>wever,</w:t>
      </w:r>
      <w:r>
        <w:rPr/>
        <w:t> </w:t>
      </w:r>
      <w:r>
        <w:rPr>
          <w:spacing w:val="-2"/>
        </w:rPr>
        <w:t>the</w:t>
      </w:r>
      <w:r>
        <w:rPr>
          <w:spacing w:val="7"/>
        </w:rPr>
        <w:t> </w:t>
      </w:r>
      <w:r>
        <w:rPr>
          <w:spacing w:val="-2"/>
        </w:rPr>
        <w:t>patient</w:t>
      </w:r>
      <w:r>
        <w:rPr/>
        <w:t> </w:t>
      </w:r>
      <w:r>
        <w:rPr>
          <w:spacing w:val="-2"/>
        </w:rPr>
        <w:t>did</w:t>
      </w:r>
      <w:r>
        <w:rPr/>
        <w:t> </w:t>
      </w:r>
      <w:r>
        <w:rPr>
          <w:spacing w:val="-2"/>
        </w:rPr>
        <w:t>not</w:t>
      </w:r>
      <w:r>
        <w:rPr/>
        <w:t> </w:t>
      </w:r>
      <w:r>
        <w:rPr>
          <w:spacing w:val="-2"/>
        </w:rPr>
        <w:t>respond</w:t>
      </w:r>
      <w:r>
        <w:rPr>
          <w:spacing w:val="7"/>
        </w:rPr>
        <w:t> </w:t>
      </w:r>
      <w:r>
        <w:rPr>
          <w:spacing w:val="-2"/>
        </w:rPr>
        <w:t>to</w:t>
      </w:r>
      <w:r>
        <w:rPr/>
        <w:t> </w:t>
      </w:r>
      <w:r>
        <w:rPr>
          <w:spacing w:val="-2"/>
        </w:rPr>
        <w:t>the</w:t>
      </w:r>
      <w:r>
        <w:rPr>
          <w:spacing w:val="7"/>
        </w:rPr>
        <w:t> </w:t>
      </w:r>
      <w:r>
        <w:rPr>
          <w:spacing w:val="-2"/>
        </w:rPr>
        <w:t>treatment </w:t>
      </w:r>
      <w:bookmarkStart w:name="_bookmark12" w:id="20"/>
      <w:bookmarkEnd w:id="20"/>
      <w:r>
        <w:rPr/>
        <w:t>with</w:t>
      </w:r>
      <w:r>
        <w:rPr>
          <w:spacing w:val="24"/>
        </w:rPr>
        <w:t> </w:t>
      </w:r>
      <w:r>
        <w:rPr/>
        <w:t>2</w:t>
      </w:r>
      <w:r>
        <w:rPr>
          <w:spacing w:val="-12"/>
        </w:rPr>
        <w:t> </w:t>
      </w:r>
      <w:r>
        <w:rPr/>
        <w:t>g/kg</w:t>
      </w:r>
      <w:r>
        <w:rPr>
          <w:spacing w:val="24"/>
        </w:rPr>
        <w:t> </w:t>
      </w:r>
      <w:r>
        <w:rPr/>
        <w:t>IVIG,</w:t>
      </w:r>
      <w:r>
        <w:rPr>
          <w:spacing w:val="26"/>
        </w:rPr>
        <w:t> </w:t>
      </w:r>
      <w:r>
        <w:rPr/>
        <w:t>and</w:t>
      </w:r>
      <w:r>
        <w:rPr>
          <w:spacing w:val="25"/>
        </w:rPr>
        <w:t> </w:t>
      </w:r>
      <w:r>
        <w:rPr/>
        <w:t>20</w:t>
      </w:r>
      <w:r>
        <w:rPr>
          <w:spacing w:val="-12"/>
        </w:rPr>
        <w:t> </w:t>
      </w:r>
      <w:r>
        <w:rPr/>
        <w:t>mg/kg</w:t>
      </w:r>
      <w:r>
        <w:rPr>
          <w:spacing w:val="25"/>
        </w:rPr>
        <w:t> </w:t>
      </w:r>
      <w:r>
        <w:rPr/>
        <w:t>methylprednisolone daily</w:t>
      </w:r>
      <w:r>
        <w:rPr>
          <w:spacing w:val="9"/>
        </w:rPr>
        <w:t> </w:t>
      </w:r>
      <w:r>
        <w:rPr/>
        <w:t>for</w:t>
      </w:r>
      <w:r>
        <w:rPr>
          <w:spacing w:val="10"/>
        </w:rPr>
        <w:t> </w:t>
      </w:r>
      <w:r>
        <w:rPr/>
        <w:t>3</w:t>
      </w:r>
      <w:r>
        <w:rPr>
          <w:spacing w:val="9"/>
        </w:rPr>
        <w:t> </w:t>
      </w:r>
      <w:r>
        <w:rPr/>
        <w:t>days</w:t>
      </w:r>
      <w:r>
        <w:rPr>
          <w:spacing w:val="9"/>
        </w:rPr>
        <w:t> </w:t>
      </w:r>
      <w:r>
        <w:rPr/>
        <w:t>with</w:t>
      </w:r>
      <w:r>
        <w:rPr>
          <w:spacing w:val="10"/>
        </w:rPr>
        <w:t> </w:t>
      </w:r>
      <w:r>
        <w:rPr/>
        <w:t>oral</w:t>
      </w:r>
      <w:r>
        <w:rPr>
          <w:spacing w:val="9"/>
        </w:rPr>
        <w:t> </w:t>
      </w:r>
      <w:r>
        <w:rPr/>
        <w:t>prednisone</w:t>
      </w:r>
      <w:r>
        <w:rPr>
          <w:spacing w:val="9"/>
        </w:rPr>
        <w:t> </w:t>
      </w:r>
      <w:r>
        <w:rPr/>
        <w:t>taper.</w:t>
      </w:r>
      <w:r>
        <w:rPr>
          <w:spacing w:val="9"/>
        </w:rPr>
        <w:t> </w:t>
      </w:r>
      <w:r>
        <w:rPr/>
        <w:t>Thus,</w:t>
      </w:r>
      <w:r>
        <w:rPr>
          <w:spacing w:val="9"/>
        </w:rPr>
        <w:t> </w:t>
      </w:r>
      <w:r>
        <w:rPr/>
        <w:t>the </w:t>
      </w:r>
      <w:r>
        <w:rPr>
          <w:spacing w:val="-2"/>
        </w:rPr>
        <w:t>diagnosis</w:t>
      </w:r>
      <w:r>
        <w:rPr>
          <w:spacing w:val="32"/>
        </w:rPr>
        <w:t> </w:t>
      </w:r>
      <w:r>
        <w:rPr>
          <w:spacing w:val="-2"/>
        </w:rPr>
        <w:t>of</w:t>
      </w:r>
      <w:r>
        <w:rPr>
          <w:spacing w:val="32"/>
        </w:rPr>
        <w:t> </w:t>
      </w:r>
      <w:r>
        <w:rPr>
          <w:spacing w:val="-2"/>
        </w:rPr>
        <w:t>inﬂammatory</w:t>
      </w:r>
      <w:r>
        <w:rPr>
          <w:spacing w:val="33"/>
        </w:rPr>
        <w:t> </w:t>
      </w:r>
      <w:r>
        <w:rPr>
          <w:spacing w:val="-2"/>
        </w:rPr>
        <w:t>demyelinative</w:t>
      </w:r>
      <w:r>
        <w:rPr>
          <w:spacing w:val="32"/>
        </w:rPr>
        <w:t> </w:t>
      </w:r>
      <w:r>
        <w:rPr>
          <w:spacing w:val="-2"/>
        </w:rPr>
        <w:t>disease</w:t>
      </w:r>
      <w:r>
        <w:rPr>
          <w:spacing w:val="32"/>
        </w:rPr>
        <w:t> </w:t>
      </w:r>
      <w:r>
        <w:rPr>
          <w:spacing w:val="-2"/>
        </w:rPr>
        <w:t>was unlikely.</w:t>
      </w:r>
      <w:r>
        <w:rPr>
          <w:spacing w:val="17"/>
        </w:rPr>
        <w:t> </w:t>
      </w:r>
      <w:r>
        <w:rPr>
          <w:spacing w:val="-2"/>
        </w:rPr>
        <w:t>The</w:t>
      </w:r>
      <w:r>
        <w:rPr>
          <w:spacing w:val="18"/>
        </w:rPr>
        <w:t> </w:t>
      </w:r>
      <w:r>
        <w:rPr>
          <w:spacing w:val="-2"/>
        </w:rPr>
        <w:t>immunological</w:t>
      </w:r>
      <w:r>
        <w:rPr>
          <w:spacing w:val="17"/>
        </w:rPr>
        <w:t> </w:t>
      </w:r>
      <w:r>
        <w:rPr>
          <w:spacing w:val="-2"/>
        </w:rPr>
        <w:t>abnormality</w:t>
      </w:r>
      <w:r>
        <w:rPr>
          <w:spacing w:val="18"/>
        </w:rPr>
        <w:t> </w:t>
      </w:r>
      <w:r>
        <w:rPr>
          <w:spacing w:val="-2"/>
        </w:rPr>
        <w:t>may</w:t>
      </w:r>
      <w:r>
        <w:rPr>
          <w:spacing w:val="17"/>
        </w:rPr>
        <w:t> </w:t>
      </w:r>
      <w:r>
        <w:rPr>
          <w:spacing w:val="-2"/>
        </w:rPr>
        <w:t>be</w:t>
      </w:r>
      <w:r>
        <w:rPr>
          <w:spacing w:val="18"/>
        </w:rPr>
        <w:t> </w:t>
      </w:r>
      <w:r>
        <w:rPr>
          <w:spacing w:val="-2"/>
        </w:rPr>
        <w:t>sec- </w:t>
      </w:r>
      <w:r>
        <w:rPr/>
        <w:t>ondary</w:t>
      </w:r>
      <w:r>
        <w:rPr>
          <w:spacing w:val="-2"/>
        </w:rPr>
        <w:t> </w:t>
      </w:r>
      <w:r>
        <w:rPr/>
        <w:t>to</w:t>
      </w:r>
      <w:r>
        <w:rPr>
          <w:spacing w:val="-1"/>
        </w:rPr>
        <w:t> </w:t>
      </w:r>
      <w:r>
        <w:rPr/>
        <w:t>the</w:t>
      </w:r>
      <w:r>
        <w:rPr>
          <w:spacing w:val="-2"/>
        </w:rPr>
        <w:t> </w:t>
      </w:r>
      <w:r>
        <w:rPr/>
        <w:t>brain</w:t>
      </w:r>
      <w:r>
        <w:rPr>
          <w:spacing w:val="-2"/>
        </w:rPr>
        <w:t> </w:t>
      </w:r>
      <w:r>
        <w:rPr/>
        <w:t>damage.</w:t>
      </w:r>
      <w:r>
        <w:rPr>
          <w:spacing w:val="-1"/>
        </w:rPr>
        <w:t> </w:t>
      </w:r>
      <w:r>
        <w:rPr/>
        <w:t>Whether</w:t>
      </w:r>
      <w:r>
        <w:rPr>
          <w:spacing w:val="-1"/>
        </w:rPr>
        <w:t> </w:t>
      </w:r>
      <w:r>
        <w:rPr/>
        <w:t>it</w:t>
      </w:r>
      <w:r>
        <w:rPr>
          <w:spacing w:val="-2"/>
        </w:rPr>
        <w:t> </w:t>
      </w:r>
      <w:r>
        <w:rPr/>
        <w:t>plays</w:t>
      </w:r>
      <w:r>
        <w:rPr>
          <w:spacing w:val="-2"/>
        </w:rPr>
        <w:t> </w:t>
      </w:r>
      <w:r>
        <w:rPr/>
        <w:t>a</w:t>
      </w:r>
      <w:r>
        <w:rPr>
          <w:spacing w:val="-2"/>
        </w:rPr>
        <w:t> </w:t>
      </w:r>
      <w:r>
        <w:rPr/>
        <w:t>role</w:t>
      </w:r>
      <w:r>
        <w:rPr>
          <w:spacing w:val="-2"/>
        </w:rPr>
        <w:t> </w:t>
      </w:r>
      <w:r>
        <w:rPr/>
        <w:t>in </w:t>
      </w:r>
      <w:r>
        <w:rPr>
          <w:spacing w:val="-4"/>
        </w:rPr>
        <w:t>the disease progression does need further investigation. </w:t>
      </w:r>
      <w:r>
        <w:rPr/>
        <w:t>Mutations in </w:t>
      </w:r>
      <w:r>
        <w:rPr>
          <w:rFonts w:ascii="Times New Roman" w:hAnsi="Times New Roman"/>
          <w:i/>
        </w:rPr>
        <w:t>POLG1 </w:t>
      </w:r>
      <w:r>
        <w:rPr/>
        <w:t>can cause a broad spectrum of clinical</w:t>
      </w:r>
      <w:r>
        <w:rPr>
          <w:spacing w:val="36"/>
        </w:rPr>
        <w:t> </w:t>
      </w:r>
      <w:r>
        <w:rPr/>
        <w:t>disease</w:t>
      </w:r>
      <w:r>
        <w:rPr>
          <w:spacing w:val="36"/>
        </w:rPr>
        <w:t> </w:t>
      </w:r>
      <w:hyperlink w:history="true" w:anchor="_bookmark8">
        <w:r>
          <w:rPr>
            <w:color w:val="000066"/>
          </w:rPr>
          <w:t>[12,27]</w:t>
        </w:r>
      </w:hyperlink>
      <w:r>
        <w:rPr/>
        <w:t>.</w:t>
      </w:r>
      <w:r>
        <w:rPr>
          <w:spacing w:val="35"/>
        </w:rPr>
        <w:t> </w:t>
      </w:r>
      <w:r>
        <w:rPr/>
        <w:t>Even</w:t>
      </w:r>
      <w:r>
        <w:rPr>
          <w:spacing w:val="34"/>
        </w:rPr>
        <w:t> </w:t>
      </w:r>
      <w:r>
        <w:rPr/>
        <w:t>among</w:t>
      </w:r>
      <w:r>
        <w:rPr>
          <w:spacing w:val="34"/>
        </w:rPr>
        <w:t> </w:t>
      </w:r>
      <w:r>
        <w:rPr/>
        <w:t>the</w:t>
      </w:r>
      <w:r>
        <w:rPr>
          <w:spacing w:val="36"/>
        </w:rPr>
        <w:t> </w:t>
      </w:r>
      <w:r>
        <w:rPr/>
        <w:t>patients</w:t>
      </w:r>
      <w:r>
        <w:rPr>
          <w:spacing w:val="36"/>
        </w:rPr>
        <w:t> </w:t>
      </w:r>
      <w:r>
        <w:rPr/>
        <w:t>of Alpers</w:t>
      </w:r>
      <w:r>
        <w:rPr>
          <w:spacing w:val="23"/>
        </w:rPr>
        <w:t> </w:t>
      </w:r>
      <w:r>
        <w:rPr/>
        <w:t>syndrome,</w:t>
      </w:r>
      <w:r>
        <w:rPr>
          <w:spacing w:val="23"/>
        </w:rPr>
        <w:t> </w:t>
      </w:r>
      <w:r>
        <w:rPr/>
        <w:t>the</w:t>
      </w:r>
      <w:r>
        <w:rPr>
          <w:spacing w:val="24"/>
        </w:rPr>
        <w:t> </w:t>
      </w:r>
      <w:r>
        <w:rPr/>
        <w:t>clinical</w:t>
      </w:r>
      <w:r>
        <w:rPr>
          <w:spacing w:val="23"/>
        </w:rPr>
        <w:t> </w:t>
      </w:r>
      <w:r>
        <w:rPr/>
        <w:t>manifestations</w:t>
      </w:r>
      <w:r>
        <w:rPr>
          <w:spacing w:val="24"/>
        </w:rPr>
        <w:t> </w:t>
      </w:r>
      <w:r>
        <w:rPr/>
        <w:t>may</w:t>
      </w:r>
      <w:r>
        <w:rPr>
          <w:spacing w:val="24"/>
        </w:rPr>
        <w:t> </w:t>
      </w:r>
      <w:r>
        <w:rPr/>
        <w:t>be </w:t>
      </w:r>
      <w:r>
        <w:rPr>
          <w:spacing w:val="-2"/>
        </w:rPr>
        <w:t>variable.</w:t>
      </w:r>
      <w:r>
        <w:rPr>
          <w:spacing w:val="-10"/>
        </w:rPr>
        <w:t> </w:t>
      </w:r>
      <w:r>
        <w:rPr>
          <w:spacing w:val="-2"/>
        </w:rPr>
        <w:t>This</w:t>
      </w:r>
      <w:r>
        <w:rPr>
          <w:spacing w:val="-9"/>
        </w:rPr>
        <w:t> </w:t>
      </w:r>
      <w:r>
        <w:rPr>
          <w:spacing w:val="-2"/>
        </w:rPr>
        <w:t>Chinese</w:t>
      </w:r>
      <w:r>
        <w:rPr>
          <w:spacing w:val="-10"/>
        </w:rPr>
        <w:t> </w:t>
      </w:r>
      <w:r>
        <w:rPr>
          <w:spacing w:val="-2"/>
        </w:rPr>
        <w:t>case</w:t>
      </w:r>
      <w:r>
        <w:rPr>
          <w:spacing w:val="-10"/>
        </w:rPr>
        <w:t> </w:t>
      </w:r>
      <w:r>
        <w:rPr>
          <w:spacing w:val="-2"/>
        </w:rPr>
        <w:t>demonstrated</w:t>
      </w:r>
      <w:r>
        <w:rPr>
          <w:spacing w:val="-10"/>
        </w:rPr>
        <w:t> </w:t>
      </w:r>
      <w:r>
        <w:rPr>
          <w:spacing w:val="-2"/>
        </w:rPr>
        <w:t>that</w:t>
      </w:r>
      <w:r>
        <w:rPr>
          <w:spacing w:val="-9"/>
        </w:rPr>
        <w:t> </w:t>
      </w:r>
      <w:r>
        <w:rPr>
          <w:spacing w:val="-2"/>
        </w:rPr>
        <w:t>the</w:t>
      </w:r>
      <w:r>
        <w:rPr>
          <w:spacing w:val="-10"/>
        </w:rPr>
        <w:t> </w:t>
      </w:r>
      <w:r>
        <w:rPr>
          <w:spacing w:val="-2"/>
        </w:rPr>
        <w:t>white </w:t>
      </w:r>
      <w:r>
        <w:rPr/>
        <w:t>matter</w:t>
      </w:r>
      <w:r>
        <w:rPr>
          <w:spacing w:val="30"/>
        </w:rPr>
        <w:t> </w:t>
      </w:r>
      <w:r>
        <w:rPr/>
        <w:t>may</w:t>
      </w:r>
      <w:r>
        <w:rPr>
          <w:spacing w:val="30"/>
        </w:rPr>
        <w:t> </w:t>
      </w:r>
      <w:r>
        <w:rPr/>
        <w:t>also</w:t>
      </w:r>
      <w:r>
        <w:rPr>
          <w:spacing w:val="30"/>
        </w:rPr>
        <w:t> </w:t>
      </w:r>
      <w:r>
        <w:rPr/>
        <w:t>be</w:t>
      </w:r>
      <w:r>
        <w:rPr>
          <w:spacing w:val="29"/>
        </w:rPr>
        <w:t> </w:t>
      </w:r>
      <w:r>
        <w:rPr/>
        <w:t>severely</w:t>
      </w:r>
      <w:r>
        <w:rPr>
          <w:spacing w:val="29"/>
        </w:rPr>
        <w:t> </w:t>
      </w:r>
      <w:r>
        <w:rPr/>
        <w:t>involved</w:t>
      </w:r>
      <w:r>
        <w:rPr>
          <w:spacing w:val="29"/>
        </w:rPr>
        <w:t> </w:t>
      </w:r>
      <w:r>
        <w:rPr/>
        <w:t>in</w:t>
      </w:r>
      <w:r>
        <w:rPr>
          <w:spacing w:val="29"/>
        </w:rPr>
        <w:t> </w:t>
      </w:r>
      <w:r>
        <w:rPr/>
        <w:t>Alpers</w:t>
      </w:r>
      <w:r>
        <w:rPr>
          <w:spacing w:val="29"/>
        </w:rPr>
        <w:t> </w:t>
      </w:r>
      <w:r>
        <w:rPr/>
        <w:t>syn- </w:t>
      </w:r>
      <w:r>
        <w:rPr>
          <w:spacing w:val="-2"/>
        </w:rPr>
        <w:t>drome.</w:t>
      </w:r>
      <w:r>
        <w:rPr>
          <w:spacing w:val="25"/>
        </w:rPr>
        <w:t> </w:t>
      </w:r>
      <w:r>
        <w:rPr>
          <w:spacing w:val="-2"/>
        </w:rPr>
        <w:t>In</w:t>
      </w:r>
      <w:r>
        <w:rPr>
          <w:spacing w:val="24"/>
        </w:rPr>
        <w:t> </w:t>
      </w:r>
      <w:r>
        <w:rPr>
          <w:spacing w:val="-2"/>
        </w:rPr>
        <w:t>addition,</w:t>
      </w:r>
      <w:r>
        <w:rPr>
          <w:spacing w:val="24"/>
        </w:rPr>
        <w:t> </w:t>
      </w:r>
      <w:r>
        <w:rPr>
          <w:spacing w:val="-2"/>
        </w:rPr>
        <w:t>the</w:t>
      </w:r>
      <w:r>
        <w:rPr>
          <w:spacing w:val="25"/>
        </w:rPr>
        <w:t> </w:t>
      </w:r>
      <w:r>
        <w:rPr>
          <w:spacing w:val="-2"/>
        </w:rPr>
        <w:t>immunological</w:t>
      </w:r>
      <w:r>
        <w:rPr>
          <w:spacing w:val="23"/>
        </w:rPr>
        <w:t> </w:t>
      </w:r>
      <w:r>
        <w:rPr>
          <w:spacing w:val="-2"/>
        </w:rPr>
        <w:t>reactions</w:t>
      </w:r>
      <w:r>
        <w:rPr>
          <w:spacing w:val="25"/>
        </w:rPr>
        <w:t> </w:t>
      </w:r>
      <w:r>
        <w:rPr>
          <w:spacing w:val="-5"/>
        </w:rPr>
        <w:t>may</w:t>
      </w:r>
    </w:p>
    <w:p>
      <w:pPr>
        <w:pStyle w:val="BodyText"/>
        <w:spacing w:before="6"/>
        <w:ind w:left="142"/>
        <w:jc w:val="both"/>
      </w:pPr>
      <w:r>
        <w:rPr/>
        <w:t>play</w:t>
      </w:r>
      <w:r>
        <w:rPr>
          <w:spacing w:val="-1"/>
        </w:rPr>
        <w:t> </w:t>
      </w:r>
      <w:r>
        <w:rPr/>
        <w:t>a</w:t>
      </w:r>
      <w:r>
        <w:rPr>
          <w:spacing w:val="-2"/>
        </w:rPr>
        <w:t> </w:t>
      </w:r>
      <w:r>
        <w:rPr/>
        <w:t>role</w:t>
      </w:r>
      <w:r>
        <w:rPr>
          <w:spacing w:val="-2"/>
        </w:rPr>
        <w:t> </w:t>
      </w:r>
      <w:r>
        <w:rPr/>
        <w:t>in the</w:t>
      </w:r>
      <w:r>
        <w:rPr>
          <w:spacing w:val="-2"/>
        </w:rPr>
        <w:t> </w:t>
      </w:r>
      <w:r>
        <w:rPr/>
        <w:t>disease</w:t>
      </w:r>
      <w:r>
        <w:rPr>
          <w:spacing w:val="-1"/>
        </w:rPr>
        <w:t> </w:t>
      </w:r>
      <w:r>
        <w:rPr>
          <w:spacing w:val="-2"/>
        </w:rPr>
        <w:t>progression.</w:t>
      </w:r>
    </w:p>
    <w:p>
      <w:pPr>
        <w:pStyle w:val="BodyText"/>
        <w:spacing w:before="20"/>
      </w:pPr>
    </w:p>
    <w:p>
      <w:pPr>
        <w:pStyle w:val="BodyText"/>
        <w:ind w:left="142"/>
        <w:rPr>
          <w:rFonts w:ascii="Times New Roman"/>
        </w:rPr>
      </w:pPr>
      <w:r>
        <w:rPr>
          <w:rFonts w:ascii="Times New Roman"/>
          <w:spacing w:val="-2"/>
        </w:rPr>
        <w:t>References</w:t>
      </w:r>
    </w:p>
    <w:p>
      <w:pPr>
        <w:pStyle w:val="BodyText"/>
        <w:spacing w:before="19"/>
        <w:rPr>
          <w:rFonts w:ascii="Times New Roman"/>
        </w:rPr>
      </w:pPr>
    </w:p>
    <w:p>
      <w:pPr>
        <w:pStyle w:val="ListParagraph"/>
        <w:numPr>
          <w:ilvl w:val="0"/>
          <w:numId w:val="2"/>
        </w:numPr>
        <w:tabs>
          <w:tab w:pos="464" w:val="left" w:leader="none"/>
          <w:tab w:pos="466" w:val="left" w:leader="none"/>
        </w:tabs>
        <w:spacing w:line="264" w:lineRule="auto" w:before="0" w:after="0"/>
        <w:ind w:left="466" w:right="38" w:hanging="245"/>
        <w:jc w:val="both"/>
        <w:rPr>
          <w:sz w:val="16"/>
        </w:rPr>
      </w:pPr>
      <w:r>
        <w:rPr>
          <w:sz w:val="16"/>
        </w:rPr>
        <w:t>Harding BN. Progressive neuronal degeneration of </w:t>
      </w:r>
      <w:r>
        <w:rPr>
          <w:sz w:val="16"/>
        </w:rPr>
        <w:t>childhood</w:t>
      </w:r>
      <w:r>
        <w:rPr>
          <w:spacing w:val="40"/>
          <w:sz w:val="16"/>
        </w:rPr>
        <w:t> </w:t>
      </w:r>
      <w:r>
        <w:rPr>
          <w:sz w:val="16"/>
        </w:rPr>
        <w:t>with</w:t>
      </w:r>
      <w:r>
        <w:rPr>
          <w:spacing w:val="-4"/>
          <w:sz w:val="16"/>
        </w:rPr>
        <w:t> </w:t>
      </w:r>
      <w:r>
        <w:rPr>
          <w:sz w:val="16"/>
        </w:rPr>
        <w:t>liver</w:t>
      </w:r>
      <w:r>
        <w:rPr>
          <w:spacing w:val="-4"/>
          <w:sz w:val="16"/>
        </w:rPr>
        <w:t> </w:t>
      </w:r>
      <w:r>
        <w:rPr>
          <w:sz w:val="16"/>
        </w:rPr>
        <w:t>disease</w:t>
      </w:r>
      <w:r>
        <w:rPr>
          <w:spacing w:val="-4"/>
          <w:sz w:val="16"/>
        </w:rPr>
        <w:t> </w:t>
      </w:r>
      <w:r>
        <w:rPr>
          <w:sz w:val="16"/>
        </w:rPr>
        <w:t>(Alpers–Huttenlocher</w:t>
      </w:r>
      <w:r>
        <w:rPr>
          <w:spacing w:val="-4"/>
          <w:sz w:val="16"/>
        </w:rPr>
        <w:t> </w:t>
      </w:r>
      <w:r>
        <w:rPr>
          <w:sz w:val="16"/>
        </w:rPr>
        <w:t>syndrome):</w:t>
      </w:r>
      <w:r>
        <w:rPr>
          <w:spacing w:val="-4"/>
          <w:sz w:val="16"/>
        </w:rPr>
        <w:t> </w:t>
      </w:r>
      <w:r>
        <w:rPr>
          <w:sz w:val="16"/>
        </w:rPr>
        <w:t>a</w:t>
      </w:r>
      <w:r>
        <w:rPr>
          <w:spacing w:val="-4"/>
          <w:sz w:val="16"/>
        </w:rPr>
        <w:t> </w:t>
      </w:r>
      <w:r>
        <w:rPr>
          <w:sz w:val="16"/>
        </w:rPr>
        <w:t>personal</w:t>
      </w:r>
      <w:r>
        <w:rPr>
          <w:spacing w:val="40"/>
          <w:sz w:val="16"/>
        </w:rPr>
        <w:t> </w:t>
      </w:r>
      <w:r>
        <w:rPr>
          <w:sz w:val="16"/>
        </w:rPr>
        <w:t>review. J Child Neurol 1990;5:273–87.</w:t>
      </w:r>
    </w:p>
    <w:p>
      <w:pPr>
        <w:pStyle w:val="ListParagraph"/>
        <w:numPr>
          <w:ilvl w:val="0"/>
          <w:numId w:val="2"/>
        </w:numPr>
        <w:tabs>
          <w:tab w:pos="464" w:val="left" w:leader="none"/>
          <w:tab w:pos="466" w:val="left" w:leader="none"/>
        </w:tabs>
        <w:spacing w:line="264" w:lineRule="auto" w:before="0" w:after="0"/>
        <w:ind w:left="466" w:right="38" w:hanging="245"/>
        <w:jc w:val="both"/>
        <w:rPr>
          <w:sz w:val="16"/>
        </w:rPr>
      </w:pPr>
      <w:r>
        <w:rPr>
          <w:sz w:val="16"/>
        </w:rPr>
        <w:t>Huttenlocher PR, Solitare GB, Adams G. Infantile </w:t>
      </w:r>
      <w:r>
        <w:rPr>
          <w:sz w:val="16"/>
        </w:rPr>
        <w:t>diﬀuse</w:t>
      </w:r>
      <w:r>
        <w:rPr>
          <w:spacing w:val="40"/>
          <w:sz w:val="16"/>
        </w:rPr>
        <w:t> </w:t>
      </w:r>
      <w:r>
        <w:rPr>
          <w:sz w:val="16"/>
        </w:rPr>
        <w:t>cerebral degeneration with hepatic cirrhosis. Arch Neurol</w:t>
      </w:r>
      <w:r>
        <w:rPr>
          <w:spacing w:val="40"/>
          <w:sz w:val="16"/>
        </w:rPr>
        <w:t> </w:t>
      </w:r>
      <w:r>
        <w:rPr>
          <w:spacing w:val="-2"/>
          <w:sz w:val="16"/>
        </w:rPr>
        <w:t>1976;33:186–92.</w:t>
      </w:r>
    </w:p>
    <w:p>
      <w:pPr>
        <w:pStyle w:val="ListParagraph"/>
        <w:numPr>
          <w:ilvl w:val="0"/>
          <w:numId w:val="2"/>
        </w:numPr>
        <w:tabs>
          <w:tab w:pos="464" w:val="left" w:leader="none"/>
          <w:tab w:pos="466" w:val="left" w:leader="none"/>
        </w:tabs>
        <w:spacing w:line="264" w:lineRule="auto" w:before="0" w:after="0"/>
        <w:ind w:left="466" w:right="38" w:hanging="245"/>
        <w:jc w:val="both"/>
        <w:rPr>
          <w:sz w:val="16"/>
        </w:rPr>
      </w:pPr>
      <w:r>
        <w:rPr>
          <w:sz w:val="16"/>
        </w:rPr>
        <w:t>Naviaux RK, Nyhan WL, Barshop BA, Poulton J, Markusic </w:t>
      </w:r>
      <w:r>
        <w:rPr>
          <w:sz w:val="16"/>
        </w:rPr>
        <w:t>D,</w:t>
      </w:r>
      <w:r>
        <w:rPr>
          <w:spacing w:val="40"/>
          <w:sz w:val="16"/>
        </w:rPr>
        <w:t> </w:t>
      </w:r>
      <w:r>
        <w:rPr>
          <w:sz w:val="16"/>
        </w:rPr>
        <w:t>Karpinski NC, et al. Mitochondrial DNA polymerase gamma</w:t>
      </w:r>
      <w:r>
        <w:rPr>
          <w:spacing w:val="40"/>
          <w:sz w:val="16"/>
        </w:rPr>
        <w:t> </w:t>
      </w:r>
      <w:r>
        <w:rPr>
          <w:sz w:val="16"/>
        </w:rPr>
        <w:t>deﬁciency and mtDNA depletion in a child with Alpers’</w:t>
      </w:r>
      <w:r>
        <w:rPr>
          <w:spacing w:val="40"/>
          <w:sz w:val="16"/>
        </w:rPr>
        <w:t> </w:t>
      </w:r>
      <w:r>
        <w:rPr>
          <w:sz w:val="16"/>
        </w:rPr>
        <w:t>syndrome. Ann Neurol 1999;45:54–8.</w:t>
      </w:r>
    </w:p>
    <w:p>
      <w:pPr>
        <w:pStyle w:val="ListParagraph"/>
        <w:numPr>
          <w:ilvl w:val="0"/>
          <w:numId w:val="2"/>
        </w:numPr>
        <w:tabs>
          <w:tab w:pos="464" w:val="left" w:leader="none"/>
          <w:tab w:pos="466" w:val="left" w:leader="none"/>
        </w:tabs>
        <w:spacing w:line="264" w:lineRule="auto" w:before="0" w:after="0"/>
        <w:ind w:left="466" w:right="38" w:hanging="245"/>
        <w:jc w:val="both"/>
        <w:rPr>
          <w:sz w:val="16"/>
        </w:rPr>
      </w:pPr>
      <w:r>
        <w:rPr>
          <w:sz w:val="16"/>
        </w:rPr>
        <w:t>Lamantea</w:t>
      </w:r>
      <w:r>
        <w:rPr>
          <w:spacing w:val="-2"/>
          <w:sz w:val="16"/>
        </w:rPr>
        <w:t> </w:t>
      </w:r>
      <w:r>
        <w:rPr>
          <w:sz w:val="16"/>
        </w:rPr>
        <w:t>E, Tiranti V,</w:t>
      </w:r>
      <w:r>
        <w:rPr>
          <w:spacing w:val="-1"/>
          <w:sz w:val="16"/>
        </w:rPr>
        <w:t> </w:t>
      </w:r>
      <w:r>
        <w:rPr>
          <w:sz w:val="16"/>
        </w:rPr>
        <w:t>Bordoni</w:t>
      </w:r>
      <w:r>
        <w:rPr>
          <w:spacing w:val="-1"/>
          <w:sz w:val="16"/>
        </w:rPr>
        <w:t> </w:t>
      </w:r>
      <w:r>
        <w:rPr>
          <w:sz w:val="16"/>
        </w:rPr>
        <w:t>A,</w:t>
      </w:r>
      <w:r>
        <w:rPr>
          <w:spacing w:val="-1"/>
          <w:sz w:val="16"/>
        </w:rPr>
        <w:t> </w:t>
      </w:r>
      <w:r>
        <w:rPr>
          <w:sz w:val="16"/>
        </w:rPr>
        <w:t>Toscano</w:t>
      </w:r>
      <w:r>
        <w:rPr>
          <w:spacing w:val="-1"/>
          <w:sz w:val="16"/>
        </w:rPr>
        <w:t> </w:t>
      </w:r>
      <w:r>
        <w:rPr>
          <w:sz w:val="16"/>
        </w:rPr>
        <w:t>A, Bono</w:t>
      </w:r>
      <w:r>
        <w:rPr>
          <w:spacing w:val="-1"/>
          <w:sz w:val="16"/>
        </w:rPr>
        <w:t> </w:t>
      </w:r>
      <w:r>
        <w:rPr>
          <w:sz w:val="16"/>
        </w:rPr>
        <w:t>F, </w:t>
      </w:r>
      <w:r>
        <w:rPr>
          <w:sz w:val="16"/>
        </w:rPr>
        <w:t>Servidei</w:t>
      </w:r>
      <w:r>
        <w:rPr>
          <w:spacing w:val="40"/>
          <w:sz w:val="16"/>
        </w:rPr>
        <w:t> </w:t>
      </w:r>
      <w:r>
        <w:rPr>
          <w:sz w:val="16"/>
        </w:rPr>
        <w:t>S,</w:t>
      </w:r>
      <w:r>
        <w:rPr>
          <w:spacing w:val="-4"/>
          <w:sz w:val="16"/>
        </w:rPr>
        <w:t> </w:t>
      </w:r>
      <w:r>
        <w:rPr>
          <w:sz w:val="16"/>
        </w:rPr>
        <w:t>et</w:t>
      </w:r>
      <w:r>
        <w:rPr>
          <w:spacing w:val="12"/>
          <w:sz w:val="16"/>
        </w:rPr>
        <w:t> </w:t>
      </w:r>
      <w:r>
        <w:rPr>
          <w:sz w:val="16"/>
        </w:rPr>
        <w:t>al.</w:t>
      </w:r>
      <w:r>
        <w:rPr>
          <w:spacing w:val="-4"/>
          <w:sz w:val="16"/>
        </w:rPr>
        <w:t> </w:t>
      </w:r>
      <w:r>
        <w:rPr>
          <w:sz w:val="16"/>
        </w:rPr>
        <w:t>Mutations</w:t>
      </w:r>
      <w:r>
        <w:rPr>
          <w:spacing w:val="-4"/>
          <w:sz w:val="16"/>
        </w:rPr>
        <w:t> </w:t>
      </w:r>
      <w:r>
        <w:rPr>
          <w:sz w:val="16"/>
        </w:rPr>
        <w:t>of</w:t>
      </w:r>
      <w:r>
        <w:rPr>
          <w:spacing w:val="-4"/>
          <w:sz w:val="16"/>
        </w:rPr>
        <w:t> </w:t>
      </w:r>
      <w:r>
        <w:rPr>
          <w:sz w:val="16"/>
        </w:rPr>
        <w:t>mitochondrial</w:t>
      </w:r>
      <w:r>
        <w:rPr>
          <w:spacing w:val="-5"/>
          <w:sz w:val="16"/>
        </w:rPr>
        <w:t> </w:t>
      </w:r>
      <w:r>
        <w:rPr>
          <w:sz w:val="16"/>
        </w:rPr>
        <w:t>DNA-polymerase</w:t>
      </w:r>
      <w:r>
        <w:rPr>
          <w:spacing w:val="-5"/>
          <w:sz w:val="16"/>
        </w:rPr>
        <w:t> </w:t>
      </w:r>
      <w:r>
        <w:rPr>
          <w:sz w:val="16"/>
        </w:rPr>
        <w:t>gammaA</w:t>
      </w:r>
      <w:r>
        <w:rPr>
          <w:spacing w:val="40"/>
          <w:sz w:val="16"/>
        </w:rPr>
        <w:t> </w:t>
      </w:r>
      <w:r>
        <w:rPr>
          <w:sz w:val="16"/>
        </w:rPr>
        <w:t>are a frequent cause of autosomal dominant or recessive</w:t>
      </w:r>
      <w:r>
        <w:rPr>
          <w:spacing w:val="40"/>
          <w:sz w:val="16"/>
        </w:rPr>
        <w:t> </w:t>
      </w:r>
      <w:r>
        <w:rPr>
          <w:sz w:val="16"/>
        </w:rPr>
        <w:t>progressive external ophthalmoplegia. Ann Neurol</w:t>
      </w:r>
      <w:r>
        <w:rPr>
          <w:spacing w:val="40"/>
          <w:sz w:val="16"/>
        </w:rPr>
        <w:t> </w:t>
      </w:r>
      <w:r>
        <w:rPr>
          <w:spacing w:val="-2"/>
          <w:sz w:val="16"/>
        </w:rPr>
        <w:t>2002;52:211–9.</w:t>
      </w:r>
    </w:p>
    <w:p>
      <w:pPr>
        <w:pStyle w:val="ListParagraph"/>
        <w:numPr>
          <w:ilvl w:val="0"/>
          <w:numId w:val="2"/>
        </w:numPr>
        <w:tabs>
          <w:tab w:pos="464" w:val="left" w:leader="none"/>
          <w:tab w:pos="466" w:val="left" w:leader="none"/>
        </w:tabs>
        <w:spacing w:line="264" w:lineRule="auto" w:before="0" w:after="0"/>
        <w:ind w:left="466" w:right="38" w:hanging="245"/>
        <w:jc w:val="both"/>
        <w:rPr>
          <w:sz w:val="16"/>
        </w:rPr>
      </w:pPr>
      <w:r>
        <w:rPr>
          <w:sz w:val="16"/>
        </w:rPr>
        <w:t>Ferrari G, Lamantea E, Donati A, Filosto M, Briem E, </w:t>
      </w:r>
      <w:r>
        <w:rPr>
          <w:sz w:val="16"/>
        </w:rPr>
        <w:t>Carrara</w:t>
      </w:r>
      <w:r>
        <w:rPr>
          <w:spacing w:val="40"/>
          <w:sz w:val="16"/>
        </w:rPr>
        <w:t> </w:t>
      </w:r>
      <w:r>
        <w:rPr>
          <w:sz w:val="16"/>
        </w:rPr>
        <w:t>F, et al. Infantile hepatocerebral syndromes associated with</w:t>
      </w:r>
      <w:r>
        <w:rPr>
          <w:spacing w:val="40"/>
          <w:sz w:val="16"/>
        </w:rPr>
        <w:t> </w:t>
      </w:r>
      <w:r>
        <w:rPr>
          <w:sz w:val="16"/>
        </w:rPr>
        <w:t>mutations in the mitochondrial DNA polymerase-gammaA.</w:t>
      </w:r>
      <w:r>
        <w:rPr>
          <w:spacing w:val="40"/>
          <w:sz w:val="16"/>
        </w:rPr>
        <w:t> </w:t>
      </w:r>
      <w:r>
        <w:rPr>
          <w:sz w:val="16"/>
        </w:rPr>
        <w:t>Brain 2005;128:723–31.</w:t>
      </w:r>
    </w:p>
    <w:p>
      <w:pPr>
        <w:pStyle w:val="ListParagraph"/>
        <w:numPr>
          <w:ilvl w:val="0"/>
          <w:numId w:val="2"/>
        </w:numPr>
        <w:tabs>
          <w:tab w:pos="464" w:val="left" w:leader="none"/>
          <w:tab w:pos="466" w:val="left" w:leader="none"/>
        </w:tabs>
        <w:spacing w:line="264" w:lineRule="auto" w:before="82" w:after="0"/>
        <w:ind w:left="466" w:right="302" w:hanging="245"/>
        <w:jc w:val="both"/>
        <w:rPr>
          <w:sz w:val="16"/>
        </w:rPr>
      </w:pPr>
      <w:r>
        <w:rPr/>
        <w:br w:type="column"/>
      </w:r>
      <w:r>
        <w:rPr>
          <w:sz w:val="16"/>
        </w:rPr>
        <w:t>Kollberg G, Moslemi AR, Darin N, Nennesmo I, Bjarnadottir </w:t>
      </w:r>
      <w:r>
        <w:rPr>
          <w:sz w:val="16"/>
        </w:rPr>
        <w:t>I,</w:t>
      </w:r>
      <w:r>
        <w:rPr>
          <w:spacing w:val="40"/>
          <w:sz w:val="16"/>
        </w:rPr>
        <w:t> </w:t>
      </w:r>
      <w:r>
        <w:rPr>
          <w:sz w:val="16"/>
        </w:rPr>
        <w:t>Uvebrant</w:t>
      </w:r>
      <w:r>
        <w:rPr>
          <w:spacing w:val="-10"/>
          <w:sz w:val="16"/>
        </w:rPr>
        <w:t> </w:t>
      </w:r>
      <w:r>
        <w:rPr>
          <w:sz w:val="16"/>
        </w:rPr>
        <w:t>P,</w:t>
      </w:r>
      <w:r>
        <w:rPr>
          <w:spacing w:val="-10"/>
          <w:sz w:val="16"/>
        </w:rPr>
        <w:t> </w:t>
      </w:r>
      <w:r>
        <w:rPr>
          <w:sz w:val="16"/>
        </w:rPr>
        <w:t>et</w:t>
      </w:r>
      <w:r>
        <w:rPr>
          <w:spacing w:val="8"/>
          <w:sz w:val="16"/>
        </w:rPr>
        <w:t> </w:t>
      </w:r>
      <w:r>
        <w:rPr>
          <w:sz w:val="16"/>
        </w:rPr>
        <w:t>al.</w:t>
      </w:r>
      <w:r>
        <w:rPr>
          <w:spacing w:val="-10"/>
          <w:sz w:val="16"/>
        </w:rPr>
        <w:t> </w:t>
      </w:r>
      <w:r>
        <w:rPr>
          <w:sz w:val="16"/>
        </w:rPr>
        <w:t>POLG1</w:t>
      </w:r>
      <w:r>
        <w:rPr>
          <w:spacing w:val="-10"/>
          <w:sz w:val="16"/>
        </w:rPr>
        <w:t> </w:t>
      </w:r>
      <w:r>
        <w:rPr>
          <w:sz w:val="16"/>
        </w:rPr>
        <w:t>mutations</w:t>
      </w:r>
      <w:r>
        <w:rPr>
          <w:spacing w:val="-9"/>
          <w:sz w:val="16"/>
        </w:rPr>
        <w:t> </w:t>
      </w:r>
      <w:r>
        <w:rPr>
          <w:sz w:val="16"/>
        </w:rPr>
        <w:t>associated</w:t>
      </w:r>
      <w:r>
        <w:rPr>
          <w:spacing w:val="-10"/>
          <w:sz w:val="16"/>
        </w:rPr>
        <w:t> </w:t>
      </w:r>
      <w:r>
        <w:rPr>
          <w:sz w:val="16"/>
        </w:rPr>
        <w:t>with</w:t>
      </w:r>
      <w:r>
        <w:rPr>
          <w:spacing w:val="-10"/>
          <w:sz w:val="16"/>
        </w:rPr>
        <w:t> </w:t>
      </w:r>
      <w:r>
        <w:rPr>
          <w:sz w:val="16"/>
        </w:rPr>
        <w:t>progressive</w:t>
      </w:r>
      <w:r>
        <w:rPr>
          <w:spacing w:val="40"/>
          <w:sz w:val="16"/>
        </w:rPr>
        <w:t> </w:t>
      </w:r>
      <w:r>
        <w:rPr>
          <w:sz w:val="16"/>
        </w:rPr>
        <w:t>encephalopathy in childhood. J Neuropathol Exp Neurol</w:t>
      </w:r>
      <w:r>
        <w:rPr>
          <w:spacing w:val="40"/>
          <w:sz w:val="16"/>
        </w:rPr>
        <w:t> </w:t>
      </w:r>
      <w:r>
        <w:rPr>
          <w:spacing w:val="-2"/>
          <w:sz w:val="16"/>
        </w:rPr>
        <w:t>2006;65:758–68.</w:t>
      </w:r>
    </w:p>
    <w:p>
      <w:pPr>
        <w:pStyle w:val="ListParagraph"/>
        <w:numPr>
          <w:ilvl w:val="0"/>
          <w:numId w:val="2"/>
        </w:numPr>
        <w:tabs>
          <w:tab w:pos="464" w:val="left" w:leader="none"/>
          <w:tab w:pos="466" w:val="left" w:leader="none"/>
        </w:tabs>
        <w:spacing w:line="264" w:lineRule="auto" w:before="0" w:after="0"/>
        <w:ind w:left="466" w:right="302" w:hanging="245"/>
        <w:jc w:val="both"/>
        <w:rPr>
          <w:sz w:val="16"/>
        </w:rPr>
      </w:pPr>
      <w:r>
        <w:rPr>
          <w:sz w:val="16"/>
        </w:rPr>
        <w:t>Naviaux RK, Nguyen KV. POLG mutations associated </w:t>
      </w:r>
      <w:r>
        <w:rPr>
          <w:sz w:val="16"/>
        </w:rPr>
        <w:t>with</w:t>
      </w:r>
      <w:r>
        <w:rPr>
          <w:spacing w:val="40"/>
          <w:sz w:val="16"/>
        </w:rPr>
        <w:t> </w:t>
      </w:r>
      <w:r>
        <w:rPr>
          <w:spacing w:val="-2"/>
          <w:sz w:val="16"/>
        </w:rPr>
        <w:t>Alpers</w:t>
      </w:r>
      <w:r>
        <w:rPr>
          <w:spacing w:val="-3"/>
          <w:sz w:val="16"/>
        </w:rPr>
        <w:t> </w:t>
      </w:r>
      <w:r>
        <w:rPr>
          <w:spacing w:val="-2"/>
          <w:sz w:val="16"/>
        </w:rPr>
        <w:t>syndrome</w:t>
      </w:r>
      <w:r>
        <w:rPr>
          <w:spacing w:val="-3"/>
          <w:sz w:val="16"/>
        </w:rPr>
        <w:t> </w:t>
      </w:r>
      <w:r>
        <w:rPr>
          <w:spacing w:val="-2"/>
          <w:sz w:val="16"/>
        </w:rPr>
        <w:t>and</w:t>
      </w:r>
      <w:r>
        <w:rPr>
          <w:spacing w:val="-3"/>
          <w:sz w:val="16"/>
        </w:rPr>
        <w:t> </w:t>
      </w:r>
      <w:r>
        <w:rPr>
          <w:spacing w:val="-2"/>
          <w:sz w:val="16"/>
        </w:rPr>
        <w:t>mitochondrial</w:t>
      </w:r>
      <w:r>
        <w:rPr>
          <w:spacing w:val="-3"/>
          <w:sz w:val="16"/>
        </w:rPr>
        <w:t> </w:t>
      </w:r>
      <w:r>
        <w:rPr>
          <w:spacing w:val="-2"/>
          <w:sz w:val="16"/>
        </w:rPr>
        <w:t>DNA</w:t>
      </w:r>
      <w:r>
        <w:rPr>
          <w:spacing w:val="-3"/>
          <w:sz w:val="16"/>
        </w:rPr>
        <w:t> </w:t>
      </w:r>
      <w:r>
        <w:rPr>
          <w:spacing w:val="-2"/>
          <w:sz w:val="16"/>
        </w:rPr>
        <w:t>depletion.</w:t>
      </w:r>
      <w:r>
        <w:rPr>
          <w:spacing w:val="-3"/>
          <w:sz w:val="16"/>
        </w:rPr>
        <w:t> </w:t>
      </w:r>
      <w:r>
        <w:rPr>
          <w:spacing w:val="-2"/>
          <w:sz w:val="16"/>
        </w:rPr>
        <w:t>Ann</w:t>
      </w:r>
      <w:r>
        <w:rPr>
          <w:spacing w:val="-3"/>
          <w:sz w:val="16"/>
        </w:rPr>
        <w:t> </w:t>
      </w:r>
      <w:r>
        <w:rPr>
          <w:spacing w:val="-2"/>
          <w:sz w:val="16"/>
        </w:rPr>
        <w:t>Neurol</w:t>
      </w:r>
      <w:r>
        <w:rPr>
          <w:spacing w:val="40"/>
          <w:sz w:val="16"/>
        </w:rPr>
        <w:t> </w:t>
      </w:r>
      <w:r>
        <w:rPr>
          <w:spacing w:val="-2"/>
          <w:sz w:val="16"/>
        </w:rPr>
        <w:t>2004;55:706–12.</w:t>
      </w:r>
    </w:p>
    <w:p>
      <w:pPr>
        <w:pStyle w:val="ListParagraph"/>
        <w:numPr>
          <w:ilvl w:val="0"/>
          <w:numId w:val="2"/>
        </w:numPr>
        <w:tabs>
          <w:tab w:pos="464" w:val="left" w:leader="none"/>
          <w:tab w:pos="466" w:val="left" w:leader="none"/>
        </w:tabs>
        <w:spacing w:line="264" w:lineRule="auto" w:before="0" w:after="0"/>
        <w:ind w:left="466" w:right="302" w:hanging="245"/>
        <w:jc w:val="both"/>
        <w:rPr>
          <w:sz w:val="16"/>
        </w:rPr>
      </w:pPr>
      <w:r>
        <w:rPr>
          <w:sz w:val="16"/>
        </w:rPr>
        <w:t>Luoma P, Melberg A, Rinne JO, Kaukonen JA, Nupponen NN,</w:t>
      </w:r>
      <w:r>
        <w:rPr>
          <w:spacing w:val="40"/>
          <w:sz w:val="16"/>
        </w:rPr>
        <w:t> </w:t>
      </w:r>
      <w:r>
        <w:rPr>
          <w:sz w:val="16"/>
        </w:rPr>
        <w:t>Chalmers</w:t>
      </w:r>
      <w:r>
        <w:rPr>
          <w:spacing w:val="-3"/>
          <w:sz w:val="16"/>
        </w:rPr>
        <w:t> </w:t>
      </w:r>
      <w:r>
        <w:rPr>
          <w:sz w:val="16"/>
        </w:rPr>
        <w:t>RM,</w:t>
      </w:r>
      <w:r>
        <w:rPr>
          <w:spacing w:val="-3"/>
          <w:sz w:val="16"/>
        </w:rPr>
        <w:t> </w:t>
      </w:r>
      <w:r>
        <w:rPr>
          <w:sz w:val="16"/>
        </w:rPr>
        <w:t>et al.</w:t>
      </w:r>
      <w:r>
        <w:rPr>
          <w:spacing w:val="-3"/>
          <w:sz w:val="16"/>
        </w:rPr>
        <w:t> </w:t>
      </w:r>
      <w:r>
        <w:rPr>
          <w:sz w:val="16"/>
        </w:rPr>
        <w:t>Parkinsonism,</w:t>
      </w:r>
      <w:r>
        <w:rPr>
          <w:spacing w:val="-3"/>
          <w:sz w:val="16"/>
        </w:rPr>
        <w:t> </w:t>
      </w:r>
      <w:r>
        <w:rPr>
          <w:sz w:val="16"/>
        </w:rPr>
        <w:t>premature</w:t>
      </w:r>
      <w:r>
        <w:rPr>
          <w:spacing w:val="-4"/>
          <w:sz w:val="16"/>
        </w:rPr>
        <w:t> </w:t>
      </w:r>
      <w:r>
        <w:rPr>
          <w:sz w:val="16"/>
        </w:rPr>
        <w:t>menopause,</w:t>
      </w:r>
      <w:r>
        <w:rPr>
          <w:spacing w:val="-3"/>
          <w:sz w:val="16"/>
        </w:rPr>
        <w:t> </w:t>
      </w:r>
      <w:r>
        <w:rPr>
          <w:sz w:val="16"/>
        </w:rPr>
        <w:t>and</w:t>
      </w:r>
      <w:r>
        <w:rPr>
          <w:spacing w:val="40"/>
          <w:sz w:val="16"/>
        </w:rPr>
        <w:t> </w:t>
      </w:r>
      <w:r>
        <w:rPr>
          <w:sz w:val="16"/>
        </w:rPr>
        <w:t>mitochondrial</w:t>
      </w:r>
      <w:r>
        <w:rPr>
          <w:spacing w:val="-8"/>
          <w:sz w:val="16"/>
        </w:rPr>
        <w:t> </w:t>
      </w:r>
      <w:r>
        <w:rPr>
          <w:sz w:val="16"/>
        </w:rPr>
        <w:t>DNA</w:t>
      </w:r>
      <w:r>
        <w:rPr>
          <w:spacing w:val="-8"/>
          <w:sz w:val="16"/>
        </w:rPr>
        <w:t> </w:t>
      </w:r>
      <w:r>
        <w:rPr>
          <w:sz w:val="16"/>
        </w:rPr>
        <w:t>polymerase</w:t>
      </w:r>
      <w:r>
        <w:rPr>
          <w:spacing w:val="-7"/>
          <w:sz w:val="16"/>
        </w:rPr>
        <w:t> </w:t>
      </w:r>
      <w:r>
        <w:rPr>
          <w:sz w:val="16"/>
        </w:rPr>
        <w:t>gamma</w:t>
      </w:r>
      <w:r>
        <w:rPr>
          <w:spacing w:val="-8"/>
          <w:sz w:val="16"/>
        </w:rPr>
        <w:t> </w:t>
      </w:r>
      <w:r>
        <w:rPr>
          <w:sz w:val="16"/>
        </w:rPr>
        <w:t>mutations:</w:t>
      </w:r>
      <w:r>
        <w:rPr>
          <w:spacing w:val="-7"/>
          <w:sz w:val="16"/>
        </w:rPr>
        <w:t> </w:t>
      </w:r>
      <w:r>
        <w:rPr>
          <w:sz w:val="16"/>
        </w:rPr>
        <w:t>clinical</w:t>
      </w:r>
      <w:r>
        <w:rPr>
          <w:spacing w:val="-8"/>
          <w:sz w:val="16"/>
        </w:rPr>
        <w:t> </w:t>
      </w:r>
      <w:r>
        <w:rPr>
          <w:sz w:val="16"/>
        </w:rPr>
        <w:t>and</w:t>
      </w:r>
      <w:r>
        <w:rPr>
          <w:spacing w:val="40"/>
          <w:sz w:val="16"/>
        </w:rPr>
        <w:t> </w:t>
      </w:r>
      <w:r>
        <w:rPr>
          <w:spacing w:val="-2"/>
          <w:sz w:val="16"/>
        </w:rPr>
        <w:t>molecular genetic study. Lancet 2004;364:875–82.</w:t>
      </w:r>
    </w:p>
    <w:p>
      <w:pPr>
        <w:pStyle w:val="ListParagraph"/>
        <w:numPr>
          <w:ilvl w:val="0"/>
          <w:numId w:val="2"/>
        </w:numPr>
        <w:tabs>
          <w:tab w:pos="464" w:val="left" w:leader="none"/>
          <w:tab w:pos="466" w:val="left" w:leader="none"/>
        </w:tabs>
        <w:spacing w:line="264" w:lineRule="auto" w:before="0" w:after="0"/>
        <w:ind w:left="466" w:right="302" w:hanging="245"/>
        <w:jc w:val="both"/>
        <w:rPr>
          <w:sz w:val="16"/>
        </w:rPr>
      </w:pPr>
      <w:r>
        <w:rPr>
          <w:sz w:val="16"/>
        </w:rPr>
        <w:t>Van Goethem G, Martin JJ, Dermaut B, Lofgren A, Wibail </w:t>
      </w:r>
      <w:r>
        <w:rPr>
          <w:sz w:val="16"/>
        </w:rPr>
        <w:t>A,</w:t>
      </w:r>
      <w:r>
        <w:rPr>
          <w:spacing w:val="40"/>
          <w:sz w:val="16"/>
        </w:rPr>
        <w:t> </w:t>
      </w:r>
      <w:r>
        <w:rPr>
          <w:sz w:val="16"/>
        </w:rPr>
        <w:t>Ververken D, et al. Recessive POLG mutations presenting with</w:t>
      </w:r>
      <w:r>
        <w:rPr>
          <w:spacing w:val="40"/>
          <w:sz w:val="16"/>
        </w:rPr>
        <w:t> </w:t>
      </w:r>
      <w:r>
        <w:rPr>
          <w:sz w:val="16"/>
        </w:rPr>
        <w:t>sensory and ataxia neuropathy in compound heterozygote</w:t>
      </w:r>
      <w:r>
        <w:rPr>
          <w:spacing w:val="40"/>
          <w:sz w:val="16"/>
        </w:rPr>
        <w:t> </w:t>
      </w:r>
      <w:r>
        <w:rPr>
          <w:spacing w:val="-4"/>
          <w:sz w:val="16"/>
        </w:rPr>
        <w:t>patients with progressive external ophthalmoplegia. Neuromuscul</w:t>
      </w:r>
      <w:r>
        <w:rPr>
          <w:spacing w:val="40"/>
          <w:sz w:val="16"/>
        </w:rPr>
        <w:t> </w:t>
      </w:r>
      <w:r>
        <w:rPr>
          <w:sz w:val="16"/>
        </w:rPr>
        <w:t>Disord 2003;13:133–42.</w:t>
      </w:r>
    </w:p>
    <w:p>
      <w:pPr>
        <w:pStyle w:val="ListParagraph"/>
        <w:numPr>
          <w:ilvl w:val="0"/>
          <w:numId w:val="2"/>
        </w:numPr>
        <w:tabs>
          <w:tab w:pos="464" w:val="left" w:leader="none"/>
          <w:tab w:pos="466" w:val="left" w:leader="none"/>
        </w:tabs>
        <w:spacing w:line="264" w:lineRule="auto" w:before="0" w:after="0"/>
        <w:ind w:left="466" w:right="301" w:hanging="325"/>
        <w:jc w:val="both"/>
        <w:rPr>
          <w:sz w:val="16"/>
        </w:rPr>
      </w:pPr>
      <w:r>
        <w:rPr>
          <w:sz w:val="16"/>
        </w:rPr>
        <w:t>Van Goethem G, Luoma P, Rantamaki M, Al Memar A,</w:t>
      </w:r>
      <w:r>
        <w:rPr>
          <w:spacing w:val="40"/>
          <w:sz w:val="16"/>
        </w:rPr>
        <w:t> </w:t>
      </w:r>
      <w:r>
        <w:rPr>
          <w:sz w:val="16"/>
        </w:rPr>
        <w:t>Kaakkola S, Hackman P, et al. POLG mutations in </w:t>
      </w:r>
      <w:r>
        <w:rPr>
          <w:sz w:val="16"/>
        </w:rPr>
        <w:t>neurode-</w:t>
      </w:r>
      <w:r>
        <w:rPr>
          <w:spacing w:val="40"/>
          <w:sz w:val="16"/>
        </w:rPr>
        <w:t> </w:t>
      </w:r>
      <w:r>
        <w:rPr>
          <w:sz w:val="16"/>
        </w:rPr>
        <w:t>generative disorders with ataxia but no muscle involvement.</w:t>
      </w:r>
      <w:r>
        <w:rPr>
          <w:spacing w:val="40"/>
          <w:sz w:val="16"/>
        </w:rPr>
        <w:t> </w:t>
      </w:r>
      <w:r>
        <w:rPr>
          <w:sz w:val="16"/>
        </w:rPr>
        <w:t>Neurology 2004;63:1251–7.</w:t>
      </w:r>
    </w:p>
    <w:p>
      <w:pPr>
        <w:pStyle w:val="ListParagraph"/>
        <w:numPr>
          <w:ilvl w:val="0"/>
          <w:numId w:val="2"/>
        </w:numPr>
        <w:tabs>
          <w:tab w:pos="464" w:val="left" w:leader="none"/>
          <w:tab w:pos="466" w:val="left" w:leader="none"/>
        </w:tabs>
        <w:spacing w:line="261" w:lineRule="auto" w:before="0" w:after="0"/>
        <w:ind w:left="466" w:right="302" w:hanging="325"/>
        <w:jc w:val="both"/>
        <w:rPr>
          <w:sz w:val="16"/>
        </w:rPr>
      </w:pPr>
      <w:r>
        <w:rPr>
          <w:sz w:val="16"/>
        </w:rPr>
        <w:t>Davidzon G, Mancuso M, Ferraris S, Quinzii C, Hirano </w:t>
      </w:r>
      <w:r>
        <w:rPr>
          <w:sz w:val="16"/>
        </w:rPr>
        <w:t>M,</w:t>
      </w:r>
      <w:r>
        <w:rPr>
          <w:spacing w:val="40"/>
          <w:sz w:val="16"/>
        </w:rPr>
        <w:t> </w:t>
      </w:r>
      <w:r>
        <w:rPr>
          <w:sz w:val="16"/>
        </w:rPr>
        <w:t>Peters HL, et al. POLG mutations and Alpers syndrome. Ann</w:t>
      </w:r>
      <w:r>
        <w:rPr>
          <w:spacing w:val="40"/>
          <w:sz w:val="16"/>
        </w:rPr>
        <w:t> </w:t>
      </w:r>
      <w:r>
        <w:rPr>
          <w:sz w:val="16"/>
        </w:rPr>
        <w:t>Neurol 2005;57:921–4.</w:t>
      </w:r>
    </w:p>
    <w:p>
      <w:pPr>
        <w:pStyle w:val="ListParagraph"/>
        <w:numPr>
          <w:ilvl w:val="0"/>
          <w:numId w:val="2"/>
        </w:numPr>
        <w:tabs>
          <w:tab w:pos="464" w:val="left" w:leader="none"/>
          <w:tab w:pos="466" w:val="left" w:leader="none"/>
        </w:tabs>
        <w:spacing w:line="264" w:lineRule="auto" w:before="0" w:after="0"/>
        <w:ind w:left="466" w:right="301" w:hanging="325"/>
        <w:jc w:val="both"/>
        <w:rPr>
          <w:sz w:val="16"/>
        </w:rPr>
      </w:pPr>
      <w:r>
        <w:rPr>
          <w:sz w:val="16"/>
        </w:rPr>
        <w:t>Longley MJ, Graziewicz MA, Bienstock RJ, Copeland </w:t>
      </w:r>
      <w:r>
        <w:rPr>
          <w:sz w:val="16"/>
        </w:rPr>
        <w:t>WC.</w:t>
      </w:r>
      <w:r>
        <w:rPr>
          <w:spacing w:val="40"/>
          <w:sz w:val="16"/>
        </w:rPr>
        <w:t> </w:t>
      </w:r>
      <w:r>
        <w:rPr>
          <w:sz w:val="16"/>
        </w:rPr>
        <w:t>Consequences</w:t>
      </w:r>
      <w:r>
        <w:rPr>
          <w:spacing w:val="-10"/>
          <w:sz w:val="16"/>
        </w:rPr>
        <w:t> </w:t>
      </w:r>
      <w:r>
        <w:rPr>
          <w:sz w:val="16"/>
        </w:rPr>
        <w:t>of</w:t>
      </w:r>
      <w:r>
        <w:rPr>
          <w:spacing w:val="-10"/>
          <w:sz w:val="16"/>
        </w:rPr>
        <w:t> </w:t>
      </w:r>
      <w:r>
        <w:rPr>
          <w:sz w:val="16"/>
        </w:rPr>
        <w:t>mutations</w:t>
      </w:r>
      <w:r>
        <w:rPr>
          <w:spacing w:val="-9"/>
          <w:sz w:val="16"/>
        </w:rPr>
        <w:t> </w:t>
      </w:r>
      <w:r>
        <w:rPr>
          <w:sz w:val="16"/>
        </w:rPr>
        <w:t>in</w:t>
      </w:r>
      <w:r>
        <w:rPr>
          <w:spacing w:val="-10"/>
          <w:sz w:val="16"/>
        </w:rPr>
        <w:t> </w:t>
      </w:r>
      <w:r>
        <w:rPr>
          <w:sz w:val="16"/>
        </w:rPr>
        <w:t>human</w:t>
      </w:r>
      <w:r>
        <w:rPr>
          <w:spacing w:val="-10"/>
          <w:sz w:val="16"/>
        </w:rPr>
        <w:t> </w:t>
      </w:r>
      <w:r>
        <w:rPr>
          <w:sz w:val="16"/>
        </w:rPr>
        <w:t>DNA</w:t>
      </w:r>
      <w:r>
        <w:rPr>
          <w:spacing w:val="-9"/>
          <w:sz w:val="16"/>
        </w:rPr>
        <w:t> </w:t>
      </w:r>
      <w:r>
        <w:rPr>
          <w:sz w:val="16"/>
        </w:rPr>
        <w:t>polymerase</w:t>
      </w:r>
      <w:r>
        <w:rPr>
          <w:spacing w:val="-10"/>
          <w:sz w:val="16"/>
        </w:rPr>
        <w:t> </w:t>
      </w:r>
      <w:r>
        <w:rPr>
          <w:sz w:val="16"/>
        </w:rPr>
        <w:t>gamma.</w:t>
      </w:r>
      <w:r>
        <w:rPr>
          <w:spacing w:val="40"/>
          <w:sz w:val="16"/>
        </w:rPr>
        <w:t> </w:t>
      </w:r>
      <w:r>
        <w:rPr>
          <w:sz w:val="16"/>
        </w:rPr>
        <w:t>Gene 2005;354:125–31.</w:t>
      </w:r>
    </w:p>
    <w:p>
      <w:pPr>
        <w:pStyle w:val="ListParagraph"/>
        <w:numPr>
          <w:ilvl w:val="0"/>
          <w:numId w:val="2"/>
        </w:numPr>
        <w:tabs>
          <w:tab w:pos="464" w:val="left" w:leader="none"/>
          <w:tab w:pos="466" w:val="left" w:leader="none"/>
        </w:tabs>
        <w:spacing w:line="264" w:lineRule="auto" w:before="0" w:after="0"/>
        <w:ind w:left="466" w:right="302" w:hanging="325"/>
        <w:jc w:val="both"/>
        <w:rPr>
          <w:sz w:val="16"/>
        </w:rPr>
      </w:pPr>
      <w:r>
        <w:rPr>
          <w:sz w:val="16"/>
        </w:rPr>
        <w:t>Wong LJC, Senadheera D. Direct detection of multiple </w:t>
      </w:r>
      <w:r>
        <w:rPr>
          <w:sz w:val="16"/>
        </w:rPr>
        <w:t>point</w:t>
      </w:r>
      <w:r>
        <w:rPr>
          <w:spacing w:val="40"/>
          <w:sz w:val="16"/>
        </w:rPr>
        <w:t> </w:t>
      </w:r>
      <w:r>
        <w:rPr>
          <w:sz w:val="16"/>
        </w:rPr>
        <w:t>mutations</w:t>
      </w:r>
      <w:r>
        <w:rPr>
          <w:spacing w:val="-3"/>
          <w:sz w:val="16"/>
        </w:rPr>
        <w:t> </w:t>
      </w:r>
      <w:r>
        <w:rPr>
          <w:sz w:val="16"/>
        </w:rPr>
        <w:t>in</w:t>
      </w:r>
      <w:r>
        <w:rPr>
          <w:spacing w:val="-2"/>
          <w:sz w:val="16"/>
        </w:rPr>
        <w:t> </w:t>
      </w:r>
      <w:r>
        <w:rPr>
          <w:sz w:val="16"/>
        </w:rPr>
        <w:t>mitochondrial</w:t>
      </w:r>
      <w:r>
        <w:rPr>
          <w:spacing w:val="-3"/>
          <w:sz w:val="16"/>
        </w:rPr>
        <w:t> </w:t>
      </w:r>
      <w:r>
        <w:rPr>
          <w:sz w:val="16"/>
        </w:rPr>
        <w:t>DNA.</w:t>
      </w:r>
      <w:r>
        <w:rPr>
          <w:spacing w:val="-3"/>
          <w:sz w:val="16"/>
        </w:rPr>
        <w:t> </w:t>
      </w:r>
      <w:r>
        <w:rPr>
          <w:sz w:val="16"/>
        </w:rPr>
        <w:t>Clin</w:t>
      </w:r>
      <w:r>
        <w:rPr>
          <w:spacing w:val="-3"/>
          <w:sz w:val="16"/>
        </w:rPr>
        <w:t> </w:t>
      </w:r>
      <w:r>
        <w:rPr>
          <w:sz w:val="16"/>
        </w:rPr>
        <w:t>Chem</w:t>
      </w:r>
      <w:r>
        <w:rPr>
          <w:spacing w:val="-3"/>
          <w:sz w:val="16"/>
        </w:rPr>
        <w:t> </w:t>
      </w:r>
      <w:r>
        <w:rPr>
          <w:sz w:val="16"/>
        </w:rPr>
        <w:t>1997;43:1857–61.</w:t>
      </w:r>
    </w:p>
    <w:p>
      <w:pPr>
        <w:pStyle w:val="ListParagraph"/>
        <w:numPr>
          <w:ilvl w:val="0"/>
          <w:numId w:val="2"/>
        </w:numPr>
        <w:tabs>
          <w:tab w:pos="464" w:val="left" w:leader="none"/>
          <w:tab w:pos="466" w:val="left" w:leader="none"/>
        </w:tabs>
        <w:spacing w:line="264" w:lineRule="auto" w:before="0" w:after="0"/>
        <w:ind w:left="466" w:right="303" w:hanging="325"/>
        <w:jc w:val="both"/>
        <w:rPr>
          <w:sz w:val="16"/>
        </w:rPr>
      </w:pPr>
      <w:r>
        <w:rPr>
          <w:sz w:val="16"/>
        </w:rPr>
        <w:t>Liang MH, Wong LJC. Yield of mtDNA mutation analysis </w:t>
      </w:r>
      <w:r>
        <w:rPr>
          <w:sz w:val="16"/>
        </w:rPr>
        <w:t>in</w:t>
      </w:r>
      <w:r>
        <w:rPr>
          <w:spacing w:val="40"/>
          <w:sz w:val="16"/>
        </w:rPr>
        <w:t> </w:t>
      </w:r>
      <w:r>
        <w:rPr>
          <w:sz w:val="16"/>
        </w:rPr>
        <w:t>2000</w:t>
      </w:r>
      <w:r>
        <w:rPr>
          <w:spacing w:val="-5"/>
          <w:sz w:val="16"/>
        </w:rPr>
        <w:t> </w:t>
      </w:r>
      <w:r>
        <w:rPr>
          <w:sz w:val="16"/>
        </w:rPr>
        <w:t>patients.</w:t>
      </w:r>
      <w:r>
        <w:rPr>
          <w:spacing w:val="-4"/>
          <w:sz w:val="16"/>
        </w:rPr>
        <w:t> </w:t>
      </w:r>
      <w:r>
        <w:rPr>
          <w:sz w:val="16"/>
        </w:rPr>
        <w:t>Am</w:t>
      </w:r>
      <w:r>
        <w:rPr>
          <w:spacing w:val="-5"/>
          <w:sz w:val="16"/>
        </w:rPr>
        <w:t> </w:t>
      </w:r>
      <w:r>
        <w:rPr>
          <w:sz w:val="16"/>
        </w:rPr>
        <w:t>J</w:t>
      </w:r>
      <w:r>
        <w:rPr>
          <w:spacing w:val="-4"/>
          <w:sz w:val="16"/>
        </w:rPr>
        <w:t> </w:t>
      </w:r>
      <w:r>
        <w:rPr>
          <w:sz w:val="16"/>
        </w:rPr>
        <w:t>Med</w:t>
      </w:r>
      <w:r>
        <w:rPr>
          <w:spacing w:val="-5"/>
          <w:sz w:val="16"/>
        </w:rPr>
        <w:t> </w:t>
      </w:r>
      <w:r>
        <w:rPr>
          <w:sz w:val="16"/>
        </w:rPr>
        <w:t>Genet</w:t>
      </w:r>
      <w:r>
        <w:rPr>
          <w:spacing w:val="-5"/>
          <w:sz w:val="16"/>
        </w:rPr>
        <w:t> </w:t>
      </w:r>
      <w:r>
        <w:rPr>
          <w:sz w:val="16"/>
        </w:rPr>
        <w:t>1998;77:395–400.</w:t>
      </w:r>
    </w:p>
    <w:p>
      <w:pPr>
        <w:pStyle w:val="ListParagraph"/>
        <w:numPr>
          <w:ilvl w:val="0"/>
          <w:numId w:val="2"/>
        </w:numPr>
        <w:tabs>
          <w:tab w:pos="464" w:val="left" w:leader="none"/>
          <w:tab w:pos="466" w:val="left" w:leader="none"/>
        </w:tabs>
        <w:spacing w:line="264" w:lineRule="auto" w:before="0" w:after="0"/>
        <w:ind w:left="466" w:right="302" w:hanging="325"/>
        <w:jc w:val="both"/>
        <w:rPr>
          <w:sz w:val="16"/>
        </w:rPr>
      </w:pPr>
      <w:r>
        <w:rPr>
          <w:sz w:val="16"/>
        </w:rPr>
        <w:t>Wong LJC, Brunetti-Pierri N, Zhang Q, Yazigi N, Bove </w:t>
      </w:r>
      <w:r>
        <w:rPr>
          <w:sz w:val="16"/>
        </w:rPr>
        <w:t>KE,</w:t>
      </w:r>
      <w:r>
        <w:rPr>
          <w:spacing w:val="40"/>
          <w:sz w:val="16"/>
        </w:rPr>
        <w:t> </w:t>
      </w:r>
      <w:r>
        <w:rPr>
          <w:sz w:val="16"/>
        </w:rPr>
        <w:t>Dahms BB, et al. Mutations in the MPV17 gene are responsible</w:t>
      </w:r>
      <w:r>
        <w:rPr>
          <w:spacing w:val="40"/>
          <w:sz w:val="16"/>
        </w:rPr>
        <w:t> </w:t>
      </w:r>
      <w:r>
        <w:rPr>
          <w:sz w:val="16"/>
        </w:rPr>
        <w:t>for</w:t>
      </w:r>
      <w:r>
        <w:rPr>
          <w:spacing w:val="-10"/>
          <w:sz w:val="16"/>
        </w:rPr>
        <w:t> </w:t>
      </w:r>
      <w:r>
        <w:rPr>
          <w:sz w:val="16"/>
        </w:rPr>
        <w:t>rapidly</w:t>
      </w:r>
      <w:r>
        <w:rPr>
          <w:spacing w:val="-10"/>
          <w:sz w:val="16"/>
        </w:rPr>
        <w:t> </w:t>
      </w:r>
      <w:r>
        <w:rPr>
          <w:sz w:val="16"/>
        </w:rPr>
        <w:t>progressive</w:t>
      </w:r>
      <w:r>
        <w:rPr>
          <w:spacing w:val="-9"/>
          <w:sz w:val="16"/>
        </w:rPr>
        <w:t> </w:t>
      </w:r>
      <w:r>
        <w:rPr>
          <w:sz w:val="16"/>
        </w:rPr>
        <w:t>liver</w:t>
      </w:r>
      <w:r>
        <w:rPr>
          <w:spacing w:val="-10"/>
          <w:sz w:val="16"/>
        </w:rPr>
        <w:t> </w:t>
      </w:r>
      <w:r>
        <w:rPr>
          <w:sz w:val="16"/>
        </w:rPr>
        <w:t>failure</w:t>
      </w:r>
      <w:r>
        <w:rPr>
          <w:spacing w:val="-10"/>
          <w:sz w:val="16"/>
        </w:rPr>
        <w:t> </w:t>
      </w:r>
      <w:r>
        <w:rPr>
          <w:sz w:val="16"/>
        </w:rPr>
        <w:t>in</w:t>
      </w:r>
      <w:r>
        <w:rPr>
          <w:spacing w:val="-9"/>
          <w:sz w:val="16"/>
        </w:rPr>
        <w:t> </w:t>
      </w:r>
      <w:r>
        <w:rPr>
          <w:sz w:val="16"/>
        </w:rPr>
        <w:t>infancy.</w:t>
      </w:r>
      <w:r>
        <w:rPr>
          <w:spacing w:val="-10"/>
          <w:sz w:val="16"/>
        </w:rPr>
        <w:t> </w:t>
      </w:r>
      <w:r>
        <w:rPr>
          <w:sz w:val="16"/>
        </w:rPr>
        <w:t>Hepatology</w:t>
      </w:r>
      <w:r>
        <w:rPr>
          <w:spacing w:val="-10"/>
          <w:sz w:val="16"/>
        </w:rPr>
        <w:t> </w:t>
      </w:r>
      <w:r>
        <w:rPr>
          <w:sz w:val="16"/>
        </w:rPr>
        <w:t>2007,</w:t>
      </w:r>
      <w:r>
        <w:rPr>
          <w:spacing w:val="40"/>
          <w:sz w:val="16"/>
        </w:rPr>
        <w:t> </w:t>
      </w:r>
      <w:r>
        <w:rPr>
          <w:sz w:val="16"/>
        </w:rPr>
        <w:t>August 10 [Epub ahead of print].</w:t>
      </w:r>
    </w:p>
    <w:p>
      <w:pPr>
        <w:pStyle w:val="ListParagraph"/>
        <w:numPr>
          <w:ilvl w:val="0"/>
          <w:numId w:val="2"/>
        </w:numPr>
        <w:tabs>
          <w:tab w:pos="464" w:val="left" w:leader="none"/>
          <w:tab w:pos="466" w:val="left" w:leader="none"/>
        </w:tabs>
        <w:spacing w:line="264" w:lineRule="auto" w:before="0" w:after="0"/>
        <w:ind w:left="466" w:right="301" w:hanging="325"/>
        <w:jc w:val="both"/>
        <w:rPr>
          <w:sz w:val="16"/>
        </w:rPr>
      </w:pPr>
      <w:r>
        <w:rPr>
          <w:sz w:val="16"/>
        </w:rPr>
        <w:t>Dimmock</w:t>
      </w:r>
      <w:r>
        <w:rPr>
          <w:spacing w:val="-7"/>
          <w:sz w:val="16"/>
        </w:rPr>
        <w:t> </w:t>
      </w:r>
      <w:r>
        <w:rPr>
          <w:sz w:val="16"/>
        </w:rPr>
        <w:t>DP,</w:t>
      </w:r>
      <w:r>
        <w:rPr>
          <w:spacing w:val="-7"/>
          <w:sz w:val="16"/>
        </w:rPr>
        <w:t> </w:t>
      </w:r>
      <w:r>
        <w:rPr>
          <w:sz w:val="16"/>
        </w:rPr>
        <w:t>Zhang</w:t>
      </w:r>
      <w:r>
        <w:rPr>
          <w:spacing w:val="-7"/>
          <w:sz w:val="16"/>
        </w:rPr>
        <w:t> </w:t>
      </w:r>
      <w:r>
        <w:rPr>
          <w:sz w:val="16"/>
        </w:rPr>
        <w:t>Q,</w:t>
      </w:r>
      <w:r>
        <w:rPr>
          <w:spacing w:val="-7"/>
          <w:sz w:val="16"/>
        </w:rPr>
        <w:t> </w:t>
      </w:r>
      <w:r>
        <w:rPr>
          <w:sz w:val="16"/>
        </w:rPr>
        <w:t>Shieh</w:t>
      </w:r>
      <w:r>
        <w:rPr>
          <w:spacing w:val="-7"/>
          <w:sz w:val="16"/>
        </w:rPr>
        <w:t> </w:t>
      </w:r>
      <w:r>
        <w:rPr>
          <w:sz w:val="16"/>
        </w:rPr>
        <w:t>J,</w:t>
      </w:r>
      <w:r>
        <w:rPr>
          <w:spacing w:val="-6"/>
          <w:sz w:val="16"/>
        </w:rPr>
        <w:t> </w:t>
      </w:r>
      <w:r>
        <w:rPr>
          <w:sz w:val="16"/>
        </w:rPr>
        <w:t>Chou</w:t>
      </w:r>
      <w:r>
        <w:rPr>
          <w:spacing w:val="-7"/>
          <w:sz w:val="16"/>
        </w:rPr>
        <w:t> </w:t>
      </w:r>
      <w:r>
        <w:rPr>
          <w:sz w:val="16"/>
        </w:rPr>
        <w:t>PC,</w:t>
      </w:r>
      <w:r>
        <w:rPr>
          <w:spacing w:val="-6"/>
          <w:sz w:val="16"/>
        </w:rPr>
        <w:t> </w:t>
      </w:r>
      <w:r>
        <w:rPr>
          <w:sz w:val="16"/>
        </w:rPr>
        <w:t>Truong</w:t>
      </w:r>
      <w:r>
        <w:rPr>
          <w:spacing w:val="-7"/>
          <w:sz w:val="16"/>
        </w:rPr>
        <w:t> </w:t>
      </w:r>
      <w:r>
        <w:rPr>
          <w:sz w:val="16"/>
        </w:rPr>
        <w:t>C,</w:t>
      </w:r>
      <w:r>
        <w:rPr>
          <w:spacing w:val="-6"/>
          <w:sz w:val="16"/>
        </w:rPr>
        <w:t> </w:t>
      </w:r>
      <w:r>
        <w:rPr>
          <w:sz w:val="16"/>
        </w:rPr>
        <w:t>Schmitt</w:t>
      </w:r>
      <w:r>
        <w:rPr>
          <w:spacing w:val="-7"/>
          <w:sz w:val="16"/>
        </w:rPr>
        <w:t> </w:t>
      </w:r>
      <w:r>
        <w:rPr>
          <w:sz w:val="16"/>
        </w:rPr>
        <w:t>E,</w:t>
      </w:r>
      <w:r>
        <w:rPr>
          <w:spacing w:val="40"/>
          <w:sz w:val="16"/>
        </w:rPr>
        <w:t> </w:t>
      </w:r>
      <w:r>
        <w:rPr>
          <w:sz w:val="16"/>
        </w:rPr>
        <w:t>et al. The clinical features and molecular genetics of </w:t>
      </w:r>
      <w:r>
        <w:rPr>
          <w:sz w:val="16"/>
        </w:rPr>
        <w:t>deoxygua-</w:t>
      </w:r>
      <w:r>
        <w:rPr>
          <w:spacing w:val="40"/>
          <w:sz w:val="16"/>
        </w:rPr>
        <w:t> </w:t>
      </w:r>
      <w:r>
        <w:rPr>
          <w:sz w:val="16"/>
        </w:rPr>
        <w:t>nosine kinase deﬁciency. ACMG 2007 annual meeting abstract</w:t>
      </w:r>
      <w:r>
        <w:rPr>
          <w:spacing w:val="40"/>
          <w:sz w:val="16"/>
        </w:rPr>
        <w:t> </w:t>
      </w:r>
      <w:r>
        <w:rPr>
          <w:spacing w:val="-2"/>
          <w:sz w:val="16"/>
        </w:rPr>
        <w:t>#029.</w:t>
      </w:r>
    </w:p>
    <w:p>
      <w:pPr>
        <w:pStyle w:val="ListParagraph"/>
        <w:numPr>
          <w:ilvl w:val="0"/>
          <w:numId w:val="2"/>
        </w:numPr>
        <w:tabs>
          <w:tab w:pos="464" w:val="left" w:leader="none"/>
          <w:tab w:pos="466" w:val="left" w:leader="none"/>
        </w:tabs>
        <w:spacing w:line="264" w:lineRule="auto" w:before="0" w:after="0"/>
        <w:ind w:left="466" w:right="302" w:hanging="325"/>
        <w:jc w:val="both"/>
        <w:rPr>
          <w:sz w:val="16"/>
        </w:rPr>
      </w:pPr>
      <w:r>
        <w:rPr>
          <w:sz w:val="16"/>
        </w:rPr>
        <w:t>Waters P, Selby K, O’Sullivan M, Hendson G, Truong C, Wong</w:t>
      </w:r>
      <w:r>
        <w:rPr>
          <w:spacing w:val="40"/>
          <w:sz w:val="16"/>
        </w:rPr>
        <w:t> </w:t>
      </w:r>
      <w:r>
        <w:rPr>
          <w:sz w:val="16"/>
        </w:rPr>
        <w:t>LJC. Multiple mutations in the DNA polymerase gamma </w:t>
      </w:r>
      <w:r>
        <w:rPr>
          <w:sz w:val="16"/>
        </w:rPr>
        <w:t>1</w:t>
      </w:r>
      <w:r>
        <w:rPr>
          <w:spacing w:val="40"/>
          <w:sz w:val="16"/>
        </w:rPr>
        <w:t> </w:t>
      </w:r>
      <w:r>
        <w:rPr>
          <w:sz w:val="16"/>
        </w:rPr>
        <w:t>(POLG1) gene in a patient with Alpers syndrome. ACMG 2006</w:t>
      </w:r>
      <w:r>
        <w:rPr>
          <w:spacing w:val="40"/>
          <w:sz w:val="16"/>
        </w:rPr>
        <w:t> </w:t>
      </w:r>
      <w:r>
        <w:rPr>
          <w:sz w:val="16"/>
        </w:rPr>
        <w:t>annual meeting abstract #276.</w:t>
      </w:r>
    </w:p>
    <w:p>
      <w:pPr>
        <w:pStyle w:val="ListParagraph"/>
        <w:numPr>
          <w:ilvl w:val="0"/>
          <w:numId w:val="2"/>
        </w:numPr>
        <w:tabs>
          <w:tab w:pos="464" w:val="left" w:leader="none"/>
          <w:tab w:pos="466" w:val="left" w:leader="none"/>
        </w:tabs>
        <w:spacing w:line="264" w:lineRule="auto" w:before="0" w:after="0"/>
        <w:ind w:left="466" w:right="301" w:hanging="325"/>
        <w:jc w:val="both"/>
        <w:rPr>
          <w:sz w:val="16"/>
        </w:rPr>
      </w:pPr>
      <w:r>
        <w:rPr>
          <w:sz w:val="16"/>
        </w:rPr>
        <w:t>Bai R, Wong LJC. Simultaneous detection and quantiﬁcation</w:t>
      </w:r>
      <w:r>
        <w:rPr>
          <w:spacing w:val="80"/>
          <w:sz w:val="16"/>
        </w:rPr>
        <w:t> </w:t>
      </w:r>
      <w:r>
        <w:rPr>
          <w:sz w:val="16"/>
        </w:rPr>
        <w:t>of</w:t>
      </w:r>
      <w:r>
        <w:rPr>
          <w:spacing w:val="-1"/>
          <w:sz w:val="16"/>
        </w:rPr>
        <w:t> </w:t>
      </w:r>
      <w:r>
        <w:rPr>
          <w:sz w:val="16"/>
        </w:rPr>
        <w:t>mitochondrial</w:t>
      </w:r>
      <w:r>
        <w:rPr>
          <w:spacing w:val="-1"/>
          <w:sz w:val="16"/>
        </w:rPr>
        <w:t> </w:t>
      </w:r>
      <w:r>
        <w:rPr>
          <w:sz w:val="16"/>
        </w:rPr>
        <w:t>DNA</w:t>
      </w:r>
      <w:r>
        <w:rPr>
          <w:spacing w:val="-2"/>
          <w:sz w:val="16"/>
        </w:rPr>
        <w:t> </w:t>
      </w:r>
      <w:r>
        <w:rPr>
          <w:sz w:val="16"/>
        </w:rPr>
        <w:t>deletion,</w:t>
      </w:r>
      <w:r>
        <w:rPr>
          <w:spacing w:val="-2"/>
          <w:sz w:val="16"/>
        </w:rPr>
        <w:t> </w:t>
      </w:r>
      <w:r>
        <w:rPr>
          <w:sz w:val="16"/>
        </w:rPr>
        <w:t>depletion,</w:t>
      </w:r>
      <w:r>
        <w:rPr>
          <w:spacing w:val="-2"/>
          <w:sz w:val="16"/>
        </w:rPr>
        <w:t> </w:t>
      </w:r>
      <w:r>
        <w:rPr>
          <w:sz w:val="16"/>
        </w:rPr>
        <w:t>and</w:t>
      </w:r>
      <w:r>
        <w:rPr>
          <w:spacing w:val="-2"/>
          <w:sz w:val="16"/>
        </w:rPr>
        <w:t> </w:t>
      </w:r>
      <w:r>
        <w:rPr>
          <w:sz w:val="16"/>
        </w:rPr>
        <w:t>ampliﬁcation</w:t>
      </w:r>
      <w:r>
        <w:rPr>
          <w:spacing w:val="-2"/>
          <w:sz w:val="16"/>
        </w:rPr>
        <w:t> </w:t>
      </w:r>
      <w:r>
        <w:rPr>
          <w:sz w:val="16"/>
        </w:rPr>
        <w:t>in</w:t>
      </w:r>
      <w:r>
        <w:rPr>
          <w:spacing w:val="40"/>
          <w:sz w:val="16"/>
        </w:rPr>
        <w:t> </w:t>
      </w:r>
      <w:r>
        <w:rPr>
          <w:sz w:val="16"/>
        </w:rPr>
        <w:t>patients with mitochondrial disease. J Mol Diagn</w:t>
      </w:r>
      <w:r>
        <w:rPr>
          <w:spacing w:val="40"/>
          <w:sz w:val="16"/>
        </w:rPr>
        <w:t> </w:t>
      </w:r>
      <w:r>
        <w:rPr>
          <w:spacing w:val="-2"/>
          <w:sz w:val="16"/>
        </w:rPr>
        <w:t>2005;7:613–22.</w:t>
      </w:r>
    </w:p>
    <w:p>
      <w:pPr>
        <w:pStyle w:val="ListParagraph"/>
        <w:numPr>
          <w:ilvl w:val="0"/>
          <w:numId w:val="2"/>
        </w:numPr>
        <w:tabs>
          <w:tab w:pos="464" w:val="left" w:leader="none"/>
          <w:tab w:pos="466" w:val="left" w:leader="none"/>
        </w:tabs>
        <w:spacing w:line="261" w:lineRule="auto" w:before="0" w:after="0"/>
        <w:ind w:left="466" w:right="302" w:hanging="325"/>
        <w:jc w:val="both"/>
        <w:rPr>
          <w:sz w:val="16"/>
        </w:rPr>
      </w:pPr>
      <w:r>
        <w:rPr>
          <w:sz w:val="16"/>
        </w:rPr>
        <w:t>Simonati A, Filostro M, Tomelleri G, Savio C, Tonin P, Polo </w:t>
      </w:r>
      <w:r>
        <w:rPr>
          <w:sz w:val="16"/>
        </w:rPr>
        <w:t>A,</w:t>
      </w:r>
      <w:r>
        <w:rPr>
          <w:spacing w:val="40"/>
          <w:sz w:val="16"/>
        </w:rPr>
        <w:t> </w:t>
      </w:r>
      <w:r>
        <w:rPr>
          <w:spacing w:val="-2"/>
          <w:sz w:val="16"/>
        </w:rPr>
        <w:t>et</w:t>
      </w:r>
      <w:r>
        <w:rPr>
          <w:spacing w:val="22"/>
          <w:sz w:val="16"/>
        </w:rPr>
        <w:t> </w:t>
      </w:r>
      <w:r>
        <w:rPr>
          <w:spacing w:val="-2"/>
          <w:sz w:val="16"/>
        </w:rPr>
        <w:t>al.</w:t>
      </w:r>
      <w:r>
        <w:rPr>
          <w:spacing w:val="-5"/>
          <w:sz w:val="16"/>
        </w:rPr>
        <w:t> </w:t>
      </w:r>
      <w:r>
        <w:rPr>
          <w:spacing w:val="-2"/>
          <w:sz w:val="16"/>
        </w:rPr>
        <w:t>Central-peripheral</w:t>
      </w:r>
      <w:r>
        <w:rPr>
          <w:spacing w:val="-5"/>
          <w:sz w:val="16"/>
        </w:rPr>
        <w:t> </w:t>
      </w:r>
      <w:r>
        <w:rPr>
          <w:spacing w:val="-2"/>
          <w:sz w:val="16"/>
        </w:rPr>
        <w:t>sensory</w:t>
      </w:r>
      <w:r>
        <w:rPr>
          <w:spacing w:val="-5"/>
          <w:sz w:val="16"/>
        </w:rPr>
        <w:t> </w:t>
      </w:r>
      <w:r>
        <w:rPr>
          <w:spacing w:val="-2"/>
          <w:sz w:val="16"/>
        </w:rPr>
        <w:t>axonopathy</w:t>
      </w:r>
      <w:r>
        <w:rPr>
          <w:spacing w:val="-7"/>
          <w:sz w:val="16"/>
        </w:rPr>
        <w:t> </w:t>
      </w:r>
      <w:r>
        <w:rPr>
          <w:spacing w:val="-2"/>
          <w:sz w:val="16"/>
        </w:rPr>
        <w:t>in</w:t>
      </w:r>
      <w:r>
        <w:rPr>
          <w:spacing w:val="-4"/>
          <w:sz w:val="16"/>
        </w:rPr>
        <w:t> </w:t>
      </w:r>
      <w:r>
        <w:rPr>
          <w:spacing w:val="-2"/>
          <w:sz w:val="16"/>
        </w:rPr>
        <w:t>a</w:t>
      </w:r>
      <w:r>
        <w:rPr>
          <w:spacing w:val="-4"/>
          <w:sz w:val="16"/>
        </w:rPr>
        <w:t> </w:t>
      </w:r>
      <w:r>
        <w:rPr>
          <w:spacing w:val="-2"/>
          <w:sz w:val="16"/>
        </w:rPr>
        <w:t>juvenile</w:t>
      </w:r>
      <w:r>
        <w:rPr>
          <w:spacing w:val="-5"/>
          <w:sz w:val="16"/>
        </w:rPr>
        <w:t> </w:t>
      </w:r>
      <w:r>
        <w:rPr>
          <w:spacing w:val="-2"/>
          <w:sz w:val="16"/>
        </w:rPr>
        <w:t>case</w:t>
      </w:r>
      <w:r>
        <w:rPr>
          <w:spacing w:val="-5"/>
          <w:sz w:val="16"/>
        </w:rPr>
        <w:t> </w:t>
      </w:r>
      <w:r>
        <w:rPr>
          <w:spacing w:val="-2"/>
          <w:sz w:val="16"/>
        </w:rPr>
        <w:t>of</w:t>
      </w:r>
      <w:r>
        <w:rPr>
          <w:spacing w:val="40"/>
          <w:sz w:val="16"/>
        </w:rPr>
        <w:t> </w:t>
      </w:r>
      <w:r>
        <w:rPr>
          <w:spacing w:val="-2"/>
          <w:sz w:val="16"/>
        </w:rPr>
        <w:t>Alpers–Huttenlocher</w:t>
      </w:r>
      <w:r>
        <w:rPr>
          <w:spacing w:val="-4"/>
          <w:sz w:val="16"/>
        </w:rPr>
        <w:t> </w:t>
      </w:r>
      <w:r>
        <w:rPr>
          <w:spacing w:val="-2"/>
          <w:sz w:val="16"/>
        </w:rPr>
        <w:t>disease.</w:t>
      </w:r>
      <w:r>
        <w:rPr>
          <w:spacing w:val="-4"/>
          <w:sz w:val="16"/>
        </w:rPr>
        <w:t> </w:t>
      </w:r>
      <w:r>
        <w:rPr>
          <w:spacing w:val="-2"/>
          <w:sz w:val="16"/>
        </w:rPr>
        <w:t>J</w:t>
      </w:r>
      <w:r>
        <w:rPr>
          <w:spacing w:val="-4"/>
          <w:sz w:val="16"/>
        </w:rPr>
        <w:t> </w:t>
      </w:r>
      <w:r>
        <w:rPr>
          <w:spacing w:val="-2"/>
          <w:sz w:val="16"/>
        </w:rPr>
        <w:t>Neurol</w:t>
      </w:r>
      <w:r>
        <w:rPr>
          <w:spacing w:val="-4"/>
          <w:sz w:val="16"/>
        </w:rPr>
        <w:t> </w:t>
      </w:r>
      <w:r>
        <w:rPr>
          <w:spacing w:val="-2"/>
          <w:sz w:val="16"/>
        </w:rPr>
        <w:t>2003;250:702–6.</w:t>
      </w:r>
    </w:p>
    <w:p>
      <w:pPr>
        <w:pStyle w:val="ListParagraph"/>
        <w:numPr>
          <w:ilvl w:val="0"/>
          <w:numId w:val="2"/>
        </w:numPr>
        <w:tabs>
          <w:tab w:pos="464" w:val="left" w:leader="none"/>
          <w:tab w:pos="466" w:val="left" w:leader="none"/>
        </w:tabs>
        <w:spacing w:line="264" w:lineRule="auto" w:before="0" w:after="0"/>
        <w:ind w:left="466" w:right="302" w:hanging="325"/>
        <w:jc w:val="both"/>
        <w:rPr>
          <w:sz w:val="16"/>
        </w:rPr>
      </w:pPr>
      <w:r>
        <w:rPr>
          <w:sz w:val="16"/>
        </w:rPr>
        <w:t>Harding</w:t>
      </w:r>
      <w:r>
        <w:rPr>
          <w:spacing w:val="-6"/>
          <w:sz w:val="16"/>
        </w:rPr>
        <w:t> </w:t>
      </w:r>
      <w:r>
        <w:rPr>
          <w:sz w:val="16"/>
        </w:rPr>
        <w:t>BN,</w:t>
      </w:r>
      <w:r>
        <w:rPr>
          <w:spacing w:val="-7"/>
          <w:sz w:val="16"/>
        </w:rPr>
        <w:t> </w:t>
      </w:r>
      <w:r>
        <w:rPr>
          <w:sz w:val="16"/>
        </w:rPr>
        <w:t>Alsanjari</w:t>
      </w:r>
      <w:r>
        <w:rPr>
          <w:spacing w:val="-7"/>
          <w:sz w:val="16"/>
        </w:rPr>
        <w:t> </w:t>
      </w:r>
      <w:r>
        <w:rPr>
          <w:sz w:val="16"/>
        </w:rPr>
        <w:t>N,</w:t>
      </w:r>
      <w:r>
        <w:rPr>
          <w:spacing w:val="-6"/>
          <w:sz w:val="16"/>
        </w:rPr>
        <w:t> </w:t>
      </w:r>
      <w:r>
        <w:rPr>
          <w:sz w:val="16"/>
        </w:rPr>
        <w:t>Smith</w:t>
      </w:r>
      <w:r>
        <w:rPr>
          <w:spacing w:val="-6"/>
          <w:sz w:val="16"/>
        </w:rPr>
        <w:t> </w:t>
      </w:r>
      <w:r>
        <w:rPr>
          <w:sz w:val="16"/>
        </w:rPr>
        <w:t>SJ,</w:t>
      </w:r>
      <w:r>
        <w:rPr>
          <w:spacing w:val="-7"/>
          <w:sz w:val="16"/>
        </w:rPr>
        <w:t> </w:t>
      </w:r>
      <w:r>
        <w:rPr>
          <w:sz w:val="16"/>
        </w:rPr>
        <w:t>Wiles</w:t>
      </w:r>
      <w:r>
        <w:rPr>
          <w:spacing w:val="-6"/>
          <w:sz w:val="16"/>
        </w:rPr>
        <w:t> </w:t>
      </w:r>
      <w:r>
        <w:rPr>
          <w:sz w:val="16"/>
        </w:rPr>
        <w:t>CM,</w:t>
      </w:r>
      <w:r>
        <w:rPr>
          <w:spacing w:val="-7"/>
          <w:sz w:val="16"/>
        </w:rPr>
        <w:t> </w:t>
      </w:r>
      <w:r>
        <w:rPr>
          <w:sz w:val="16"/>
        </w:rPr>
        <w:t>Thrush</w:t>
      </w:r>
      <w:r>
        <w:rPr>
          <w:spacing w:val="-7"/>
          <w:sz w:val="16"/>
        </w:rPr>
        <w:t> </w:t>
      </w:r>
      <w:r>
        <w:rPr>
          <w:sz w:val="16"/>
        </w:rPr>
        <w:t>D,</w:t>
      </w:r>
      <w:r>
        <w:rPr>
          <w:spacing w:val="-6"/>
          <w:sz w:val="16"/>
        </w:rPr>
        <w:t> </w:t>
      </w:r>
      <w:r>
        <w:rPr>
          <w:sz w:val="16"/>
        </w:rPr>
        <w:t>Miller</w:t>
      </w:r>
      <w:r>
        <w:rPr>
          <w:spacing w:val="40"/>
          <w:sz w:val="16"/>
        </w:rPr>
        <w:t> </w:t>
      </w:r>
      <w:r>
        <w:rPr>
          <w:sz w:val="16"/>
        </w:rPr>
        <w:t>DH,</w:t>
      </w:r>
      <w:r>
        <w:rPr>
          <w:spacing w:val="-4"/>
          <w:sz w:val="16"/>
        </w:rPr>
        <w:t> </w:t>
      </w:r>
      <w:r>
        <w:rPr>
          <w:sz w:val="16"/>
        </w:rPr>
        <w:t>et al.</w:t>
      </w:r>
      <w:r>
        <w:rPr>
          <w:spacing w:val="-4"/>
          <w:sz w:val="16"/>
        </w:rPr>
        <w:t> </w:t>
      </w:r>
      <w:r>
        <w:rPr>
          <w:sz w:val="16"/>
        </w:rPr>
        <w:t>Progressive</w:t>
      </w:r>
      <w:r>
        <w:rPr>
          <w:spacing w:val="-4"/>
          <w:sz w:val="16"/>
        </w:rPr>
        <w:t> </w:t>
      </w:r>
      <w:r>
        <w:rPr>
          <w:sz w:val="16"/>
        </w:rPr>
        <w:t>neuronal</w:t>
      </w:r>
      <w:r>
        <w:rPr>
          <w:spacing w:val="-5"/>
          <w:sz w:val="16"/>
        </w:rPr>
        <w:t> </w:t>
      </w:r>
      <w:r>
        <w:rPr>
          <w:sz w:val="16"/>
        </w:rPr>
        <w:t>degeneration</w:t>
      </w:r>
      <w:r>
        <w:rPr>
          <w:spacing w:val="-4"/>
          <w:sz w:val="16"/>
        </w:rPr>
        <w:t> </w:t>
      </w:r>
      <w:r>
        <w:rPr>
          <w:sz w:val="16"/>
        </w:rPr>
        <w:t>of</w:t>
      </w:r>
      <w:r>
        <w:rPr>
          <w:spacing w:val="-4"/>
          <w:sz w:val="16"/>
        </w:rPr>
        <w:t> </w:t>
      </w:r>
      <w:r>
        <w:rPr>
          <w:sz w:val="16"/>
        </w:rPr>
        <w:t>childhood</w:t>
      </w:r>
      <w:r>
        <w:rPr>
          <w:spacing w:val="-4"/>
          <w:sz w:val="16"/>
        </w:rPr>
        <w:t> </w:t>
      </w:r>
      <w:r>
        <w:rPr>
          <w:sz w:val="16"/>
        </w:rPr>
        <w:t>with</w:t>
      </w:r>
      <w:r>
        <w:rPr>
          <w:spacing w:val="40"/>
          <w:sz w:val="16"/>
        </w:rPr>
        <w:t> </w:t>
      </w:r>
      <w:r>
        <w:rPr>
          <w:spacing w:val="-4"/>
          <w:sz w:val="16"/>
        </w:rPr>
        <w:t>liver disease (Alpers’ disease) presenting in young adults. J Neurol</w:t>
      </w:r>
      <w:r>
        <w:rPr>
          <w:spacing w:val="40"/>
          <w:sz w:val="16"/>
        </w:rPr>
        <w:t> </w:t>
      </w:r>
      <w:r>
        <w:rPr>
          <w:sz w:val="16"/>
        </w:rPr>
        <w:t>Neurosurg</w:t>
      </w:r>
      <w:r>
        <w:rPr>
          <w:spacing w:val="-2"/>
          <w:sz w:val="16"/>
        </w:rPr>
        <w:t> </w:t>
      </w:r>
      <w:r>
        <w:rPr>
          <w:sz w:val="16"/>
        </w:rPr>
        <w:t>Psychiatry</w:t>
      </w:r>
      <w:r>
        <w:rPr>
          <w:spacing w:val="-1"/>
          <w:sz w:val="16"/>
        </w:rPr>
        <w:t> </w:t>
      </w:r>
      <w:r>
        <w:rPr>
          <w:sz w:val="16"/>
        </w:rPr>
        <w:t>1995;58:320–5.</w:t>
      </w:r>
    </w:p>
    <w:p>
      <w:pPr>
        <w:pStyle w:val="ListParagraph"/>
        <w:numPr>
          <w:ilvl w:val="0"/>
          <w:numId w:val="2"/>
        </w:numPr>
        <w:tabs>
          <w:tab w:pos="464" w:val="left" w:leader="none"/>
          <w:tab w:pos="466" w:val="left" w:leader="none"/>
        </w:tabs>
        <w:spacing w:line="264" w:lineRule="auto" w:before="0" w:after="0"/>
        <w:ind w:left="466" w:right="301" w:hanging="325"/>
        <w:jc w:val="both"/>
        <w:rPr>
          <w:sz w:val="16"/>
        </w:rPr>
      </w:pPr>
      <w:r>
        <w:rPr>
          <w:sz w:val="16"/>
        </w:rPr>
        <w:t>Chan SS, Longley MJ, Copeland WC. The common A467T</w:t>
      </w:r>
      <w:r>
        <w:rPr>
          <w:spacing w:val="40"/>
          <w:sz w:val="16"/>
        </w:rPr>
        <w:t> </w:t>
      </w:r>
      <w:r>
        <w:rPr>
          <w:sz w:val="16"/>
        </w:rPr>
        <w:t>mutation</w:t>
      </w:r>
      <w:r>
        <w:rPr>
          <w:spacing w:val="-10"/>
          <w:sz w:val="16"/>
        </w:rPr>
        <w:t> </w:t>
      </w:r>
      <w:r>
        <w:rPr>
          <w:sz w:val="16"/>
        </w:rPr>
        <w:t>in</w:t>
      </w:r>
      <w:r>
        <w:rPr>
          <w:spacing w:val="-10"/>
          <w:sz w:val="16"/>
        </w:rPr>
        <w:t> </w:t>
      </w:r>
      <w:r>
        <w:rPr>
          <w:sz w:val="16"/>
        </w:rPr>
        <w:t>the</w:t>
      </w:r>
      <w:r>
        <w:rPr>
          <w:spacing w:val="-9"/>
          <w:sz w:val="16"/>
        </w:rPr>
        <w:t> </w:t>
      </w:r>
      <w:r>
        <w:rPr>
          <w:sz w:val="16"/>
        </w:rPr>
        <w:t>human</w:t>
      </w:r>
      <w:r>
        <w:rPr>
          <w:spacing w:val="-10"/>
          <w:sz w:val="16"/>
        </w:rPr>
        <w:t> </w:t>
      </w:r>
      <w:r>
        <w:rPr>
          <w:sz w:val="16"/>
        </w:rPr>
        <w:t>mitochondrial</w:t>
      </w:r>
      <w:r>
        <w:rPr>
          <w:spacing w:val="-10"/>
          <w:sz w:val="16"/>
        </w:rPr>
        <w:t> </w:t>
      </w:r>
      <w:r>
        <w:rPr>
          <w:sz w:val="16"/>
        </w:rPr>
        <w:t>DNA</w:t>
      </w:r>
      <w:r>
        <w:rPr>
          <w:spacing w:val="-9"/>
          <w:sz w:val="16"/>
        </w:rPr>
        <w:t> </w:t>
      </w:r>
      <w:r>
        <w:rPr>
          <w:sz w:val="16"/>
        </w:rPr>
        <w:t>polymerase</w:t>
      </w:r>
      <w:r>
        <w:rPr>
          <w:spacing w:val="-10"/>
          <w:sz w:val="16"/>
        </w:rPr>
        <w:t> </w:t>
      </w:r>
      <w:r>
        <w:rPr>
          <w:sz w:val="16"/>
        </w:rPr>
        <w:t>(POLG)</w:t>
      </w:r>
      <w:r>
        <w:rPr>
          <w:spacing w:val="40"/>
          <w:sz w:val="16"/>
        </w:rPr>
        <w:t> </w:t>
      </w:r>
      <w:r>
        <w:rPr>
          <w:sz w:val="16"/>
        </w:rPr>
        <w:t>compromises</w:t>
      </w:r>
      <w:r>
        <w:rPr>
          <w:spacing w:val="-8"/>
          <w:sz w:val="16"/>
        </w:rPr>
        <w:t> </w:t>
      </w:r>
      <w:r>
        <w:rPr>
          <w:sz w:val="16"/>
        </w:rPr>
        <w:t>catalytic</w:t>
      </w:r>
      <w:r>
        <w:rPr>
          <w:spacing w:val="-7"/>
          <w:sz w:val="16"/>
        </w:rPr>
        <w:t> </w:t>
      </w:r>
      <w:r>
        <w:rPr>
          <w:sz w:val="16"/>
        </w:rPr>
        <w:t>eﬃciency</w:t>
      </w:r>
      <w:r>
        <w:rPr>
          <w:spacing w:val="-8"/>
          <w:sz w:val="16"/>
        </w:rPr>
        <w:t> </w:t>
      </w:r>
      <w:r>
        <w:rPr>
          <w:sz w:val="16"/>
        </w:rPr>
        <w:t>and</w:t>
      </w:r>
      <w:r>
        <w:rPr>
          <w:spacing w:val="-7"/>
          <w:sz w:val="16"/>
        </w:rPr>
        <w:t> </w:t>
      </w:r>
      <w:r>
        <w:rPr>
          <w:sz w:val="16"/>
        </w:rPr>
        <w:t>interaction</w:t>
      </w:r>
      <w:r>
        <w:rPr>
          <w:spacing w:val="-8"/>
          <w:sz w:val="16"/>
        </w:rPr>
        <w:t> </w:t>
      </w:r>
      <w:r>
        <w:rPr>
          <w:sz w:val="16"/>
        </w:rPr>
        <w:t>with</w:t>
      </w:r>
      <w:r>
        <w:rPr>
          <w:spacing w:val="-7"/>
          <w:sz w:val="16"/>
        </w:rPr>
        <w:t> </w:t>
      </w:r>
      <w:r>
        <w:rPr>
          <w:sz w:val="16"/>
        </w:rPr>
        <w:t>the</w:t>
      </w:r>
      <w:r>
        <w:rPr>
          <w:spacing w:val="-7"/>
          <w:sz w:val="16"/>
        </w:rPr>
        <w:t> </w:t>
      </w:r>
      <w:r>
        <w:rPr>
          <w:sz w:val="16"/>
        </w:rPr>
        <w:t>acces-</w:t>
      </w:r>
      <w:r>
        <w:rPr>
          <w:spacing w:val="40"/>
          <w:sz w:val="16"/>
        </w:rPr>
        <w:t> </w:t>
      </w:r>
      <w:r>
        <w:rPr>
          <w:sz w:val="16"/>
        </w:rPr>
        <w:t>sory</w:t>
      </w:r>
      <w:r>
        <w:rPr>
          <w:spacing w:val="-2"/>
          <w:sz w:val="16"/>
        </w:rPr>
        <w:t> </w:t>
      </w:r>
      <w:r>
        <w:rPr>
          <w:sz w:val="16"/>
        </w:rPr>
        <w:t>subunit.</w:t>
      </w:r>
      <w:r>
        <w:rPr>
          <w:spacing w:val="-3"/>
          <w:sz w:val="16"/>
        </w:rPr>
        <w:t> </w:t>
      </w:r>
      <w:r>
        <w:rPr>
          <w:sz w:val="16"/>
        </w:rPr>
        <w:t>J</w:t>
      </w:r>
      <w:r>
        <w:rPr>
          <w:spacing w:val="-2"/>
          <w:sz w:val="16"/>
        </w:rPr>
        <w:t> </w:t>
      </w:r>
      <w:r>
        <w:rPr>
          <w:sz w:val="16"/>
        </w:rPr>
        <w:t>Biol</w:t>
      </w:r>
      <w:r>
        <w:rPr>
          <w:spacing w:val="-2"/>
          <w:sz w:val="16"/>
        </w:rPr>
        <w:t> </w:t>
      </w:r>
      <w:r>
        <w:rPr>
          <w:sz w:val="16"/>
        </w:rPr>
        <w:t>Chem</w:t>
      </w:r>
      <w:r>
        <w:rPr>
          <w:spacing w:val="-4"/>
          <w:sz w:val="16"/>
        </w:rPr>
        <w:t> </w:t>
      </w:r>
      <w:r>
        <w:rPr>
          <w:sz w:val="16"/>
        </w:rPr>
        <w:t>2005;280:31341–6.</w:t>
      </w:r>
    </w:p>
    <w:p>
      <w:pPr>
        <w:pStyle w:val="ListParagraph"/>
        <w:numPr>
          <w:ilvl w:val="0"/>
          <w:numId w:val="2"/>
        </w:numPr>
        <w:tabs>
          <w:tab w:pos="464" w:val="left" w:leader="none"/>
          <w:tab w:pos="466" w:val="left" w:leader="none"/>
        </w:tabs>
        <w:spacing w:line="261" w:lineRule="auto" w:before="0" w:after="0"/>
        <w:ind w:left="466" w:right="302" w:hanging="325"/>
        <w:jc w:val="both"/>
        <w:rPr>
          <w:sz w:val="16"/>
        </w:rPr>
      </w:pPr>
      <w:r>
        <w:rPr>
          <w:sz w:val="16"/>
        </w:rPr>
        <w:t>de Vries MC, Rodenburg RJ, Morava E, van Kaauwen EP, </w:t>
      </w:r>
      <w:r>
        <w:rPr>
          <w:sz w:val="16"/>
        </w:rPr>
        <w:t>Ter</w:t>
      </w:r>
      <w:r>
        <w:rPr>
          <w:spacing w:val="40"/>
          <w:sz w:val="16"/>
        </w:rPr>
        <w:t> </w:t>
      </w:r>
      <w:r>
        <w:rPr>
          <w:sz w:val="16"/>
        </w:rPr>
        <w:t>Laak H, Mullaart RA, et al. Multiple oxidative phosphorylation</w:t>
      </w:r>
      <w:r>
        <w:rPr>
          <w:spacing w:val="40"/>
          <w:sz w:val="16"/>
        </w:rPr>
        <w:t> </w:t>
      </w:r>
      <w:r>
        <w:rPr>
          <w:sz w:val="16"/>
        </w:rPr>
        <w:t>deﬁciencies in severe childhood multi-system disorders due to</w:t>
      </w:r>
      <w:r>
        <w:rPr>
          <w:spacing w:val="40"/>
          <w:sz w:val="16"/>
        </w:rPr>
        <w:t> </w:t>
      </w:r>
      <w:r>
        <w:rPr>
          <w:sz w:val="16"/>
        </w:rPr>
        <w:t>polymerase gamma (</w:t>
      </w:r>
      <w:r>
        <w:rPr>
          <w:rFonts w:ascii="Times New Roman" w:hAnsi="Times New Roman"/>
          <w:i/>
          <w:sz w:val="16"/>
        </w:rPr>
        <w:t>POLG1</w:t>
      </w:r>
      <w:r>
        <w:rPr>
          <w:sz w:val="16"/>
        </w:rPr>
        <w:t>) mutations. Eur J Pediatr 2006,</w:t>
      </w:r>
      <w:r>
        <w:rPr>
          <w:spacing w:val="40"/>
          <w:sz w:val="16"/>
        </w:rPr>
        <w:t> </w:t>
      </w:r>
      <w:r>
        <w:rPr>
          <w:sz w:val="16"/>
        </w:rPr>
        <w:t>September 7 [Epub ahead of print].</w:t>
      </w:r>
    </w:p>
    <w:p>
      <w:pPr>
        <w:pStyle w:val="ListParagraph"/>
        <w:numPr>
          <w:ilvl w:val="0"/>
          <w:numId w:val="2"/>
        </w:numPr>
        <w:tabs>
          <w:tab w:pos="464" w:val="left" w:leader="none"/>
          <w:tab w:pos="466" w:val="left" w:leader="none"/>
        </w:tabs>
        <w:spacing w:line="261" w:lineRule="auto" w:before="0" w:after="0"/>
        <w:ind w:left="466" w:right="302" w:hanging="325"/>
        <w:jc w:val="both"/>
        <w:rPr>
          <w:sz w:val="16"/>
        </w:rPr>
      </w:pPr>
      <w:r>
        <w:rPr>
          <w:sz w:val="16"/>
        </w:rPr>
        <w:t>Nguyen KV, Sharief FS, Chan SSL, Copeland WC, Naviaux </w:t>
      </w:r>
      <w:r>
        <w:rPr>
          <w:sz w:val="16"/>
        </w:rPr>
        <w:t>RK.</w:t>
      </w:r>
      <w:r>
        <w:rPr>
          <w:spacing w:val="40"/>
          <w:sz w:val="16"/>
        </w:rPr>
        <w:t> </w:t>
      </w:r>
      <w:r>
        <w:rPr>
          <w:sz w:val="16"/>
        </w:rPr>
        <w:t>Molecular diagnosis of Alpers syndrome. J Hepatol</w:t>
      </w:r>
      <w:r>
        <w:rPr>
          <w:spacing w:val="40"/>
          <w:sz w:val="16"/>
        </w:rPr>
        <w:t> </w:t>
      </w:r>
      <w:r>
        <w:rPr>
          <w:spacing w:val="-2"/>
          <w:sz w:val="16"/>
        </w:rPr>
        <w:t>2006;45:108–16.</w:t>
      </w:r>
    </w:p>
    <w:p>
      <w:pPr>
        <w:pStyle w:val="ListParagraph"/>
        <w:numPr>
          <w:ilvl w:val="0"/>
          <w:numId w:val="2"/>
        </w:numPr>
        <w:tabs>
          <w:tab w:pos="464" w:val="left" w:leader="none"/>
          <w:tab w:pos="466" w:val="left" w:leader="none"/>
        </w:tabs>
        <w:spacing w:line="264" w:lineRule="auto" w:before="0" w:after="0"/>
        <w:ind w:left="466" w:right="302" w:hanging="325"/>
        <w:jc w:val="both"/>
        <w:rPr>
          <w:sz w:val="16"/>
        </w:rPr>
      </w:pPr>
      <w:r>
        <w:rPr>
          <w:sz w:val="16"/>
        </w:rPr>
        <w:t>Horvath R, Hudson G, Ferrari G, Futterer N, Ahola </w:t>
      </w:r>
      <w:r>
        <w:rPr>
          <w:sz w:val="16"/>
        </w:rPr>
        <w:t>S,</w:t>
      </w:r>
      <w:r>
        <w:rPr>
          <w:spacing w:val="40"/>
          <w:sz w:val="16"/>
        </w:rPr>
        <w:t> </w:t>
      </w:r>
      <w:r>
        <w:rPr>
          <w:sz w:val="16"/>
        </w:rPr>
        <w:t>Lamantea</w:t>
      </w:r>
      <w:r>
        <w:rPr>
          <w:spacing w:val="4"/>
          <w:sz w:val="16"/>
        </w:rPr>
        <w:t> </w:t>
      </w:r>
      <w:r>
        <w:rPr>
          <w:sz w:val="16"/>
        </w:rPr>
        <w:t>E,</w:t>
      </w:r>
      <w:r>
        <w:rPr>
          <w:spacing w:val="5"/>
          <w:sz w:val="16"/>
        </w:rPr>
        <w:t> </w:t>
      </w:r>
      <w:r>
        <w:rPr>
          <w:sz w:val="16"/>
        </w:rPr>
        <w:t>et</w:t>
      </w:r>
      <w:r>
        <w:rPr>
          <w:spacing w:val="12"/>
          <w:sz w:val="16"/>
        </w:rPr>
        <w:t> </w:t>
      </w:r>
      <w:r>
        <w:rPr>
          <w:sz w:val="16"/>
        </w:rPr>
        <w:t>al.</w:t>
      </w:r>
      <w:r>
        <w:rPr>
          <w:spacing w:val="5"/>
          <w:sz w:val="16"/>
        </w:rPr>
        <w:t> </w:t>
      </w:r>
      <w:r>
        <w:rPr>
          <w:sz w:val="16"/>
        </w:rPr>
        <w:t>Phenotypic</w:t>
      </w:r>
      <w:r>
        <w:rPr>
          <w:spacing w:val="5"/>
          <w:sz w:val="16"/>
        </w:rPr>
        <w:t> </w:t>
      </w:r>
      <w:r>
        <w:rPr>
          <w:sz w:val="16"/>
        </w:rPr>
        <w:t>spectrum</w:t>
      </w:r>
      <w:r>
        <w:rPr>
          <w:spacing w:val="5"/>
          <w:sz w:val="16"/>
        </w:rPr>
        <w:t> </w:t>
      </w:r>
      <w:r>
        <w:rPr>
          <w:sz w:val="16"/>
        </w:rPr>
        <w:t>associated</w:t>
      </w:r>
      <w:r>
        <w:rPr>
          <w:spacing w:val="5"/>
          <w:sz w:val="16"/>
        </w:rPr>
        <w:t> </w:t>
      </w:r>
      <w:r>
        <w:rPr>
          <w:sz w:val="16"/>
        </w:rPr>
        <w:t>with</w:t>
      </w:r>
      <w:r>
        <w:rPr>
          <w:spacing w:val="5"/>
          <w:sz w:val="16"/>
        </w:rPr>
        <w:t> </w:t>
      </w:r>
      <w:r>
        <w:rPr>
          <w:sz w:val="16"/>
        </w:rPr>
        <w:t>muta-</w:t>
      </w:r>
    </w:p>
    <w:p>
      <w:pPr>
        <w:pStyle w:val="ListParagraph"/>
        <w:spacing w:after="0" w:line="264" w:lineRule="auto"/>
        <w:jc w:val="both"/>
        <w:rPr>
          <w:sz w:val="16"/>
        </w:rPr>
        <w:sectPr>
          <w:type w:val="continuous"/>
          <w:pgSz w:w="11910" w:h="15880"/>
          <w:pgMar w:header="912" w:footer="0" w:top="940" w:bottom="280" w:left="708" w:right="708"/>
          <w:cols w:num="2" w:equalWidth="0">
            <w:col w:w="4966" w:space="293"/>
            <w:col w:w="5235"/>
          </w:cols>
        </w:sectPr>
      </w:pPr>
    </w:p>
    <w:p>
      <w:pPr>
        <w:pStyle w:val="BodyText"/>
        <w:spacing w:before="2"/>
        <w:rPr>
          <w:sz w:val="15"/>
        </w:rPr>
      </w:pPr>
    </w:p>
    <w:p>
      <w:pPr>
        <w:pStyle w:val="BodyText"/>
        <w:spacing w:after="0"/>
        <w:rPr>
          <w:sz w:val="15"/>
        </w:rPr>
        <w:sectPr>
          <w:pgSz w:w="11910" w:h="15880"/>
          <w:pgMar w:header="912" w:footer="0" w:top="1100" w:bottom="280" w:left="708" w:right="708"/>
        </w:sectPr>
      </w:pPr>
    </w:p>
    <w:p>
      <w:pPr>
        <w:spacing w:line="264" w:lineRule="auto" w:before="78"/>
        <w:ind w:left="628" w:right="38" w:firstLine="0"/>
        <w:jc w:val="both"/>
        <w:rPr>
          <w:sz w:val="16"/>
        </w:rPr>
      </w:pPr>
      <w:r>
        <w:rPr>
          <w:sz w:val="16"/>
        </w:rPr>
        <w:t>tions of the mitochondrial polymerase gamma gene. </w:t>
      </w:r>
      <w:r>
        <w:rPr>
          <w:sz w:val="16"/>
        </w:rPr>
        <w:t>Brain</w:t>
      </w:r>
      <w:r>
        <w:rPr>
          <w:spacing w:val="40"/>
          <w:sz w:val="16"/>
        </w:rPr>
        <w:t> </w:t>
      </w:r>
      <w:r>
        <w:rPr>
          <w:spacing w:val="-2"/>
          <w:sz w:val="16"/>
        </w:rPr>
        <w:t>2006;129:1674–84.</w:t>
      </w:r>
    </w:p>
    <w:p>
      <w:pPr>
        <w:pStyle w:val="ListParagraph"/>
        <w:numPr>
          <w:ilvl w:val="0"/>
          <w:numId w:val="2"/>
        </w:numPr>
        <w:tabs>
          <w:tab w:pos="626" w:val="left" w:leader="none"/>
          <w:tab w:pos="628" w:val="left" w:leader="none"/>
        </w:tabs>
        <w:spacing w:line="264" w:lineRule="auto" w:before="0" w:after="0"/>
        <w:ind w:left="628" w:right="38" w:hanging="325"/>
        <w:jc w:val="both"/>
        <w:rPr>
          <w:sz w:val="16"/>
        </w:rPr>
      </w:pPr>
      <w:r>
        <w:rPr>
          <w:sz w:val="16"/>
        </w:rPr>
        <w:t>Tzoulis C, Engelsen BA, Telstad W, Aasly J, Zeviani </w:t>
      </w:r>
      <w:r>
        <w:rPr>
          <w:sz w:val="16"/>
        </w:rPr>
        <w:t>M,</w:t>
      </w:r>
      <w:r>
        <w:rPr>
          <w:spacing w:val="40"/>
          <w:sz w:val="16"/>
        </w:rPr>
        <w:t> </w:t>
      </w:r>
      <w:r>
        <w:rPr>
          <w:sz w:val="16"/>
        </w:rPr>
        <w:t>Winterthun S, et al. The spectrum of clinical disease caused by</w:t>
      </w:r>
      <w:r>
        <w:rPr>
          <w:spacing w:val="40"/>
          <w:sz w:val="16"/>
        </w:rPr>
        <w:t> </w:t>
      </w:r>
      <w:r>
        <w:rPr>
          <w:sz w:val="16"/>
        </w:rPr>
        <w:t>the A467T and W748S POLG mutations: a study of 26 cases.</w:t>
      </w:r>
      <w:r>
        <w:rPr>
          <w:spacing w:val="40"/>
          <w:sz w:val="16"/>
        </w:rPr>
        <w:t> </w:t>
      </w:r>
      <w:r>
        <w:rPr>
          <w:sz w:val="16"/>
        </w:rPr>
        <w:t>Brain</w:t>
      </w:r>
      <w:r>
        <w:rPr>
          <w:spacing w:val="-5"/>
          <w:sz w:val="16"/>
        </w:rPr>
        <w:t> </w:t>
      </w:r>
      <w:r>
        <w:rPr>
          <w:sz w:val="16"/>
        </w:rPr>
        <w:t>2006;129:1685–92.</w:t>
      </w:r>
    </w:p>
    <w:p>
      <w:pPr>
        <w:pStyle w:val="ListParagraph"/>
        <w:numPr>
          <w:ilvl w:val="0"/>
          <w:numId w:val="2"/>
        </w:numPr>
        <w:tabs>
          <w:tab w:pos="627" w:val="left" w:leader="none"/>
          <w:tab w:pos="629" w:val="left" w:leader="none"/>
        </w:tabs>
        <w:spacing w:line="264" w:lineRule="auto" w:before="78" w:after="0"/>
        <w:ind w:left="629" w:right="138" w:hanging="326"/>
        <w:jc w:val="both"/>
        <w:rPr>
          <w:sz w:val="16"/>
        </w:rPr>
      </w:pPr>
      <w:r>
        <w:rPr/>
        <w:br w:type="column"/>
      </w:r>
      <w:r>
        <w:rPr>
          <w:sz w:val="16"/>
        </w:rPr>
        <w:t>Kendall BE, Boyd SG, Egger J, Harding BN. </w:t>
      </w:r>
      <w:r>
        <w:rPr>
          <w:sz w:val="16"/>
        </w:rPr>
        <w:t>Progressive</w:t>
      </w:r>
      <w:r>
        <w:rPr>
          <w:spacing w:val="40"/>
          <w:sz w:val="16"/>
        </w:rPr>
        <w:t> </w:t>
      </w:r>
      <w:r>
        <w:rPr>
          <w:sz w:val="16"/>
        </w:rPr>
        <w:t>neuronal degeneration of childhood with liver disease.</w:t>
      </w:r>
      <w:r>
        <w:rPr>
          <w:spacing w:val="40"/>
          <w:sz w:val="16"/>
        </w:rPr>
        <w:t> </w:t>
      </w:r>
      <w:r>
        <w:rPr>
          <w:sz w:val="16"/>
        </w:rPr>
        <w:t>Computed tomographic features. Neuroradiology</w:t>
      </w:r>
      <w:r>
        <w:rPr>
          <w:spacing w:val="40"/>
          <w:sz w:val="16"/>
        </w:rPr>
        <w:t> </w:t>
      </w:r>
      <w:r>
        <w:rPr>
          <w:spacing w:val="-2"/>
          <w:sz w:val="16"/>
        </w:rPr>
        <w:t>1987;29:174–80.</w:t>
      </w:r>
    </w:p>
    <w:p>
      <w:pPr>
        <w:pStyle w:val="ListParagraph"/>
        <w:numPr>
          <w:ilvl w:val="0"/>
          <w:numId w:val="2"/>
        </w:numPr>
        <w:tabs>
          <w:tab w:pos="627" w:val="left" w:leader="none"/>
          <w:tab w:pos="629" w:val="left" w:leader="none"/>
        </w:tabs>
        <w:spacing w:line="264" w:lineRule="auto" w:before="0" w:after="0"/>
        <w:ind w:left="629" w:right="138" w:hanging="326"/>
        <w:jc w:val="both"/>
        <w:rPr>
          <w:sz w:val="16"/>
        </w:rPr>
      </w:pPr>
      <w:r>
        <w:rPr>
          <w:sz w:val="16"/>
        </w:rPr>
        <w:t>DiMauro</w:t>
      </w:r>
      <w:r>
        <w:rPr>
          <w:spacing w:val="-6"/>
          <w:sz w:val="16"/>
        </w:rPr>
        <w:t> </w:t>
      </w:r>
      <w:r>
        <w:rPr>
          <w:sz w:val="16"/>
        </w:rPr>
        <w:t>S,</w:t>
      </w:r>
      <w:r>
        <w:rPr>
          <w:spacing w:val="-6"/>
          <w:sz w:val="16"/>
        </w:rPr>
        <w:t> </w:t>
      </w:r>
      <w:r>
        <w:rPr>
          <w:sz w:val="16"/>
        </w:rPr>
        <w:t>Davidzon</w:t>
      </w:r>
      <w:r>
        <w:rPr>
          <w:spacing w:val="-6"/>
          <w:sz w:val="16"/>
        </w:rPr>
        <w:t> </w:t>
      </w:r>
      <w:r>
        <w:rPr>
          <w:sz w:val="16"/>
        </w:rPr>
        <w:t>G,</w:t>
      </w:r>
      <w:r>
        <w:rPr>
          <w:spacing w:val="-5"/>
          <w:sz w:val="16"/>
        </w:rPr>
        <w:t> </w:t>
      </w:r>
      <w:r>
        <w:rPr>
          <w:sz w:val="16"/>
        </w:rPr>
        <w:t>Hirano</w:t>
      </w:r>
      <w:r>
        <w:rPr>
          <w:spacing w:val="-6"/>
          <w:sz w:val="16"/>
        </w:rPr>
        <w:t> </w:t>
      </w:r>
      <w:r>
        <w:rPr>
          <w:sz w:val="16"/>
        </w:rPr>
        <w:t>M.</w:t>
      </w:r>
      <w:r>
        <w:rPr>
          <w:spacing w:val="-5"/>
          <w:sz w:val="16"/>
        </w:rPr>
        <w:t> </w:t>
      </w:r>
      <w:r>
        <w:rPr>
          <w:sz w:val="16"/>
        </w:rPr>
        <w:t>A</w:t>
      </w:r>
      <w:r>
        <w:rPr>
          <w:spacing w:val="-6"/>
          <w:sz w:val="16"/>
        </w:rPr>
        <w:t> </w:t>
      </w:r>
      <w:r>
        <w:rPr>
          <w:sz w:val="16"/>
        </w:rPr>
        <w:t>polymorphic</w:t>
      </w:r>
      <w:r>
        <w:rPr>
          <w:spacing w:val="-5"/>
          <w:sz w:val="16"/>
        </w:rPr>
        <w:t> </w:t>
      </w:r>
      <w:r>
        <w:rPr>
          <w:sz w:val="16"/>
        </w:rPr>
        <w:t>polymerase.</w:t>
      </w:r>
      <w:r>
        <w:rPr>
          <w:spacing w:val="40"/>
          <w:sz w:val="16"/>
        </w:rPr>
        <w:t> </w:t>
      </w:r>
      <w:r>
        <w:rPr>
          <w:sz w:val="16"/>
        </w:rPr>
        <w:t>Brain 2006;129:1637–9.</w:t>
      </w:r>
    </w:p>
    <w:sectPr>
      <w:type w:val="continuous"/>
      <w:pgSz w:w="11910" w:h="15880"/>
      <w:pgMar w:header="912" w:footer="0" w:top="940" w:bottom="280" w:left="708" w:right="708"/>
      <w:cols w:num="2" w:equalWidth="0">
        <w:col w:w="5128" w:space="132"/>
        <w:col w:w="523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4480">
              <wp:simplePos x="0" y="0"/>
              <wp:positionH relativeFrom="page">
                <wp:posOffset>604860</wp:posOffset>
              </wp:positionH>
              <wp:positionV relativeFrom="page">
                <wp:posOffset>589339</wp:posOffset>
              </wp:positionV>
              <wp:extent cx="241300" cy="12890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28905"/>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296</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626801pt;margin-top:46.404701pt;width:19pt;height:10.15pt;mso-position-horizontal-relative:page;mso-position-vertical-relative:page;z-index:-15872000" type="#_x0000_t202" id="docshape4"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296</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2605942</wp:posOffset>
              </wp:positionH>
              <wp:positionV relativeFrom="page">
                <wp:posOffset>592451</wp:posOffset>
              </wp:positionV>
              <wp:extent cx="2452370" cy="127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52370" cy="127000"/>
                      </a:xfrm>
                      <a:prstGeom prst="rect">
                        <a:avLst/>
                      </a:prstGeom>
                    </wps:spPr>
                    <wps:txbx>
                      <w:txbxContent>
                        <w:p>
                          <w:pPr>
                            <w:spacing w:line="174" w:lineRule="exact" w:before="0"/>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21"/>
                              <w:sz w:val="16"/>
                            </w:rPr>
                            <w:t> </w:t>
                          </w:r>
                          <w:r>
                            <w:rPr>
                              <w:rFonts w:ascii="Times New Roman" w:hAnsi="Times New Roman"/>
                              <w:i/>
                              <w:sz w:val="16"/>
                            </w:rPr>
                            <w:t>Bao</w:t>
                          </w:r>
                          <w:r>
                            <w:rPr>
                              <w:rFonts w:ascii="Times New Roman" w:hAnsi="Times New Roman"/>
                              <w:i/>
                              <w:spacing w:val="22"/>
                              <w:sz w:val="16"/>
                            </w:rPr>
                            <w:t> </w:t>
                          </w:r>
                          <w:r>
                            <w:rPr>
                              <w:rFonts w:ascii="Times New Roman" w:hAnsi="Times New Roman"/>
                              <w:i/>
                              <w:sz w:val="16"/>
                            </w:rPr>
                            <w:t>et</w:t>
                          </w:r>
                          <w:r>
                            <w:rPr>
                              <w:rFonts w:ascii="Times New Roman" w:hAnsi="Times New Roman"/>
                              <w:i/>
                              <w:spacing w:val="19"/>
                              <w:sz w:val="16"/>
                            </w:rPr>
                            <w:t> </w:t>
                          </w:r>
                          <w:r>
                            <w:rPr>
                              <w:rFonts w:ascii="Times New Roman" w:hAnsi="Times New Roman"/>
                              <w:i/>
                              <w:sz w:val="16"/>
                            </w:rPr>
                            <w:t>al.</w:t>
                          </w:r>
                          <w:r>
                            <w:rPr>
                              <w:rFonts w:ascii="Times New Roman" w:hAnsi="Times New Roman"/>
                              <w:i/>
                              <w:spacing w:val="22"/>
                              <w:sz w:val="16"/>
                            </w:rPr>
                            <w:t> </w:t>
                          </w:r>
                          <w:r>
                            <w:rPr>
                              <w:rFonts w:ascii="Times New Roman" w:hAnsi="Times New Roman"/>
                              <w:i/>
                              <w:sz w:val="16"/>
                            </w:rPr>
                            <w:t>/</w:t>
                          </w:r>
                          <w:r>
                            <w:rPr>
                              <w:rFonts w:ascii="Times New Roman" w:hAnsi="Times New Roman"/>
                              <w:i/>
                              <w:spacing w:val="20"/>
                              <w:sz w:val="16"/>
                            </w:rPr>
                            <w:t> </w:t>
                          </w:r>
                          <w:r>
                            <w:rPr>
                              <w:rFonts w:ascii="Times New Roman" w:hAnsi="Times New Roman"/>
                              <w:i/>
                              <w:sz w:val="16"/>
                            </w:rPr>
                            <w:t>Brain</w:t>
                          </w:r>
                          <w:r>
                            <w:rPr>
                              <w:rFonts w:ascii="Times New Roman" w:hAnsi="Times New Roman"/>
                              <w:i/>
                              <w:spacing w:val="20"/>
                              <w:sz w:val="16"/>
                            </w:rPr>
                            <w:t> </w:t>
                          </w:r>
                          <w:r>
                            <w:rPr>
                              <w:rFonts w:ascii="Times New Roman" w:hAnsi="Times New Roman"/>
                              <w:i/>
                              <w:sz w:val="16"/>
                            </w:rPr>
                            <w:t>&amp;</w:t>
                          </w:r>
                          <w:r>
                            <w:rPr>
                              <w:rFonts w:ascii="Times New Roman" w:hAnsi="Times New Roman"/>
                              <w:i/>
                              <w:spacing w:val="21"/>
                              <w:sz w:val="16"/>
                            </w:rPr>
                            <w:t> </w:t>
                          </w:r>
                          <w:r>
                            <w:rPr>
                              <w:rFonts w:ascii="Times New Roman" w:hAnsi="Times New Roman"/>
                              <w:i/>
                              <w:sz w:val="16"/>
                            </w:rPr>
                            <w:t>Development</w:t>
                          </w:r>
                          <w:r>
                            <w:rPr>
                              <w:rFonts w:ascii="Times New Roman" w:hAnsi="Times New Roman"/>
                              <w:i/>
                              <w:spacing w:val="20"/>
                              <w:sz w:val="16"/>
                            </w:rPr>
                            <w:t> </w:t>
                          </w:r>
                          <w:r>
                            <w:rPr>
                              <w:rFonts w:ascii="Times New Roman" w:hAnsi="Times New Roman"/>
                              <w:i/>
                              <w:sz w:val="16"/>
                            </w:rPr>
                            <w:t>30</w:t>
                          </w:r>
                          <w:r>
                            <w:rPr>
                              <w:rFonts w:ascii="Times New Roman" w:hAnsi="Times New Roman"/>
                              <w:i/>
                              <w:spacing w:val="21"/>
                              <w:sz w:val="16"/>
                            </w:rPr>
                            <w:t> </w:t>
                          </w:r>
                          <w:r>
                            <w:rPr>
                              <w:rFonts w:ascii="Times New Roman" w:hAnsi="Times New Roman"/>
                              <w:i/>
                              <w:sz w:val="16"/>
                            </w:rPr>
                            <w:t>(2008)</w:t>
                          </w:r>
                          <w:r>
                            <w:rPr>
                              <w:rFonts w:ascii="Times New Roman" w:hAnsi="Times New Roman"/>
                              <w:i/>
                              <w:spacing w:val="19"/>
                              <w:sz w:val="16"/>
                            </w:rPr>
                            <w:t> </w:t>
                          </w:r>
                          <w:r>
                            <w:rPr>
                              <w:rFonts w:ascii="Times New Roman" w:hAnsi="Times New Roman"/>
                              <w:i/>
                              <w:spacing w:val="-2"/>
                              <w:sz w:val="16"/>
                            </w:rPr>
                            <w:t>295–300</w:t>
                          </w:r>
                        </w:p>
                      </w:txbxContent>
                    </wps:txbx>
                    <wps:bodyPr wrap="square" lIns="0" tIns="0" rIns="0" bIns="0" rtlCol="0">
                      <a:noAutofit/>
                    </wps:bodyPr>
                  </wps:wsp>
                </a:graphicData>
              </a:graphic>
            </wp:anchor>
          </w:drawing>
        </mc:Choice>
        <mc:Fallback>
          <w:pict>
            <v:shape style="position:absolute;margin-left:205.192352pt;margin-top:46.649693pt;width:193.1pt;height:10pt;mso-position-horizontal-relative:page;mso-position-vertical-relative:page;z-index:-15871488" type="#_x0000_t202" id="docshape5" filled="false" stroked="false">
              <v:textbox inset="0,0,0,0">
                <w:txbxContent>
                  <w:p>
                    <w:pPr>
                      <w:spacing w:line="174" w:lineRule="exact" w:before="0"/>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21"/>
                        <w:sz w:val="16"/>
                      </w:rPr>
                      <w:t> </w:t>
                    </w:r>
                    <w:r>
                      <w:rPr>
                        <w:rFonts w:ascii="Times New Roman" w:hAnsi="Times New Roman"/>
                        <w:i/>
                        <w:sz w:val="16"/>
                      </w:rPr>
                      <w:t>Bao</w:t>
                    </w:r>
                    <w:r>
                      <w:rPr>
                        <w:rFonts w:ascii="Times New Roman" w:hAnsi="Times New Roman"/>
                        <w:i/>
                        <w:spacing w:val="22"/>
                        <w:sz w:val="16"/>
                      </w:rPr>
                      <w:t> </w:t>
                    </w:r>
                    <w:r>
                      <w:rPr>
                        <w:rFonts w:ascii="Times New Roman" w:hAnsi="Times New Roman"/>
                        <w:i/>
                        <w:sz w:val="16"/>
                      </w:rPr>
                      <w:t>et</w:t>
                    </w:r>
                    <w:r>
                      <w:rPr>
                        <w:rFonts w:ascii="Times New Roman" w:hAnsi="Times New Roman"/>
                        <w:i/>
                        <w:spacing w:val="19"/>
                        <w:sz w:val="16"/>
                      </w:rPr>
                      <w:t> </w:t>
                    </w:r>
                    <w:r>
                      <w:rPr>
                        <w:rFonts w:ascii="Times New Roman" w:hAnsi="Times New Roman"/>
                        <w:i/>
                        <w:sz w:val="16"/>
                      </w:rPr>
                      <w:t>al.</w:t>
                    </w:r>
                    <w:r>
                      <w:rPr>
                        <w:rFonts w:ascii="Times New Roman" w:hAnsi="Times New Roman"/>
                        <w:i/>
                        <w:spacing w:val="22"/>
                        <w:sz w:val="16"/>
                      </w:rPr>
                      <w:t> </w:t>
                    </w:r>
                    <w:r>
                      <w:rPr>
                        <w:rFonts w:ascii="Times New Roman" w:hAnsi="Times New Roman"/>
                        <w:i/>
                        <w:sz w:val="16"/>
                      </w:rPr>
                      <w:t>/</w:t>
                    </w:r>
                    <w:r>
                      <w:rPr>
                        <w:rFonts w:ascii="Times New Roman" w:hAnsi="Times New Roman"/>
                        <w:i/>
                        <w:spacing w:val="20"/>
                        <w:sz w:val="16"/>
                      </w:rPr>
                      <w:t> </w:t>
                    </w:r>
                    <w:r>
                      <w:rPr>
                        <w:rFonts w:ascii="Times New Roman" w:hAnsi="Times New Roman"/>
                        <w:i/>
                        <w:sz w:val="16"/>
                      </w:rPr>
                      <w:t>Brain</w:t>
                    </w:r>
                    <w:r>
                      <w:rPr>
                        <w:rFonts w:ascii="Times New Roman" w:hAnsi="Times New Roman"/>
                        <w:i/>
                        <w:spacing w:val="20"/>
                        <w:sz w:val="16"/>
                      </w:rPr>
                      <w:t> </w:t>
                    </w:r>
                    <w:r>
                      <w:rPr>
                        <w:rFonts w:ascii="Times New Roman" w:hAnsi="Times New Roman"/>
                        <w:i/>
                        <w:sz w:val="16"/>
                      </w:rPr>
                      <w:t>&amp;</w:t>
                    </w:r>
                    <w:r>
                      <w:rPr>
                        <w:rFonts w:ascii="Times New Roman" w:hAnsi="Times New Roman"/>
                        <w:i/>
                        <w:spacing w:val="21"/>
                        <w:sz w:val="16"/>
                      </w:rPr>
                      <w:t> </w:t>
                    </w:r>
                    <w:r>
                      <w:rPr>
                        <w:rFonts w:ascii="Times New Roman" w:hAnsi="Times New Roman"/>
                        <w:i/>
                        <w:sz w:val="16"/>
                      </w:rPr>
                      <w:t>Development</w:t>
                    </w:r>
                    <w:r>
                      <w:rPr>
                        <w:rFonts w:ascii="Times New Roman" w:hAnsi="Times New Roman"/>
                        <w:i/>
                        <w:spacing w:val="20"/>
                        <w:sz w:val="16"/>
                      </w:rPr>
                      <w:t> </w:t>
                    </w:r>
                    <w:r>
                      <w:rPr>
                        <w:rFonts w:ascii="Times New Roman" w:hAnsi="Times New Roman"/>
                        <w:i/>
                        <w:sz w:val="16"/>
                      </w:rPr>
                      <w:t>30</w:t>
                    </w:r>
                    <w:r>
                      <w:rPr>
                        <w:rFonts w:ascii="Times New Roman" w:hAnsi="Times New Roman"/>
                        <w:i/>
                        <w:spacing w:val="21"/>
                        <w:sz w:val="16"/>
                      </w:rPr>
                      <w:t> </w:t>
                    </w:r>
                    <w:r>
                      <w:rPr>
                        <w:rFonts w:ascii="Times New Roman" w:hAnsi="Times New Roman"/>
                        <w:i/>
                        <w:sz w:val="16"/>
                      </w:rPr>
                      <w:t>(2008)</w:t>
                    </w:r>
                    <w:r>
                      <w:rPr>
                        <w:rFonts w:ascii="Times New Roman" w:hAnsi="Times New Roman"/>
                        <w:i/>
                        <w:spacing w:val="19"/>
                        <w:sz w:val="16"/>
                      </w:rPr>
                      <w:t> </w:t>
                    </w:r>
                    <w:r>
                      <w:rPr>
                        <w:rFonts w:ascii="Times New Roman" w:hAnsi="Times New Roman"/>
                        <w:i/>
                        <w:spacing w:val="-2"/>
                        <w:sz w:val="16"/>
                      </w:rPr>
                      <w:t>295–300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5504">
              <wp:simplePos x="0" y="0"/>
              <wp:positionH relativeFrom="page">
                <wp:posOffset>2502962</wp:posOffset>
              </wp:positionH>
              <wp:positionV relativeFrom="page">
                <wp:posOffset>592471</wp:posOffset>
              </wp:positionV>
              <wp:extent cx="2452370" cy="127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52370" cy="127000"/>
                      </a:xfrm>
                      <a:prstGeom prst="rect">
                        <a:avLst/>
                      </a:prstGeom>
                    </wps:spPr>
                    <wps:txbx>
                      <w:txbxContent>
                        <w:p>
                          <w:pPr>
                            <w:spacing w:line="174" w:lineRule="exact" w:before="0"/>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21"/>
                              <w:sz w:val="16"/>
                            </w:rPr>
                            <w:t> </w:t>
                          </w:r>
                          <w:r>
                            <w:rPr>
                              <w:rFonts w:ascii="Times New Roman" w:hAnsi="Times New Roman"/>
                              <w:i/>
                              <w:sz w:val="16"/>
                            </w:rPr>
                            <w:t>Bao</w:t>
                          </w:r>
                          <w:r>
                            <w:rPr>
                              <w:rFonts w:ascii="Times New Roman" w:hAnsi="Times New Roman"/>
                              <w:i/>
                              <w:spacing w:val="19"/>
                              <w:sz w:val="16"/>
                            </w:rPr>
                            <w:t> </w:t>
                          </w:r>
                          <w:r>
                            <w:rPr>
                              <w:rFonts w:ascii="Times New Roman" w:hAnsi="Times New Roman"/>
                              <w:i/>
                              <w:sz w:val="16"/>
                            </w:rPr>
                            <w:t>et</w:t>
                          </w:r>
                          <w:r>
                            <w:rPr>
                              <w:rFonts w:ascii="Times New Roman" w:hAnsi="Times New Roman"/>
                              <w:i/>
                              <w:spacing w:val="22"/>
                              <w:sz w:val="16"/>
                            </w:rPr>
                            <w:t> </w:t>
                          </w:r>
                          <w:r>
                            <w:rPr>
                              <w:rFonts w:ascii="Times New Roman" w:hAnsi="Times New Roman"/>
                              <w:i/>
                              <w:sz w:val="16"/>
                            </w:rPr>
                            <w:t>al.</w:t>
                          </w:r>
                          <w:r>
                            <w:rPr>
                              <w:rFonts w:ascii="Times New Roman" w:hAnsi="Times New Roman"/>
                              <w:i/>
                              <w:spacing w:val="22"/>
                              <w:sz w:val="16"/>
                            </w:rPr>
                            <w:t> </w:t>
                          </w:r>
                          <w:r>
                            <w:rPr>
                              <w:rFonts w:ascii="Times New Roman" w:hAnsi="Times New Roman"/>
                              <w:i/>
                              <w:sz w:val="16"/>
                            </w:rPr>
                            <w:t>/</w:t>
                          </w:r>
                          <w:r>
                            <w:rPr>
                              <w:rFonts w:ascii="Times New Roman" w:hAnsi="Times New Roman"/>
                              <w:i/>
                              <w:spacing w:val="20"/>
                              <w:sz w:val="16"/>
                            </w:rPr>
                            <w:t> </w:t>
                          </w:r>
                          <w:r>
                            <w:rPr>
                              <w:rFonts w:ascii="Times New Roman" w:hAnsi="Times New Roman"/>
                              <w:i/>
                              <w:sz w:val="16"/>
                            </w:rPr>
                            <w:t>Brain</w:t>
                          </w:r>
                          <w:r>
                            <w:rPr>
                              <w:rFonts w:ascii="Times New Roman" w:hAnsi="Times New Roman"/>
                              <w:i/>
                              <w:spacing w:val="20"/>
                              <w:sz w:val="16"/>
                            </w:rPr>
                            <w:t> </w:t>
                          </w:r>
                          <w:r>
                            <w:rPr>
                              <w:rFonts w:ascii="Times New Roman" w:hAnsi="Times New Roman"/>
                              <w:i/>
                              <w:sz w:val="16"/>
                            </w:rPr>
                            <w:t>&amp;</w:t>
                          </w:r>
                          <w:r>
                            <w:rPr>
                              <w:rFonts w:ascii="Times New Roman" w:hAnsi="Times New Roman"/>
                              <w:i/>
                              <w:spacing w:val="21"/>
                              <w:sz w:val="16"/>
                            </w:rPr>
                            <w:t> </w:t>
                          </w:r>
                          <w:r>
                            <w:rPr>
                              <w:rFonts w:ascii="Times New Roman" w:hAnsi="Times New Roman"/>
                              <w:i/>
                              <w:sz w:val="16"/>
                            </w:rPr>
                            <w:t>Development</w:t>
                          </w:r>
                          <w:r>
                            <w:rPr>
                              <w:rFonts w:ascii="Times New Roman" w:hAnsi="Times New Roman"/>
                              <w:i/>
                              <w:spacing w:val="19"/>
                              <w:sz w:val="16"/>
                            </w:rPr>
                            <w:t> </w:t>
                          </w:r>
                          <w:r>
                            <w:rPr>
                              <w:rFonts w:ascii="Times New Roman" w:hAnsi="Times New Roman"/>
                              <w:i/>
                              <w:sz w:val="16"/>
                            </w:rPr>
                            <w:t>30</w:t>
                          </w:r>
                          <w:r>
                            <w:rPr>
                              <w:rFonts w:ascii="Times New Roman" w:hAnsi="Times New Roman"/>
                              <w:i/>
                              <w:spacing w:val="22"/>
                              <w:sz w:val="16"/>
                            </w:rPr>
                            <w:t> </w:t>
                          </w:r>
                          <w:r>
                            <w:rPr>
                              <w:rFonts w:ascii="Times New Roman" w:hAnsi="Times New Roman"/>
                              <w:i/>
                              <w:sz w:val="16"/>
                            </w:rPr>
                            <w:t>(2008)</w:t>
                          </w:r>
                          <w:r>
                            <w:rPr>
                              <w:rFonts w:ascii="Times New Roman" w:hAnsi="Times New Roman"/>
                              <w:i/>
                              <w:spacing w:val="19"/>
                              <w:sz w:val="16"/>
                            </w:rPr>
                            <w:t> </w:t>
                          </w:r>
                          <w:r>
                            <w:rPr>
                              <w:rFonts w:ascii="Times New Roman" w:hAnsi="Times New Roman"/>
                              <w:i/>
                              <w:spacing w:val="-2"/>
                              <w:sz w:val="16"/>
                            </w:rPr>
                            <w:t>295–300</w:t>
                          </w:r>
                        </w:p>
                      </w:txbxContent>
                    </wps:txbx>
                    <wps:bodyPr wrap="square" lIns="0" tIns="0" rIns="0" bIns="0" rtlCol="0">
                      <a:noAutofit/>
                    </wps:bodyPr>
                  </wps:wsp>
                </a:graphicData>
              </a:graphic>
            </wp:anchor>
          </w:drawing>
        </mc:Choice>
        <mc:Fallback>
          <w:pict>
            <v:shape style="position:absolute;margin-left:197.083694pt;margin-top:46.651321pt;width:193.1pt;height:10pt;mso-position-horizontal-relative:page;mso-position-vertical-relative:page;z-index:-15870976" type="#_x0000_t202" id="docshape6" filled="false" stroked="false">
              <v:textbox inset="0,0,0,0">
                <w:txbxContent>
                  <w:p>
                    <w:pPr>
                      <w:spacing w:line="174" w:lineRule="exact" w:before="0"/>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21"/>
                        <w:sz w:val="16"/>
                      </w:rPr>
                      <w:t> </w:t>
                    </w:r>
                    <w:r>
                      <w:rPr>
                        <w:rFonts w:ascii="Times New Roman" w:hAnsi="Times New Roman"/>
                        <w:i/>
                        <w:sz w:val="16"/>
                      </w:rPr>
                      <w:t>Bao</w:t>
                    </w:r>
                    <w:r>
                      <w:rPr>
                        <w:rFonts w:ascii="Times New Roman" w:hAnsi="Times New Roman"/>
                        <w:i/>
                        <w:spacing w:val="19"/>
                        <w:sz w:val="16"/>
                      </w:rPr>
                      <w:t> </w:t>
                    </w:r>
                    <w:r>
                      <w:rPr>
                        <w:rFonts w:ascii="Times New Roman" w:hAnsi="Times New Roman"/>
                        <w:i/>
                        <w:sz w:val="16"/>
                      </w:rPr>
                      <w:t>et</w:t>
                    </w:r>
                    <w:r>
                      <w:rPr>
                        <w:rFonts w:ascii="Times New Roman" w:hAnsi="Times New Roman"/>
                        <w:i/>
                        <w:spacing w:val="22"/>
                        <w:sz w:val="16"/>
                      </w:rPr>
                      <w:t> </w:t>
                    </w:r>
                    <w:r>
                      <w:rPr>
                        <w:rFonts w:ascii="Times New Roman" w:hAnsi="Times New Roman"/>
                        <w:i/>
                        <w:sz w:val="16"/>
                      </w:rPr>
                      <w:t>al.</w:t>
                    </w:r>
                    <w:r>
                      <w:rPr>
                        <w:rFonts w:ascii="Times New Roman" w:hAnsi="Times New Roman"/>
                        <w:i/>
                        <w:spacing w:val="22"/>
                        <w:sz w:val="16"/>
                      </w:rPr>
                      <w:t> </w:t>
                    </w:r>
                    <w:r>
                      <w:rPr>
                        <w:rFonts w:ascii="Times New Roman" w:hAnsi="Times New Roman"/>
                        <w:i/>
                        <w:sz w:val="16"/>
                      </w:rPr>
                      <w:t>/</w:t>
                    </w:r>
                    <w:r>
                      <w:rPr>
                        <w:rFonts w:ascii="Times New Roman" w:hAnsi="Times New Roman"/>
                        <w:i/>
                        <w:spacing w:val="20"/>
                        <w:sz w:val="16"/>
                      </w:rPr>
                      <w:t> </w:t>
                    </w:r>
                    <w:r>
                      <w:rPr>
                        <w:rFonts w:ascii="Times New Roman" w:hAnsi="Times New Roman"/>
                        <w:i/>
                        <w:sz w:val="16"/>
                      </w:rPr>
                      <w:t>Brain</w:t>
                    </w:r>
                    <w:r>
                      <w:rPr>
                        <w:rFonts w:ascii="Times New Roman" w:hAnsi="Times New Roman"/>
                        <w:i/>
                        <w:spacing w:val="20"/>
                        <w:sz w:val="16"/>
                      </w:rPr>
                      <w:t> </w:t>
                    </w:r>
                    <w:r>
                      <w:rPr>
                        <w:rFonts w:ascii="Times New Roman" w:hAnsi="Times New Roman"/>
                        <w:i/>
                        <w:sz w:val="16"/>
                      </w:rPr>
                      <w:t>&amp;</w:t>
                    </w:r>
                    <w:r>
                      <w:rPr>
                        <w:rFonts w:ascii="Times New Roman" w:hAnsi="Times New Roman"/>
                        <w:i/>
                        <w:spacing w:val="21"/>
                        <w:sz w:val="16"/>
                      </w:rPr>
                      <w:t> </w:t>
                    </w:r>
                    <w:r>
                      <w:rPr>
                        <w:rFonts w:ascii="Times New Roman" w:hAnsi="Times New Roman"/>
                        <w:i/>
                        <w:sz w:val="16"/>
                      </w:rPr>
                      <w:t>Development</w:t>
                    </w:r>
                    <w:r>
                      <w:rPr>
                        <w:rFonts w:ascii="Times New Roman" w:hAnsi="Times New Roman"/>
                        <w:i/>
                        <w:spacing w:val="19"/>
                        <w:sz w:val="16"/>
                      </w:rPr>
                      <w:t> </w:t>
                    </w:r>
                    <w:r>
                      <w:rPr>
                        <w:rFonts w:ascii="Times New Roman" w:hAnsi="Times New Roman"/>
                        <w:i/>
                        <w:sz w:val="16"/>
                      </w:rPr>
                      <w:t>30</w:t>
                    </w:r>
                    <w:r>
                      <w:rPr>
                        <w:rFonts w:ascii="Times New Roman" w:hAnsi="Times New Roman"/>
                        <w:i/>
                        <w:spacing w:val="22"/>
                        <w:sz w:val="16"/>
                      </w:rPr>
                      <w:t> </w:t>
                    </w:r>
                    <w:r>
                      <w:rPr>
                        <w:rFonts w:ascii="Times New Roman" w:hAnsi="Times New Roman"/>
                        <w:i/>
                        <w:sz w:val="16"/>
                      </w:rPr>
                      <w:t>(2008)</w:t>
                    </w:r>
                    <w:r>
                      <w:rPr>
                        <w:rFonts w:ascii="Times New Roman" w:hAnsi="Times New Roman"/>
                        <w:i/>
                        <w:spacing w:val="19"/>
                        <w:sz w:val="16"/>
                      </w:rPr>
                      <w:t> </w:t>
                    </w:r>
                    <w:r>
                      <w:rPr>
                        <w:rFonts w:ascii="Times New Roman" w:hAnsi="Times New Roman"/>
                        <w:i/>
                        <w:spacing w:val="-2"/>
                        <w:sz w:val="16"/>
                      </w:rPr>
                      <w:t>295–300</w:t>
                    </w:r>
                  </w:p>
                </w:txbxContent>
              </v:textbox>
              <w10:wrap type="none"/>
            </v:shape>
          </w:pict>
        </mc:Fallback>
      </mc:AlternateContent>
    </w:r>
    <w:r>
      <w:rPr/>
      <mc:AlternateContent>
        <mc:Choice Requires="wps">
          <w:drawing>
            <wp:anchor distT="0" distB="0" distL="0" distR="0" allowOverlap="1" layoutInCell="1" locked="0" behindDoc="1" simplePos="0" relativeHeight="487446016">
              <wp:simplePos x="0" y="0"/>
              <wp:positionH relativeFrom="page">
                <wp:posOffset>6727733</wp:posOffset>
              </wp:positionH>
              <wp:positionV relativeFrom="page">
                <wp:posOffset>589360</wp:posOffset>
              </wp:positionV>
              <wp:extent cx="241300" cy="1289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28905"/>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297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29.742798pt;margin-top:46.406326pt;width:19pt;height:10.15pt;mso-position-horizontal-relative:page;mso-position-vertical-relative:page;z-index:-15870464" type="#_x0000_t202" id="docshape7"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297</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6" w:hanging="245"/>
        <w:jc w:val="right"/>
      </w:pPr>
      <w:rPr>
        <w:rFonts w:hint="default" w:ascii="Georgia" w:hAnsi="Georgia" w:eastAsia="Georgia" w:cs="Georgia"/>
        <w:b w:val="0"/>
        <w:bCs w:val="0"/>
        <w:i w:val="0"/>
        <w:iCs w:val="0"/>
        <w:spacing w:val="0"/>
        <w:w w:val="87"/>
        <w:sz w:val="16"/>
        <w:szCs w:val="16"/>
        <w:lang w:val="en-US" w:eastAsia="en-US" w:bidi="ar-SA"/>
      </w:rPr>
    </w:lvl>
    <w:lvl w:ilvl="1">
      <w:start w:val="0"/>
      <w:numFmt w:val="bullet"/>
      <w:lvlText w:val="•"/>
      <w:lvlJc w:val="left"/>
      <w:pPr>
        <w:ind w:left="910" w:hanging="245"/>
      </w:pPr>
      <w:rPr>
        <w:rFonts w:hint="default"/>
        <w:lang w:val="en-US" w:eastAsia="en-US" w:bidi="ar-SA"/>
      </w:rPr>
    </w:lvl>
    <w:lvl w:ilvl="2">
      <w:start w:val="0"/>
      <w:numFmt w:val="bullet"/>
      <w:lvlText w:val="•"/>
      <w:lvlJc w:val="left"/>
      <w:pPr>
        <w:ind w:left="1361" w:hanging="245"/>
      </w:pPr>
      <w:rPr>
        <w:rFonts w:hint="default"/>
        <w:lang w:val="en-US" w:eastAsia="en-US" w:bidi="ar-SA"/>
      </w:rPr>
    </w:lvl>
    <w:lvl w:ilvl="3">
      <w:start w:val="0"/>
      <w:numFmt w:val="bullet"/>
      <w:lvlText w:val="•"/>
      <w:lvlJc w:val="left"/>
      <w:pPr>
        <w:ind w:left="1811" w:hanging="245"/>
      </w:pPr>
      <w:rPr>
        <w:rFonts w:hint="default"/>
        <w:lang w:val="en-US" w:eastAsia="en-US" w:bidi="ar-SA"/>
      </w:rPr>
    </w:lvl>
    <w:lvl w:ilvl="4">
      <w:start w:val="0"/>
      <w:numFmt w:val="bullet"/>
      <w:lvlText w:val="•"/>
      <w:lvlJc w:val="left"/>
      <w:pPr>
        <w:ind w:left="2262" w:hanging="245"/>
      </w:pPr>
      <w:rPr>
        <w:rFonts w:hint="default"/>
        <w:lang w:val="en-US" w:eastAsia="en-US" w:bidi="ar-SA"/>
      </w:rPr>
    </w:lvl>
    <w:lvl w:ilvl="5">
      <w:start w:val="0"/>
      <w:numFmt w:val="bullet"/>
      <w:lvlText w:val="•"/>
      <w:lvlJc w:val="left"/>
      <w:pPr>
        <w:ind w:left="2713" w:hanging="245"/>
      </w:pPr>
      <w:rPr>
        <w:rFonts w:hint="default"/>
        <w:lang w:val="en-US" w:eastAsia="en-US" w:bidi="ar-SA"/>
      </w:rPr>
    </w:lvl>
    <w:lvl w:ilvl="6">
      <w:start w:val="0"/>
      <w:numFmt w:val="bullet"/>
      <w:lvlText w:val="•"/>
      <w:lvlJc w:val="left"/>
      <w:pPr>
        <w:ind w:left="3163" w:hanging="245"/>
      </w:pPr>
      <w:rPr>
        <w:rFonts w:hint="default"/>
        <w:lang w:val="en-US" w:eastAsia="en-US" w:bidi="ar-SA"/>
      </w:rPr>
    </w:lvl>
    <w:lvl w:ilvl="7">
      <w:start w:val="0"/>
      <w:numFmt w:val="bullet"/>
      <w:lvlText w:val="•"/>
      <w:lvlJc w:val="left"/>
      <w:pPr>
        <w:ind w:left="3614" w:hanging="245"/>
      </w:pPr>
      <w:rPr>
        <w:rFonts w:hint="default"/>
        <w:lang w:val="en-US" w:eastAsia="en-US" w:bidi="ar-SA"/>
      </w:rPr>
    </w:lvl>
    <w:lvl w:ilvl="8">
      <w:start w:val="0"/>
      <w:numFmt w:val="bullet"/>
      <w:lvlText w:val="•"/>
      <w:lvlJc w:val="left"/>
      <w:pPr>
        <w:ind w:left="4064" w:hanging="245"/>
      </w:pPr>
      <w:rPr>
        <w:rFonts w:hint="default"/>
        <w:lang w:val="en-US" w:eastAsia="en-US" w:bidi="ar-SA"/>
      </w:rPr>
    </w:lvl>
  </w:abstractNum>
  <w:abstractNum w:abstractNumId="0">
    <w:multiLevelType w:val="hybridMultilevel"/>
    <w:lvl w:ilvl="0">
      <w:start w:val="1"/>
      <w:numFmt w:val="decimal"/>
      <w:lvlText w:val="%1."/>
      <w:lvlJc w:val="left"/>
      <w:pPr>
        <w:ind w:left="362" w:hanging="220"/>
        <w:jc w:val="lef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0"/>
      <w:numFmt w:val="bullet"/>
      <w:lvlText w:val="•"/>
      <w:lvlJc w:val="left"/>
      <w:pPr>
        <w:ind w:left="820" w:hanging="220"/>
      </w:pPr>
      <w:rPr>
        <w:rFonts w:hint="default"/>
        <w:lang w:val="en-US" w:eastAsia="en-US" w:bidi="ar-SA"/>
      </w:rPr>
    </w:lvl>
    <w:lvl w:ilvl="2">
      <w:start w:val="0"/>
      <w:numFmt w:val="bullet"/>
      <w:lvlText w:val="•"/>
      <w:lvlJc w:val="left"/>
      <w:pPr>
        <w:ind w:left="1280" w:hanging="220"/>
      </w:pPr>
      <w:rPr>
        <w:rFonts w:hint="default"/>
        <w:lang w:val="en-US" w:eastAsia="en-US" w:bidi="ar-SA"/>
      </w:rPr>
    </w:lvl>
    <w:lvl w:ilvl="3">
      <w:start w:val="0"/>
      <w:numFmt w:val="bullet"/>
      <w:lvlText w:val="•"/>
      <w:lvlJc w:val="left"/>
      <w:pPr>
        <w:ind w:left="1741" w:hanging="220"/>
      </w:pPr>
      <w:rPr>
        <w:rFonts w:hint="default"/>
        <w:lang w:val="en-US" w:eastAsia="en-US" w:bidi="ar-SA"/>
      </w:rPr>
    </w:lvl>
    <w:lvl w:ilvl="4">
      <w:start w:val="0"/>
      <w:numFmt w:val="bullet"/>
      <w:lvlText w:val="•"/>
      <w:lvlJc w:val="left"/>
      <w:pPr>
        <w:ind w:left="2201" w:hanging="220"/>
      </w:pPr>
      <w:rPr>
        <w:rFonts w:hint="default"/>
        <w:lang w:val="en-US" w:eastAsia="en-US" w:bidi="ar-SA"/>
      </w:rPr>
    </w:lvl>
    <w:lvl w:ilvl="5">
      <w:start w:val="0"/>
      <w:numFmt w:val="bullet"/>
      <w:lvlText w:val="•"/>
      <w:lvlJc w:val="left"/>
      <w:pPr>
        <w:ind w:left="2662" w:hanging="220"/>
      </w:pPr>
      <w:rPr>
        <w:rFonts w:hint="default"/>
        <w:lang w:val="en-US" w:eastAsia="en-US" w:bidi="ar-SA"/>
      </w:rPr>
    </w:lvl>
    <w:lvl w:ilvl="6">
      <w:start w:val="0"/>
      <w:numFmt w:val="bullet"/>
      <w:lvlText w:val="•"/>
      <w:lvlJc w:val="left"/>
      <w:pPr>
        <w:ind w:left="3122" w:hanging="220"/>
      </w:pPr>
      <w:rPr>
        <w:rFonts w:hint="default"/>
        <w:lang w:val="en-US" w:eastAsia="en-US" w:bidi="ar-SA"/>
      </w:rPr>
    </w:lvl>
    <w:lvl w:ilvl="7">
      <w:start w:val="0"/>
      <w:numFmt w:val="bullet"/>
      <w:lvlText w:val="•"/>
      <w:lvlJc w:val="left"/>
      <w:pPr>
        <w:ind w:left="3583" w:hanging="220"/>
      </w:pPr>
      <w:rPr>
        <w:rFonts w:hint="default"/>
        <w:lang w:val="en-US" w:eastAsia="en-US" w:bidi="ar-SA"/>
      </w:rPr>
    </w:lvl>
    <w:lvl w:ilvl="8">
      <w:start w:val="0"/>
      <w:numFmt w:val="bullet"/>
      <w:lvlText w:val="•"/>
      <w:lvlJc w:val="left"/>
      <w:pPr>
        <w:ind w:left="4043" w:hanging="2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Title" w:type="paragraph">
    <w:name w:val="Title"/>
    <w:basedOn w:val="Normal"/>
    <w:uiPriority w:val="1"/>
    <w:qFormat/>
    <w:pPr>
      <w:spacing w:before="182"/>
      <w:ind w:right="160"/>
      <w:jc w:val="center"/>
    </w:pPr>
    <w:rPr>
      <w:rFonts w:ascii="Georgia" w:hAnsi="Georgia" w:eastAsia="Georgia" w:cs="Georgia"/>
      <w:sz w:val="34"/>
      <w:szCs w:val="34"/>
      <w:lang w:val="en-US" w:eastAsia="en-US" w:bidi="ar-SA"/>
    </w:rPr>
  </w:style>
  <w:style w:styleId="ListParagraph" w:type="paragraph">
    <w:name w:val="List Paragraph"/>
    <w:basedOn w:val="Normal"/>
    <w:uiPriority w:val="1"/>
    <w:qFormat/>
    <w:pPr>
      <w:ind w:left="466" w:right="302" w:hanging="325"/>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elsevier.com/locate/braindev" TargetMode="External"/><Relationship Id="rId9" Type="http://schemas.openxmlformats.org/officeDocument/2006/relationships/hyperlink" Target="mailto:zwhang@pku.edu.cn" TargetMode="External"/><Relationship Id="rId10" Type="http://schemas.openxmlformats.org/officeDocument/2006/relationships/hyperlink" Target="http://dir-apps.niehs.nih.gov/pol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doi:10.1016/j.braindev.2007.08.009</dc:title>
  <dcterms:created xsi:type="dcterms:W3CDTF">2025-07-04T18:40:32Z</dcterms:created>
  <dcterms:modified xsi:type="dcterms:W3CDTF">2025-07-04T18:40:32Z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2008-02-23T00:00:00Z</vt:filetime>
  </property>
  <property fmtid="{D5CDD505-2E9C-101B-9397-08002B2CF9AE}" pid="3" name="Creator">
    <vt:lpwstr>Elsevier</vt:lpwstr>
  </property>
  <property fmtid="{D5CDD505-2E9C-101B-9397-08002B2CF9AE}" pid="4" name="LastSaved">
    <vt:filetime>2025-07-04T00:00:00Z</vt:filetime>
  </property>
  <property fmtid="{D5CDD505-2E9C-101B-9397-08002B2CF9AE}" pid="5" name="Producer">
    <vt:lpwstr>Acrobat Distiller 7.0 (Windows)</vt:lpwstr>
  </property>
</Properties>
</file>