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pPr>
    </w:p>
    <w:p>
      <w:pPr>
        <w:pStyle w:val="BodyText"/>
      </w:pPr>
    </w:p>
    <w:p>
      <w:pPr>
        <w:pStyle w:val="BodyText"/>
      </w:pPr>
    </w:p>
    <w:p>
      <w:pPr>
        <w:pStyle w:val="BodyText"/>
      </w:pPr>
    </w:p>
    <w:p>
      <w:pPr>
        <w:pStyle w:val="BodyText"/>
        <w:spacing w:before="192"/>
      </w:pPr>
    </w:p>
    <w:p>
      <w:pPr>
        <w:pStyle w:val="BodyText"/>
        <w:spacing w:line="20" w:lineRule="exact"/>
        <w:ind w:left="193"/>
        <w:rPr>
          <w:sz w:val="2"/>
        </w:rPr>
      </w:pPr>
      <w:r>
        <w:rPr>
          <w:sz w:val="2"/>
        </w:rPr>
        <mc:AlternateContent>
          <mc:Choice Requires="wps">
            <w:drawing>
              <wp:inline distT="0" distB="0" distL="0" distR="0">
                <wp:extent cx="6400800" cy="25400"/>
                <wp:effectExtent l="19050" t="0" r="9525" b="3175"/>
                <wp:docPr id="1" name="Group 1"/>
                <wp:cNvGraphicFramePr>
                  <a:graphicFrameLocks/>
                </wp:cNvGraphicFramePr>
                <a:graphic>
                  <a:graphicData uri="http://schemas.microsoft.com/office/word/2010/wordprocessingGroup">
                    <wpg:wgp>
                      <wpg:cNvPr id="1" name="Group 1"/>
                      <wpg:cNvGrpSpPr/>
                      <wpg:grpSpPr>
                        <a:xfrm>
                          <a:off x="0" y="0"/>
                          <a:ext cx="6400800" cy="25400"/>
                          <a:chExt cx="6400800" cy="25400"/>
                        </a:xfrm>
                      </wpg:grpSpPr>
                      <wps:wsp>
                        <wps:cNvPr id="2" name="Graphic 2"/>
                        <wps:cNvSpPr/>
                        <wps:spPr>
                          <a:xfrm>
                            <a:off x="0" y="12700"/>
                            <a:ext cx="6400800" cy="1270"/>
                          </a:xfrm>
                          <a:custGeom>
                            <a:avLst/>
                            <a:gdLst/>
                            <a:ahLst/>
                            <a:cxnLst/>
                            <a:rect l="l" t="t" r="r" b="b"/>
                            <a:pathLst>
                              <a:path w="6400800" h="0">
                                <a:moveTo>
                                  <a:pt x="0" y="0"/>
                                </a:moveTo>
                                <a:lnTo>
                                  <a:pt x="6400800" y="0"/>
                                </a:lnTo>
                              </a:path>
                            </a:pathLst>
                          </a:custGeom>
                          <a:ln w="25400">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504pt;height:2pt;mso-position-horizontal-relative:char;mso-position-vertical-relative:line" id="docshapegroup1" coordorigin="0,0" coordsize="10080,40">
                <v:line style="position:absolute" from="0,20" to="10080,20" stroked="true" strokeweight="2pt" strokecolor="#231f20">
                  <v:stroke dashstyle="solid"/>
                </v:line>
              </v:group>
            </w:pict>
          </mc:Fallback>
        </mc:AlternateContent>
      </w:r>
      <w:r>
        <w:rPr>
          <w:sz w:val="2"/>
        </w:rPr>
      </w:r>
    </w:p>
    <w:p>
      <w:pPr>
        <w:spacing w:line="247" w:lineRule="auto" w:before="0"/>
        <w:ind w:left="193" w:right="532" w:firstLine="0"/>
        <w:jc w:val="left"/>
        <w:rPr>
          <w:rFonts w:ascii="Arial"/>
          <w:sz w:val="42"/>
        </w:rPr>
      </w:pPr>
      <w:r>
        <w:rPr>
          <w:rFonts w:ascii="Arial"/>
          <w:sz w:val="42"/>
        </w:rPr>
        <w:drawing>
          <wp:anchor distT="0" distB="0" distL="0" distR="0" allowOverlap="1" layoutInCell="1" locked="0" behindDoc="0" simplePos="0" relativeHeight="15730688">
            <wp:simplePos x="0" y="0"/>
            <wp:positionH relativeFrom="page">
              <wp:posOffset>583121</wp:posOffset>
            </wp:positionH>
            <wp:positionV relativeFrom="paragraph">
              <wp:posOffset>-855852</wp:posOffset>
            </wp:positionV>
            <wp:extent cx="668082" cy="728472"/>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5" cstate="print"/>
                    <a:stretch>
                      <a:fillRect/>
                    </a:stretch>
                  </pic:blipFill>
                  <pic:spPr>
                    <a:xfrm>
                      <a:off x="0" y="0"/>
                      <a:ext cx="668082" cy="728472"/>
                    </a:xfrm>
                    <a:prstGeom prst="rect">
                      <a:avLst/>
                    </a:prstGeom>
                  </pic:spPr>
                </pic:pic>
              </a:graphicData>
            </a:graphic>
          </wp:anchor>
        </w:drawing>
      </w:r>
      <w:r>
        <w:rPr>
          <w:rFonts w:ascii="Arial"/>
          <w:sz w:val="42"/>
        </w:rPr>
        <mc:AlternateContent>
          <mc:Choice Requires="wps">
            <w:drawing>
              <wp:anchor distT="0" distB="0" distL="0" distR="0" allowOverlap="1" layoutInCell="1" locked="0" behindDoc="0" simplePos="0" relativeHeight="15731200">
                <wp:simplePos x="0" y="0"/>
                <wp:positionH relativeFrom="page">
                  <wp:posOffset>5902452</wp:posOffset>
                </wp:positionH>
                <wp:positionV relativeFrom="paragraph">
                  <wp:posOffset>-859091</wp:posOffset>
                </wp:positionV>
                <wp:extent cx="1066165" cy="53340"/>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1066165" cy="53340"/>
                          <a:chExt cx="1066165" cy="53340"/>
                        </a:xfrm>
                      </wpg:grpSpPr>
                      <wps:wsp>
                        <wps:cNvPr id="5" name="Graphic 5"/>
                        <wps:cNvSpPr/>
                        <wps:spPr>
                          <a:xfrm>
                            <a:off x="0" y="14287"/>
                            <a:ext cx="1066165" cy="1270"/>
                          </a:xfrm>
                          <a:custGeom>
                            <a:avLst/>
                            <a:gdLst/>
                            <a:ahLst/>
                            <a:cxnLst/>
                            <a:rect l="l" t="t" r="r" b="b"/>
                            <a:pathLst>
                              <a:path w="1066165" h="0">
                                <a:moveTo>
                                  <a:pt x="0" y="0"/>
                                </a:moveTo>
                                <a:lnTo>
                                  <a:pt x="1065898" y="0"/>
                                </a:lnTo>
                              </a:path>
                            </a:pathLst>
                          </a:custGeom>
                          <a:ln w="28575">
                            <a:solidFill>
                              <a:srgbClr val="231F20"/>
                            </a:solidFill>
                            <a:prstDash val="solid"/>
                          </a:ln>
                        </wps:spPr>
                        <wps:bodyPr wrap="square" lIns="0" tIns="0" rIns="0" bIns="0" rtlCol="0">
                          <a:prstTxWarp prst="textNoShape">
                            <a:avLst/>
                          </a:prstTxWarp>
                          <a:noAutofit/>
                        </wps:bodyPr>
                      </wps:wsp>
                      <wps:wsp>
                        <wps:cNvPr id="6" name="Graphic 6"/>
                        <wps:cNvSpPr/>
                        <wps:spPr>
                          <a:xfrm>
                            <a:off x="0" y="48196"/>
                            <a:ext cx="1066165" cy="1270"/>
                          </a:xfrm>
                          <a:custGeom>
                            <a:avLst/>
                            <a:gdLst/>
                            <a:ahLst/>
                            <a:cxnLst/>
                            <a:rect l="l" t="t" r="r" b="b"/>
                            <a:pathLst>
                              <a:path w="1066165" h="0">
                                <a:moveTo>
                                  <a:pt x="0" y="0"/>
                                </a:moveTo>
                                <a:lnTo>
                                  <a:pt x="1065898" y="0"/>
                                </a:lnTo>
                              </a:path>
                            </a:pathLst>
                          </a:custGeom>
                          <a:ln w="9525">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4.76001pt;margin-top:-67.644997pt;width:83.95pt;height:4.2pt;mso-position-horizontal-relative:page;mso-position-vertical-relative:paragraph;z-index:15731200" id="docshapegroup2" coordorigin="9295,-1353" coordsize="1679,84">
                <v:line style="position:absolute" from="9295,-1330" to="10974,-1330" stroked="true" strokeweight="2.25pt" strokecolor="#231f20">
                  <v:stroke dashstyle="solid"/>
                </v:line>
                <v:line style="position:absolute" from="9295,-1277" to="10974,-1277" stroked="true" strokeweight=".75pt" strokecolor="#231f20">
                  <v:stroke dashstyle="solid"/>
                </v:line>
                <w10:wrap type="none"/>
              </v:group>
            </w:pict>
          </mc:Fallback>
        </mc:AlternateContent>
      </w:r>
      <w:r>
        <w:rPr>
          <w:rFonts w:ascii="Arial"/>
          <w:sz w:val="42"/>
        </w:rPr>
        <mc:AlternateContent>
          <mc:Choice Requires="wps">
            <w:drawing>
              <wp:anchor distT="0" distB="0" distL="0" distR="0" allowOverlap="1" layoutInCell="1" locked="0" behindDoc="0" simplePos="0" relativeHeight="15731712">
                <wp:simplePos x="0" y="0"/>
                <wp:positionH relativeFrom="page">
                  <wp:posOffset>5901334</wp:posOffset>
                </wp:positionH>
                <wp:positionV relativeFrom="paragraph">
                  <wp:posOffset>-389458</wp:posOffset>
                </wp:positionV>
                <wp:extent cx="1066165" cy="262890"/>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1066165" cy="262890"/>
                          <a:chExt cx="1066165" cy="262890"/>
                        </a:xfrm>
                      </wpg:grpSpPr>
                      <wps:wsp>
                        <wps:cNvPr id="8" name="Graphic 8"/>
                        <wps:cNvSpPr/>
                        <wps:spPr>
                          <a:xfrm>
                            <a:off x="0" y="248234"/>
                            <a:ext cx="1066165" cy="1270"/>
                          </a:xfrm>
                          <a:custGeom>
                            <a:avLst/>
                            <a:gdLst/>
                            <a:ahLst/>
                            <a:cxnLst/>
                            <a:rect l="l" t="t" r="r" b="b"/>
                            <a:pathLst>
                              <a:path w="1066165" h="0">
                                <a:moveTo>
                                  <a:pt x="1065885" y="0"/>
                                </a:moveTo>
                                <a:lnTo>
                                  <a:pt x="0" y="0"/>
                                </a:lnTo>
                              </a:path>
                            </a:pathLst>
                          </a:custGeom>
                          <a:ln w="28575">
                            <a:solidFill>
                              <a:srgbClr val="231F20"/>
                            </a:solidFill>
                            <a:prstDash val="solid"/>
                          </a:ln>
                        </wps:spPr>
                        <wps:bodyPr wrap="square" lIns="0" tIns="0" rIns="0" bIns="0" rtlCol="0">
                          <a:prstTxWarp prst="textNoShape">
                            <a:avLst/>
                          </a:prstTxWarp>
                          <a:noAutofit/>
                        </wps:bodyPr>
                      </wps:wsp>
                      <wps:wsp>
                        <wps:cNvPr id="9" name="Graphic 9"/>
                        <wps:cNvSpPr/>
                        <wps:spPr>
                          <a:xfrm>
                            <a:off x="0" y="214325"/>
                            <a:ext cx="1066165" cy="1270"/>
                          </a:xfrm>
                          <a:custGeom>
                            <a:avLst/>
                            <a:gdLst/>
                            <a:ahLst/>
                            <a:cxnLst/>
                            <a:rect l="l" t="t" r="r" b="b"/>
                            <a:pathLst>
                              <a:path w="1066165" h="0">
                                <a:moveTo>
                                  <a:pt x="1065885" y="0"/>
                                </a:moveTo>
                                <a:lnTo>
                                  <a:pt x="0" y="0"/>
                                </a:lnTo>
                              </a:path>
                            </a:pathLst>
                          </a:custGeom>
                          <a:ln w="9525">
                            <a:solidFill>
                              <a:srgbClr val="231F20"/>
                            </a:solidFill>
                            <a:prstDash val="solid"/>
                          </a:ln>
                        </wps:spPr>
                        <wps:bodyPr wrap="square" lIns="0" tIns="0" rIns="0" bIns="0" rtlCol="0">
                          <a:prstTxWarp prst="textNoShape">
                            <a:avLst/>
                          </a:prstTxWarp>
                          <a:noAutofit/>
                        </wps:bodyPr>
                      </wps:wsp>
                      <wps:wsp>
                        <wps:cNvPr id="10" name="Graphic 10"/>
                        <wps:cNvSpPr/>
                        <wps:spPr>
                          <a:xfrm>
                            <a:off x="160071" y="0"/>
                            <a:ext cx="748665" cy="168910"/>
                          </a:xfrm>
                          <a:custGeom>
                            <a:avLst/>
                            <a:gdLst/>
                            <a:ahLst/>
                            <a:cxnLst/>
                            <a:rect l="l" t="t" r="r" b="b"/>
                            <a:pathLst>
                              <a:path w="748665" h="168910">
                                <a:moveTo>
                                  <a:pt x="121246" y="10617"/>
                                </a:moveTo>
                                <a:lnTo>
                                  <a:pt x="115163" y="10947"/>
                                </a:lnTo>
                                <a:lnTo>
                                  <a:pt x="109067" y="11607"/>
                                </a:lnTo>
                                <a:lnTo>
                                  <a:pt x="96139" y="11607"/>
                                </a:lnTo>
                                <a:lnTo>
                                  <a:pt x="89306" y="10947"/>
                                </a:lnTo>
                                <a:lnTo>
                                  <a:pt x="82461" y="10617"/>
                                </a:lnTo>
                                <a:lnTo>
                                  <a:pt x="82461" y="16891"/>
                                </a:lnTo>
                                <a:lnTo>
                                  <a:pt x="91287" y="18872"/>
                                </a:lnTo>
                                <a:lnTo>
                                  <a:pt x="95948" y="27279"/>
                                </a:lnTo>
                                <a:lnTo>
                                  <a:pt x="97751" y="46177"/>
                                </a:lnTo>
                                <a:lnTo>
                                  <a:pt x="98069" y="99936"/>
                                </a:lnTo>
                                <a:lnTo>
                                  <a:pt x="97917" y="99936"/>
                                </a:lnTo>
                                <a:lnTo>
                                  <a:pt x="60667" y="48882"/>
                                </a:lnTo>
                                <a:lnTo>
                                  <a:pt x="51701" y="35991"/>
                                </a:lnTo>
                                <a:lnTo>
                                  <a:pt x="43510" y="22618"/>
                                </a:lnTo>
                                <a:lnTo>
                                  <a:pt x="37147" y="9296"/>
                                </a:lnTo>
                                <a:lnTo>
                                  <a:pt x="30911" y="10947"/>
                                </a:lnTo>
                                <a:lnTo>
                                  <a:pt x="24371" y="11607"/>
                                </a:lnTo>
                                <a:lnTo>
                                  <a:pt x="15303" y="11607"/>
                                </a:lnTo>
                                <a:lnTo>
                                  <a:pt x="2082" y="10617"/>
                                </a:lnTo>
                                <a:lnTo>
                                  <a:pt x="2082" y="16891"/>
                                </a:lnTo>
                                <a:lnTo>
                                  <a:pt x="11442" y="16891"/>
                                </a:lnTo>
                                <a:lnTo>
                                  <a:pt x="15748" y="24980"/>
                                </a:lnTo>
                                <a:lnTo>
                                  <a:pt x="15748" y="61798"/>
                                </a:lnTo>
                                <a:lnTo>
                                  <a:pt x="15036" y="89992"/>
                                </a:lnTo>
                                <a:lnTo>
                                  <a:pt x="12547" y="107924"/>
                                </a:lnTo>
                                <a:lnTo>
                                  <a:pt x="7721" y="117411"/>
                                </a:lnTo>
                                <a:lnTo>
                                  <a:pt x="0" y="120243"/>
                                </a:lnTo>
                                <a:lnTo>
                                  <a:pt x="0" y="126517"/>
                                </a:lnTo>
                                <a:lnTo>
                                  <a:pt x="6235" y="126187"/>
                                </a:lnTo>
                                <a:lnTo>
                                  <a:pt x="12484" y="125526"/>
                                </a:lnTo>
                                <a:lnTo>
                                  <a:pt x="25260" y="125526"/>
                                </a:lnTo>
                                <a:lnTo>
                                  <a:pt x="31800" y="126187"/>
                                </a:lnTo>
                                <a:lnTo>
                                  <a:pt x="38341" y="126517"/>
                                </a:lnTo>
                                <a:lnTo>
                                  <a:pt x="38341" y="120243"/>
                                </a:lnTo>
                                <a:lnTo>
                                  <a:pt x="30124" y="117919"/>
                                </a:lnTo>
                                <a:lnTo>
                                  <a:pt x="25666" y="109791"/>
                                </a:lnTo>
                                <a:lnTo>
                                  <a:pt x="23837" y="91160"/>
                                </a:lnTo>
                                <a:lnTo>
                                  <a:pt x="23482" y="57340"/>
                                </a:lnTo>
                                <a:lnTo>
                                  <a:pt x="23482" y="38519"/>
                                </a:lnTo>
                                <a:lnTo>
                                  <a:pt x="24066" y="38519"/>
                                </a:lnTo>
                                <a:lnTo>
                                  <a:pt x="88112" y="126682"/>
                                </a:lnTo>
                                <a:lnTo>
                                  <a:pt x="93903" y="125857"/>
                                </a:lnTo>
                                <a:lnTo>
                                  <a:pt x="99707" y="125857"/>
                                </a:lnTo>
                                <a:lnTo>
                                  <a:pt x="105498" y="126682"/>
                                </a:lnTo>
                                <a:lnTo>
                                  <a:pt x="105194" y="118922"/>
                                </a:lnTo>
                                <a:lnTo>
                                  <a:pt x="106248" y="77647"/>
                                </a:lnTo>
                                <a:lnTo>
                                  <a:pt x="108978" y="32016"/>
                                </a:lnTo>
                                <a:lnTo>
                                  <a:pt x="121246" y="16891"/>
                                </a:lnTo>
                                <a:lnTo>
                                  <a:pt x="121246" y="10617"/>
                                </a:lnTo>
                                <a:close/>
                              </a:path>
                              <a:path w="748665" h="168910">
                                <a:moveTo>
                                  <a:pt x="195884" y="71374"/>
                                </a:moveTo>
                                <a:lnTo>
                                  <a:pt x="195719" y="70383"/>
                                </a:lnTo>
                                <a:lnTo>
                                  <a:pt x="194030" y="59436"/>
                                </a:lnTo>
                                <a:lnTo>
                                  <a:pt x="188709" y="49911"/>
                                </a:lnTo>
                                <a:lnTo>
                                  <a:pt x="186029" y="47929"/>
                                </a:lnTo>
                                <a:lnTo>
                                  <a:pt x="180200" y="43611"/>
                                </a:lnTo>
                                <a:lnTo>
                                  <a:pt x="175666" y="42710"/>
                                </a:lnTo>
                                <a:lnTo>
                                  <a:pt x="175666" y="56845"/>
                                </a:lnTo>
                                <a:lnTo>
                                  <a:pt x="175666" y="68237"/>
                                </a:lnTo>
                                <a:lnTo>
                                  <a:pt x="171653" y="68897"/>
                                </a:lnTo>
                                <a:lnTo>
                                  <a:pt x="157695" y="70383"/>
                                </a:lnTo>
                                <a:lnTo>
                                  <a:pt x="147739" y="70383"/>
                                </a:lnTo>
                                <a:lnTo>
                                  <a:pt x="148399" y="63258"/>
                                </a:lnTo>
                                <a:lnTo>
                                  <a:pt x="150596" y="55943"/>
                                </a:lnTo>
                                <a:lnTo>
                                  <a:pt x="154622" y="50241"/>
                                </a:lnTo>
                                <a:lnTo>
                                  <a:pt x="160807" y="47929"/>
                                </a:lnTo>
                                <a:lnTo>
                                  <a:pt x="171361" y="47929"/>
                                </a:lnTo>
                                <a:lnTo>
                                  <a:pt x="175666" y="56845"/>
                                </a:lnTo>
                                <a:lnTo>
                                  <a:pt x="175666" y="42710"/>
                                </a:lnTo>
                                <a:lnTo>
                                  <a:pt x="130467" y="66408"/>
                                </a:lnTo>
                                <a:lnTo>
                                  <a:pt x="127088" y="84086"/>
                                </a:lnTo>
                                <a:lnTo>
                                  <a:pt x="129819" y="101752"/>
                                </a:lnTo>
                                <a:lnTo>
                                  <a:pt x="137553" y="115455"/>
                                </a:lnTo>
                                <a:lnTo>
                                  <a:pt x="149644" y="124345"/>
                                </a:lnTo>
                                <a:lnTo>
                                  <a:pt x="165417" y="127508"/>
                                </a:lnTo>
                                <a:lnTo>
                                  <a:pt x="174244" y="125831"/>
                                </a:lnTo>
                                <a:lnTo>
                                  <a:pt x="181038" y="121285"/>
                                </a:lnTo>
                                <a:lnTo>
                                  <a:pt x="187629" y="114554"/>
                                </a:lnTo>
                                <a:lnTo>
                                  <a:pt x="193878" y="108356"/>
                                </a:lnTo>
                                <a:lnTo>
                                  <a:pt x="195884" y="106375"/>
                                </a:lnTo>
                                <a:lnTo>
                                  <a:pt x="192913" y="101752"/>
                                </a:lnTo>
                                <a:lnTo>
                                  <a:pt x="189344" y="105054"/>
                                </a:lnTo>
                                <a:lnTo>
                                  <a:pt x="183997" y="108356"/>
                                </a:lnTo>
                                <a:lnTo>
                                  <a:pt x="177901" y="108356"/>
                                </a:lnTo>
                                <a:lnTo>
                                  <a:pt x="165201" y="106057"/>
                                </a:lnTo>
                                <a:lnTo>
                                  <a:pt x="155803" y="99428"/>
                                </a:lnTo>
                                <a:lnTo>
                                  <a:pt x="149948" y="88925"/>
                                </a:lnTo>
                                <a:lnTo>
                                  <a:pt x="147878" y="75006"/>
                                </a:lnTo>
                                <a:lnTo>
                                  <a:pt x="190525" y="75006"/>
                                </a:lnTo>
                                <a:lnTo>
                                  <a:pt x="193649" y="74676"/>
                                </a:lnTo>
                                <a:lnTo>
                                  <a:pt x="195732" y="74180"/>
                                </a:lnTo>
                                <a:lnTo>
                                  <a:pt x="195884" y="72694"/>
                                </a:lnTo>
                                <a:lnTo>
                                  <a:pt x="195884" y="71374"/>
                                </a:lnTo>
                                <a:close/>
                              </a:path>
                              <a:path w="748665" h="168910">
                                <a:moveTo>
                                  <a:pt x="291528" y="119532"/>
                                </a:moveTo>
                                <a:lnTo>
                                  <a:pt x="282168" y="91300"/>
                                </a:lnTo>
                                <a:lnTo>
                                  <a:pt x="282295" y="67881"/>
                                </a:lnTo>
                                <a:lnTo>
                                  <a:pt x="282651" y="58140"/>
                                </a:lnTo>
                                <a:lnTo>
                                  <a:pt x="283806" y="42265"/>
                                </a:lnTo>
                                <a:lnTo>
                                  <a:pt x="279793" y="43256"/>
                                </a:lnTo>
                                <a:lnTo>
                                  <a:pt x="274739" y="43916"/>
                                </a:lnTo>
                                <a:lnTo>
                                  <a:pt x="264045" y="43916"/>
                                </a:lnTo>
                                <a:lnTo>
                                  <a:pt x="258991" y="43421"/>
                                </a:lnTo>
                                <a:lnTo>
                                  <a:pt x="253936" y="43256"/>
                                </a:lnTo>
                                <a:lnTo>
                                  <a:pt x="253936" y="48704"/>
                                </a:lnTo>
                                <a:lnTo>
                                  <a:pt x="261658" y="49530"/>
                                </a:lnTo>
                                <a:lnTo>
                                  <a:pt x="261962" y="51841"/>
                                </a:lnTo>
                                <a:lnTo>
                                  <a:pt x="261658" y="105498"/>
                                </a:lnTo>
                                <a:lnTo>
                                  <a:pt x="259435" y="107645"/>
                                </a:lnTo>
                                <a:lnTo>
                                  <a:pt x="252450" y="110617"/>
                                </a:lnTo>
                                <a:lnTo>
                                  <a:pt x="247840" y="110617"/>
                                </a:lnTo>
                                <a:lnTo>
                                  <a:pt x="240030" y="109105"/>
                                </a:lnTo>
                                <a:lnTo>
                                  <a:pt x="235750" y="104787"/>
                                </a:lnTo>
                                <a:lnTo>
                                  <a:pt x="233946" y="98018"/>
                                </a:lnTo>
                                <a:lnTo>
                                  <a:pt x="233578" y="89154"/>
                                </a:lnTo>
                                <a:lnTo>
                                  <a:pt x="233883" y="65938"/>
                                </a:lnTo>
                                <a:lnTo>
                                  <a:pt x="234772" y="42595"/>
                                </a:lnTo>
                                <a:lnTo>
                                  <a:pt x="224066" y="43916"/>
                                </a:lnTo>
                                <a:lnTo>
                                  <a:pt x="209511" y="43751"/>
                                </a:lnTo>
                                <a:lnTo>
                                  <a:pt x="204901" y="43256"/>
                                </a:lnTo>
                                <a:lnTo>
                                  <a:pt x="204901" y="48869"/>
                                </a:lnTo>
                                <a:lnTo>
                                  <a:pt x="213220" y="49364"/>
                                </a:lnTo>
                                <a:lnTo>
                                  <a:pt x="213372" y="52501"/>
                                </a:lnTo>
                                <a:lnTo>
                                  <a:pt x="213372" y="71158"/>
                                </a:lnTo>
                                <a:lnTo>
                                  <a:pt x="212928" y="102362"/>
                                </a:lnTo>
                                <a:lnTo>
                                  <a:pt x="214236" y="113741"/>
                                </a:lnTo>
                                <a:lnTo>
                                  <a:pt x="218059" y="121539"/>
                                </a:lnTo>
                                <a:lnTo>
                                  <a:pt x="224269" y="126022"/>
                                </a:lnTo>
                                <a:lnTo>
                                  <a:pt x="232689" y="127457"/>
                                </a:lnTo>
                                <a:lnTo>
                                  <a:pt x="240944" y="126047"/>
                                </a:lnTo>
                                <a:lnTo>
                                  <a:pt x="248526" y="122364"/>
                                </a:lnTo>
                                <a:lnTo>
                                  <a:pt x="255358" y="117221"/>
                                </a:lnTo>
                                <a:lnTo>
                                  <a:pt x="261366" y="111442"/>
                                </a:lnTo>
                                <a:lnTo>
                                  <a:pt x="260769" y="118376"/>
                                </a:lnTo>
                                <a:lnTo>
                                  <a:pt x="260769" y="123825"/>
                                </a:lnTo>
                                <a:lnTo>
                                  <a:pt x="261366" y="128447"/>
                                </a:lnTo>
                                <a:lnTo>
                                  <a:pt x="276669" y="125958"/>
                                </a:lnTo>
                                <a:lnTo>
                                  <a:pt x="284175" y="125133"/>
                                </a:lnTo>
                                <a:lnTo>
                                  <a:pt x="291528" y="124815"/>
                                </a:lnTo>
                                <a:lnTo>
                                  <a:pt x="291528" y="119532"/>
                                </a:lnTo>
                                <a:close/>
                              </a:path>
                              <a:path w="748665" h="168910">
                                <a:moveTo>
                                  <a:pt x="357670" y="44907"/>
                                </a:moveTo>
                                <a:lnTo>
                                  <a:pt x="357238" y="43256"/>
                                </a:lnTo>
                                <a:lnTo>
                                  <a:pt x="355155" y="43256"/>
                                </a:lnTo>
                                <a:lnTo>
                                  <a:pt x="349021" y="45123"/>
                                </a:lnTo>
                                <a:lnTo>
                                  <a:pt x="342214" y="49809"/>
                                </a:lnTo>
                                <a:lnTo>
                                  <a:pt x="335749" y="56007"/>
                                </a:lnTo>
                                <a:lnTo>
                                  <a:pt x="330631" y="62407"/>
                                </a:lnTo>
                                <a:lnTo>
                                  <a:pt x="330339" y="62077"/>
                                </a:lnTo>
                                <a:lnTo>
                                  <a:pt x="330631" y="59105"/>
                                </a:lnTo>
                                <a:lnTo>
                                  <a:pt x="330631" y="49034"/>
                                </a:lnTo>
                                <a:lnTo>
                                  <a:pt x="330187" y="45402"/>
                                </a:lnTo>
                                <a:lnTo>
                                  <a:pt x="329145" y="42265"/>
                                </a:lnTo>
                                <a:lnTo>
                                  <a:pt x="322999" y="43726"/>
                                </a:lnTo>
                                <a:lnTo>
                                  <a:pt x="315429" y="44526"/>
                                </a:lnTo>
                                <a:lnTo>
                                  <a:pt x="307365" y="44843"/>
                                </a:lnTo>
                                <a:lnTo>
                                  <a:pt x="299720" y="44907"/>
                                </a:lnTo>
                                <a:lnTo>
                                  <a:pt x="299720" y="49860"/>
                                </a:lnTo>
                                <a:lnTo>
                                  <a:pt x="308940" y="49860"/>
                                </a:lnTo>
                                <a:lnTo>
                                  <a:pt x="309537" y="52832"/>
                                </a:lnTo>
                                <a:lnTo>
                                  <a:pt x="309537" y="119532"/>
                                </a:lnTo>
                                <a:lnTo>
                                  <a:pt x="307746" y="120688"/>
                                </a:lnTo>
                                <a:lnTo>
                                  <a:pt x="300024" y="120853"/>
                                </a:lnTo>
                                <a:lnTo>
                                  <a:pt x="300024" y="125806"/>
                                </a:lnTo>
                                <a:lnTo>
                                  <a:pt x="312953" y="125476"/>
                                </a:lnTo>
                                <a:lnTo>
                                  <a:pt x="326174" y="125476"/>
                                </a:lnTo>
                                <a:lnTo>
                                  <a:pt x="340144" y="125806"/>
                                </a:lnTo>
                                <a:lnTo>
                                  <a:pt x="340144" y="120853"/>
                                </a:lnTo>
                                <a:lnTo>
                                  <a:pt x="330479" y="120853"/>
                                </a:lnTo>
                                <a:lnTo>
                                  <a:pt x="329742" y="120357"/>
                                </a:lnTo>
                                <a:lnTo>
                                  <a:pt x="329806" y="95389"/>
                                </a:lnTo>
                                <a:lnTo>
                                  <a:pt x="330479" y="67525"/>
                                </a:lnTo>
                                <a:lnTo>
                                  <a:pt x="334492" y="65544"/>
                                </a:lnTo>
                                <a:lnTo>
                                  <a:pt x="338658" y="64389"/>
                                </a:lnTo>
                                <a:lnTo>
                                  <a:pt x="348907" y="64389"/>
                                </a:lnTo>
                                <a:lnTo>
                                  <a:pt x="352323" y="65709"/>
                                </a:lnTo>
                                <a:lnTo>
                                  <a:pt x="357238" y="65709"/>
                                </a:lnTo>
                                <a:lnTo>
                                  <a:pt x="357670" y="49364"/>
                                </a:lnTo>
                                <a:lnTo>
                                  <a:pt x="357670" y="44907"/>
                                </a:lnTo>
                                <a:close/>
                              </a:path>
                              <a:path w="748665" h="168910">
                                <a:moveTo>
                                  <a:pt x="442252" y="83540"/>
                                </a:moveTo>
                                <a:lnTo>
                                  <a:pt x="439966" y="68021"/>
                                </a:lnTo>
                                <a:lnTo>
                                  <a:pt x="432879" y="54483"/>
                                </a:lnTo>
                                <a:lnTo>
                                  <a:pt x="424891" y="48209"/>
                                </a:lnTo>
                                <a:lnTo>
                                  <a:pt x="420852" y="45046"/>
                                </a:lnTo>
                                <a:lnTo>
                                  <a:pt x="420852" y="93446"/>
                                </a:lnTo>
                                <a:lnTo>
                                  <a:pt x="420446" y="100088"/>
                                </a:lnTo>
                                <a:lnTo>
                                  <a:pt x="420331" y="101968"/>
                                </a:lnTo>
                                <a:lnTo>
                                  <a:pt x="420230" y="103657"/>
                                </a:lnTo>
                                <a:lnTo>
                                  <a:pt x="418172" y="111937"/>
                                </a:lnTo>
                                <a:lnTo>
                                  <a:pt x="414324" y="117500"/>
                                </a:lnTo>
                                <a:lnTo>
                                  <a:pt x="408368" y="119532"/>
                                </a:lnTo>
                                <a:lnTo>
                                  <a:pt x="398551" y="114998"/>
                                </a:lnTo>
                                <a:lnTo>
                                  <a:pt x="391172" y="103657"/>
                                </a:lnTo>
                                <a:lnTo>
                                  <a:pt x="386499" y="88887"/>
                                </a:lnTo>
                                <a:lnTo>
                                  <a:pt x="384886" y="74129"/>
                                </a:lnTo>
                                <a:lnTo>
                                  <a:pt x="385432" y="65138"/>
                                </a:lnTo>
                                <a:lnTo>
                                  <a:pt x="387375" y="56781"/>
                                </a:lnTo>
                                <a:lnTo>
                                  <a:pt x="391160" y="50622"/>
                                </a:lnTo>
                                <a:lnTo>
                                  <a:pt x="397230" y="48209"/>
                                </a:lnTo>
                                <a:lnTo>
                                  <a:pt x="406488" y="52654"/>
                                </a:lnTo>
                                <a:lnTo>
                                  <a:pt x="413994" y="63842"/>
                                </a:lnTo>
                                <a:lnTo>
                                  <a:pt x="419011" y="78511"/>
                                </a:lnTo>
                                <a:lnTo>
                                  <a:pt x="420852" y="93446"/>
                                </a:lnTo>
                                <a:lnTo>
                                  <a:pt x="420852" y="45046"/>
                                </a:lnTo>
                                <a:lnTo>
                                  <a:pt x="420674" y="44907"/>
                                </a:lnTo>
                                <a:lnTo>
                                  <a:pt x="403021" y="41275"/>
                                </a:lnTo>
                                <a:lnTo>
                                  <a:pt x="387223" y="44678"/>
                                </a:lnTo>
                                <a:lnTo>
                                  <a:pt x="374484" y="54013"/>
                                </a:lnTo>
                                <a:lnTo>
                                  <a:pt x="367703" y="65138"/>
                                </a:lnTo>
                                <a:lnTo>
                                  <a:pt x="365975" y="68021"/>
                                </a:lnTo>
                                <a:lnTo>
                                  <a:pt x="362902" y="85191"/>
                                </a:lnTo>
                                <a:lnTo>
                                  <a:pt x="365417" y="101968"/>
                                </a:lnTo>
                                <a:lnTo>
                                  <a:pt x="372872" y="115366"/>
                                </a:lnTo>
                                <a:lnTo>
                                  <a:pt x="385152" y="124244"/>
                                </a:lnTo>
                                <a:lnTo>
                                  <a:pt x="402132" y="127457"/>
                                </a:lnTo>
                                <a:lnTo>
                                  <a:pt x="418299" y="123825"/>
                                </a:lnTo>
                                <a:lnTo>
                                  <a:pt x="423900" y="119532"/>
                                </a:lnTo>
                                <a:lnTo>
                                  <a:pt x="430987" y="114109"/>
                                </a:lnTo>
                                <a:lnTo>
                                  <a:pt x="439280" y="100088"/>
                                </a:lnTo>
                                <a:lnTo>
                                  <a:pt x="442252" y="83540"/>
                                </a:lnTo>
                                <a:close/>
                              </a:path>
                              <a:path w="748665" h="168910">
                                <a:moveTo>
                                  <a:pt x="489889" y="120853"/>
                                </a:moveTo>
                                <a:lnTo>
                                  <a:pt x="483793" y="120853"/>
                                </a:lnTo>
                                <a:lnTo>
                                  <a:pt x="481418" y="119367"/>
                                </a:lnTo>
                                <a:lnTo>
                                  <a:pt x="481418" y="37807"/>
                                </a:lnTo>
                                <a:lnTo>
                                  <a:pt x="481799" y="18910"/>
                                </a:lnTo>
                                <a:lnTo>
                                  <a:pt x="482765" y="0"/>
                                </a:lnTo>
                                <a:lnTo>
                                  <a:pt x="474865" y="2489"/>
                                </a:lnTo>
                                <a:lnTo>
                                  <a:pt x="466991" y="3759"/>
                                </a:lnTo>
                                <a:lnTo>
                                  <a:pt x="459079" y="4229"/>
                                </a:lnTo>
                                <a:lnTo>
                                  <a:pt x="451116" y="4292"/>
                                </a:lnTo>
                                <a:lnTo>
                                  <a:pt x="451116" y="9410"/>
                                </a:lnTo>
                                <a:lnTo>
                                  <a:pt x="454088" y="9245"/>
                                </a:lnTo>
                                <a:lnTo>
                                  <a:pt x="459282" y="9245"/>
                                </a:lnTo>
                                <a:lnTo>
                                  <a:pt x="461213" y="11887"/>
                                </a:lnTo>
                                <a:lnTo>
                                  <a:pt x="461213" y="90474"/>
                                </a:lnTo>
                                <a:lnTo>
                                  <a:pt x="460933" y="107746"/>
                                </a:lnTo>
                                <a:lnTo>
                                  <a:pt x="459701" y="116751"/>
                                </a:lnTo>
                                <a:lnTo>
                                  <a:pt x="456882" y="120218"/>
                                </a:lnTo>
                                <a:lnTo>
                                  <a:pt x="451853" y="120853"/>
                                </a:lnTo>
                                <a:lnTo>
                                  <a:pt x="451853" y="125806"/>
                                </a:lnTo>
                                <a:lnTo>
                                  <a:pt x="464477" y="125476"/>
                                </a:lnTo>
                                <a:lnTo>
                                  <a:pt x="489889" y="125806"/>
                                </a:lnTo>
                                <a:lnTo>
                                  <a:pt x="489889" y="120853"/>
                                </a:lnTo>
                                <a:close/>
                              </a:path>
                              <a:path w="748665" h="168910">
                                <a:moveTo>
                                  <a:pt x="579793" y="83540"/>
                                </a:moveTo>
                                <a:lnTo>
                                  <a:pt x="577507" y="68021"/>
                                </a:lnTo>
                                <a:lnTo>
                                  <a:pt x="570420" y="54483"/>
                                </a:lnTo>
                                <a:lnTo>
                                  <a:pt x="562432" y="48209"/>
                                </a:lnTo>
                                <a:lnTo>
                                  <a:pt x="558393" y="45046"/>
                                </a:lnTo>
                                <a:lnTo>
                                  <a:pt x="558393" y="93446"/>
                                </a:lnTo>
                                <a:lnTo>
                                  <a:pt x="557987" y="100088"/>
                                </a:lnTo>
                                <a:lnTo>
                                  <a:pt x="557872" y="101968"/>
                                </a:lnTo>
                                <a:lnTo>
                                  <a:pt x="557771" y="103657"/>
                                </a:lnTo>
                                <a:lnTo>
                                  <a:pt x="555713" y="111937"/>
                                </a:lnTo>
                                <a:lnTo>
                                  <a:pt x="551865" y="117500"/>
                                </a:lnTo>
                                <a:lnTo>
                                  <a:pt x="545909" y="119532"/>
                                </a:lnTo>
                                <a:lnTo>
                                  <a:pt x="536092" y="114998"/>
                                </a:lnTo>
                                <a:lnTo>
                                  <a:pt x="528713" y="103657"/>
                                </a:lnTo>
                                <a:lnTo>
                                  <a:pt x="524040" y="88887"/>
                                </a:lnTo>
                                <a:lnTo>
                                  <a:pt x="522427" y="74129"/>
                                </a:lnTo>
                                <a:lnTo>
                                  <a:pt x="522973" y="65138"/>
                                </a:lnTo>
                                <a:lnTo>
                                  <a:pt x="524916" y="56781"/>
                                </a:lnTo>
                                <a:lnTo>
                                  <a:pt x="528701" y="50622"/>
                                </a:lnTo>
                                <a:lnTo>
                                  <a:pt x="534771" y="48209"/>
                                </a:lnTo>
                                <a:lnTo>
                                  <a:pt x="544029" y="52654"/>
                                </a:lnTo>
                                <a:lnTo>
                                  <a:pt x="551535" y="63842"/>
                                </a:lnTo>
                                <a:lnTo>
                                  <a:pt x="556552" y="78511"/>
                                </a:lnTo>
                                <a:lnTo>
                                  <a:pt x="558393" y="93446"/>
                                </a:lnTo>
                                <a:lnTo>
                                  <a:pt x="558393" y="45046"/>
                                </a:lnTo>
                                <a:lnTo>
                                  <a:pt x="558215" y="44907"/>
                                </a:lnTo>
                                <a:lnTo>
                                  <a:pt x="540562" y="41275"/>
                                </a:lnTo>
                                <a:lnTo>
                                  <a:pt x="524751" y="44678"/>
                                </a:lnTo>
                                <a:lnTo>
                                  <a:pt x="512025" y="54013"/>
                                </a:lnTo>
                                <a:lnTo>
                                  <a:pt x="505244" y="65138"/>
                                </a:lnTo>
                                <a:lnTo>
                                  <a:pt x="503516" y="68021"/>
                                </a:lnTo>
                                <a:lnTo>
                                  <a:pt x="500443" y="85191"/>
                                </a:lnTo>
                                <a:lnTo>
                                  <a:pt x="502945" y="101968"/>
                                </a:lnTo>
                                <a:lnTo>
                                  <a:pt x="510413" y="115366"/>
                                </a:lnTo>
                                <a:lnTo>
                                  <a:pt x="522693" y="124244"/>
                                </a:lnTo>
                                <a:lnTo>
                                  <a:pt x="539673" y="127457"/>
                                </a:lnTo>
                                <a:lnTo>
                                  <a:pt x="555840" y="123825"/>
                                </a:lnTo>
                                <a:lnTo>
                                  <a:pt x="561441" y="119532"/>
                                </a:lnTo>
                                <a:lnTo>
                                  <a:pt x="568528" y="114109"/>
                                </a:lnTo>
                                <a:lnTo>
                                  <a:pt x="576821" y="100088"/>
                                </a:lnTo>
                                <a:lnTo>
                                  <a:pt x="579793" y="83540"/>
                                </a:lnTo>
                                <a:close/>
                              </a:path>
                              <a:path w="748665" h="168910">
                                <a:moveTo>
                                  <a:pt x="662901" y="135267"/>
                                </a:moveTo>
                                <a:lnTo>
                                  <a:pt x="662279" y="132461"/>
                                </a:lnTo>
                                <a:lnTo>
                                  <a:pt x="661035" y="126784"/>
                                </a:lnTo>
                                <a:lnTo>
                                  <a:pt x="656132" y="120992"/>
                                </a:lnTo>
                                <a:lnTo>
                                  <a:pt x="649770" y="117932"/>
                                </a:lnTo>
                                <a:lnTo>
                                  <a:pt x="649427" y="117767"/>
                                </a:lnTo>
                                <a:lnTo>
                                  <a:pt x="649960" y="117767"/>
                                </a:lnTo>
                                <a:lnTo>
                                  <a:pt x="646557" y="117322"/>
                                </a:lnTo>
                                <a:lnTo>
                                  <a:pt x="646557" y="135928"/>
                                </a:lnTo>
                                <a:lnTo>
                                  <a:pt x="646557" y="156895"/>
                                </a:lnTo>
                                <a:lnTo>
                                  <a:pt x="637794" y="160528"/>
                                </a:lnTo>
                                <a:lnTo>
                                  <a:pt x="627087" y="160528"/>
                                </a:lnTo>
                                <a:lnTo>
                                  <a:pt x="619493" y="159829"/>
                                </a:lnTo>
                                <a:lnTo>
                                  <a:pt x="612508" y="157378"/>
                                </a:lnTo>
                                <a:lnTo>
                                  <a:pt x="607377" y="152666"/>
                                </a:lnTo>
                                <a:lnTo>
                                  <a:pt x="605396" y="145173"/>
                                </a:lnTo>
                                <a:lnTo>
                                  <a:pt x="605396" y="140550"/>
                                </a:lnTo>
                                <a:lnTo>
                                  <a:pt x="610895" y="132461"/>
                                </a:lnTo>
                                <a:lnTo>
                                  <a:pt x="638086" y="132461"/>
                                </a:lnTo>
                                <a:lnTo>
                                  <a:pt x="646557" y="135928"/>
                                </a:lnTo>
                                <a:lnTo>
                                  <a:pt x="646557" y="117322"/>
                                </a:lnTo>
                                <a:lnTo>
                                  <a:pt x="641350" y="116611"/>
                                </a:lnTo>
                                <a:lnTo>
                                  <a:pt x="634225" y="116611"/>
                                </a:lnTo>
                                <a:lnTo>
                                  <a:pt x="627087" y="117932"/>
                                </a:lnTo>
                                <a:lnTo>
                                  <a:pt x="614464" y="117932"/>
                                </a:lnTo>
                                <a:lnTo>
                                  <a:pt x="607326" y="117767"/>
                                </a:lnTo>
                                <a:lnTo>
                                  <a:pt x="607326" y="110832"/>
                                </a:lnTo>
                                <a:lnTo>
                                  <a:pt x="608647" y="106984"/>
                                </a:lnTo>
                                <a:lnTo>
                                  <a:pt x="613079" y="104279"/>
                                </a:lnTo>
                                <a:lnTo>
                                  <a:pt x="621245" y="101879"/>
                                </a:lnTo>
                                <a:lnTo>
                                  <a:pt x="633780" y="98945"/>
                                </a:lnTo>
                                <a:lnTo>
                                  <a:pt x="643623" y="94983"/>
                                </a:lnTo>
                                <a:lnTo>
                                  <a:pt x="644563" y="94157"/>
                                </a:lnTo>
                                <a:lnTo>
                                  <a:pt x="651383" y="88176"/>
                                </a:lnTo>
                                <a:lnTo>
                                  <a:pt x="656463" y="78701"/>
                                </a:lnTo>
                                <a:lnTo>
                                  <a:pt x="658190" y="67398"/>
                                </a:lnTo>
                                <a:lnTo>
                                  <a:pt x="658291" y="60147"/>
                                </a:lnTo>
                                <a:lnTo>
                                  <a:pt x="655180" y="54368"/>
                                </a:lnTo>
                                <a:lnTo>
                                  <a:pt x="652246" y="50330"/>
                                </a:lnTo>
                                <a:lnTo>
                                  <a:pt x="653491" y="50330"/>
                                </a:lnTo>
                                <a:lnTo>
                                  <a:pt x="662305" y="50901"/>
                                </a:lnTo>
                                <a:lnTo>
                                  <a:pt x="662305" y="50330"/>
                                </a:lnTo>
                                <a:lnTo>
                                  <a:pt x="662305" y="47269"/>
                                </a:lnTo>
                                <a:lnTo>
                                  <a:pt x="662305" y="45453"/>
                                </a:lnTo>
                                <a:lnTo>
                                  <a:pt x="662305" y="42646"/>
                                </a:lnTo>
                                <a:lnTo>
                                  <a:pt x="646264" y="45453"/>
                                </a:lnTo>
                                <a:lnTo>
                                  <a:pt x="640016" y="42316"/>
                                </a:lnTo>
                                <a:lnTo>
                                  <a:pt x="638975" y="42138"/>
                                </a:lnTo>
                                <a:lnTo>
                                  <a:pt x="638975" y="86067"/>
                                </a:lnTo>
                                <a:lnTo>
                                  <a:pt x="636155" y="94157"/>
                                </a:lnTo>
                                <a:lnTo>
                                  <a:pt x="626948" y="94157"/>
                                </a:lnTo>
                                <a:lnTo>
                                  <a:pt x="619709" y="91668"/>
                                </a:lnTo>
                                <a:lnTo>
                                  <a:pt x="614222" y="85064"/>
                                </a:lnTo>
                                <a:lnTo>
                                  <a:pt x="610755" y="75704"/>
                                </a:lnTo>
                                <a:lnTo>
                                  <a:pt x="609549" y="64935"/>
                                </a:lnTo>
                                <a:lnTo>
                                  <a:pt x="609549" y="55359"/>
                                </a:lnTo>
                                <a:lnTo>
                                  <a:pt x="612533" y="47269"/>
                                </a:lnTo>
                                <a:lnTo>
                                  <a:pt x="621588" y="47269"/>
                                </a:lnTo>
                                <a:lnTo>
                                  <a:pt x="638975" y="86067"/>
                                </a:lnTo>
                                <a:lnTo>
                                  <a:pt x="638975" y="42138"/>
                                </a:lnTo>
                                <a:lnTo>
                                  <a:pt x="634517" y="41325"/>
                                </a:lnTo>
                                <a:lnTo>
                                  <a:pt x="627392" y="41325"/>
                                </a:lnTo>
                                <a:lnTo>
                                  <a:pt x="614133" y="43307"/>
                                </a:lnTo>
                                <a:lnTo>
                                  <a:pt x="602081" y="49314"/>
                                </a:lnTo>
                                <a:lnTo>
                                  <a:pt x="593318" y="59512"/>
                                </a:lnTo>
                                <a:lnTo>
                                  <a:pt x="589940" y="74015"/>
                                </a:lnTo>
                                <a:lnTo>
                                  <a:pt x="591273" y="84074"/>
                                </a:lnTo>
                                <a:lnTo>
                                  <a:pt x="595134" y="91668"/>
                                </a:lnTo>
                                <a:lnTo>
                                  <a:pt x="601345" y="97116"/>
                                </a:lnTo>
                                <a:lnTo>
                                  <a:pt x="609701" y="100761"/>
                                </a:lnTo>
                                <a:lnTo>
                                  <a:pt x="609701" y="101092"/>
                                </a:lnTo>
                                <a:lnTo>
                                  <a:pt x="602869" y="103403"/>
                                </a:lnTo>
                                <a:lnTo>
                                  <a:pt x="591870" y="108521"/>
                                </a:lnTo>
                                <a:lnTo>
                                  <a:pt x="591870" y="128003"/>
                                </a:lnTo>
                                <a:lnTo>
                                  <a:pt x="599160" y="130479"/>
                                </a:lnTo>
                                <a:lnTo>
                                  <a:pt x="606285" y="132130"/>
                                </a:lnTo>
                                <a:lnTo>
                                  <a:pt x="597496" y="140792"/>
                                </a:lnTo>
                                <a:lnTo>
                                  <a:pt x="586181" y="149618"/>
                                </a:lnTo>
                                <a:lnTo>
                                  <a:pt x="585584" y="150749"/>
                                </a:lnTo>
                                <a:lnTo>
                                  <a:pt x="584619" y="152666"/>
                                </a:lnTo>
                                <a:lnTo>
                                  <a:pt x="587590" y="158267"/>
                                </a:lnTo>
                                <a:lnTo>
                                  <a:pt x="595325" y="163487"/>
                                </a:lnTo>
                                <a:lnTo>
                                  <a:pt x="605904" y="167309"/>
                                </a:lnTo>
                                <a:lnTo>
                                  <a:pt x="617435" y="168783"/>
                                </a:lnTo>
                                <a:lnTo>
                                  <a:pt x="632180" y="166966"/>
                                </a:lnTo>
                                <a:lnTo>
                                  <a:pt x="646963" y="161137"/>
                                </a:lnTo>
                                <a:lnTo>
                                  <a:pt x="647611" y="160528"/>
                                </a:lnTo>
                                <a:lnTo>
                                  <a:pt x="658342" y="150749"/>
                                </a:lnTo>
                                <a:lnTo>
                                  <a:pt x="662901" y="135267"/>
                                </a:lnTo>
                                <a:close/>
                              </a:path>
                              <a:path w="748665" h="168910">
                                <a:moveTo>
                                  <a:pt x="748182" y="41910"/>
                                </a:moveTo>
                                <a:lnTo>
                                  <a:pt x="736295" y="43230"/>
                                </a:lnTo>
                                <a:lnTo>
                                  <a:pt x="726351" y="43230"/>
                                </a:lnTo>
                                <a:lnTo>
                                  <a:pt x="718324" y="42240"/>
                                </a:lnTo>
                                <a:lnTo>
                                  <a:pt x="718324" y="48183"/>
                                </a:lnTo>
                                <a:lnTo>
                                  <a:pt x="727087" y="48183"/>
                                </a:lnTo>
                                <a:lnTo>
                                  <a:pt x="727087" y="53797"/>
                                </a:lnTo>
                                <a:lnTo>
                                  <a:pt x="725563" y="65874"/>
                                </a:lnTo>
                                <a:lnTo>
                                  <a:pt x="721944" y="81597"/>
                                </a:lnTo>
                                <a:lnTo>
                                  <a:pt x="717613" y="97053"/>
                                </a:lnTo>
                                <a:lnTo>
                                  <a:pt x="714019" y="108280"/>
                                </a:lnTo>
                                <a:lnTo>
                                  <a:pt x="708888" y="93662"/>
                                </a:lnTo>
                                <a:lnTo>
                                  <a:pt x="703351" y="76200"/>
                                </a:lnTo>
                                <a:lnTo>
                                  <a:pt x="698080" y="58026"/>
                                </a:lnTo>
                                <a:lnTo>
                                  <a:pt x="693801" y="41249"/>
                                </a:lnTo>
                                <a:lnTo>
                                  <a:pt x="690689" y="42900"/>
                                </a:lnTo>
                                <a:lnTo>
                                  <a:pt x="685482" y="43230"/>
                                </a:lnTo>
                                <a:lnTo>
                                  <a:pt x="674636" y="43230"/>
                                </a:lnTo>
                                <a:lnTo>
                                  <a:pt x="664387" y="42240"/>
                                </a:lnTo>
                                <a:lnTo>
                                  <a:pt x="664387" y="48183"/>
                                </a:lnTo>
                                <a:lnTo>
                                  <a:pt x="667956" y="48183"/>
                                </a:lnTo>
                                <a:lnTo>
                                  <a:pt x="671068" y="48679"/>
                                </a:lnTo>
                                <a:lnTo>
                                  <a:pt x="698855" y="125450"/>
                                </a:lnTo>
                                <a:lnTo>
                                  <a:pt x="707478" y="125450"/>
                                </a:lnTo>
                                <a:lnTo>
                                  <a:pt x="701789" y="137744"/>
                                </a:lnTo>
                                <a:lnTo>
                                  <a:pt x="694448" y="150037"/>
                                </a:lnTo>
                                <a:lnTo>
                                  <a:pt x="686968" y="160820"/>
                                </a:lnTo>
                                <a:lnTo>
                                  <a:pt x="680885" y="168541"/>
                                </a:lnTo>
                                <a:lnTo>
                                  <a:pt x="684149" y="168541"/>
                                </a:lnTo>
                                <a:lnTo>
                                  <a:pt x="688314" y="168046"/>
                                </a:lnTo>
                                <a:lnTo>
                                  <a:pt x="695744" y="168046"/>
                                </a:lnTo>
                                <a:lnTo>
                                  <a:pt x="699160" y="168541"/>
                                </a:lnTo>
                                <a:lnTo>
                                  <a:pt x="701979" y="168541"/>
                                </a:lnTo>
                                <a:lnTo>
                                  <a:pt x="711136" y="135826"/>
                                </a:lnTo>
                                <a:lnTo>
                                  <a:pt x="722236" y="103936"/>
                                </a:lnTo>
                                <a:lnTo>
                                  <a:pt x="734745" y="72682"/>
                                </a:lnTo>
                                <a:lnTo>
                                  <a:pt x="748182" y="4191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464.671997pt;margin-top:-30.666pt;width:83.95pt;height:20.7pt;mso-position-horizontal-relative:page;mso-position-vertical-relative:paragraph;z-index:15731712" id="docshapegroup3" coordorigin="9293,-613" coordsize="1679,414">
                <v:line style="position:absolute" from="10972,-222" to="9293,-222" stroked="true" strokeweight="2.25pt" strokecolor="#231f20">
                  <v:stroke dashstyle="solid"/>
                </v:line>
                <v:line style="position:absolute" from="10972,-276" to="9293,-276" stroked="true" strokeweight=".75pt" strokecolor="#231f20">
                  <v:stroke dashstyle="solid"/>
                </v:line>
                <v:shape style="position:absolute;left:9545;top:-614;width:1179;height:266" id="docshape4" coordorigin="9546,-613" coordsize="1179,266" path="m9736,-597l9727,-596,9717,-595,9697,-595,9686,-596,9675,-597,9675,-587,9689,-584,9697,-570,9699,-541,9700,-456,9700,-456,9641,-536,9627,-557,9614,-578,9604,-599,9594,-596,9584,-595,9570,-595,9549,-597,9549,-587,9564,-587,9570,-574,9570,-516,9569,-472,9565,-443,9558,-428,9546,-424,9546,-414,9555,-415,9565,-416,9585,-416,9596,-415,9606,-414,9606,-424,9593,-428,9586,-440,9583,-470,9583,-523,9583,-553,9583,-553,9684,-414,9693,-415,9703,-415,9712,-414,9711,-426,9712,-462,9713,-491,9716,-550,9717,-563,9720,-575,9726,-583,9736,-587,9736,-597xm9854,-501l9854,-502,9851,-520,9843,-535,9838,-538,9829,-545,9822,-546,9822,-524,9822,-506,9816,-505,9794,-502,9778,-502,9779,-514,9783,-525,9789,-534,9799,-538,9815,-538,9822,-524,9822,-546,9811,-548,9786,-543,9765,-530,9751,-509,9746,-481,9750,-453,9762,-432,9781,-418,9806,-413,9820,-415,9831,-422,9841,-433,9851,-443,9854,-446,9849,-453,9844,-448,9835,-443,9826,-443,9806,-446,9791,-457,9782,-473,9778,-495,9846,-495,9850,-496,9854,-497,9854,-499,9854,-501xm10005,-425l10002,-425,9995,-427,9992,-434,9990,-447,9990,-470,9990,-506,9991,-522,9992,-547,9986,-545,9978,-544,9961,-544,9953,-545,9945,-545,9945,-537,9958,-535,9958,-532,9958,-447,9954,-444,9943,-439,9936,-439,9924,-442,9917,-448,9914,-459,9913,-473,9914,-509,9915,-546,9898,-544,9875,-544,9868,-545,9868,-536,9881,-536,9882,-531,9882,-501,9881,-452,9883,-434,9889,-422,9899,-415,9912,-413,9925,-415,9937,-421,9948,-429,9957,-438,9956,-427,9956,-418,9957,-411,9981,-415,9993,-416,10005,-417,10005,-425xm10109,-543l10108,-545,10105,-545,10095,-542,10084,-535,10074,-525,10066,-515,10066,-516,10066,-520,10066,-536,10066,-542,10064,-547,10054,-544,10042,-543,10030,-543,10018,-543,10018,-535,10032,-535,10033,-530,10033,-425,10030,-423,10018,-423,10018,-415,10038,-416,10059,-416,10081,-415,10081,-423,10066,-423,10065,-424,10065,-463,10066,-507,10072,-510,10079,-512,10095,-512,10100,-510,10108,-510,10109,-536,10109,-543xm10242,-482l10238,-506,10227,-528,10215,-537,10208,-542,10208,-466,10208,-456,10207,-453,10207,-450,10204,-437,10198,-428,10189,-425,10173,-432,10162,-450,10154,-473,10152,-497,10153,-511,10156,-524,10162,-534,10171,-537,10186,-530,10197,-513,10205,-490,10208,-466,10208,-542,10208,-543,10180,-548,10155,-543,10135,-528,10125,-511,10122,-506,10117,-479,10121,-453,10133,-432,10152,-418,10179,-413,10204,-418,10213,-425,10224,-434,10237,-456,10242,-482xm10317,-423l10307,-423,10304,-425,10304,-554,10304,-584,10306,-613,10293,-609,10281,-607,10268,-607,10256,-607,10256,-599,10261,-599,10269,-599,10272,-595,10272,-471,10271,-444,10269,-429,10265,-424,10257,-423,10257,-415,10277,-416,10317,-415,10317,-423xm10459,-482l10455,-506,10444,-528,10431,-537,10425,-542,10425,-466,10424,-456,10424,-453,10424,-450,10421,-437,10415,-428,10405,-425,10390,-432,10378,-450,10371,-473,10368,-497,10369,-511,10372,-524,10378,-534,10388,-537,10402,-530,10414,-513,10422,-490,10425,-466,10425,-542,10425,-543,10397,-548,10372,-543,10352,-528,10341,-511,10338,-506,10334,-479,10338,-453,10349,-432,10369,-418,10395,-413,10421,-418,10430,-425,10441,-434,10454,-456,10459,-482xm10589,-400l10588,-405,10587,-414,10579,-423,10569,-428,10568,-428,10569,-428,10564,-429,10564,-399,10564,-366,10550,-361,10533,-361,10521,-362,10510,-365,10502,-373,10499,-385,10499,-392,10508,-405,10550,-405,10564,-399,10564,-429,10556,-430,10544,-430,10533,-428,10513,-428,10502,-428,10502,-439,10504,-445,10511,-449,10524,-453,10544,-458,10559,-464,10561,-465,10571,-474,10579,-489,10582,-507,10582,-519,10577,-528,10573,-534,10575,-534,10589,-533,10589,-534,10589,-539,10589,-542,10589,-546,10563,-542,10553,-547,10552,-547,10552,-478,10547,-465,10533,-465,10521,-469,10513,-479,10507,-494,10505,-511,10505,-526,10510,-539,10524,-539,10537,-534,10545,-522,10550,-507,10552,-494,10552,-478,10552,-547,10545,-548,10534,-548,10513,-545,10494,-536,10480,-520,10475,-497,10477,-481,10483,-469,10493,-460,10506,-455,10506,-454,10495,-450,10478,-442,10478,-412,10489,-408,10500,-405,10486,-392,10469,-378,10468,-376,10466,-373,10471,-364,10483,-356,10500,-350,10518,-348,10541,-350,10564,-360,10565,-361,10582,-376,10589,-400xm10724,-547l10705,-545,10689,-545,10677,-547,10677,-537,10691,-537,10691,-529,10688,-510,10682,-485,10676,-460,10670,-443,10662,-466,10653,-493,10645,-522,10638,-548,10633,-546,10625,-545,10608,-545,10592,-547,10592,-537,10597,-537,10602,-537,10646,-416,10660,-416,10651,-396,10639,-377,10627,-360,10618,-348,10623,-348,10629,-349,10641,-349,10647,-348,10651,-348,10665,-399,10683,-450,10703,-499,10724,-547xe" filled="true" fillcolor="#231f20" stroked="false">
                  <v:path arrowok="t"/>
                  <v:fill type="solid"/>
                </v:shape>
                <w10:wrap type="none"/>
              </v:group>
            </w:pict>
          </mc:Fallback>
        </mc:AlternateContent>
      </w:r>
      <w:r>
        <w:rPr>
          <w:rFonts w:ascii="Arial"/>
          <w:sz w:val="42"/>
        </w:rPr>
        <mc:AlternateContent>
          <mc:Choice Requires="wps">
            <w:drawing>
              <wp:anchor distT="0" distB="0" distL="0" distR="0" allowOverlap="1" layoutInCell="1" locked="0" behindDoc="0" simplePos="0" relativeHeight="15732224">
                <wp:simplePos x="0" y="0"/>
                <wp:positionH relativeFrom="page">
                  <wp:posOffset>6140081</wp:posOffset>
                </wp:positionH>
                <wp:positionV relativeFrom="paragraph">
                  <wp:posOffset>-752132</wp:posOffset>
                </wp:positionV>
                <wp:extent cx="594360" cy="8382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594360" cy="83820"/>
                          <a:chExt cx="594360" cy="83820"/>
                        </a:xfrm>
                      </wpg:grpSpPr>
                      <pic:pic>
                        <pic:nvPicPr>
                          <pic:cNvPr id="12" name="Image 12"/>
                          <pic:cNvPicPr/>
                        </pic:nvPicPr>
                        <pic:blipFill>
                          <a:blip r:embed="rId6" cstate="print"/>
                          <a:stretch>
                            <a:fillRect/>
                          </a:stretch>
                        </pic:blipFill>
                        <pic:spPr>
                          <a:xfrm>
                            <a:off x="0" y="0"/>
                            <a:ext cx="460463" cy="83781"/>
                          </a:xfrm>
                          <a:prstGeom prst="rect">
                            <a:avLst/>
                          </a:prstGeom>
                        </pic:spPr>
                      </pic:pic>
                      <pic:pic>
                        <pic:nvPicPr>
                          <pic:cNvPr id="13" name="Image 13"/>
                          <pic:cNvPicPr/>
                        </pic:nvPicPr>
                        <pic:blipFill>
                          <a:blip r:embed="rId7" cstate="print"/>
                          <a:stretch>
                            <a:fillRect/>
                          </a:stretch>
                        </pic:blipFill>
                        <pic:spPr>
                          <a:xfrm>
                            <a:off x="500075" y="0"/>
                            <a:ext cx="94005" cy="82638"/>
                          </a:xfrm>
                          <a:prstGeom prst="rect">
                            <a:avLst/>
                          </a:prstGeom>
                        </pic:spPr>
                      </pic:pic>
                    </wpg:wgp>
                  </a:graphicData>
                </a:graphic>
              </wp:anchor>
            </w:drawing>
          </mc:Choice>
          <mc:Fallback>
            <w:pict>
              <v:group style="position:absolute;margin-left:483.471008pt;margin-top:-59.223pt;width:46.8pt;height:6.6pt;mso-position-horizontal-relative:page;mso-position-vertical-relative:paragraph;z-index:15732224" id="docshapegroup5" coordorigin="9669,-1184" coordsize="936,132">
                <v:shape style="position:absolute;left:9669;top:-1185;width:726;height:132" type="#_x0000_t75" id="docshape6" stroked="false">
                  <v:imagedata r:id="rId6" o:title=""/>
                </v:shape>
                <v:shape style="position:absolute;left:10456;top:-1185;width:149;height:131" type="#_x0000_t75" id="docshape7" stroked="false">
                  <v:imagedata r:id="rId7" o:title=""/>
                </v:shape>
                <w10:wrap type="none"/>
              </v:group>
            </w:pict>
          </mc:Fallback>
        </mc:AlternateContent>
      </w:r>
      <w:r>
        <w:rPr>
          <w:rFonts w:ascii="Arial"/>
          <w:sz w:val="42"/>
        </w:rPr>
        <mc:AlternateContent>
          <mc:Choice Requires="wps">
            <w:drawing>
              <wp:anchor distT="0" distB="0" distL="0" distR="0" allowOverlap="1" layoutInCell="1" locked="0" behindDoc="0" simplePos="0" relativeHeight="15732736">
                <wp:simplePos x="0" y="0"/>
                <wp:positionH relativeFrom="page">
                  <wp:posOffset>6114542</wp:posOffset>
                </wp:positionH>
                <wp:positionV relativeFrom="paragraph">
                  <wp:posOffset>-592645</wp:posOffset>
                </wp:positionV>
                <wp:extent cx="642620" cy="12763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642620" cy="127635"/>
                        </a:xfrm>
                        <a:custGeom>
                          <a:avLst/>
                          <a:gdLst/>
                          <a:ahLst/>
                          <a:cxnLst/>
                          <a:rect l="l" t="t" r="r" b="b"/>
                          <a:pathLst>
                            <a:path w="642620" h="127635">
                              <a:moveTo>
                                <a:pt x="92570" y="40792"/>
                              </a:moveTo>
                              <a:lnTo>
                                <a:pt x="89725" y="24485"/>
                              </a:lnTo>
                              <a:lnTo>
                                <a:pt x="81826" y="14668"/>
                              </a:lnTo>
                              <a:lnTo>
                                <a:pt x="69748" y="9867"/>
                              </a:lnTo>
                              <a:lnTo>
                                <a:pt x="54381" y="8597"/>
                              </a:lnTo>
                              <a:lnTo>
                                <a:pt x="48133" y="8597"/>
                              </a:lnTo>
                              <a:lnTo>
                                <a:pt x="23025" y="11569"/>
                              </a:lnTo>
                              <a:lnTo>
                                <a:pt x="10845" y="11569"/>
                              </a:lnTo>
                              <a:lnTo>
                                <a:pt x="5943" y="10579"/>
                              </a:lnTo>
                              <a:lnTo>
                                <a:pt x="1028" y="10248"/>
                              </a:lnTo>
                              <a:lnTo>
                                <a:pt x="1028" y="17183"/>
                              </a:lnTo>
                              <a:lnTo>
                                <a:pt x="7874" y="17183"/>
                              </a:lnTo>
                              <a:lnTo>
                                <a:pt x="12776" y="18173"/>
                              </a:lnTo>
                              <a:lnTo>
                                <a:pt x="12776" y="94119"/>
                              </a:lnTo>
                              <a:lnTo>
                                <a:pt x="12446" y="106629"/>
                              </a:lnTo>
                              <a:lnTo>
                                <a:pt x="10845" y="114655"/>
                              </a:lnTo>
                              <a:lnTo>
                                <a:pt x="7010" y="118948"/>
                              </a:lnTo>
                              <a:lnTo>
                                <a:pt x="0" y="120205"/>
                              </a:lnTo>
                              <a:lnTo>
                                <a:pt x="0" y="126479"/>
                              </a:lnTo>
                              <a:lnTo>
                                <a:pt x="7721" y="126149"/>
                              </a:lnTo>
                              <a:lnTo>
                                <a:pt x="15303" y="125488"/>
                              </a:lnTo>
                              <a:lnTo>
                                <a:pt x="29400" y="125603"/>
                              </a:lnTo>
                              <a:lnTo>
                                <a:pt x="48590" y="126479"/>
                              </a:lnTo>
                              <a:lnTo>
                                <a:pt x="48590" y="120205"/>
                              </a:lnTo>
                              <a:lnTo>
                                <a:pt x="40652" y="119049"/>
                              </a:lnTo>
                              <a:lnTo>
                                <a:pt x="36550" y="113919"/>
                              </a:lnTo>
                              <a:lnTo>
                                <a:pt x="35001" y="100825"/>
                              </a:lnTo>
                              <a:lnTo>
                                <a:pt x="34772" y="75793"/>
                              </a:lnTo>
                              <a:lnTo>
                                <a:pt x="34772" y="18173"/>
                              </a:lnTo>
                              <a:lnTo>
                                <a:pt x="37592" y="17513"/>
                              </a:lnTo>
                              <a:lnTo>
                                <a:pt x="40411" y="17183"/>
                              </a:lnTo>
                              <a:lnTo>
                                <a:pt x="43230" y="17183"/>
                              </a:lnTo>
                              <a:lnTo>
                                <a:pt x="53301" y="18872"/>
                              </a:lnTo>
                              <a:lnTo>
                                <a:pt x="61417" y="24104"/>
                              </a:lnTo>
                              <a:lnTo>
                                <a:pt x="66827" y="33134"/>
                              </a:lnTo>
                              <a:lnTo>
                                <a:pt x="68795" y="46240"/>
                              </a:lnTo>
                              <a:lnTo>
                                <a:pt x="67475" y="55841"/>
                              </a:lnTo>
                              <a:lnTo>
                                <a:pt x="39814" y="72326"/>
                              </a:lnTo>
                              <a:lnTo>
                                <a:pt x="41605" y="78600"/>
                              </a:lnTo>
                              <a:lnTo>
                                <a:pt x="44119" y="79260"/>
                              </a:lnTo>
                              <a:lnTo>
                                <a:pt x="47840" y="79921"/>
                              </a:lnTo>
                              <a:lnTo>
                                <a:pt x="51257" y="79921"/>
                              </a:lnTo>
                              <a:lnTo>
                                <a:pt x="66167" y="76923"/>
                              </a:lnTo>
                              <a:lnTo>
                                <a:pt x="79438" y="68656"/>
                              </a:lnTo>
                              <a:lnTo>
                                <a:pt x="88925" y="56248"/>
                              </a:lnTo>
                              <a:lnTo>
                                <a:pt x="92570" y="40792"/>
                              </a:lnTo>
                              <a:close/>
                            </a:path>
                            <a:path w="642620" h="127635">
                              <a:moveTo>
                                <a:pt x="171831" y="71361"/>
                              </a:moveTo>
                              <a:lnTo>
                                <a:pt x="171665" y="70370"/>
                              </a:lnTo>
                              <a:lnTo>
                                <a:pt x="169976" y="59423"/>
                              </a:lnTo>
                              <a:lnTo>
                                <a:pt x="164655" y="49898"/>
                              </a:lnTo>
                              <a:lnTo>
                                <a:pt x="161975" y="47917"/>
                              </a:lnTo>
                              <a:lnTo>
                                <a:pt x="156146" y="43599"/>
                              </a:lnTo>
                              <a:lnTo>
                                <a:pt x="151612" y="42697"/>
                              </a:lnTo>
                              <a:lnTo>
                                <a:pt x="151612" y="56832"/>
                              </a:lnTo>
                              <a:lnTo>
                                <a:pt x="151612" y="68224"/>
                              </a:lnTo>
                              <a:lnTo>
                                <a:pt x="147612" y="68884"/>
                              </a:lnTo>
                              <a:lnTo>
                                <a:pt x="133642" y="70370"/>
                              </a:lnTo>
                              <a:lnTo>
                                <a:pt x="123685" y="70370"/>
                              </a:lnTo>
                              <a:lnTo>
                                <a:pt x="124345" y="63246"/>
                              </a:lnTo>
                              <a:lnTo>
                                <a:pt x="126542" y="55930"/>
                              </a:lnTo>
                              <a:lnTo>
                                <a:pt x="130581" y="50228"/>
                              </a:lnTo>
                              <a:lnTo>
                                <a:pt x="136766" y="47917"/>
                              </a:lnTo>
                              <a:lnTo>
                                <a:pt x="147307" y="47917"/>
                              </a:lnTo>
                              <a:lnTo>
                                <a:pt x="151612" y="56832"/>
                              </a:lnTo>
                              <a:lnTo>
                                <a:pt x="151612" y="42697"/>
                              </a:lnTo>
                              <a:lnTo>
                                <a:pt x="106413" y="66395"/>
                              </a:lnTo>
                              <a:lnTo>
                                <a:pt x="103035" y="84074"/>
                              </a:lnTo>
                              <a:lnTo>
                                <a:pt x="105765" y="101739"/>
                              </a:lnTo>
                              <a:lnTo>
                                <a:pt x="113499" y="115443"/>
                              </a:lnTo>
                              <a:lnTo>
                                <a:pt x="125590" y="124333"/>
                              </a:lnTo>
                              <a:lnTo>
                                <a:pt x="141363" y="127495"/>
                              </a:lnTo>
                              <a:lnTo>
                                <a:pt x="150190" y="125818"/>
                              </a:lnTo>
                              <a:lnTo>
                                <a:pt x="156984" y="121272"/>
                              </a:lnTo>
                              <a:lnTo>
                                <a:pt x="163576" y="114541"/>
                              </a:lnTo>
                              <a:lnTo>
                                <a:pt x="169824" y="108343"/>
                              </a:lnTo>
                              <a:lnTo>
                                <a:pt x="171831" y="106362"/>
                              </a:lnTo>
                              <a:lnTo>
                                <a:pt x="168859" y="101739"/>
                              </a:lnTo>
                              <a:lnTo>
                                <a:pt x="165290" y="105041"/>
                              </a:lnTo>
                              <a:lnTo>
                                <a:pt x="159943" y="108343"/>
                              </a:lnTo>
                              <a:lnTo>
                                <a:pt x="153847" y="108343"/>
                              </a:lnTo>
                              <a:lnTo>
                                <a:pt x="141147" y="106045"/>
                              </a:lnTo>
                              <a:lnTo>
                                <a:pt x="131762" y="99415"/>
                              </a:lnTo>
                              <a:lnTo>
                                <a:pt x="125895" y="88912"/>
                              </a:lnTo>
                              <a:lnTo>
                                <a:pt x="123825" y="74993"/>
                              </a:lnTo>
                              <a:lnTo>
                                <a:pt x="166471" y="74993"/>
                              </a:lnTo>
                              <a:lnTo>
                                <a:pt x="169595" y="74663"/>
                              </a:lnTo>
                              <a:lnTo>
                                <a:pt x="171678" y="74168"/>
                              </a:lnTo>
                              <a:lnTo>
                                <a:pt x="171831" y="72682"/>
                              </a:lnTo>
                              <a:lnTo>
                                <a:pt x="171831" y="71361"/>
                              </a:lnTo>
                              <a:close/>
                            </a:path>
                            <a:path w="642620" h="127635">
                              <a:moveTo>
                                <a:pt x="268325" y="119202"/>
                              </a:moveTo>
                              <a:lnTo>
                                <a:pt x="268135" y="116801"/>
                              </a:lnTo>
                              <a:lnTo>
                                <a:pt x="268109" y="116560"/>
                              </a:lnTo>
                              <a:lnTo>
                                <a:pt x="267995" y="115125"/>
                              </a:lnTo>
                              <a:lnTo>
                                <a:pt x="267944" y="114414"/>
                              </a:lnTo>
                              <a:lnTo>
                                <a:pt x="267881" y="113588"/>
                              </a:lnTo>
                              <a:lnTo>
                                <a:pt x="266534" y="114084"/>
                              </a:lnTo>
                              <a:lnTo>
                                <a:pt x="265049" y="114414"/>
                              </a:lnTo>
                              <a:lnTo>
                                <a:pt x="256438" y="114414"/>
                              </a:lnTo>
                              <a:lnTo>
                                <a:pt x="256400" y="110947"/>
                              </a:lnTo>
                              <a:lnTo>
                                <a:pt x="256387" y="110286"/>
                              </a:lnTo>
                              <a:lnTo>
                                <a:pt x="256324" y="48869"/>
                              </a:lnTo>
                              <a:lnTo>
                                <a:pt x="258356" y="8915"/>
                              </a:lnTo>
                              <a:lnTo>
                                <a:pt x="258394" y="8585"/>
                              </a:lnTo>
                              <a:lnTo>
                                <a:pt x="259105" y="0"/>
                              </a:lnTo>
                              <a:lnTo>
                                <a:pt x="251383" y="2476"/>
                              </a:lnTo>
                              <a:lnTo>
                                <a:pt x="243509" y="3632"/>
                              </a:lnTo>
                              <a:lnTo>
                                <a:pt x="225831" y="3632"/>
                              </a:lnTo>
                              <a:lnTo>
                                <a:pt x="225831" y="8915"/>
                              </a:lnTo>
                              <a:lnTo>
                                <a:pt x="227457" y="8585"/>
                              </a:lnTo>
                              <a:lnTo>
                                <a:pt x="235927" y="8585"/>
                              </a:lnTo>
                              <a:lnTo>
                                <a:pt x="236372" y="17995"/>
                              </a:lnTo>
                              <a:lnTo>
                                <a:pt x="236372" y="43751"/>
                              </a:lnTo>
                              <a:lnTo>
                                <a:pt x="236372" y="53987"/>
                              </a:lnTo>
                              <a:lnTo>
                                <a:pt x="236372" y="105664"/>
                              </a:lnTo>
                              <a:lnTo>
                                <a:pt x="232956" y="109131"/>
                              </a:lnTo>
                              <a:lnTo>
                                <a:pt x="228053" y="110286"/>
                              </a:lnTo>
                              <a:lnTo>
                                <a:pt x="224193" y="110286"/>
                              </a:lnTo>
                              <a:lnTo>
                                <a:pt x="215455" y="107784"/>
                              </a:lnTo>
                              <a:lnTo>
                                <a:pt x="209283" y="101028"/>
                              </a:lnTo>
                              <a:lnTo>
                                <a:pt x="205625" y="91135"/>
                              </a:lnTo>
                              <a:lnTo>
                                <a:pt x="204419" y="79248"/>
                              </a:lnTo>
                              <a:lnTo>
                                <a:pt x="205371" y="68033"/>
                              </a:lnTo>
                              <a:lnTo>
                                <a:pt x="208597" y="58305"/>
                              </a:lnTo>
                              <a:lnTo>
                                <a:pt x="214630" y="51460"/>
                              </a:lnTo>
                              <a:lnTo>
                                <a:pt x="224040" y="48869"/>
                              </a:lnTo>
                              <a:lnTo>
                                <a:pt x="229387" y="48869"/>
                              </a:lnTo>
                              <a:lnTo>
                                <a:pt x="233400" y="51181"/>
                              </a:lnTo>
                              <a:lnTo>
                                <a:pt x="236372" y="53987"/>
                              </a:lnTo>
                              <a:lnTo>
                                <a:pt x="236372" y="43751"/>
                              </a:lnTo>
                              <a:lnTo>
                                <a:pt x="233248" y="42926"/>
                              </a:lnTo>
                              <a:lnTo>
                                <a:pt x="229247" y="42265"/>
                              </a:lnTo>
                              <a:lnTo>
                                <a:pt x="222999" y="42265"/>
                              </a:lnTo>
                              <a:lnTo>
                                <a:pt x="206121" y="45808"/>
                              </a:lnTo>
                              <a:lnTo>
                                <a:pt x="193357" y="55626"/>
                              </a:lnTo>
                              <a:lnTo>
                                <a:pt x="185254" y="70485"/>
                              </a:lnTo>
                              <a:lnTo>
                                <a:pt x="182435" y="89154"/>
                              </a:lnTo>
                              <a:lnTo>
                                <a:pt x="184353" y="102806"/>
                              </a:lnTo>
                              <a:lnTo>
                                <a:pt x="190042" y="115125"/>
                              </a:lnTo>
                              <a:lnTo>
                                <a:pt x="199351" y="124028"/>
                              </a:lnTo>
                              <a:lnTo>
                                <a:pt x="212153" y="127457"/>
                              </a:lnTo>
                              <a:lnTo>
                                <a:pt x="219570" y="125971"/>
                              </a:lnTo>
                              <a:lnTo>
                                <a:pt x="225869" y="122123"/>
                              </a:lnTo>
                              <a:lnTo>
                                <a:pt x="231470" y="116801"/>
                              </a:lnTo>
                              <a:lnTo>
                                <a:pt x="236816" y="110947"/>
                              </a:lnTo>
                              <a:lnTo>
                                <a:pt x="237718" y="116560"/>
                              </a:lnTo>
                              <a:lnTo>
                                <a:pt x="238531" y="122123"/>
                              </a:lnTo>
                              <a:lnTo>
                                <a:pt x="238594" y="122504"/>
                              </a:lnTo>
                              <a:lnTo>
                                <a:pt x="241274" y="127457"/>
                              </a:lnTo>
                              <a:lnTo>
                                <a:pt x="247891" y="124853"/>
                              </a:lnTo>
                              <a:lnTo>
                                <a:pt x="254622" y="122656"/>
                              </a:lnTo>
                              <a:lnTo>
                                <a:pt x="261429" y="120802"/>
                              </a:lnTo>
                              <a:lnTo>
                                <a:pt x="268325" y="119202"/>
                              </a:lnTo>
                              <a:close/>
                            </a:path>
                            <a:path w="642620" h="127635">
                              <a:moveTo>
                                <a:pt x="308254" y="22110"/>
                              </a:moveTo>
                              <a:lnTo>
                                <a:pt x="303352" y="17983"/>
                              </a:lnTo>
                              <a:lnTo>
                                <a:pt x="299631" y="12700"/>
                              </a:lnTo>
                              <a:lnTo>
                                <a:pt x="295630" y="7416"/>
                              </a:lnTo>
                              <a:lnTo>
                                <a:pt x="291312" y="12534"/>
                              </a:lnTo>
                              <a:lnTo>
                                <a:pt x="286715" y="17157"/>
                              </a:lnTo>
                              <a:lnTo>
                                <a:pt x="281800" y="21285"/>
                              </a:lnTo>
                              <a:lnTo>
                                <a:pt x="286562" y="25908"/>
                              </a:lnTo>
                              <a:lnTo>
                                <a:pt x="290423" y="30530"/>
                              </a:lnTo>
                              <a:lnTo>
                                <a:pt x="294284" y="35814"/>
                              </a:lnTo>
                              <a:lnTo>
                                <a:pt x="298894" y="31191"/>
                              </a:lnTo>
                              <a:lnTo>
                                <a:pt x="303212" y="26238"/>
                              </a:lnTo>
                              <a:lnTo>
                                <a:pt x="308254" y="22110"/>
                              </a:lnTo>
                              <a:close/>
                            </a:path>
                            <a:path w="642620" h="127635">
                              <a:moveTo>
                                <a:pt x="315087" y="120840"/>
                              </a:moveTo>
                              <a:lnTo>
                                <a:pt x="309448" y="120840"/>
                              </a:lnTo>
                              <a:lnTo>
                                <a:pt x="306920" y="120510"/>
                              </a:lnTo>
                              <a:lnTo>
                                <a:pt x="306844" y="50177"/>
                              </a:lnTo>
                              <a:lnTo>
                                <a:pt x="306628" y="45389"/>
                              </a:lnTo>
                              <a:lnTo>
                                <a:pt x="304990" y="41262"/>
                              </a:lnTo>
                              <a:lnTo>
                                <a:pt x="298856" y="42951"/>
                              </a:lnTo>
                              <a:lnTo>
                                <a:pt x="291680" y="44234"/>
                              </a:lnTo>
                              <a:lnTo>
                                <a:pt x="284162" y="45034"/>
                              </a:lnTo>
                              <a:lnTo>
                                <a:pt x="277050" y="45224"/>
                              </a:lnTo>
                              <a:lnTo>
                                <a:pt x="277050" y="50177"/>
                              </a:lnTo>
                              <a:lnTo>
                                <a:pt x="286118" y="50177"/>
                              </a:lnTo>
                              <a:lnTo>
                                <a:pt x="286715" y="57937"/>
                              </a:lnTo>
                              <a:lnTo>
                                <a:pt x="286715" y="119849"/>
                              </a:lnTo>
                              <a:lnTo>
                                <a:pt x="284632" y="120840"/>
                              </a:lnTo>
                              <a:lnTo>
                                <a:pt x="277939" y="120840"/>
                              </a:lnTo>
                              <a:lnTo>
                                <a:pt x="277939" y="125793"/>
                              </a:lnTo>
                              <a:lnTo>
                                <a:pt x="290728" y="125463"/>
                              </a:lnTo>
                              <a:lnTo>
                                <a:pt x="303060" y="125463"/>
                              </a:lnTo>
                              <a:lnTo>
                                <a:pt x="315087" y="125793"/>
                              </a:lnTo>
                              <a:lnTo>
                                <a:pt x="315087" y="125463"/>
                              </a:lnTo>
                              <a:lnTo>
                                <a:pt x="315087" y="120840"/>
                              </a:lnTo>
                              <a:close/>
                            </a:path>
                            <a:path w="642620" h="127635">
                              <a:moveTo>
                                <a:pt x="401701" y="119570"/>
                              </a:moveTo>
                              <a:lnTo>
                                <a:pt x="401180" y="115112"/>
                              </a:lnTo>
                              <a:lnTo>
                                <a:pt x="401104" y="114452"/>
                              </a:lnTo>
                              <a:lnTo>
                                <a:pt x="400215" y="114782"/>
                              </a:lnTo>
                              <a:lnTo>
                                <a:pt x="398437" y="115112"/>
                              </a:lnTo>
                              <a:lnTo>
                                <a:pt x="392493" y="115112"/>
                              </a:lnTo>
                              <a:lnTo>
                                <a:pt x="392328" y="111315"/>
                              </a:lnTo>
                              <a:lnTo>
                                <a:pt x="392328" y="111150"/>
                              </a:lnTo>
                              <a:lnTo>
                                <a:pt x="392328" y="85394"/>
                              </a:lnTo>
                              <a:lnTo>
                                <a:pt x="392468" y="82588"/>
                              </a:lnTo>
                              <a:lnTo>
                                <a:pt x="392785" y="76606"/>
                              </a:lnTo>
                              <a:lnTo>
                                <a:pt x="393293" y="67564"/>
                              </a:lnTo>
                              <a:lnTo>
                                <a:pt x="393446" y="62941"/>
                              </a:lnTo>
                              <a:lnTo>
                                <a:pt x="393534" y="53200"/>
                              </a:lnTo>
                              <a:lnTo>
                                <a:pt x="393534" y="49072"/>
                              </a:lnTo>
                              <a:lnTo>
                                <a:pt x="389521" y="41313"/>
                              </a:lnTo>
                              <a:lnTo>
                                <a:pt x="372872" y="41313"/>
                              </a:lnTo>
                              <a:lnTo>
                                <a:pt x="372872" y="103555"/>
                              </a:lnTo>
                              <a:lnTo>
                                <a:pt x="370535" y="111150"/>
                              </a:lnTo>
                              <a:lnTo>
                                <a:pt x="370497" y="111315"/>
                              </a:lnTo>
                              <a:lnTo>
                                <a:pt x="350443" y="111315"/>
                              </a:lnTo>
                              <a:lnTo>
                                <a:pt x="345681" y="106362"/>
                              </a:lnTo>
                              <a:lnTo>
                                <a:pt x="345681" y="93649"/>
                              </a:lnTo>
                              <a:lnTo>
                                <a:pt x="346583" y="90347"/>
                              </a:lnTo>
                              <a:lnTo>
                                <a:pt x="350888" y="89027"/>
                              </a:lnTo>
                              <a:lnTo>
                                <a:pt x="372732" y="82588"/>
                              </a:lnTo>
                              <a:lnTo>
                                <a:pt x="372770" y="86372"/>
                              </a:lnTo>
                              <a:lnTo>
                                <a:pt x="372872" y="103555"/>
                              </a:lnTo>
                              <a:lnTo>
                                <a:pt x="372872" y="41313"/>
                              </a:lnTo>
                              <a:lnTo>
                                <a:pt x="371995" y="41313"/>
                              </a:lnTo>
                              <a:lnTo>
                                <a:pt x="367677" y="42138"/>
                              </a:lnTo>
                              <a:lnTo>
                                <a:pt x="330530" y="55016"/>
                              </a:lnTo>
                              <a:lnTo>
                                <a:pt x="330530" y="62941"/>
                              </a:lnTo>
                              <a:lnTo>
                                <a:pt x="330974" y="72682"/>
                              </a:lnTo>
                              <a:lnTo>
                                <a:pt x="346430" y="72682"/>
                              </a:lnTo>
                              <a:lnTo>
                                <a:pt x="350443" y="67564"/>
                              </a:lnTo>
                              <a:lnTo>
                                <a:pt x="350443" y="54356"/>
                              </a:lnTo>
                              <a:lnTo>
                                <a:pt x="352958" y="53530"/>
                              </a:lnTo>
                              <a:lnTo>
                                <a:pt x="355790" y="53200"/>
                              </a:lnTo>
                              <a:lnTo>
                                <a:pt x="368719" y="53200"/>
                              </a:lnTo>
                              <a:lnTo>
                                <a:pt x="372732" y="56832"/>
                              </a:lnTo>
                              <a:lnTo>
                                <a:pt x="372732" y="75984"/>
                              </a:lnTo>
                              <a:lnTo>
                                <a:pt x="328155" y="91998"/>
                              </a:lnTo>
                              <a:lnTo>
                                <a:pt x="325932" y="93980"/>
                              </a:lnTo>
                              <a:lnTo>
                                <a:pt x="324891" y="98933"/>
                              </a:lnTo>
                              <a:lnTo>
                                <a:pt x="324891" y="104381"/>
                              </a:lnTo>
                              <a:lnTo>
                                <a:pt x="327152" y="116497"/>
                              </a:lnTo>
                              <a:lnTo>
                                <a:pt x="332701" y="123494"/>
                              </a:lnTo>
                              <a:lnTo>
                                <a:pt x="339610" y="126720"/>
                              </a:lnTo>
                              <a:lnTo>
                                <a:pt x="345986" y="127495"/>
                              </a:lnTo>
                              <a:lnTo>
                                <a:pt x="372452" y="111315"/>
                              </a:lnTo>
                              <a:lnTo>
                                <a:pt x="372732" y="111150"/>
                              </a:lnTo>
                              <a:lnTo>
                                <a:pt x="372732" y="119900"/>
                              </a:lnTo>
                              <a:lnTo>
                                <a:pt x="374218" y="124028"/>
                              </a:lnTo>
                              <a:lnTo>
                                <a:pt x="376148" y="127495"/>
                              </a:lnTo>
                              <a:lnTo>
                                <a:pt x="382320" y="125145"/>
                              </a:lnTo>
                              <a:lnTo>
                                <a:pt x="388747" y="123037"/>
                              </a:lnTo>
                              <a:lnTo>
                                <a:pt x="395249" y="121183"/>
                              </a:lnTo>
                              <a:lnTo>
                                <a:pt x="401701" y="119570"/>
                              </a:lnTo>
                              <a:close/>
                            </a:path>
                            <a:path w="642620" h="127635">
                              <a:moveTo>
                                <a:pt x="459892" y="42227"/>
                              </a:moveTo>
                              <a:lnTo>
                                <a:pt x="453199" y="43218"/>
                              </a:lnTo>
                              <a:lnTo>
                                <a:pt x="439826" y="43218"/>
                              </a:lnTo>
                              <a:lnTo>
                                <a:pt x="439826" y="39255"/>
                              </a:lnTo>
                              <a:lnTo>
                                <a:pt x="440867" y="26047"/>
                              </a:lnTo>
                              <a:lnTo>
                                <a:pt x="441909" y="21920"/>
                              </a:lnTo>
                              <a:lnTo>
                                <a:pt x="434327" y="25552"/>
                              </a:lnTo>
                              <a:lnTo>
                                <a:pt x="426453" y="27698"/>
                              </a:lnTo>
                              <a:lnTo>
                                <a:pt x="418134" y="29679"/>
                              </a:lnTo>
                              <a:lnTo>
                                <a:pt x="418871" y="34632"/>
                              </a:lnTo>
                              <a:lnTo>
                                <a:pt x="419023" y="43218"/>
                              </a:lnTo>
                              <a:lnTo>
                                <a:pt x="409968" y="43218"/>
                              </a:lnTo>
                              <a:lnTo>
                                <a:pt x="409968" y="53784"/>
                              </a:lnTo>
                              <a:lnTo>
                                <a:pt x="419023" y="53784"/>
                              </a:lnTo>
                              <a:lnTo>
                                <a:pt x="418134" y="101498"/>
                              </a:lnTo>
                              <a:lnTo>
                                <a:pt x="418693" y="112725"/>
                              </a:lnTo>
                              <a:lnTo>
                                <a:pt x="420890" y="120840"/>
                              </a:lnTo>
                              <a:lnTo>
                                <a:pt x="425462" y="125768"/>
                              </a:lnTo>
                              <a:lnTo>
                                <a:pt x="433146" y="127419"/>
                              </a:lnTo>
                              <a:lnTo>
                                <a:pt x="439420" y="126212"/>
                              </a:lnTo>
                              <a:lnTo>
                                <a:pt x="446659" y="123278"/>
                              </a:lnTo>
                              <a:lnTo>
                                <a:pt x="459740" y="116522"/>
                              </a:lnTo>
                              <a:lnTo>
                                <a:pt x="457504" y="110909"/>
                              </a:lnTo>
                              <a:lnTo>
                                <a:pt x="455574" y="112725"/>
                              </a:lnTo>
                              <a:lnTo>
                                <a:pt x="452310" y="113880"/>
                              </a:lnTo>
                              <a:lnTo>
                                <a:pt x="449478" y="113880"/>
                              </a:lnTo>
                              <a:lnTo>
                                <a:pt x="444627" y="112737"/>
                              </a:lnTo>
                              <a:lnTo>
                                <a:pt x="441363" y="108877"/>
                              </a:lnTo>
                              <a:lnTo>
                                <a:pt x="439508" y="101701"/>
                              </a:lnTo>
                              <a:lnTo>
                                <a:pt x="438937" y="90601"/>
                              </a:lnTo>
                              <a:lnTo>
                                <a:pt x="439000" y="81343"/>
                              </a:lnTo>
                              <a:lnTo>
                                <a:pt x="439674" y="53784"/>
                              </a:lnTo>
                              <a:lnTo>
                                <a:pt x="450824" y="53784"/>
                              </a:lnTo>
                              <a:lnTo>
                                <a:pt x="457365" y="54444"/>
                              </a:lnTo>
                              <a:lnTo>
                                <a:pt x="457809" y="49326"/>
                              </a:lnTo>
                              <a:lnTo>
                                <a:pt x="458698" y="45694"/>
                              </a:lnTo>
                              <a:lnTo>
                                <a:pt x="459892" y="42227"/>
                              </a:lnTo>
                              <a:close/>
                            </a:path>
                            <a:path w="642620" h="127635">
                              <a:moveTo>
                                <a:pt x="523354" y="44894"/>
                              </a:moveTo>
                              <a:lnTo>
                                <a:pt x="522909" y="43243"/>
                              </a:lnTo>
                              <a:lnTo>
                                <a:pt x="520839" y="43243"/>
                              </a:lnTo>
                              <a:lnTo>
                                <a:pt x="514705" y="45110"/>
                              </a:lnTo>
                              <a:lnTo>
                                <a:pt x="507898" y="49796"/>
                              </a:lnTo>
                              <a:lnTo>
                                <a:pt x="501434" y="55994"/>
                              </a:lnTo>
                              <a:lnTo>
                                <a:pt x="496316" y="62395"/>
                              </a:lnTo>
                              <a:lnTo>
                                <a:pt x="496023" y="62064"/>
                              </a:lnTo>
                              <a:lnTo>
                                <a:pt x="496316" y="59093"/>
                              </a:lnTo>
                              <a:lnTo>
                                <a:pt x="496316" y="49022"/>
                              </a:lnTo>
                              <a:lnTo>
                                <a:pt x="495871" y="45389"/>
                              </a:lnTo>
                              <a:lnTo>
                                <a:pt x="494830" y="42252"/>
                              </a:lnTo>
                              <a:lnTo>
                                <a:pt x="488683" y="43713"/>
                              </a:lnTo>
                              <a:lnTo>
                                <a:pt x="481114" y="44513"/>
                              </a:lnTo>
                              <a:lnTo>
                                <a:pt x="473049" y="44831"/>
                              </a:lnTo>
                              <a:lnTo>
                                <a:pt x="465404" y="44894"/>
                              </a:lnTo>
                              <a:lnTo>
                                <a:pt x="465404" y="49847"/>
                              </a:lnTo>
                              <a:lnTo>
                                <a:pt x="474624" y="49847"/>
                              </a:lnTo>
                              <a:lnTo>
                                <a:pt x="475221" y="52819"/>
                              </a:lnTo>
                              <a:lnTo>
                                <a:pt x="475221" y="119519"/>
                              </a:lnTo>
                              <a:lnTo>
                                <a:pt x="473430" y="120675"/>
                              </a:lnTo>
                              <a:lnTo>
                                <a:pt x="465709" y="120840"/>
                              </a:lnTo>
                              <a:lnTo>
                                <a:pt x="465709" y="125793"/>
                              </a:lnTo>
                              <a:lnTo>
                                <a:pt x="478637" y="125463"/>
                              </a:lnTo>
                              <a:lnTo>
                                <a:pt x="491858" y="125463"/>
                              </a:lnTo>
                              <a:lnTo>
                                <a:pt x="505828" y="125793"/>
                              </a:lnTo>
                              <a:lnTo>
                                <a:pt x="505828" y="120840"/>
                              </a:lnTo>
                              <a:lnTo>
                                <a:pt x="496163" y="120840"/>
                              </a:lnTo>
                              <a:lnTo>
                                <a:pt x="495427" y="120345"/>
                              </a:lnTo>
                              <a:lnTo>
                                <a:pt x="495490" y="95377"/>
                              </a:lnTo>
                              <a:lnTo>
                                <a:pt x="496163" y="67513"/>
                              </a:lnTo>
                              <a:lnTo>
                                <a:pt x="500176" y="65532"/>
                              </a:lnTo>
                              <a:lnTo>
                                <a:pt x="504342" y="64376"/>
                              </a:lnTo>
                              <a:lnTo>
                                <a:pt x="514591" y="64376"/>
                              </a:lnTo>
                              <a:lnTo>
                                <a:pt x="518007" y="65697"/>
                              </a:lnTo>
                              <a:lnTo>
                                <a:pt x="522909" y="65697"/>
                              </a:lnTo>
                              <a:lnTo>
                                <a:pt x="523354" y="49352"/>
                              </a:lnTo>
                              <a:lnTo>
                                <a:pt x="523354" y="44894"/>
                              </a:lnTo>
                              <a:close/>
                            </a:path>
                            <a:path w="642620" h="127635">
                              <a:moveTo>
                                <a:pt x="561238" y="22110"/>
                              </a:moveTo>
                              <a:lnTo>
                                <a:pt x="556336" y="17983"/>
                              </a:lnTo>
                              <a:lnTo>
                                <a:pt x="552615" y="12700"/>
                              </a:lnTo>
                              <a:lnTo>
                                <a:pt x="548601" y="7416"/>
                              </a:lnTo>
                              <a:lnTo>
                                <a:pt x="544296" y="12534"/>
                              </a:lnTo>
                              <a:lnTo>
                                <a:pt x="539699" y="17157"/>
                              </a:lnTo>
                              <a:lnTo>
                                <a:pt x="534784" y="21285"/>
                              </a:lnTo>
                              <a:lnTo>
                                <a:pt x="539546" y="25908"/>
                              </a:lnTo>
                              <a:lnTo>
                                <a:pt x="543407" y="30530"/>
                              </a:lnTo>
                              <a:lnTo>
                                <a:pt x="547268" y="35814"/>
                              </a:lnTo>
                              <a:lnTo>
                                <a:pt x="551878" y="31191"/>
                              </a:lnTo>
                              <a:lnTo>
                                <a:pt x="556183" y="26238"/>
                              </a:lnTo>
                              <a:lnTo>
                                <a:pt x="561238" y="22110"/>
                              </a:lnTo>
                              <a:close/>
                            </a:path>
                            <a:path w="642620" h="127635">
                              <a:moveTo>
                                <a:pt x="568071" y="120840"/>
                              </a:moveTo>
                              <a:lnTo>
                                <a:pt x="562432" y="120840"/>
                              </a:lnTo>
                              <a:lnTo>
                                <a:pt x="559892" y="120510"/>
                              </a:lnTo>
                              <a:lnTo>
                                <a:pt x="559816" y="50177"/>
                              </a:lnTo>
                              <a:lnTo>
                                <a:pt x="559600" y="45389"/>
                              </a:lnTo>
                              <a:lnTo>
                                <a:pt x="557961" y="41262"/>
                              </a:lnTo>
                              <a:lnTo>
                                <a:pt x="551840" y="42951"/>
                              </a:lnTo>
                              <a:lnTo>
                                <a:pt x="544664" y="44234"/>
                              </a:lnTo>
                              <a:lnTo>
                                <a:pt x="537146" y="45034"/>
                              </a:lnTo>
                              <a:lnTo>
                                <a:pt x="530034" y="45224"/>
                              </a:lnTo>
                              <a:lnTo>
                                <a:pt x="530034" y="50177"/>
                              </a:lnTo>
                              <a:lnTo>
                                <a:pt x="539102" y="50177"/>
                              </a:lnTo>
                              <a:lnTo>
                                <a:pt x="539699" y="57937"/>
                              </a:lnTo>
                              <a:lnTo>
                                <a:pt x="539699" y="119849"/>
                              </a:lnTo>
                              <a:lnTo>
                                <a:pt x="537603" y="120840"/>
                              </a:lnTo>
                              <a:lnTo>
                                <a:pt x="530923" y="120840"/>
                              </a:lnTo>
                              <a:lnTo>
                                <a:pt x="530923" y="125793"/>
                              </a:lnTo>
                              <a:lnTo>
                                <a:pt x="543699" y="125463"/>
                              </a:lnTo>
                              <a:lnTo>
                                <a:pt x="556044" y="125463"/>
                              </a:lnTo>
                              <a:lnTo>
                                <a:pt x="568071" y="125793"/>
                              </a:lnTo>
                              <a:lnTo>
                                <a:pt x="568071" y="125463"/>
                              </a:lnTo>
                              <a:lnTo>
                                <a:pt x="568071" y="120840"/>
                              </a:lnTo>
                              <a:close/>
                            </a:path>
                            <a:path w="642620" h="127635">
                              <a:moveTo>
                                <a:pt x="642239" y="108013"/>
                              </a:moveTo>
                              <a:lnTo>
                                <a:pt x="640308" y="102235"/>
                              </a:lnTo>
                              <a:lnTo>
                                <a:pt x="636003" y="105537"/>
                              </a:lnTo>
                              <a:lnTo>
                                <a:pt x="630656" y="108013"/>
                              </a:lnTo>
                              <a:lnTo>
                                <a:pt x="625297" y="108013"/>
                              </a:lnTo>
                              <a:lnTo>
                                <a:pt x="614019" y="105244"/>
                              </a:lnTo>
                              <a:lnTo>
                                <a:pt x="604697" y="97675"/>
                              </a:lnTo>
                              <a:lnTo>
                                <a:pt x="598373" y="86499"/>
                              </a:lnTo>
                              <a:lnTo>
                                <a:pt x="596036" y="72847"/>
                              </a:lnTo>
                              <a:lnTo>
                                <a:pt x="597154" y="65112"/>
                              </a:lnTo>
                              <a:lnTo>
                                <a:pt x="600468" y="58877"/>
                              </a:lnTo>
                              <a:lnTo>
                                <a:pt x="605866" y="54724"/>
                              </a:lnTo>
                              <a:lnTo>
                                <a:pt x="613270" y="53200"/>
                              </a:lnTo>
                              <a:lnTo>
                                <a:pt x="620699" y="53200"/>
                              </a:lnTo>
                              <a:lnTo>
                                <a:pt x="628865" y="58813"/>
                              </a:lnTo>
                              <a:lnTo>
                                <a:pt x="633628" y="64592"/>
                              </a:lnTo>
                              <a:lnTo>
                                <a:pt x="641197" y="52870"/>
                              </a:lnTo>
                              <a:lnTo>
                                <a:pt x="641642" y="45770"/>
                              </a:lnTo>
                              <a:lnTo>
                                <a:pt x="636003" y="41973"/>
                              </a:lnTo>
                              <a:lnTo>
                                <a:pt x="630948" y="41313"/>
                              </a:lnTo>
                              <a:lnTo>
                                <a:pt x="624865" y="41313"/>
                              </a:lnTo>
                              <a:lnTo>
                                <a:pt x="608660" y="44983"/>
                              </a:lnTo>
                              <a:lnTo>
                                <a:pt x="593610" y="54876"/>
                              </a:lnTo>
                              <a:lnTo>
                                <a:pt x="582523" y="69392"/>
                              </a:lnTo>
                              <a:lnTo>
                                <a:pt x="578205" y="86880"/>
                              </a:lnTo>
                              <a:lnTo>
                                <a:pt x="581240" y="103403"/>
                              </a:lnTo>
                              <a:lnTo>
                                <a:pt x="589470" y="116230"/>
                              </a:lnTo>
                              <a:lnTo>
                                <a:pt x="601573" y="124548"/>
                              </a:lnTo>
                              <a:lnTo>
                                <a:pt x="616242" y="127495"/>
                              </a:lnTo>
                              <a:lnTo>
                                <a:pt x="642239" y="108013"/>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81.460022pt;margin-top:-46.665035pt;width:50.6pt;height:10.050pt;mso-position-horizontal-relative:page;mso-position-vertical-relative:paragraph;z-index:15732736" id="docshape8" coordorigin="9629,-933" coordsize="1012,201" path="m9775,-869l9771,-895,9758,-910,9739,-918,9715,-920,9705,-920,9665,-915,9646,-915,9639,-917,9631,-917,9631,-906,9642,-906,9649,-905,9649,-785,9649,-765,9646,-753,9640,-746,9629,-744,9629,-734,9641,-735,9653,-736,9676,-736,9706,-734,9706,-744,9693,-746,9687,-754,9684,-775,9684,-814,9684,-905,9688,-906,9693,-906,9697,-906,9713,-904,9726,-895,9734,-881,9738,-860,9735,-845,9729,-832,9718,-822,9702,-818,9699,-818,9695,-818,9692,-819,9695,-810,9699,-808,9705,-807,9710,-807,9733,-812,9754,-825,9769,-845,9775,-869xm9900,-821l9900,-822,9897,-840,9889,-855,9884,-858,9875,-865,9868,-866,9868,-844,9868,-826,9862,-825,9840,-822,9824,-822,9825,-834,9828,-845,9835,-854,9845,-858,9861,-858,9868,-844,9868,-866,9857,-868,9832,-863,9811,-850,9797,-829,9791,-801,9796,-773,9808,-752,9827,-738,9852,-733,9866,-735,9876,-742,9887,-753,9897,-763,9900,-766,9895,-773,9890,-768,9881,-763,9871,-763,9851,-766,9837,-777,9827,-793,9824,-815,9891,-815,9896,-816,9900,-817,9900,-819,9900,-821xm10052,-746l10051,-749,10051,-750,10051,-752,10051,-753,10051,-754,10049,-754,10047,-753,10033,-753,10033,-759,10033,-760,10033,-856,10033,-864,10033,-873,10034,-893,10036,-913,10036,-919,10036,-920,10037,-933,10025,-929,10013,-928,9985,-928,9985,-919,9987,-920,10001,-920,10001,-905,10001,-864,10001,-848,10001,-767,9996,-761,9988,-760,9982,-760,9969,-764,9959,-774,9953,-790,9951,-809,9953,-826,9958,-841,9967,-852,9982,-856,9990,-856,9997,-853,10001,-848,10001,-864,9997,-866,9990,-867,9980,-867,9954,-861,9934,-846,9921,-822,9917,-793,9920,-771,9928,-752,9943,-738,9963,-733,9975,-735,9985,-741,9994,-749,10002,-759,10004,-750,10005,-741,10005,-740,10009,-733,10020,-737,10030,-740,10041,-743,10052,-746xm10115,-898l10107,-905,10101,-913,10095,-922,10088,-914,10081,-906,10073,-900,10080,-893,10087,-885,10093,-877,10100,-884,10107,-892,10115,-898xm10125,-743l10117,-743,10113,-744,10112,-854,10112,-862,10110,-868,10100,-866,10089,-864,10077,-862,10066,-862,10066,-854,10080,-854,10081,-842,10081,-745,10077,-743,10067,-743,10067,-735,10087,-736,10106,-736,10125,-735,10125,-736,10125,-743xm10262,-745l10261,-752,10261,-753,10259,-753,10257,-752,10247,-752,10247,-758,10247,-758,10247,-799,10247,-803,10248,-813,10249,-827,10249,-834,10249,-850,10249,-856,10243,-868,10216,-868,10216,-770,10213,-758,10213,-758,10181,-758,10174,-766,10174,-786,10175,-791,10182,-793,10216,-803,10216,-797,10216,-770,10216,-868,10215,-868,10208,-867,10150,-847,10150,-834,10150,-819,10175,-819,10181,-827,10181,-848,10185,-849,10190,-850,10210,-850,10216,-844,10216,-814,10146,-788,10142,-785,10141,-778,10141,-769,10144,-750,10153,-739,10164,-734,10174,-733,10216,-758,10216,-758,10216,-744,10219,-738,10222,-733,10231,-736,10241,-740,10252,-742,10262,-745xm10353,-867l10343,-865,10322,-865,10322,-871,10323,-892,10325,-899,10313,-893,10301,-890,10288,-887,10289,-879,10289,-865,10275,-865,10275,-849,10289,-849,10288,-773,10289,-756,10292,-743,10299,-735,10311,-733,10321,-735,10333,-739,10353,-750,10350,-759,10347,-756,10342,-754,10337,-754,10329,-756,10324,-762,10321,-773,10320,-791,10321,-805,10322,-849,10339,-849,10349,-848,10350,-856,10352,-861,10353,-867xm10453,-863l10453,-865,10449,-865,10440,-862,10429,-855,10419,-845,10411,-835,10410,-836,10411,-840,10411,-856,10410,-862,10408,-867,10399,-864,10387,-863,10374,-863,10362,-863,10362,-855,10377,-855,10378,-850,10378,-745,10375,-743,10363,-743,10363,-735,10383,-736,10404,-736,10426,-735,10426,-743,10411,-743,10409,-744,10410,-783,10411,-827,10417,-830,10423,-832,10440,-832,10445,-830,10453,-830,10453,-856,10453,-863xm10513,-898l10505,-905,10499,-913,10493,-922,10486,-914,10479,-906,10471,-900,10479,-893,10485,-885,10491,-877,10498,-884,10505,-892,10513,-898xm10524,-743l10515,-743,10511,-744,10511,-854,10510,-862,10508,-868,10498,-866,10487,-864,10475,-862,10464,-862,10464,-854,10478,-854,10479,-842,10479,-745,10476,-743,10465,-743,10465,-735,10485,-736,10505,-736,10524,-735,10524,-736,10524,-743xm10641,-763l10638,-772,10631,-767,10622,-763,10614,-763,10596,-768,10581,-779,10572,-797,10568,-819,10570,-831,10575,-841,10583,-847,10595,-850,10607,-850,10620,-841,10627,-832,10639,-850,10640,-861,10631,-867,10623,-868,10613,-868,10588,-862,10564,-847,10547,-824,10540,-796,10545,-770,10558,-750,10577,-737,10600,-733,10641,-763xe" filled="true" fillcolor="#231f20" stroked="false">
                <v:path arrowok="t"/>
                <v:fill type="solid"/>
                <w10:wrap type="none"/>
              </v:shape>
            </w:pict>
          </mc:Fallback>
        </mc:AlternateContent>
      </w:r>
      <w:bookmarkStart w:name="Compound Heterozygous Polymerase Gamma G" w:id="1"/>
      <w:bookmarkEnd w:id="1"/>
      <w:r>
        <w:rPr/>
      </w:r>
      <w:r>
        <w:rPr>
          <w:rFonts w:ascii="Arial"/>
          <w:color w:val="231F20"/>
          <w:sz w:val="42"/>
        </w:rPr>
        <w:t>Compound Heterozygous Polymerase Gamma Gene</w:t>
      </w:r>
      <w:r>
        <w:rPr>
          <w:rFonts w:ascii="Arial"/>
          <w:color w:val="231F20"/>
          <w:spacing w:val="31"/>
          <w:sz w:val="42"/>
        </w:rPr>
        <w:t> </w:t>
      </w:r>
      <w:r>
        <w:rPr>
          <w:rFonts w:ascii="Arial"/>
          <w:color w:val="231F20"/>
          <w:sz w:val="42"/>
        </w:rPr>
        <w:t>Mutation</w:t>
      </w:r>
      <w:r>
        <w:rPr>
          <w:rFonts w:ascii="Arial"/>
          <w:color w:val="231F20"/>
          <w:spacing w:val="31"/>
          <w:sz w:val="42"/>
        </w:rPr>
        <w:t> </w:t>
      </w:r>
      <w:r>
        <w:rPr>
          <w:rFonts w:ascii="Arial"/>
          <w:color w:val="231F20"/>
          <w:sz w:val="42"/>
        </w:rPr>
        <w:t>in</w:t>
      </w:r>
      <w:r>
        <w:rPr>
          <w:rFonts w:ascii="Arial"/>
          <w:color w:val="231F20"/>
          <w:spacing w:val="31"/>
          <w:sz w:val="42"/>
        </w:rPr>
        <w:t> </w:t>
      </w:r>
      <w:r>
        <w:rPr>
          <w:rFonts w:ascii="Arial"/>
          <w:color w:val="231F20"/>
          <w:sz w:val="42"/>
        </w:rPr>
        <w:t>a</w:t>
      </w:r>
      <w:r>
        <w:rPr>
          <w:rFonts w:ascii="Arial"/>
          <w:color w:val="231F20"/>
          <w:spacing w:val="31"/>
          <w:sz w:val="42"/>
        </w:rPr>
        <w:t> </w:t>
      </w:r>
      <w:r>
        <w:rPr>
          <w:rFonts w:ascii="Arial"/>
          <w:color w:val="231F20"/>
          <w:sz w:val="42"/>
        </w:rPr>
        <w:t>Patient</w:t>
      </w:r>
      <w:r>
        <w:rPr>
          <w:rFonts w:ascii="Arial"/>
          <w:color w:val="231F20"/>
          <w:spacing w:val="31"/>
          <w:sz w:val="42"/>
        </w:rPr>
        <w:t> </w:t>
      </w:r>
      <w:r>
        <w:rPr>
          <w:rFonts w:ascii="Arial"/>
          <w:color w:val="231F20"/>
          <w:sz w:val="42"/>
        </w:rPr>
        <w:t>With</w:t>
      </w:r>
      <w:r>
        <w:rPr>
          <w:rFonts w:ascii="Arial"/>
          <w:color w:val="231F20"/>
          <w:spacing w:val="31"/>
          <w:sz w:val="42"/>
        </w:rPr>
        <w:t> </w:t>
      </w:r>
      <w:r>
        <w:rPr>
          <w:rFonts w:ascii="Arial"/>
          <w:color w:val="231F20"/>
          <w:sz w:val="42"/>
        </w:rPr>
        <w:t>Alpers</w:t>
      </w:r>
      <w:r>
        <w:rPr>
          <w:rFonts w:ascii="Arial"/>
          <w:color w:val="231F20"/>
          <w:spacing w:val="31"/>
          <w:sz w:val="42"/>
        </w:rPr>
        <w:t> </w:t>
      </w:r>
      <w:r>
        <w:rPr>
          <w:rFonts w:ascii="Arial"/>
          <w:color w:val="231F20"/>
          <w:sz w:val="42"/>
        </w:rPr>
        <w:t>Disease</w:t>
      </w:r>
    </w:p>
    <w:p>
      <w:pPr>
        <w:pStyle w:val="Heading2"/>
        <w:spacing w:before="170"/>
      </w:pPr>
      <w:r>
        <w:rPr>
          <w:color w:val="231F20"/>
        </w:rPr>
        <w:t>Javier</w:t>
      </w:r>
      <w:r>
        <w:rPr>
          <w:color w:val="231F20"/>
          <w:spacing w:val="2"/>
        </w:rPr>
        <w:t> </w:t>
      </w:r>
      <w:r>
        <w:rPr>
          <w:color w:val="231F20"/>
        </w:rPr>
        <w:t>F.</w:t>
      </w:r>
      <w:r>
        <w:rPr>
          <w:color w:val="231F20"/>
          <w:spacing w:val="2"/>
        </w:rPr>
        <w:t> </w:t>
      </w:r>
      <w:r>
        <w:rPr>
          <w:color w:val="231F20"/>
        </w:rPr>
        <w:t>Cardenas,</w:t>
      </w:r>
      <w:r>
        <w:rPr>
          <w:color w:val="231F20"/>
          <w:spacing w:val="2"/>
        </w:rPr>
        <w:t> </w:t>
      </w:r>
      <w:r>
        <w:rPr>
          <w:color w:val="231F20"/>
        </w:rPr>
        <w:t>MD,</w:t>
      </w:r>
      <w:r>
        <w:rPr>
          <w:color w:val="231F20"/>
          <w:spacing w:val="3"/>
        </w:rPr>
        <w:t> </w:t>
      </w:r>
      <w:r>
        <w:rPr>
          <w:color w:val="231F20"/>
        </w:rPr>
        <w:t>and</w:t>
      </w:r>
      <w:r>
        <w:rPr>
          <w:color w:val="231F20"/>
          <w:spacing w:val="2"/>
        </w:rPr>
        <w:t> </w:t>
      </w:r>
      <w:r>
        <w:rPr>
          <w:color w:val="231F20"/>
        </w:rPr>
        <w:t>R.</w:t>
      </w:r>
      <w:r>
        <w:rPr>
          <w:color w:val="231F20"/>
          <w:spacing w:val="2"/>
        </w:rPr>
        <w:t> </w:t>
      </w:r>
      <w:r>
        <w:rPr>
          <w:color w:val="231F20"/>
        </w:rPr>
        <w:t>Stephen</w:t>
      </w:r>
      <w:r>
        <w:rPr>
          <w:color w:val="231F20"/>
          <w:spacing w:val="3"/>
        </w:rPr>
        <w:t> </w:t>
      </w:r>
      <w:r>
        <w:rPr>
          <w:color w:val="231F20"/>
        </w:rPr>
        <w:t>Amato,</w:t>
      </w:r>
      <w:r>
        <w:rPr>
          <w:color w:val="231F20"/>
          <w:spacing w:val="2"/>
        </w:rPr>
        <w:t> </w:t>
      </w:r>
      <w:r>
        <w:rPr>
          <w:color w:val="231F20"/>
          <w:spacing w:val="-5"/>
        </w:rPr>
        <w:t>MD</w:t>
      </w:r>
    </w:p>
    <w:p>
      <w:pPr>
        <w:pStyle w:val="BodyText"/>
        <w:spacing w:before="11"/>
        <w:rPr>
          <w:rFonts w:ascii="Arial"/>
          <w:sz w:val="16"/>
        </w:rPr>
      </w:pPr>
      <w:r>
        <w:rPr>
          <w:rFonts w:ascii="Arial"/>
          <w:sz w:val="16"/>
        </w:rPr>
        <mc:AlternateContent>
          <mc:Choice Requires="wps">
            <w:drawing>
              <wp:anchor distT="0" distB="0" distL="0" distR="0" allowOverlap="1" layoutInCell="1" locked="0" behindDoc="1" simplePos="0" relativeHeight="487588352">
                <wp:simplePos x="0" y="0"/>
                <wp:positionH relativeFrom="page">
                  <wp:posOffset>580085</wp:posOffset>
                </wp:positionH>
                <wp:positionV relativeFrom="paragraph">
                  <wp:posOffset>139146</wp:posOffset>
                </wp:positionV>
                <wp:extent cx="640080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6400800" cy="1270"/>
                        </a:xfrm>
                        <a:custGeom>
                          <a:avLst/>
                          <a:gdLst/>
                          <a:ahLst/>
                          <a:cxnLst/>
                          <a:rect l="l" t="t" r="r" b="b"/>
                          <a:pathLst>
                            <a:path w="6400800" h="0">
                              <a:moveTo>
                                <a:pt x="0" y="0"/>
                              </a:moveTo>
                              <a:lnTo>
                                <a:pt x="6400800" y="0"/>
                              </a:lnTo>
                            </a:path>
                          </a:pathLst>
                        </a:custGeom>
                        <a:ln w="12700">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45.675999pt;margin-top:10.956396pt;width:504pt;height:.1pt;mso-position-horizontal-relative:page;mso-position-vertical-relative:paragraph;z-index:-15728128;mso-wrap-distance-left:0;mso-wrap-distance-right:0" id="docshape9" coordorigin="914,219" coordsize="10080,0" path="m914,219l10994,219e" filled="false" stroked="true" strokeweight="1pt" strokecolor="#231f20">
                <v:path arrowok="t"/>
                <v:stroke dashstyle="solid"/>
                <w10:wrap type="topAndBottom"/>
              </v:shape>
            </w:pict>
          </mc:Fallback>
        </mc:AlternateContent>
      </w:r>
    </w:p>
    <w:p>
      <w:pPr>
        <w:spacing w:line="254" w:lineRule="auto" w:before="171"/>
        <w:ind w:left="1633" w:right="1602" w:firstLine="0"/>
        <w:jc w:val="both"/>
        <w:rPr>
          <w:rFonts w:ascii="Arial"/>
          <w:sz w:val="18"/>
        </w:rPr>
      </w:pPr>
      <w:r>
        <w:rPr>
          <w:rFonts w:ascii="Arial"/>
          <w:color w:val="231F20"/>
          <w:sz w:val="18"/>
        </w:rPr>
        <w:t>Alpers disease is a mitochondrial depletion syndrome characterized by psychomotor retardation, intractable epilepsy, and liver failure. Polymerase gamma (POLG) gene </w:t>
      </w:r>
      <w:r>
        <w:rPr>
          <w:rFonts w:ascii="Arial"/>
          <w:color w:val="231F20"/>
          <w:sz w:val="18"/>
        </w:rPr>
        <w:t>muta- tions</w:t>
      </w:r>
      <w:r>
        <w:rPr>
          <w:rFonts w:ascii="Arial"/>
          <w:color w:val="231F20"/>
          <w:spacing w:val="-12"/>
          <w:sz w:val="18"/>
        </w:rPr>
        <w:t> </w:t>
      </w:r>
      <w:r>
        <w:rPr>
          <w:rFonts w:ascii="Arial"/>
          <w:color w:val="231F20"/>
          <w:sz w:val="18"/>
        </w:rPr>
        <w:t>are</w:t>
      </w:r>
      <w:r>
        <w:rPr>
          <w:rFonts w:ascii="Arial"/>
          <w:color w:val="231F20"/>
          <w:spacing w:val="-12"/>
          <w:sz w:val="18"/>
        </w:rPr>
        <w:t> </w:t>
      </w:r>
      <w:r>
        <w:rPr>
          <w:rFonts w:ascii="Arial"/>
          <w:color w:val="231F20"/>
          <w:sz w:val="18"/>
        </w:rPr>
        <w:t>a</w:t>
      </w:r>
      <w:r>
        <w:rPr>
          <w:rFonts w:ascii="Arial"/>
          <w:color w:val="231F20"/>
          <w:spacing w:val="-12"/>
          <w:sz w:val="18"/>
        </w:rPr>
        <w:t> </w:t>
      </w:r>
      <w:r>
        <w:rPr>
          <w:rFonts w:ascii="Arial"/>
          <w:color w:val="231F20"/>
          <w:sz w:val="18"/>
        </w:rPr>
        <w:t>known</w:t>
      </w:r>
      <w:r>
        <w:rPr>
          <w:rFonts w:ascii="Arial"/>
          <w:color w:val="231F20"/>
          <w:spacing w:val="-12"/>
          <w:sz w:val="18"/>
        </w:rPr>
        <w:t> </w:t>
      </w:r>
      <w:r>
        <w:rPr>
          <w:rFonts w:ascii="Arial"/>
          <w:color w:val="231F20"/>
          <w:sz w:val="18"/>
        </w:rPr>
        <w:t>cause</w:t>
      </w:r>
      <w:r>
        <w:rPr>
          <w:rFonts w:ascii="Arial"/>
          <w:color w:val="231F20"/>
          <w:spacing w:val="-12"/>
          <w:sz w:val="18"/>
        </w:rPr>
        <w:t> </w:t>
      </w:r>
      <w:r>
        <w:rPr>
          <w:rFonts w:ascii="Arial"/>
          <w:color w:val="231F20"/>
          <w:sz w:val="18"/>
        </w:rPr>
        <w:t>of</w:t>
      </w:r>
      <w:r>
        <w:rPr>
          <w:rFonts w:ascii="Arial"/>
          <w:color w:val="231F20"/>
          <w:spacing w:val="-12"/>
          <w:sz w:val="18"/>
        </w:rPr>
        <w:t> </w:t>
      </w:r>
      <w:r>
        <w:rPr>
          <w:rFonts w:ascii="Arial"/>
          <w:color w:val="231F20"/>
          <w:sz w:val="18"/>
        </w:rPr>
        <w:t>the</w:t>
      </w:r>
      <w:r>
        <w:rPr>
          <w:rFonts w:ascii="Arial"/>
          <w:color w:val="231F20"/>
          <w:spacing w:val="-12"/>
          <w:sz w:val="18"/>
        </w:rPr>
        <w:t> </w:t>
      </w:r>
      <w:r>
        <w:rPr>
          <w:rFonts w:ascii="Arial"/>
          <w:color w:val="231F20"/>
          <w:sz w:val="18"/>
        </w:rPr>
        <w:t>disease.</w:t>
      </w:r>
      <w:r>
        <w:rPr>
          <w:rFonts w:ascii="Arial"/>
          <w:color w:val="231F20"/>
          <w:spacing w:val="-12"/>
          <w:sz w:val="18"/>
        </w:rPr>
        <w:t> </w:t>
      </w:r>
      <w:r>
        <w:rPr>
          <w:rFonts w:ascii="Arial"/>
          <w:color w:val="231F20"/>
          <w:sz w:val="18"/>
        </w:rPr>
        <w:t>We</w:t>
      </w:r>
      <w:r>
        <w:rPr>
          <w:rFonts w:ascii="Arial"/>
          <w:color w:val="231F20"/>
          <w:spacing w:val="-12"/>
          <w:sz w:val="18"/>
        </w:rPr>
        <w:t> </w:t>
      </w:r>
      <w:r>
        <w:rPr>
          <w:rFonts w:ascii="Arial"/>
          <w:color w:val="231F20"/>
          <w:sz w:val="18"/>
        </w:rPr>
        <w:t>describe</w:t>
      </w:r>
      <w:r>
        <w:rPr>
          <w:rFonts w:ascii="Arial"/>
          <w:color w:val="231F20"/>
          <w:spacing w:val="-12"/>
          <w:sz w:val="18"/>
        </w:rPr>
        <w:t> </w:t>
      </w:r>
      <w:r>
        <w:rPr>
          <w:rFonts w:ascii="Arial"/>
          <w:color w:val="231F20"/>
          <w:sz w:val="18"/>
        </w:rPr>
        <w:t>a</w:t>
      </w:r>
      <w:r>
        <w:rPr>
          <w:rFonts w:ascii="Arial"/>
          <w:color w:val="231F20"/>
          <w:spacing w:val="-12"/>
          <w:sz w:val="18"/>
        </w:rPr>
        <w:t> </w:t>
      </w:r>
      <w:r>
        <w:rPr>
          <w:rFonts w:ascii="Arial"/>
          <w:color w:val="231F20"/>
          <w:sz w:val="18"/>
        </w:rPr>
        <w:t>case</w:t>
      </w:r>
      <w:r>
        <w:rPr>
          <w:rFonts w:ascii="Arial"/>
          <w:color w:val="231F20"/>
          <w:spacing w:val="-12"/>
          <w:sz w:val="18"/>
        </w:rPr>
        <w:t> </w:t>
      </w:r>
      <w:r>
        <w:rPr>
          <w:rFonts w:ascii="Arial"/>
          <w:color w:val="231F20"/>
          <w:sz w:val="18"/>
        </w:rPr>
        <w:t>in</w:t>
      </w:r>
      <w:r>
        <w:rPr>
          <w:rFonts w:ascii="Arial"/>
          <w:color w:val="231F20"/>
          <w:spacing w:val="-12"/>
          <w:sz w:val="18"/>
        </w:rPr>
        <w:t> </w:t>
      </w:r>
      <w:r>
        <w:rPr>
          <w:rFonts w:ascii="Arial"/>
          <w:color w:val="231F20"/>
          <w:sz w:val="18"/>
        </w:rPr>
        <w:t>which</w:t>
      </w:r>
      <w:r>
        <w:rPr>
          <w:rFonts w:ascii="Arial"/>
          <w:color w:val="231F20"/>
          <w:spacing w:val="-12"/>
          <w:sz w:val="18"/>
        </w:rPr>
        <w:t> </w:t>
      </w:r>
      <w:r>
        <w:rPr>
          <w:rFonts w:ascii="Arial"/>
          <w:color w:val="231F20"/>
          <w:sz w:val="18"/>
        </w:rPr>
        <w:t>a</w:t>
      </w:r>
      <w:r>
        <w:rPr>
          <w:rFonts w:ascii="Arial"/>
          <w:color w:val="231F20"/>
          <w:spacing w:val="-12"/>
          <w:sz w:val="18"/>
        </w:rPr>
        <w:t> </w:t>
      </w:r>
      <w:r>
        <w:rPr>
          <w:rFonts w:ascii="Arial"/>
          <w:color w:val="231F20"/>
          <w:sz w:val="18"/>
        </w:rPr>
        <w:t>14-month-old</w:t>
      </w:r>
      <w:r>
        <w:rPr>
          <w:rFonts w:ascii="Arial"/>
          <w:color w:val="231F20"/>
          <w:spacing w:val="-12"/>
          <w:sz w:val="18"/>
        </w:rPr>
        <w:t> </w:t>
      </w:r>
      <w:r>
        <w:rPr>
          <w:rFonts w:ascii="Arial"/>
          <w:color w:val="231F20"/>
          <w:sz w:val="18"/>
        </w:rPr>
        <w:t>female presented with epilepsia partialis continua evolving into generalized status epilepticus. Treatment with multiple antiepileptic medications and the ketogenic diet eliminated her seizures, but she remained severely encephalopathic. Magnetic resonance imaging showed</w:t>
      </w:r>
      <w:r>
        <w:rPr>
          <w:rFonts w:ascii="Arial"/>
          <w:color w:val="231F20"/>
          <w:spacing w:val="-8"/>
          <w:sz w:val="18"/>
        </w:rPr>
        <w:t> </w:t>
      </w:r>
      <w:r>
        <w:rPr>
          <w:rFonts w:ascii="Arial"/>
          <w:color w:val="231F20"/>
          <w:sz w:val="18"/>
        </w:rPr>
        <w:t>diffuse</w:t>
      </w:r>
      <w:r>
        <w:rPr>
          <w:rFonts w:ascii="Arial"/>
          <w:color w:val="231F20"/>
          <w:spacing w:val="-8"/>
          <w:sz w:val="18"/>
        </w:rPr>
        <w:t> </w:t>
      </w:r>
      <w:r>
        <w:rPr>
          <w:rFonts w:ascii="Arial"/>
          <w:color w:val="231F20"/>
          <w:sz w:val="18"/>
        </w:rPr>
        <w:t>atrophy</w:t>
      </w:r>
      <w:r>
        <w:rPr>
          <w:rFonts w:ascii="Arial"/>
          <w:color w:val="231F20"/>
          <w:spacing w:val="-8"/>
          <w:sz w:val="18"/>
        </w:rPr>
        <w:t> </w:t>
      </w:r>
      <w:r>
        <w:rPr>
          <w:rFonts w:ascii="Arial"/>
          <w:color w:val="231F20"/>
          <w:sz w:val="18"/>
        </w:rPr>
        <w:t>of</w:t>
      </w:r>
      <w:r>
        <w:rPr>
          <w:rFonts w:ascii="Arial"/>
          <w:color w:val="231F20"/>
          <w:spacing w:val="-8"/>
          <w:sz w:val="18"/>
        </w:rPr>
        <w:t> </w:t>
      </w:r>
      <w:r>
        <w:rPr>
          <w:rFonts w:ascii="Arial"/>
          <w:color w:val="231F20"/>
          <w:sz w:val="18"/>
        </w:rPr>
        <w:t>gray-matter</w:t>
      </w:r>
      <w:r>
        <w:rPr>
          <w:rFonts w:ascii="Arial"/>
          <w:color w:val="231F20"/>
          <w:spacing w:val="-8"/>
          <w:sz w:val="18"/>
        </w:rPr>
        <w:t> </w:t>
      </w:r>
      <w:r>
        <w:rPr>
          <w:rFonts w:ascii="Arial"/>
          <w:color w:val="231F20"/>
          <w:sz w:val="18"/>
        </w:rPr>
        <w:t>structures.</w:t>
      </w:r>
      <w:r>
        <w:rPr>
          <w:rFonts w:ascii="Arial"/>
          <w:color w:val="231F20"/>
          <w:spacing w:val="-8"/>
          <w:sz w:val="18"/>
        </w:rPr>
        <w:t> </w:t>
      </w:r>
      <w:r>
        <w:rPr>
          <w:rFonts w:ascii="Arial"/>
          <w:color w:val="231F20"/>
          <w:sz w:val="18"/>
        </w:rPr>
        <w:t>She</w:t>
      </w:r>
      <w:r>
        <w:rPr>
          <w:rFonts w:ascii="Arial"/>
          <w:color w:val="231F20"/>
          <w:spacing w:val="-8"/>
          <w:sz w:val="18"/>
        </w:rPr>
        <w:t> </w:t>
      </w:r>
      <w:r>
        <w:rPr>
          <w:rFonts w:ascii="Arial"/>
          <w:color w:val="231F20"/>
          <w:sz w:val="18"/>
        </w:rPr>
        <w:t>ultimately</w:t>
      </w:r>
      <w:r>
        <w:rPr>
          <w:rFonts w:ascii="Arial"/>
          <w:color w:val="231F20"/>
          <w:spacing w:val="-8"/>
          <w:sz w:val="18"/>
        </w:rPr>
        <w:t> </w:t>
      </w:r>
      <w:r>
        <w:rPr>
          <w:rFonts w:ascii="Arial"/>
          <w:color w:val="231F20"/>
          <w:sz w:val="18"/>
        </w:rPr>
        <w:t>developed</w:t>
      </w:r>
      <w:r>
        <w:rPr>
          <w:rFonts w:ascii="Arial"/>
          <w:color w:val="231F20"/>
          <w:spacing w:val="-8"/>
          <w:sz w:val="18"/>
        </w:rPr>
        <w:t> </w:t>
      </w:r>
      <w:r>
        <w:rPr>
          <w:rFonts w:ascii="Arial"/>
          <w:color w:val="231F20"/>
          <w:sz w:val="18"/>
        </w:rPr>
        <w:t>liver</w:t>
      </w:r>
      <w:r>
        <w:rPr>
          <w:rFonts w:ascii="Arial"/>
          <w:color w:val="231F20"/>
          <w:spacing w:val="-8"/>
          <w:sz w:val="18"/>
        </w:rPr>
        <w:t> </w:t>
      </w:r>
      <w:r>
        <w:rPr>
          <w:rFonts w:ascii="Arial"/>
          <w:color w:val="231F20"/>
          <w:sz w:val="18"/>
        </w:rPr>
        <w:t>failure</w:t>
      </w:r>
      <w:r>
        <w:rPr>
          <w:rFonts w:ascii="Arial"/>
          <w:color w:val="231F20"/>
          <w:spacing w:val="-8"/>
          <w:sz w:val="18"/>
        </w:rPr>
        <w:t> </w:t>
      </w:r>
      <w:r>
        <w:rPr>
          <w:rFonts w:ascii="Arial"/>
          <w:color w:val="231F20"/>
          <w:sz w:val="18"/>
        </w:rPr>
        <w:t>and died. Mitochondrial analysis revealed compound heterozygosity for 3 POLG gene muta- tions, 2 of which were previously unreported.</w:t>
      </w:r>
    </w:p>
    <w:p>
      <w:pPr>
        <w:spacing w:before="5"/>
        <w:ind w:left="1633" w:right="0" w:firstLine="0"/>
        <w:jc w:val="both"/>
        <w:rPr>
          <w:rFonts w:ascii="Arial" w:hAnsi="Arial"/>
          <w:sz w:val="18"/>
        </w:rPr>
      </w:pPr>
      <w:r>
        <w:rPr>
          <w:rFonts w:ascii="Arial" w:hAnsi="Arial"/>
          <w:color w:val="231F20"/>
          <w:sz w:val="18"/>
        </w:rPr>
        <w:t>Semin</w:t>
      </w:r>
      <w:r>
        <w:rPr>
          <w:rFonts w:ascii="Arial" w:hAnsi="Arial"/>
          <w:color w:val="231F20"/>
          <w:spacing w:val="9"/>
          <w:sz w:val="18"/>
        </w:rPr>
        <w:t> </w:t>
      </w:r>
      <w:r>
        <w:rPr>
          <w:rFonts w:ascii="Arial" w:hAnsi="Arial"/>
          <w:color w:val="231F20"/>
          <w:sz w:val="18"/>
        </w:rPr>
        <w:t>Pediatr</w:t>
      </w:r>
      <w:r>
        <w:rPr>
          <w:rFonts w:ascii="Arial" w:hAnsi="Arial"/>
          <w:color w:val="231F20"/>
          <w:spacing w:val="10"/>
          <w:sz w:val="18"/>
        </w:rPr>
        <w:t> </w:t>
      </w:r>
      <w:r>
        <w:rPr>
          <w:rFonts w:ascii="Arial" w:hAnsi="Arial"/>
          <w:color w:val="231F20"/>
          <w:sz w:val="18"/>
        </w:rPr>
        <w:t>Neurol</w:t>
      </w:r>
      <w:r>
        <w:rPr>
          <w:rFonts w:ascii="Arial" w:hAnsi="Arial"/>
          <w:color w:val="231F20"/>
          <w:spacing w:val="9"/>
          <w:sz w:val="18"/>
        </w:rPr>
        <w:t> </w:t>
      </w:r>
      <w:r>
        <w:rPr>
          <w:rFonts w:ascii="Arial" w:hAnsi="Arial"/>
          <w:color w:val="231F20"/>
          <w:sz w:val="18"/>
        </w:rPr>
        <w:t>17:62-64</w:t>
      </w:r>
      <w:r>
        <w:rPr>
          <w:rFonts w:ascii="Arial" w:hAnsi="Arial"/>
          <w:color w:val="231F20"/>
          <w:spacing w:val="10"/>
          <w:sz w:val="18"/>
        </w:rPr>
        <w:t> </w:t>
      </w:r>
      <w:r>
        <w:rPr>
          <w:rFonts w:ascii="Arial" w:hAnsi="Arial"/>
          <w:color w:val="231F20"/>
          <w:sz w:val="18"/>
        </w:rPr>
        <w:t>©</w:t>
      </w:r>
      <w:r>
        <w:rPr>
          <w:rFonts w:ascii="Arial" w:hAnsi="Arial"/>
          <w:color w:val="231F20"/>
          <w:spacing w:val="9"/>
          <w:sz w:val="18"/>
        </w:rPr>
        <w:t> </w:t>
      </w:r>
      <w:r>
        <w:rPr>
          <w:rFonts w:ascii="Arial" w:hAnsi="Arial"/>
          <w:color w:val="231F20"/>
          <w:sz w:val="18"/>
        </w:rPr>
        <w:t>2010</w:t>
      </w:r>
      <w:r>
        <w:rPr>
          <w:rFonts w:ascii="Arial" w:hAnsi="Arial"/>
          <w:color w:val="231F20"/>
          <w:spacing w:val="10"/>
          <w:sz w:val="18"/>
        </w:rPr>
        <w:t> </w:t>
      </w:r>
      <w:r>
        <w:rPr>
          <w:rFonts w:ascii="Arial" w:hAnsi="Arial"/>
          <w:color w:val="231F20"/>
          <w:sz w:val="18"/>
        </w:rPr>
        <w:t>Elsevier</w:t>
      </w:r>
      <w:r>
        <w:rPr>
          <w:rFonts w:ascii="Arial" w:hAnsi="Arial"/>
          <w:color w:val="231F20"/>
          <w:spacing w:val="9"/>
          <w:sz w:val="18"/>
        </w:rPr>
        <w:t> </w:t>
      </w:r>
      <w:r>
        <w:rPr>
          <w:rFonts w:ascii="Arial" w:hAnsi="Arial"/>
          <w:color w:val="231F20"/>
          <w:sz w:val="18"/>
        </w:rPr>
        <w:t>Inc.</w:t>
      </w:r>
      <w:r>
        <w:rPr>
          <w:rFonts w:ascii="Arial" w:hAnsi="Arial"/>
          <w:color w:val="231F20"/>
          <w:spacing w:val="10"/>
          <w:sz w:val="18"/>
        </w:rPr>
        <w:t> </w:t>
      </w:r>
      <w:r>
        <w:rPr>
          <w:rFonts w:ascii="Arial" w:hAnsi="Arial"/>
          <w:color w:val="231F20"/>
          <w:sz w:val="18"/>
        </w:rPr>
        <w:t>All</w:t>
      </w:r>
      <w:r>
        <w:rPr>
          <w:rFonts w:ascii="Arial" w:hAnsi="Arial"/>
          <w:color w:val="231F20"/>
          <w:spacing w:val="9"/>
          <w:sz w:val="18"/>
        </w:rPr>
        <w:t> </w:t>
      </w:r>
      <w:r>
        <w:rPr>
          <w:rFonts w:ascii="Arial" w:hAnsi="Arial"/>
          <w:color w:val="231F20"/>
          <w:sz w:val="18"/>
        </w:rPr>
        <w:t>rights</w:t>
      </w:r>
      <w:r>
        <w:rPr>
          <w:rFonts w:ascii="Arial" w:hAnsi="Arial"/>
          <w:color w:val="231F20"/>
          <w:spacing w:val="10"/>
          <w:sz w:val="18"/>
        </w:rPr>
        <w:t> </w:t>
      </w:r>
      <w:r>
        <w:rPr>
          <w:rFonts w:ascii="Arial" w:hAnsi="Arial"/>
          <w:color w:val="231F20"/>
          <w:spacing w:val="-2"/>
          <w:sz w:val="18"/>
        </w:rPr>
        <w:t>reserved.</w:t>
      </w:r>
    </w:p>
    <w:p>
      <w:pPr>
        <w:pStyle w:val="BodyText"/>
        <w:spacing w:before="2"/>
        <w:rPr>
          <w:rFonts w:ascii="Arial"/>
          <w:sz w:val="11"/>
        </w:rPr>
      </w:pPr>
      <w:r>
        <w:rPr>
          <w:rFonts w:ascii="Arial"/>
          <w:sz w:val="11"/>
        </w:rPr>
        <mc:AlternateContent>
          <mc:Choice Requires="wps">
            <w:drawing>
              <wp:anchor distT="0" distB="0" distL="0" distR="0" allowOverlap="1" layoutInCell="1" locked="0" behindDoc="1" simplePos="0" relativeHeight="487588864">
                <wp:simplePos x="0" y="0"/>
                <wp:positionH relativeFrom="page">
                  <wp:posOffset>580085</wp:posOffset>
                </wp:positionH>
                <wp:positionV relativeFrom="paragraph">
                  <wp:posOffset>96904</wp:posOffset>
                </wp:positionV>
                <wp:extent cx="6400800"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6400800" cy="1270"/>
                        </a:xfrm>
                        <a:custGeom>
                          <a:avLst/>
                          <a:gdLst/>
                          <a:ahLst/>
                          <a:cxnLst/>
                          <a:rect l="l" t="t" r="r" b="b"/>
                          <a:pathLst>
                            <a:path w="6400800" h="0">
                              <a:moveTo>
                                <a:pt x="0" y="0"/>
                              </a:moveTo>
                              <a:lnTo>
                                <a:pt x="6400800" y="0"/>
                              </a:lnTo>
                            </a:path>
                          </a:pathLst>
                        </a:custGeom>
                        <a:ln w="12700">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45.675999pt;margin-top:7.630264pt;width:504pt;height:.1pt;mso-position-horizontal-relative:page;mso-position-vertical-relative:paragraph;z-index:-15727616;mso-wrap-distance-left:0;mso-wrap-distance-right:0" id="docshape10" coordorigin="914,153" coordsize="10080,0" path="m914,153l10994,153e" filled="false" stroked="true" strokeweight="1pt" strokecolor="#231f20">
                <v:path arrowok="t"/>
                <v:stroke dashstyle="solid"/>
                <w10:wrap type="topAndBottom"/>
              </v:shape>
            </w:pict>
          </mc:Fallback>
        </mc:AlternateContent>
      </w:r>
    </w:p>
    <w:p>
      <w:pPr>
        <w:pStyle w:val="BodyText"/>
        <w:spacing w:before="101"/>
        <w:rPr>
          <w:rFonts w:ascii="Arial"/>
        </w:rPr>
      </w:pPr>
    </w:p>
    <w:p>
      <w:pPr>
        <w:pStyle w:val="BodyText"/>
        <w:spacing w:after="0"/>
        <w:rPr>
          <w:rFonts w:ascii="Arial"/>
        </w:rPr>
        <w:sectPr>
          <w:type w:val="continuous"/>
          <w:pgSz w:w="11880" w:h="15840"/>
          <w:pgMar w:top="680" w:bottom="280" w:left="720" w:right="720"/>
        </w:sectPr>
      </w:pPr>
    </w:p>
    <w:p>
      <w:pPr>
        <w:pStyle w:val="BodyText"/>
        <w:spacing w:line="249" w:lineRule="auto" w:before="82"/>
        <w:ind w:left="193" w:right="38" w:firstLine="364"/>
        <w:jc w:val="right"/>
      </w:pPr>
      <w:r>
        <w:rPr/>
        <mc:AlternateContent>
          <mc:Choice Requires="wps">
            <w:drawing>
              <wp:anchor distT="0" distB="0" distL="0" distR="0" allowOverlap="1" layoutInCell="1" locked="0" behindDoc="0" simplePos="0" relativeHeight="15733248">
                <wp:simplePos x="0" y="0"/>
                <wp:positionH relativeFrom="page">
                  <wp:posOffset>580085</wp:posOffset>
                </wp:positionH>
                <wp:positionV relativeFrom="paragraph">
                  <wp:posOffset>13487</wp:posOffset>
                </wp:positionV>
                <wp:extent cx="225425" cy="40449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25425" cy="404495"/>
                        </a:xfrm>
                        <a:prstGeom prst="rect">
                          <a:avLst/>
                        </a:prstGeom>
                      </wps:spPr>
                      <wps:txbx>
                        <w:txbxContent>
                          <w:p>
                            <w:pPr>
                              <w:spacing w:line="613" w:lineRule="exact" w:before="0"/>
                              <w:ind w:left="0" w:right="0" w:firstLine="0"/>
                              <w:jc w:val="left"/>
                              <w:rPr>
                                <w:sz w:val="58"/>
                              </w:rPr>
                            </w:pPr>
                            <w:r>
                              <w:rPr>
                                <w:color w:val="231F20"/>
                                <w:spacing w:val="-10"/>
                                <w:w w:val="80"/>
                                <w:sz w:val="58"/>
                              </w:rPr>
                              <w:t>A</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5.675999pt;margin-top:1.061977pt;width:17.75pt;height:31.85pt;mso-position-horizontal-relative:page;mso-position-vertical-relative:paragraph;z-index:15733248" type="#_x0000_t202" id="docshape11" filled="false" stroked="false">
                <v:textbox inset="0,0,0,0">
                  <w:txbxContent>
                    <w:p>
                      <w:pPr>
                        <w:spacing w:line="613" w:lineRule="exact" w:before="0"/>
                        <w:ind w:left="0" w:right="0" w:firstLine="0"/>
                        <w:jc w:val="left"/>
                        <w:rPr>
                          <w:sz w:val="58"/>
                        </w:rPr>
                      </w:pPr>
                      <w:r>
                        <w:rPr>
                          <w:color w:val="231F20"/>
                          <w:spacing w:val="-10"/>
                          <w:w w:val="80"/>
                          <w:sz w:val="58"/>
                        </w:rPr>
                        <w:t>A</w:t>
                      </w:r>
                    </w:p>
                  </w:txbxContent>
                </v:textbox>
                <w10:wrap type="none"/>
              </v:shape>
            </w:pict>
          </mc:Fallback>
        </mc:AlternateContent>
      </w:r>
      <w:r>
        <w:rPr>
          <w:color w:val="231F20"/>
        </w:rPr>
        <w:t>14-month-old</w:t>
      </w:r>
      <w:r>
        <w:rPr>
          <w:color w:val="231F20"/>
          <w:spacing w:val="-9"/>
        </w:rPr>
        <w:t> </w:t>
      </w:r>
      <w:r>
        <w:rPr>
          <w:color w:val="231F20"/>
        </w:rPr>
        <w:t>female</w:t>
      </w:r>
      <w:r>
        <w:rPr>
          <w:color w:val="231F20"/>
          <w:spacing w:val="-9"/>
        </w:rPr>
        <w:t> </w:t>
      </w:r>
      <w:r>
        <w:rPr>
          <w:color w:val="231F20"/>
        </w:rPr>
        <w:t>with</w:t>
      </w:r>
      <w:r>
        <w:rPr>
          <w:color w:val="231F20"/>
          <w:spacing w:val="-9"/>
        </w:rPr>
        <w:t> </w:t>
      </w:r>
      <w:r>
        <w:rPr>
          <w:color w:val="231F20"/>
        </w:rPr>
        <w:t>a</w:t>
      </w:r>
      <w:r>
        <w:rPr>
          <w:color w:val="231F20"/>
          <w:spacing w:val="-9"/>
        </w:rPr>
        <w:t> </w:t>
      </w:r>
      <w:r>
        <w:rPr>
          <w:color w:val="231F20"/>
        </w:rPr>
        <w:t>history</w:t>
      </w:r>
      <w:r>
        <w:rPr>
          <w:color w:val="231F20"/>
          <w:spacing w:val="-9"/>
        </w:rPr>
        <w:t> </w:t>
      </w:r>
      <w:r>
        <w:rPr>
          <w:color w:val="231F20"/>
        </w:rPr>
        <w:t>of</w:t>
      </w:r>
      <w:r>
        <w:rPr>
          <w:color w:val="231F20"/>
          <w:spacing w:val="-9"/>
        </w:rPr>
        <w:t> </w:t>
      </w:r>
      <w:r>
        <w:rPr>
          <w:color w:val="231F20"/>
        </w:rPr>
        <w:t>poor</w:t>
      </w:r>
      <w:r>
        <w:rPr>
          <w:color w:val="231F20"/>
          <w:spacing w:val="-9"/>
        </w:rPr>
        <w:t> </w:t>
      </w:r>
      <w:r>
        <w:rPr>
          <w:color w:val="231F20"/>
        </w:rPr>
        <w:t>weight</w:t>
      </w:r>
      <w:r>
        <w:rPr>
          <w:color w:val="231F20"/>
          <w:spacing w:val="-9"/>
        </w:rPr>
        <w:t> </w:t>
      </w:r>
      <w:r>
        <w:rPr>
          <w:color w:val="231F20"/>
        </w:rPr>
        <w:t>gain</w:t>
      </w:r>
      <w:r>
        <w:rPr>
          <w:color w:val="231F20"/>
        </w:rPr>
        <w:t> and persistently loose stools presented with new-onset epilepsia partialis continua. Her parents reported </w:t>
      </w:r>
      <w:r>
        <w:rPr>
          <w:color w:val="231F20"/>
        </w:rPr>
        <w:t>irritability</w:t>
      </w:r>
      <w:r>
        <w:rPr>
          <w:color w:val="231F20"/>
        </w:rPr>
        <w:t> several days before admission but denied symptoms of </w:t>
      </w:r>
      <w:r>
        <w:rPr>
          <w:color w:val="231F20"/>
        </w:rPr>
        <w:t>ill-</w:t>
      </w:r>
      <w:r>
        <w:rPr>
          <w:color w:val="231F20"/>
        </w:rPr>
        <w:t> ness. She was initially noted to have intermittent, </w:t>
      </w:r>
      <w:r>
        <w:rPr>
          <w:color w:val="231F20"/>
        </w:rPr>
        <w:t>rhythmic</w:t>
      </w:r>
      <w:r>
        <w:rPr>
          <w:color w:val="231F20"/>
        </w:rPr>
        <w:t> </w:t>
      </w:r>
      <w:r>
        <w:rPr>
          <w:color w:val="231F20"/>
          <w:spacing w:val="-2"/>
        </w:rPr>
        <w:t>jerking</w:t>
      </w:r>
      <w:r>
        <w:rPr>
          <w:color w:val="231F20"/>
          <w:spacing w:val="-11"/>
        </w:rPr>
        <w:t> </w:t>
      </w:r>
      <w:r>
        <w:rPr>
          <w:color w:val="231F20"/>
          <w:spacing w:val="-2"/>
        </w:rPr>
        <w:t>of</w:t>
      </w:r>
      <w:r>
        <w:rPr>
          <w:color w:val="231F20"/>
          <w:spacing w:val="-11"/>
        </w:rPr>
        <w:t> </w:t>
      </w:r>
      <w:r>
        <w:rPr>
          <w:color w:val="231F20"/>
          <w:spacing w:val="-2"/>
        </w:rPr>
        <w:t>her</w:t>
      </w:r>
      <w:r>
        <w:rPr>
          <w:color w:val="231F20"/>
          <w:spacing w:val="-11"/>
        </w:rPr>
        <w:t> </w:t>
      </w:r>
      <w:r>
        <w:rPr>
          <w:color w:val="231F20"/>
          <w:spacing w:val="-2"/>
        </w:rPr>
        <w:t>left</w:t>
      </w:r>
      <w:r>
        <w:rPr>
          <w:color w:val="231F20"/>
          <w:spacing w:val="-11"/>
        </w:rPr>
        <w:t> </w:t>
      </w:r>
      <w:r>
        <w:rPr>
          <w:color w:val="231F20"/>
          <w:spacing w:val="-2"/>
        </w:rPr>
        <w:t>arm</w:t>
      </w:r>
      <w:r>
        <w:rPr>
          <w:color w:val="231F20"/>
          <w:spacing w:val="-11"/>
        </w:rPr>
        <w:t> </w:t>
      </w:r>
      <w:r>
        <w:rPr>
          <w:color w:val="231F20"/>
          <w:spacing w:val="-2"/>
        </w:rPr>
        <w:t>with</w:t>
      </w:r>
      <w:r>
        <w:rPr>
          <w:color w:val="231F20"/>
          <w:spacing w:val="-11"/>
        </w:rPr>
        <w:t> </w:t>
      </w:r>
      <w:r>
        <w:rPr>
          <w:color w:val="231F20"/>
          <w:spacing w:val="-2"/>
        </w:rPr>
        <w:t>a</w:t>
      </w:r>
      <w:r>
        <w:rPr>
          <w:color w:val="231F20"/>
          <w:spacing w:val="-11"/>
        </w:rPr>
        <w:t> </w:t>
      </w:r>
      <w:r>
        <w:rPr>
          <w:color w:val="231F20"/>
          <w:spacing w:val="-2"/>
        </w:rPr>
        <w:t>clenched</w:t>
      </w:r>
      <w:r>
        <w:rPr>
          <w:color w:val="231F20"/>
          <w:spacing w:val="-11"/>
        </w:rPr>
        <w:t> </w:t>
      </w:r>
      <w:r>
        <w:rPr>
          <w:color w:val="231F20"/>
          <w:spacing w:val="-2"/>
        </w:rPr>
        <w:t>left</w:t>
      </w:r>
      <w:r>
        <w:rPr>
          <w:color w:val="231F20"/>
          <w:spacing w:val="-11"/>
        </w:rPr>
        <w:t> </w:t>
      </w:r>
      <w:r>
        <w:rPr>
          <w:color w:val="231F20"/>
          <w:spacing w:val="-2"/>
        </w:rPr>
        <w:t>hand.</w:t>
      </w:r>
      <w:r>
        <w:rPr>
          <w:color w:val="231F20"/>
          <w:spacing w:val="-11"/>
        </w:rPr>
        <w:t> </w:t>
      </w:r>
      <w:r>
        <w:rPr>
          <w:color w:val="231F20"/>
          <w:spacing w:val="-2"/>
        </w:rPr>
        <w:t>She</w:t>
      </w:r>
      <w:r>
        <w:rPr>
          <w:color w:val="231F20"/>
          <w:spacing w:val="-11"/>
        </w:rPr>
        <w:t> </w:t>
      </w:r>
      <w:r>
        <w:rPr>
          <w:color w:val="231F20"/>
          <w:spacing w:val="-2"/>
        </w:rPr>
        <w:t>was</w:t>
      </w:r>
      <w:r>
        <w:rPr>
          <w:color w:val="231F20"/>
          <w:spacing w:val="-11"/>
        </w:rPr>
        <w:t> </w:t>
      </w:r>
      <w:r>
        <w:rPr>
          <w:color w:val="231F20"/>
          <w:spacing w:val="-2"/>
        </w:rPr>
        <w:t>alert </w:t>
      </w:r>
      <w:r>
        <w:rPr>
          <w:color w:val="231F20"/>
        </w:rPr>
        <w:t>and</w:t>
      </w:r>
      <w:r>
        <w:rPr>
          <w:color w:val="231F20"/>
          <w:spacing w:val="-11"/>
        </w:rPr>
        <w:t> </w:t>
      </w:r>
      <w:r>
        <w:rPr>
          <w:color w:val="231F20"/>
        </w:rPr>
        <w:t>afebrile</w:t>
      </w:r>
      <w:r>
        <w:rPr>
          <w:color w:val="231F20"/>
          <w:spacing w:val="-11"/>
        </w:rPr>
        <w:t> </w:t>
      </w:r>
      <w:r>
        <w:rPr>
          <w:color w:val="231F20"/>
        </w:rPr>
        <w:t>but</w:t>
      </w:r>
      <w:r>
        <w:rPr>
          <w:color w:val="231F20"/>
          <w:spacing w:val="-11"/>
        </w:rPr>
        <w:t> </w:t>
      </w:r>
      <w:r>
        <w:rPr>
          <w:color w:val="231F20"/>
        </w:rPr>
        <w:t>was</w:t>
      </w:r>
      <w:r>
        <w:rPr>
          <w:color w:val="231F20"/>
          <w:spacing w:val="-11"/>
        </w:rPr>
        <w:t> </w:t>
      </w:r>
      <w:r>
        <w:rPr>
          <w:color w:val="231F20"/>
        </w:rPr>
        <w:t>taken</w:t>
      </w:r>
      <w:r>
        <w:rPr>
          <w:color w:val="231F20"/>
          <w:spacing w:val="-11"/>
        </w:rPr>
        <w:t> </w:t>
      </w:r>
      <w:r>
        <w:rPr>
          <w:color w:val="231F20"/>
        </w:rPr>
        <w:t>to</w:t>
      </w:r>
      <w:r>
        <w:rPr>
          <w:color w:val="231F20"/>
          <w:spacing w:val="-11"/>
        </w:rPr>
        <w:t> </w:t>
      </w:r>
      <w:r>
        <w:rPr>
          <w:color w:val="231F20"/>
        </w:rPr>
        <w:t>an</w:t>
      </w:r>
      <w:r>
        <w:rPr>
          <w:color w:val="231F20"/>
          <w:spacing w:val="-11"/>
        </w:rPr>
        <w:t> </w:t>
      </w:r>
      <w:r>
        <w:rPr>
          <w:color w:val="231F20"/>
        </w:rPr>
        <w:t>urgent</w:t>
      </w:r>
      <w:r>
        <w:rPr>
          <w:color w:val="231F20"/>
          <w:spacing w:val="-11"/>
        </w:rPr>
        <w:t> </w:t>
      </w:r>
      <w:r>
        <w:rPr>
          <w:color w:val="231F20"/>
        </w:rPr>
        <w:t>care</w:t>
      </w:r>
      <w:r>
        <w:rPr>
          <w:color w:val="231F20"/>
          <w:spacing w:val="-11"/>
        </w:rPr>
        <w:t> </w:t>
      </w:r>
      <w:r>
        <w:rPr>
          <w:color w:val="231F20"/>
        </w:rPr>
        <w:t>center</w:t>
      </w:r>
      <w:r>
        <w:rPr>
          <w:color w:val="231F20"/>
          <w:spacing w:val="-11"/>
        </w:rPr>
        <w:t> </w:t>
      </w:r>
      <w:r>
        <w:rPr>
          <w:color w:val="231F20"/>
        </w:rPr>
        <w:t>where</w:t>
      </w:r>
      <w:r>
        <w:rPr>
          <w:color w:val="231F20"/>
          <w:spacing w:val="-11"/>
        </w:rPr>
        <w:t> </w:t>
      </w:r>
      <w:r>
        <w:rPr>
          <w:color w:val="231F20"/>
        </w:rPr>
        <w:t>she was described as having myoclonic jerking of her bilateral upper</w:t>
      </w:r>
      <w:r>
        <w:rPr>
          <w:color w:val="231F20"/>
          <w:spacing w:val="-13"/>
        </w:rPr>
        <w:t> </w:t>
      </w:r>
      <w:r>
        <w:rPr>
          <w:color w:val="231F20"/>
        </w:rPr>
        <w:t>extremities.</w:t>
      </w:r>
      <w:r>
        <w:rPr>
          <w:color w:val="231F20"/>
          <w:spacing w:val="-13"/>
        </w:rPr>
        <w:t> </w:t>
      </w:r>
      <w:r>
        <w:rPr>
          <w:color w:val="231F20"/>
        </w:rPr>
        <w:t>Upon</w:t>
      </w:r>
      <w:r>
        <w:rPr>
          <w:color w:val="231F20"/>
          <w:spacing w:val="-13"/>
        </w:rPr>
        <w:t> </w:t>
      </w:r>
      <w:r>
        <w:rPr>
          <w:color w:val="231F20"/>
        </w:rPr>
        <w:t>arrival</w:t>
      </w:r>
      <w:r>
        <w:rPr>
          <w:color w:val="231F20"/>
          <w:spacing w:val="-13"/>
        </w:rPr>
        <w:t> </w:t>
      </w:r>
      <w:r>
        <w:rPr>
          <w:color w:val="231F20"/>
        </w:rPr>
        <w:t>to</w:t>
      </w:r>
      <w:r>
        <w:rPr>
          <w:color w:val="231F20"/>
          <w:spacing w:val="-13"/>
        </w:rPr>
        <w:t> </w:t>
      </w:r>
      <w:r>
        <w:rPr>
          <w:color w:val="231F20"/>
        </w:rPr>
        <w:t>the</w:t>
      </w:r>
      <w:r>
        <w:rPr>
          <w:color w:val="231F20"/>
          <w:spacing w:val="-13"/>
        </w:rPr>
        <w:t> </w:t>
      </w:r>
      <w:r>
        <w:rPr>
          <w:color w:val="231F20"/>
        </w:rPr>
        <w:t>intensive</w:t>
      </w:r>
      <w:r>
        <w:rPr>
          <w:color w:val="231F20"/>
          <w:spacing w:val="-13"/>
        </w:rPr>
        <w:t> </w:t>
      </w:r>
      <w:r>
        <w:rPr>
          <w:color w:val="231F20"/>
        </w:rPr>
        <w:t>care</w:t>
      </w:r>
      <w:r>
        <w:rPr>
          <w:color w:val="231F20"/>
          <w:spacing w:val="-13"/>
        </w:rPr>
        <w:t> </w:t>
      </w:r>
      <w:r>
        <w:rPr>
          <w:color w:val="231F20"/>
        </w:rPr>
        <w:t>unit,</w:t>
      </w:r>
      <w:r>
        <w:rPr>
          <w:color w:val="231F20"/>
          <w:spacing w:val="-13"/>
        </w:rPr>
        <w:t> </w:t>
      </w:r>
      <w:r>
        <w:rPr>
          <w:color w:val="231F20"/>
        </w:rPr>
        <w:t>she had generalized, tonic-clonic jerking; she was treated </w:t>
      </w:r>
      <w:r>
        <w:rPr>
          <w:color w:val="231F20"/>
        </w:rPr>
        <w:t>with</w:t>
      </w:r>
      <w:r>
        <w:rPr>
          <w:color w:val="231F20"/>
        </w:rPr>
        <w:t> antiepileptic drugs and intubated. The initial evaluation </w:t>
      </w:r>
      <w:r>
        <w:rPr>
          <w:color w:val="231F20"/>
        </w:rPr>
        <w:t>re- vealed</w:t>
      </w:r>
      <w:r>
        <w:rPr>
          <w:color w:val="231F20"/>
          <w:spacing w:val="-9"/>
        </w:rPr>
        <w:t> </w:t>
      </w:r>
      <w:r>
        <w:rPr>
          <w:color w:val="231F20"/>
        </w:rPr>
        <w:t>a</w:t>
      </w:r>
      <w:r>
        <w:rPr>
          <w:color w:val="231F20"/>
          <w:spacing w:val="-9"/>
        </w:rPr>
        <w:t> </w:t>
      </w:r>
      <w:r>
        <w:rPr>
          <w:color w:val="231F20"/>
        </w:rPr>
        <w:t>weight</w:t>
      </w:r>
      <w:r>
        <w:rPr>
          <w:color w:val="231F20"/>
          <w:spacing w:val="-9"/>
        </w:rPr>
        <w:t> </w:t>
      </w:r>
      <w:r>
        <w:rPr>
          <w:color w:val="231F20"/>
        </w:rPr>
        <w:t>greater</w:t>
      </w:r>
      <w:r>
        <w:rPr>
          <w:color w:val="231F20"/>
          <w:spacing w:val="-9"/>
        </w:rPr>
        <w:t> </w:t>
      </w:r>
      <w:r>
        <w:rPr>
          <w:color w:val="231F20"/>
        </w:rPr>
        <w:t>than</w:t>
      </w:r>
      <w:r>
        <w:rPr>
          <w:color w:val="231F20"/>
          <w:spacing w:val="-9"/>
        </w:rPr>
        <w:t> </w:t>
      </w:r>
      <w:r>
        <w:rPr>
          <w:color w:val="231F20"/>
        </w:rPr>
        <w:t>2</w:t>
      </w:r>
      <w:r>
        <w:rPr>
          <w:color w:val="231F20"/>
          <w:spacing w:val="-9"/>
        </w:rPr>
        <w:t> </w:t>
      </w:r>
      <w:r>
        <w:rPr>
          <w:color w:val="231F20"/>
        </w:rPr>
        <w:t>standard</w:t>
      </w:r>
      <w:r>
        <w:rPr>
          <w:color w:val="231F20"/>
          <w:spacing w:val="-9"/>
        </w:rPr>
        <w:t> </w:t>
      </w:r>
      <w:r>
        <w:rPr>
          <w:color w:val="231F20"/>
        </w:rPr>
        <w:t>deviations</w:t>
      </w:r>
      <w:r>
        <w:rPr>
          <w:color w:val="231F20"/>
          <w:spacing w:val="-9"/>
        </w:rPr>
        <w:t> </w:t>
      </w:r>
      <w:r>
        <w:rPr>
          <w:color w:val="231F20"/>
        </w:rPr>
        <w:t>below</w:t>
      </w:r>
      <w:r>
        <w:rPr>
          <w:color w:val="231F20"/>
          <w:spacing w:val="-9"/>
        </w:rPr>
        <w:t> </w:t>
      </w:r>
      <w:r>
        <w:rPr>
          <w:color w:val="231F20"/>
        </w:rPr>
        <w:t>the</w:t>
      </w:r>
      <w:r>
        <w:rPr>
          <w:color w:val="231F20"/>
        </w:rPr>
        <w:t> mean,</w:t>
      </w:r>
      <w:r>
        <w:rPr>
          <w:color w:val="231F20"/>
          <w:spacing w:val="-5"/>
        </w:rPr>
        <w:t> </w:t>
      </w:r>
      <w:r>
        <w:rPr>
          <w:color w:val="231F20"/>
        </w:rPr>
        <w:t>with</w:t>
      </w:r>
      <w:r>
        <w:rPr>
          <w:color w:val="231F20"/>
          <w:spacing w:val="-5"/>
        </w:rPr>
        <w:t> </w:t>
      </w:r>
      <w:r>
        <w:rPr>
          <w:color w:val="231F20"/>
        </w:rPr>
        <w:t>height</w:t>
      </w:r>
      <w:r>
        <w:rPr>
          <w:color w:val="231F20"/>
          <w:spacing w:val="-5"/>
        </w:rPr>
        <w:t> </w:t>
      </w:r>
      <w:r>
        <w:rPr>
          <w:color w:val="231F20"/>
        </w:rPr>
        <w:t>and</w:t>
      </w:r>
      <w:r>
        <w:rPr>
          <w:color w:val="231F20"/>
          <w:spacing w:val="-5"/>
        </w:rPr>
        <w:t> </w:t>
      </w:r>
      <w:r>
        <w:rPr>
          <w:color w:val="231F20"/>
        </w:rPr>
        <w:t>head</w:t>
      </w:r>
      <w:r>
        <w:rPr>
          <w:color w:val="231F20"/>
          <w:spacing w:val="-5"/>
        </w:rPr>
        <w:t> </w:t>
      </w:r>
      <w:r>
        <w:rPr>
          <w:color w:val="231F20"/>
        </w:rPr>
        <w:t>circumference</w:t>
      </w:r>
      <w:r>
        <w:rPr>
          <w:color w:val="231F20"/>
          <w:spacing w:val="-5"/>
        </w:rPr>
        <w:t> </w:t>
      </w:r>
      <w:r>
        <w:rPr>
          <w:color w:val="231F20"/>
        </w:rPr>
        <w:t>measurements</w:t>
      </w:r>
      <w:r>
        <w:rPr>
          <w:color w:val="231F20"/>
          <w:spacing w:val="-5"/>
        </w:rPr>
        <w:t> </w:t>
      </w:r>
      <w:r>
        <w:rPr>
          <w:color w:val="231F20"/>
        </w:rPr>
        <w:t>in</w:t>
      </w:r>
      <w:r>
        <w:rPr>
          <w:color w:val="231F20"/>
        </w:rPr>
        <w:t> the</w:t>
      </w:r>
      <w:r>
        <w:rPr>
          <w:color w:val="231F20"/>
          <w:spacing w:val="-1"/>
        </w:rPr>
        <w:t> </w:t>
      </w:r>
      <w:r>
        <w:rPr>
          <w:color w:val="231F20"/>
        </w:rPr>
        <w:t>40th</w:t>
      </w:r>
      <w:r>
        <w:rPr>
          <w:color w:val="231F20"/>
          <w:spacing w:val="-1"/>
        </w:rPr>
        <w:t> </w:t>
      </w:r>
      <w:r>
        <w:rPr>
          <w:color w:val="231F20"/>
        </w:rPr>
        <w:t>and</w:t>
      </w:r>
      <w:r>
        <w:rPr>
          <w:color w:val="231F20"/>
          <w:spacing w:val="-1"/>
        </w:rPr>
        <w:t> </w:t>
      </w:r>
      <w:r>
        <w:rPr>
          <w:color w:val="231F20"/>
        </w:rPr>
        <w:t>25th</w:t>
      </w:r>
      <w:r>
        <w:rPr>
          <w:color w:val="231F20"/>
          <w:spacing w:val="-1"/>
        </w:rPr>
        <w:t> </w:t>
      </w:r>
      <w:r>
        <w:rPr>
          <w:color w:val="231F20"/>
        </w:rPr>
        <w:t>percentiles,</w:t>
      </w:r>
      <w:r>
        <w:rPr>
          <w:color w:val="231F20"/>
          <w:spacing w:val="-1"/>
        </w:rPr>
        <w:t> </w:t>
      </w:r>
      <w:r>
        <w:rPr>
          <w:color w:val="231F20"/>
        </w:rPr>
        <w:t>respectively.</w:t>
      </w:r>
      <w:r>
        <w:rPr>
          <w:color w:val="231F20"/>
          <w:spacing w:val="-1"/>
        </w:rPr>
        <w:t> </w:t>
      </w:r>
      <w:r>
        <w:rPr>
          <w:color w:val="231F20"/>
        </w:rPr>
        <w:t>The</w:t>
      </w:r>
      <w:r>
        <w:rPr>
          <w:color w:val="231F20"/>
          <w:spacing w:val="-1"/>
        </w:rPr>
        <w:t> </w:t>
      </w:r>
      <w:r>
        <w:rPr>
          <w:color w:val="231F20"/>
        </w:rPr>
        <w:t>initial</w:t>
      </w:r>
      <w:r>
        <w:rPr>
          <w:color w:val="231F20"/>
          <w:spacing w:val="-1"/>
        </w:rPr>
        <w:t> </w:t>
      </w:r>
      <w:r>
        <w:rPr>
          <w:color w:val="231F20"/>
        </w:rPr>
        <w:t>labo-</w:t>
      </w:r>
      <w:r>
        <w:rPr>
          <w:color w:val="231F20"/>
        </w:rPr>
        <w:t> ratory</w:t>
      </w:r>
      <w:r>
        <w:rPr>
          <w:color w:val="231F20"/>
          <w:spacing w:val="-8"/>
        </w:rPr>
        <w:t> </w:t>
      </w:r>
      <w:r>
        <w:rPr>
          <w:color w:val="231F20"/>
        </w:rPr>
        <w:t>and</w:t>
      </w:r>
      <w:r>
        <w:rPr>
          <w:color w:val="231F20"/>
          <w:spacing w:val="-8"/>
        </w:rPr>
        <w:t> </w:t>
      </w:r>
      <w:r>
        <w:rPr>
          <w:color w:val="231F20"/>
        </w:rPr>
        <w:t>neuroimaging</w:t>
      </w:r>
      <w:r>
        <w:rPr>
          <w:color w:val="231F20"/>
          <w:spacing w:val="-8"/>
        </w:rPr>
        <w:t> </w:t>
      </w:r>
      <w:r>
        <w:rPr>
          <w:color w:val="231F20"/>
        </w:rPr>
        <w:t>studies</w:t>
      </w:r>
      <w:r>
        <w:rPr>
          <w:color w:val="231F20"/>
          <w:spacing w:val="-8"/>
        </w:rPr>
        <w:t> </w:t>
      </w:r>
      <w:r>
        <w:rPr>
          <w:color w:val="231F20"/>
        </w:rPr>
        <w:t>were</w:t>
      </w:r>
      <w:r>
        <w:rPr>
          <w:color w:val="231F20"/>
          <w:spacing w:val="-8"/>
        </w:rPr>
        <w:t> </w:t>
      </w:r>
      <w:r>
        <w:rPr>
          <w:color w:val="231F20"/>
        </w:rPr>
        <w:t>unrevealing</w:t>
      </w:r>
      <w:r>
        <w:rPr>
          <w:color w:val="231F20"/>
          <w:spacing w:val="-8"/>
        </w:rPr>
        <w:t> </w:t>
      </w:r>
      <w:r>
        <w:rPr>
          <w:color w:val="231F20"/>
        </w:rPr>
        <w:t>for</w:t>
      </w:r>
      <w:r>
        <w:rPr>
          <w:color w:val="231F20"/>
          <w:spacing w:val="-8"/>
        </w:rPr>
        <w:t> </w:t>
      </w:r>
      <w:r>
        <w:rPr>
          <w:color w:val="231F20"/>
        </w:rPr>
        <w:t>infec-</w:t>
      </w:r>
      <w:r>
        <w:rPr>
          <w:color w:val="231F20"/>
        </w:rPr>
        <w:t> </w:t>
      </w:r>
      <w:r>
        <w:rPr>
          <w:color w:val="231F20"/>
          <w:spacing w:val="-2"/>
        </w:rPr>
        <w:t>tious, inflammatory,</w:t>
      </w:r>
      <w:r>
        <w:rPr>
          <w:color w:val="231F20"/>
          <w:spacing w:val="-1"/>
        </w:rPr>
        <w:t> </w:t>
      </w:r>
      <w:r>
        <w:rPr>
          <w:color w:val="231F20"/>
          <w:spacing w:val="-2"/>
        </w:rPr>
        <w:t>or</w:t>
      </w:r>
      <w:r>
        <w:rPr>
          <w:color w:val="231F20"/>
          <w:spacing w:val="-1"/>
        </w:rPr>
        <w:t> </w:t>
      </w:r>
      <w:r>
        <w:rPr>
          <w:color w:val="231F20"/>
          <w:spacing w:val="-2"/>
        </w:rPr>
        <w:t>metabolic</w:t>
      </w:r>
      <w:r>
        <w:rPr>
          <w:color w:val="231F20"/>
          <w:spacing w:val="-1"/>
        </w:rPr>
        <w:t> </w:t>
      </w:r>
      <w:r>
        <w:rPr>
          <w:color w:val="231F20"/>
          <w:spacing w:val="-2"/>
        </w:rPr>
        <w:t>causes.</w:t>
      </w:r>
      <w:r>
        <w:rPr>
          <w:color w:val="231F20"/>
          <w:spacing w:val="-1"/>
        </w:rPr>
        <w:t> </w:t>
      </w:r>
      <w:r>
        <w:rPr>
          <w:color w:val="231F20"/>
          <w:spacing w:val="-2"/>
        </w:rPr>
        <w:t>Cerebrospinal</w:t>
      </w:r>
      <w:r>
        <w:rPr>
          <w:color w:val="231F20"/>
          <w:spacing w:val="-1"/>
        </w:rPr>
        <w:t> </w:t>
      </w:r>
      <w:r>
        <w:rPr>
          <w:color w:val="231F20"/>
          <w:spacing w:val="-2"/>
        </w:rPr>
        <w:t>flui</w:t>
      </w:r>
      <w:r>
        <w:rPr>
          <w:color w:val="231F20"/>
          <w:spacing w:val="-2"/>
        </w:rPr>
        <w:t>d</w:t>
      </w:r>
    </w:p>
    <w:p>
      <w:pPr>
        <w:pStyle w:val="BodyText"/>
        <w:spacing w:before="13"/>
        <w:ind w:left="193"/>
        <w:jc w:val="both"/>
      </w:pPr>
      <w:r>
        <w:rPr>
          <w:color w:val="231F20"/>
        </w:rPr>
        <w:t>revealed</w:t>
      </w:r>
      <w:r>
        <w:rPr>
          <w:color w:val="231F20"/>
          <w:spacing w:val="-9"/>
        </w:rPr>
        <w:t> </w:t>
      </w:r>
      <w:r>
        <w:rPr>
          <w:color w:val="231F20"/>
        </w:rPr>
        <w:t>an</w:t>
      </w:r>
      <w:r>
        <w:rPr>
          <w:color w:val="231F20"/>
          <w:spacing w:val="-8"/>
        </w:rPr>
        <w:t> </w:t>
      </w:r>
      <w:r>
        <w:rPr>
          <w:color w:val="231F20"/>
        </w:rPr>
        <w:t>elevated</w:t>
      </w:r>
      <w:r>
        <w:rPr>
          <w:color w:val="231F20"/>
          <w:spacing w:val="-9"/>
        </w:rPr>
        <w:t> </w:t>
      </w:r>
      <w:r>
        <w:rPr>
          <w:color w:val="231F20"/>
        </w:rPr>
        <w:t>lactate</w:t>
      </w:r>
      <w:r>
        <w:rPr>
          <w:color w:val="231F20"/>
          <w:spacing w:val="-8"/>
        </w:rPr>
        <w:t> </w:t>
      </w:r>
      <w:r>
        <w:rPr>
          <w:color w:val="231F20"/>
        </w:rPr>
        <w:t>of</w:t>
      </w:r>
      <w:r>
        <w:rPr>
          <w:color w:val="231F20"/>
          <w:spacing w:val="-8"/>
        </w:rPr>
        <w:t> </w:t>
      </w:r>
      <w:r>
        <w:rPr>
          <w:color w:val="231F20"/>
        </w:rPr>
        <w:t>4.0</w:t>
      </w:r>
      <w:r>
        <w:rPr>
          <w:color w:val="231F20"/>
          <w:spacing w:val="-9"/>
        </w:rPr>
        <w:t> </w:t>
      </w:r>
      <w:r>
        <w:rPr>
          <w:color w:val="231F20"/>
          <w:spacing w:val="-2"/>
        </w:rPr>
        <w:t>mEq/L.</w:t>
      </w:r>
    </w:p>
    <w:p>
      <w:pPr>
        <w:pStyle w:val="BodyText"/>
        <w:spacing w:line="249" w:lineRule="auto" w:before="10"/>
        <w:ind w:left="193" w:right="38" w:firstLine="200"/>
        <w:jc w:val="both"/>
      </w:pPr>
      <w:r>
        <w:rPr>
          <w:color w:val="231F20"/>
        </w:rPr>
        <w:t>A</w:t>
      </w:r>
      <w:r>
        <w:rPr>
          <w:color w:val="231F20"/>
          <w:spacing w:val="-8"/>
        </w:rPr>
        <w:t> </w:t>
      </w:r>
      <w:r>
        <w:rPr>
          <w:color w:val="231F20"/>
        </w:rPr>
        <w:t>trend</w:t>
      </w:r>
      <w:r>
        <w:rPr>
          <w:color w:val="231F20"/>
          <w:spacing w:val="-8"/>
        </w:rPr>
        <w:t> </w:t>
      </w:r>
      <w:r>
        <w:rPr>
          <w:color w:val="231F20"/>
        </w:rPr>
        <w:t>electroencephalogram</w:t>
      </w:r>
      <w:r>
        <w:rPr>
          <w:color w:val="231F20"/>
          <w:spacing w:val="-8"/>
        </w:rPr>
        <w:t> </w:t>
      </w:r>
      <w:r>
        <w:rPr>
          <w:color w:val="231F20"/>
        </w:rPr>
        <w:t>showed</w:t>
      </w:r>
      <w:r>
        <w:rPr>
          <w:color w:val="231F20"/>
          <w:spacing w:val="-8"/>
        </w:rPr>
        <w:t> </w:t>
      </w:r>
      <w:r>
        <w:rPr>
          <w:color w:val="231F20"/>
        </w:rPr>
        <w:t>persistent</w:t>
      </w:r>
      <w:r>
        <w:rPr>
          <w:color w:val="231F20"/>
          <w:spacing w:val="-8"/>
        </w:rPr>
        <w:t> </w:t>
      </w:r>
      <w:r>
        <w:rPr>
          <w:color w:val="231F20"/>
        </w:rPr>
        <w:t>general- </w:t>
      </w:r>
      <w:bookmarkStart w:name="Alpers Disease" w:id="2"/>
      <w:bookmarkEnd w:id="2"/>
      <w:r>
        <w:rPr>
          <w:color w:val="231F20"/>
        </w:rPr>
        <w:t>ized</w:t>
      </w:r>
      <w:r>
        <w:rPr>
          <w:color w:val="231F20"/>
        </w:rPr>
        <w:t> epileptiform discharges, and antiepileptic therapy was </w:t>
      </w:r>
      <w:r>
        <w:rPr>
          <w:color w:val="231F20"/>
          <w:spacing w:val="-2"/>
        </w:rPr>
        <w:t>escalated</w:t>
      </w:r>
      <w:r>
        <w:rPr>
          <w:color w:val="231F20"/>
          <w:spacing w:val="-4"/>
        </w:rPr>
        <w:t> </w:t>
      </w:r>
      <w:r>
        <w:rPr>
          <w:color w:val="231F20"/>
          <w:spacing w:val="-2"/>
        </w:rPr>
        <w:t>to</w:t>
      </w:r>
      <w:r>
        <w:rPr>
          <w:color w:val="231F20"/>
          <w:spacing w:val="-4"/>
        </w:rPr>
        <w:t> </w:t>
      </w:r>
      <w:r>
        <w:rPr>
          <w:color w:val="231F20"/>
          <w:spacing w:val="-2"/>
        </w:rPr>
        <w:t>the</w:t>
      </w:r>
      <w:r>
        <w:rPr>
          <w:color w:val="231F20"/>
          <w:spacing w:val="-4"/>
        </w:rPr>
        <w:t> </w:t>
      </w:r>
      <w:r>
        <w:rPr>
          <w:color w:val="231F20"/>
          <w:spacing w:val="-2"/>
        </w:rPr>
        <w:t>point</w:t>
      </w:r>
      <w:r>
        <w:rPr>
          <w:color w:val="231F20"/>
          <w:spacing w:val="-4"/>
        </w:rPr>
        <w:t> </w:t>
      </w:r>
      <w:r>
        <w:rPr>
          <w:color w:val="231F20"/>
          <w:spacing w:val="-2"/>
        </w:rPr>
        <w:t>of</w:t>
      </w:r>
      <w:r>
        <w:rPr>
          <w:color w:val="231F20"/>
          <w:spacing w:val="-4"/>
        </w:rPr>
        <w:t> </w:t>
      </w:r>
      <w:r>
        <w:rPr>
          <w:color w:val="231F20"/>
          <w:spacing w:val="-2"/>
        </w:rPr>
        <w:t>pentobarbital</w:t>
      </w:r>
      <w:r>
        <w:rPr>
          <w:color w:val="231F20"/>
          <w:spacing w:val="-4"/>
        </w:rPr>
        <w:t> </w:t>
      </w:r>
      <w:r>
        <w:rPr>
          <w:color w:val="231F20"/>
          <w:spacing w:val="-2"/>
        </w:rPr>
        <w:t>suppression.</w:t>
      </w:r>
      <w:r>
        <w:rPr>
          <w:color w:val="231F20"/>
          <w:spacing w:val="-4"/>
        </w:rPr>
        <w:t> </w:t>
      </w:r>
      <w:r>
        <w:rPr>
          <w:color w:val="231F20"/>
          <w:spacing w:val="-2"/>
        </w:rPr>
        <w:t>Valproate </w:t>
      </w:r>
      <w:r>
        <w:rPr>
          <w:color w:val="231F20"/>
        </w:rPr>
        <w:t>was</w:t>
      </w:r>
      <w:r>
        <w:rPr>
          <w:color w:val="231F20"/>
          <w:spacing w:val="-8"/>
        </w:rPr>
        <w:t> </w:t>
      </w:r>
      <w:r>
        <w:rPr>
          <w:color w:val="231F20"/>
        </w:rPr>
        <w:t>deliberately</w:t>
      </w:r>
      <w:r>
        <w:rPr>
          <w:color w:val="231F20"/>
          <w:spacing w:val="-8"/>
        </w:rPr>
        <w:t> </w:t>
      </w:r>
      <w:r>
        <w:rPr>
          <w:color w:val="231F20"/>
        </w:rPr>
        <w:t>avoided</w:t>
      </w:r>
      <w:r>
        <w:rPr>
          <w:color w:val="231F20"/>
          <w:spacing w:val="-8"/>
        </w:rPr>
        <w:t> </w:t>
      </w:r>
      <w:r>
        <w:rPr>
          <w:color w:val="231F20"/>
        </w:rPr>
        <w:t>because</w:t>
      </w:r>
      <w:r>
        <w:rPr>
          <w:color w:val="231F20"/>
          <w:spacing w:val="-8"/>
        </w:rPr>
        <w:t> </w:t>
      </w:r>
      <w:r>
        <w:rPr>
          <w:color w:val="231F20"/>
        </w:rPr>
        <w:t>of</w:t>
      </w:r>
      <w:r>
        <w:rPr>
          <w:color w:val="231F20"/>
          <w:spacing w:val="-8"/>
        </w:rPr>
        <w:t> </w:t>
      </w:r>
      <w:r>
        <w:rPr>
          <w:color w:val="231F20"/>
        </w:rPr>
        <w:t>a</w:t>
      </w:r>
      <w:r>
        <w:rPr>
          <w:color w:val="231F20"/>
          <w:spacing w:val="-9"/>
        </w:rPr>
        <w:t> </w:t>
      </w:r>
      <w:r>
        <w:rPr>
          <w:color w:val="231F20"/>
        </w:rPr>
        <w:t>concern</w:t>
      </w:r>
      <w:r>
        <w:rPr>
          <w:color w:val="231F20"/>
          <w:spacing w:val="-8"/>
        </w:rPr>
        <w:t> </w:t>
      </w:r>
      <w:r>
        <w:rPr>
          <w:color w:val="231F20"/>
        </w:rPr>
        <w:t>for</w:t>
      </w:r>
      <w:r>
        <w:rPr>
          <w:color w:val="231F20"/>
          <w:spacing w:val="-8"/>
        </w:rPr>
        <w:t> </w:t>
      </w:r>
      <w:r>
        <w:rPr>
          <w:color w:val="231F20"/>
        </w:rPr>
        <w:t>a</w:t>
      </w:r>
      <w:r>
        <w:rPr>
          <w:color w:val="231F20"/>
          <w:spacing w:val="-8"/>
        </w:rPr>
        <w:t> </w:t>
      </w:r>
      <w:r>
        <w:rPr>
          <w:color w:val="231F20"/>
        </w:rPr>
        <w:t>possible mitochondrial</w:t>
      </w:r>
      <w:r>
        <w:rPr>
          <w:color w:val="231F20"/>
          <w:spacing w:val="-7"/>
        </w:rPr>
        <w:t> </w:t>
      </w:r>
      <w:r>
        <w:rPr>
          <w:color w:val="231F20"/>
        </w:rPr>
        <w:t>etiology</w:t>
      </w:r>
      <w:r>
        <w:rPr>
          <w:color w:val="231F20"/>
          <w:spacing w:val="-7"/>
        </w:rPr>
        <w:t> </w:t>
      </w:r>
      <w:r>
        <w:rPr>
          <w:color w:val="231F20"/>
        </w:rPr>
        <w:t>of</w:t>
      </w:r>
      <w:r>
        <w:rPr>
          <w:color w:val="231F20"/>
          <w:spacing w:val="-7"/>
        </w:rPr>
        <w:t> </w:t>
      </w:r>
      <w:r>
        <w:rPr>
          <w:color w:val="231F20"/>
        </w:rPr>
        <w:t>disease.</w:t>
      </w:r>
      <w:r>
        <w:rPr>
          <w:color w:val="231F20"/>
          <w:spacing w:val="-7"/>
        </w:rPr>
        <w:t> </w:t>
      </w:r>
      <w:r>
        <w:rPr>
          <w:color w:val="231F20"/>
        </w:rPr>
        <w:t>The</w:t>
      </w:r>
      <w:r>
        <w:rPr>
          <w:color w:val="231F20"/>
          <w:spacing w:val="-7"/>
        </w:rPr>
        <w:t> </w:t>
      </w:r>
      <w:r>
        <w:rPr>
          <w:color w:val="231F20"/>
        </w:rPr>
        <w:t>patient</w:t>
      </w:r>
      <w:r>
        <w:rPr>
          <w:color w:val="231F20"/>
          <w:spacing w:val="-7"/>
        </w:rPr>
        <w:t> </w:t>
      </w:r>
      <w:r>
        <w:rPr>
          <w:color w:val="231F20"/>
        </w:rPr>
        <w:t>ultimately</w:t>
      </w:r>
      <w:r>
        <w:rPr>
          <w:color w:val="231F20"/>
          <w:spacing w:val="-7"/>
        </w:rPr>
        <w:t> </w:t>
      </w:r>
      <w:r>
        <w:rPr>
          <w:color w:val="231F20"/>
        </w:rPr>
        <w:t>re- sponded to multidrug therapy that included the ketogenic diet. After extubation, the patient was severely encephalo- </w:t>
      </w:r>
      <w:r>
        <w:rPr>
          <w:color w:val="231F20"/>
          <w:spacing w:val="-2"/>
        </w:rPr>
        <w:t>pathic</w:t>
      </w:r>
      <w:r>
        <w:rPr>
          <w:color w:val="231F20"/>
          <w:spacing w:val="-5"/>
        </w:rPr>
        <w:t> </w:t>
      </w:r>
      <w:r>
        <w:rPr>
          <w:color w:val="231F20"/>
          <w:spacing w:val="-2"/>
        </w:rPr>
        <w:t>and</w:t>
      </w:r>
      <w:r>
        <w:rPr>
          <w:color w:val="231F20"/>
          <w:spacing w:val="-5"/>
        </w:rPr>
        <w:t> </w:t>
      </w:r>
      <w:r>
        <w:rPr>
          <w:color w:val="231F20"/>
          <w:spacing w:val="-2"/>
        </w:rPr>
        <w:t>unable</w:t>
      </w:r>
      <w:r>
        <w:rPr>
          <w:color w:val="231F20"/>
          <w:spacing w:val="-5"/>
        </w:rPr>
        <w:t> </w:t>
      </w:r>
      <w:r>
        <w:rPr>
          <w:color w:val="231F20"/>
          <w:spacing w:val="-2"/>
        </w:rPr>
        <w:t>to</w:t>
      </w:r>
      <w:r>
        <w:rPr>
          <w:color w:val="231F20"/>
          <w:spacing w:val="-5"/>
        </w:rPr>
        <w:t> </w:t>
      </w:r>
      <w:r>
        <w:rPr>
          <w:color w:val="231F20"/>
          <w:spacing w:val="-2"/>
        </w:rPr>
        <w:t>communicate,</w:t>
      </w:r>
      <w:r>
        <w:rPr>
          <w:color w:val="231F20"/>
          <w:spacing w:val="-5"/>
        </w:rPr>
        <w:t> </w:t>
      </w:r>
      <w:r>
        <w:rPr>
          <w:color w:val="231F20"/>
          <w:spacing w:val="-2"/>
        </w:rPr>
        <w:t>feed,</w:t>
      </w:r>
      <w:r>
        <w:rPr>
          <w:color w:val="231F20"/>
          <w:spacing w:val="-5"/>
        </w:rPr>
        <w:t> </w:t>
      </w:r>
      <w:r>
        <w:rPr>
          <w:color w:val="231F20"/>
          <w:spacing w:val="-2"/>
        </w:rPr>
        <w:t>or</w:t>
      </w:r>
      <w:r>
        <w:rPr>
          <w:color w:val="231F20"/>
          <w:spacing w:val="-5"/>
        </w:rPr>
        <w:t> </w:t>
      </w:r>
      <w:r>
        <w:rPr>
          <w:color w:val="231F20"/>
          <w:spacing w:val="-2"/>
        </w:rPr>
        <w:t>dress</w:t>
      </w:r>
      <w:r>
        <w:rPr>
          <w:color w:val="231F20"/>
          <w:spacing w:val="-5"/>
        </w:rPr>
        <w:t> </w:t>
      </w:r>
      <w:r>
        <w:rPr>
          <w:color w:val="231F20"/>
          <w:spacing w:val="-2"/>
        </w:rPr>
        <w:t>herself.</w:t>
      </w:r>
      <w:r>
        <w:rPr>
          <w:color w:val="231F20"/>
          <w:spacing w:val="-5"/>
        </w:rPr>
        <w:t> </w:t>
      </w:r>
      <w:r>
        <w:rPr>
          <w:color w:val="231F20"/>
          <w:spacing w:val="-2"/>
        </w:rPr>
        <w:t>She </w:t>
      </w:r>
      <w:r>
        <w:rPr>
          <w:color w:val="231F20"/>
        </w:rPr>
        <w:t>had</w:t>
      </w:r>
      <w:r>
        <w:rPr>
          <w:color w:val="231F20"/>
          <w:spacing w:val="-6"/>
        </w:rPr>
        <w:t> </w:t>
      </w:r>
      <w:r>
        <w:rPr>
          <w:color w:val="231F20"/>
        </w:rPr>
        <w:t>persistent</w:t>
      </w:r>
      <w:r>
        <w:rPr>
          <w:color w:val="231F20"/>
          <w:spacing w:val="-6"/>
        </w:rPr>
        <w:t> </w:t>
      </w:r>
      <w:r>
        <w:rPr>
          <w:color w:val="231F20"/>
        </w:rPr>
        <w:t>episodes</w:t>
      </w:r>
      <w:r>
        <w:rPr>
          <w:color w:val="231F20"/>
          <w:spacing w:val="-6"/>
        </w:rPr>
        <w:t> </w:t>
      </w:r>
      <w:r>
        <w:rPr>
          <w:color w:val="231F20"/>
        </w:rPr>
        <w:t>of</w:t>
      </w:r>
      <w:r>
        <w:rPr>
          <w:color w:val="231F20"/>
          <w:spacing w:val="-6"/>
        </w:rPr>
        <w:t> </w:t>
      </w:r>
      <w:r>
        <w:rPr>
          <w:color w:val="231F20"/>
        </w:rPr>
        <w:t>asymmetric</w:t>
      </w:r>
      <w:r>
        <w:rPr>
          <w:color w:val="231F20"/>
          <w:spacing w:val="-6"/>
        </w:rPr>
        <w:t> </w:t>
      </w:r>
      <w:r>
        <w:rPr>
          <w:color w:val="231F20"/>
        </w:rPr>
        <w:t>myoclonic</w:t>
      </w:r>
      <w:r>
        <w:rPr>
          <w:color w:val="231F20"/>
          <w:spacing w:val="-6"/>
        </w:rPr>
        <w:t> </w:t>
      </w:r>
      <w:r>
        <w:rPr>
          <w:color w:val="231F20"/>
        </w:rPr>
        <w:t>activity</w:t>
      </w:r>
      <w:r>
        <w:rPr>
          <w:color w:val="231F20"/>
          <w:spacing w:val="-6"/>
        </w:rPr>
        <w:t> </w:t>
      </w:r>
      <w:r>
        <w:rPr>
          <w:color w:val="231F20"/>
        </w:rPr>
        <w:t>of the</w:t>
      </w:r>
      <w:r>
        <w:rPr>
          <w:color w:val="231F20"/>
          <w:spacing w:val="13"/>
        </w:rPr>
        <w:t> </w:t>
      </w:r>
      <w:r>
        <w:rPr>
          <w:color w:val="231F20"/>
        </w:rPr>
        <w:t>upper</w:t>
      </w:r>
      <w:r>
        <w:rPr>
          <w:color w:val="231F20"/>
          <w:spacing w:val="14"/>
        </w:rPr>
        <w:t> </w:t>
      </w:r>
      <w:r>
        <w:rPr>
          <w:color w:val="231F20"/>
        </w:rPr>
        <w:t>extremities</w:t>
      </w:r>
      <w:r>
        <w:rPr>
          <w:color w:val="231F20"/>
          <w:spacing w:val="14"/>
        </w:rPr>
        <w:t> </w:t>
      </w:r>
      <w:r>
        <w:rPr>
          <w:color w:val="231F20"/>
        </w:rPr>
        <w:t>that</w:t>
      </w:r>
      <w:r>
        <w:rPr>
          <w:color w:val="231F20"/>
          <w:spacing w:val="14"/>
        </w:rPr>
        <w:t> </w:t>
      </w:r>
      <w:r>
        <w:rPr>
          <w:color w:val="231F20"/>
        </w:rPr>
        <w:t>did</w:t>
      </w:r>
      <w:r>
        <w:rPr>
          <w:color w:val="231F20"/>
          <w:spacing w:val="14"/>
        </w:rPr>
        <w:t> </w:t>
      </w:r>
      <w:r>
        <w:rPr>
          <w:color w:val="231F20"/>
        </w:rPr>
        <w:t>not</w:t>
      </w:r>
      <w:r>
        <w:rPr>
          <w:color w:val="231F20"/>
          <w:spacing w:val="14"/>
        </w:rPr>
        <w:t> </w:t>
      </w:r>
      <w:r>
        <w:rPr>
          <w:color w:val="231F20"/>
        </w:rPr>
        <w:t>correspond</w:t>
      </w:r>
      <w:r>
        <w:rPr>
          <w:color w:val="231F20"/>
          <w:spacing w:val="14"/>
        </w:rPr>
        <w:t> </w:t>
      </w:r>
      <w:r>
        <w:rPr>
          <w:color w:val="231F20"/>
        </w:rPr>
        <w:t>with</w:t>
      </w:r>
      <w:r>
        <w:rPr>
          <w:color w:val="231F20"/>
          <w:spacing w:val="14"/>
        </w:rPr>
        <w:t> </w:t>
      </w:r>
      <w:r>
        <w:rPr>
          <w:color w:val="231F20"/>
        </w:rPr>
        <w:t>an</w:t>
      </w:r>
      <w:r>
        <w:rPr>
          <w:color w:val="231F20"/>
          <w:spacing w:val="14"/>
        </w:rPr>
        <w:t> </w:t>
      </w:r>
      <w:r>
        <w:rPr>
          <w:color w:val="231F20"/>
          <w:spacing w:val="-2"/>
        </w:rPr>
        <w:t>elec-</w:t>
      </w:r>
    </w:p>
    <w:p>
      <w:pPr>
        <w:pStyle w:val="BodyText"/>
        <w:spacing w:before="76"/>
      </w:pPr>
      <w:r>
        <w:rPr/>
        <mc:AlternateContent>
          <mc:Choice Requires="wps">
            <w:drawing>
              <wp:anchor distT="0" distB="0" distL="0" distR="0" allowOverlap="1" layoutInCell="1" locked="0" behindDoc="1" simplePos="0" relativeHeight="487589376">
                <wp:simplePos x="0" y="0"/>
                <wp:positionH relativeFrom="page">
                  <wp:posOffset>580085</wp:posOffset>
                </wp:positionH>
                <wp:positionV relativeFrom="paragraph">
                  <wp:posOffset>209719</wp:posOffset>
                </wp:positionV>
                <wp:extent cx="3048000"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3048000" cy="1270"/>
                        </a:xfrm>
                        <a:custGeom>
                          <a:avLst/>
                          <a:gdLst/>
                          <a:ahLst/>
                          <a:cxnLst/>
                          <a:rect l="l" t="t" r="r" b="b"/>
                          <a:pathLst>
                            <a:path w="3048000" h="0">
                              <a:moveTo>
                                <a:pt x="0" y="0"/>
                              </a:moveTo>
                              <a:lnTo>
                                <a:pt x="30480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675999pt;margin-top:16.513359pt;width:240pt;height:.1pt;mso-position-horizontal-relative:page;mso-position-vertical-relative:paragraph;z-index:-15727104;mso-wrap-distance-left:0;mso-wrap-distance-right:0" id="docshape12" coordorigin="914,330" coordsize="4800,0" path="m914,330l5714,330e" filled="false" stroked="true" strokeweight=".5pt" strokecolor="#000000">
                <v:path arrowok="t"/>
                <v:stroke dashstyle="solid"/>
                <w10:wrap type="topAndBottom"/>
              </v:shape>
            </w:pict>
          </mc:Fallback>
        </mc:AlternateContent>
      </w:r>
    </w:p>
    <w:p>
      <w:pPr>
        <w:spacing w:before="40"/>
        <w:ind w:left="193" w:right="0" w:firstLine="0"/>
        <w:jc w:val="left"/>
        <w:rPr>
          <w:sz w:val="16"/>
        </w:rPr>
      </w:pPr>
      <w:r>
        <w:rPr>
          <w:spacing w:val="-2"/>
          <w:sz w:val="16"/>
        </w:rPr>
        <w:t>From</w:t>
      </w:r>
      <w:r>
        <w:rPr>
          <w:spacing w:val="-6"/>
          <w:sz w:val="16"/>
        </w:rPr>
        <w:t> </w:t>
      </w:r>
      <w:r>
        <w:rPr>
          <w:spacing w:val="-2"/>
          <w:sz w:val="16"/>
        </w:rPr>
        <w:t>the</w:t>
      </w:r>
      <w:r>
        <w:rPr>
          <w:spacing w:val="-5"/>
          <w:sz w:val="16"/>
        </w:rPr>
        <w:t> </w:t>
      </w:r>
      <w:r>
        <w:rPr>
          <w:spacing w:val="-2"/>
          <w:sz w:val="16"/>
        </w:rPr>
        <w:t>Division</w:t>
      </w:r>
      <w:r>
        <w:rPr>
          <w:spacing w:val="-6"/>
          <w:sz w:val="16"/>
        </w:rPr>
        <w:t> </w:t>
      </w:r>
      <w:r>
        <w:rPr>
          <w:spacing w:val="-2"/>
          <w:sz w:val="16"/>
        </w:rPr>
        <w:t>of</w:t>
      </w:r>
      <w:r>
        <w:rPr>
          <w:spacing w:val="-5"/>
          <w:sz w:val="16"/>
        </w:rPr>
        <w:t> </w:t>
      </w:r>
      <w:r>
        <w:rPr>
          <w:spacing w:val="-2"/>
          <w:sz w:val="16"/>
        </w:rPr>
        <w:t>Child</w:t>
      </w:r>
      <w:r>
        <w:rPr>
          <w:spacing w:val="-6"/>
          <w:sz w:val="16"/>
        </w:rPr>
        <w:t> </w:t>
      </w:r>
      <w:r>
        <w:rPr>
          <w:spacing w:val="-2"/>
          <w:sz w:val="16"/>
        </w:rPr>
        <w:t>Neurology,</w:t>
      </w:r>
      <w:r>
        <w:rPr>
          <w:spacing w:val="-5"/>
          <w:sz w:val="16"/>
        </w:rPr>
        <w:t> </w:t>
      </w:r>
      <w:r>
        <w:rPr>
          <w:spacing w:val="-2"/>
          <w:sz w:val="16"/>
        </w:rPr>
        <w:t>Barrow</w:t>
      </w:r>
      <w:r>
        <w:rPr>
          <w:spacing w:val="-6"/>
          <w:sz w:val="16"/>
        </w:rPr>
        <w:t> </w:t>
      </w:r>
      <w:r>
        <w:rPr>
          <w:spacing w:val="-2"/>
          <w:sz w:val="16"/>
        </w:rPr>
        <w:t>Neurological</w:t>
      </w:r>
      <w:r>
        <w:rPr>
          <w:spacing w:val="-5"/>
          <w:sz w:val="16"/>
        </w:rPr>
        <w:t> </w:t>
      </w:r>
      <w:r>
        <w:rPr>
          <w:spacing w:val="-2"/>
          <w:sz w:val="16"/>
        </w:rPr>
        <w:t>Institute</w:t>
      </w:r>
      <w:r>
        <w:rPr>
          <w:spacing w:val="-6"/>
          <w:sz w:val="16"/>
        </w:rPr>
        <w:t> </w:t>
      </w:r>
      <w:r>
        <w:rPr>
          <w:spacing w:val="-2"/>
          <w:sz w:val="16"/>
        </w:rPr>
        <w:t>and</w:t>
      </w:r>
      <w:r>
        <w:rPr>
          <w:spacing w:val="-5"/>
          <w:sz w:val="16"/>
        </w:rPr>
        <w:t> St.</w:t>
      </w:r>
    </w:p>
    <w:p>
      <w:pPr>
        <w:spacing w:line="261" w:lineRule="auto" w:before="16"/>
        <w:ind w:left="193" w:right="39" w:firstLine="240"/>
        <w:jc w:val="left"/>
        <w:rPr>
          <w:sz w:val="16"/>
        </w:rPr>
      </w:pPr>
      <w:r>
        <w:rPr>
          <w:sz w:val="16"/>
        </w:rPr>
        <w:t>Joseph’s</w:t>
      </w:r>
      <w:r>
        <w:rPr>
          <w:spacing w:val="30"/>
          <w:sz w:val="16"/>
        </w:rPr>
        <w:t>  </w:t>
      </w:r>
      <w:r>
        <w:rPr>
          <w:sz w:val="16"/>
        </w:rPr>
        <w:t>Hospital</w:t>
      </w:r>
      <w:r>
        <w:rPr>
          <w:spacing w:val="30"/>
          <w:sz w:val="16"/>
        </w:rPr>
        <w:t>  </w:t>
      </w:r>
      <w:r>
        <w:rPr>
          <w:sz w:val="16"/>
        </w:rPr>
        <w:t>and</w:t>
      </w:r>
      <w:r>
        <w:rPr>
          <w:spacing w:val="30"/>
          <w:sz w:val="16"/>
        </w:rPr>
        <w:t>  </w:t>
      </w:r>
      <w:r>
        <w:rPr>
          <w:sz w:val="16"/>
        </w:rPr>
        <w:t>Medical</w:t>
      </w:r>
      <w:r>
        <w:rPr>
          <w:spacing w:val="30"/>
          <w:sz w:val="16"/>
        </w:rPr>
        <w:t>  </w:t>
      </w:r>
      <w:r>
        <w:rPr>
          <w:sz w:val="16"/>
        </w:rPr>
        <w:t>Center,</w:t>
      </w:r>
      <w:r>
        <w:rPr>
          <w:spacing w:val="30"/>
          <w:sz w:val="16"/>
        </w:rPr>
        <w:t>  </w:t>
      </w:r>
      <w:r>
        <w:rPr>
          <w:sz w:val="16"/>
        </w:rPr>
        <w:t>Phoenix,</w:t>
      </w:r>
      <w:r>
        <w:rPr>
          <w:spacing w:val="30"/>
          <w:sz w:val="16"/>
        </w:rPr>
        <w:t>  </w:t>
      </w:r>
      <w:r>
        <w:rPr>
          <w:sz w:val="16"/>
        </w:rPr>
        <w:t>AZ.</w:t>
      </w:r>
      <w:r>
        <w:rPr>
          <w:spacing w:val="80"/>
          <w:w w:val="150"/>
          <w:sz w:val="16"/>
        </w:rPr>
        <w:t> </w:t>
      </w:r>
      <w:r>
        <w:rPr>
          <w:spacing w:val="-2"/>
          <w:sz w:val="16"/>
        </w:rPr>
        <w:t>Address</w:t>
      </w:r>
      <w:r>
        <w:rPr>
          <w:spacing w:val="-6"/>
          <w:sz w:val="16"/>
        </w:rPr>
        <w:t> </w:t>
      </w:r>
      <w:r>
        <w:rPr>
          <w:spacing w:val="-2"/>
          <w:sz w:val="16"/>
        </w:rPr>
        <w:t>reprint</w:t>
      </w:r>
      <w:r>
        <w:rPr>
          <w:spacing w:val="-6"/>
          <w:sz w:val="16"/>
        </w:rPr>
        <w:t> </w:t>
      </w:r>
      <w:r>
        <w:rPr>
          <w:spacing w:val="-2"/>
          <w:sz w:val="16"/>
        </w:rPr>
        <w:t>requests</w:t>
      </w:r>
      <w:r>
        <w:rPr>
          <w:spacing w:val="-6"/>
          <w:sz w:val="16"/>
        </w:rPr>
        <w:t> </w:t>
      </w:r>
      <w:r>
        <w:rPr>
          <w:spacing w:val="-2"/>
          <w:sz w:val="16"/>
        </w:rPr>
        <w:t>to</w:t>
      </w:r>
      <w:r>
        <w:rPr>
          <w:spacing w:val="-6"/>
          <w:sz w:val="16"/>
        </w:rPr>
        <w:t> </w:t>
      </w:r>
      <w:r>
        <w:rPr>
          <w:spacing w:val="-2"/>
          <w:sz w:val="16"/>
        </w:rPr>
        <w:t>Javier</w:t>
      </w:r>
      <w:r>
        <w:rPr>
          <w:spacing w:val="-6"/>
          <w:sz w:val="16"/>
        </w:rPr>
        <w:t> </w:t>
      </w:r>
      <w:r>
        <w:rPr>
          <w:spacing w:val="-2"/>
          <w:sz w:val="16"/>
        </w:rPr>
        <w:t>F.</w:t>
      </w:r>
      <w:r>
        <w:rPr>
          <w:spacing w:val="-6"/>
          <w:sz w:val="16"/>
        </w:rPr>
        <w:t> </w:t>
      </w:r>
      <w:r>
        <w:rPr>
          <w:spacing w:val="-2"/>
          <w:sz w:val="16"/>
        </w:rPr>
        <w:t>Cardenas,</w:t>
      </w:r>
      <w:r>
        <w:rPr>
          <w:spacing w:val="-6"/>
          <w:sz w:val="16"/>
        </w:rPr>
        <w:t> </w:t>
      </w:r>
      <w:r>
        <w:rPr>
          <w:spacing w:val="-2"/>
          <w:sz w:val="16"/>
        </w:rPr>
        <w:t>MD,</w:t>
      </w:r>
      <w:r>
        <w:rPr>
          <w:spacing w:val="-6"/>
          <w:sz w:val="16"/>
        </w:rPr>
        <w:t> </w:t>
      </w:r>
      <w:r>
        <w:rPr>
          <w:spacing w:val="-2"/>
          <w:sz w:val="16"/>
        </w:rPr>
        <w:t>500</w:t>
      </w:r>
      <w:r>
        <w:rPr>
          <w:spacing w:val="-6"/>
          <w:sz w:val="16"/>
        </w:rPr>
        <w:t> </w:t>
      </w:r>
      <w:r>
        <w:rPr>
          <w:spacing w:val="-2"/>
          <w:sz w:val="16"/>
        </w:rPr>
        <w:t>West</w:t>
      </w:r>
      <w:r>
        <w:rPr>
          <w:spacing w:val="-6"/>
          <w:sz w:val="16"/>
        </w:rPr>
        <w:t> </w:t>
      </w:r>
      <w:r>
        <w:rPr>
          <w:spacing w:val="-2"/>
          <w:sz w:val="16"/>
        </w:rPr>
        <w:t>Thomas</w:t>
      </w:r>
      <w:r>
        <w:rPr>
          <w:spacing w:val="-6"/>
          <w:sz w:val="16"/>
        </w:rPr>
        <w:t> </w:t>
      </w:r>
      <w:r>
        <w:rPr>
          <w:spacing w:val="-2"/>
          <w:sz w:val="16"/>
        </w:rPr>
        <w:t>Road,</w:t>
      </w:r>
    </w:p>
    <w:p>
      <w:pPr>
        <w:spacing w:line="183" w:lineRule="exact" w:before="0"/>
        <w:ind w:left="433" w:right="0" w:firstLine="0"/>
        <w:jc w:val="left"/>
        <w:rPr>
          <w:sz w:val="16"/>
        </w:rPr>
      </w:pPr>
      <w:r>
        <w:rPr>
          <w:sz w:val="16"/>
        </w:rPr>
        <w:t>Suite</w:t>
      </w:r>
      <w:r>
        <w:rPr>
          <w:spacing w:val="-6"/>
          <w:sz w:val="16"/>
        </w:rPr>
        <w:t> </w:t>
      </w:r>
      <w:r>
        <w:rPr>
          <w:sz w:val="16"/>
        </w:rPr>
        <w:t>400,</w:t>
      </w:r>
      <w:r>
        <w:rPr>
          <w:spacing w:val="-6"/>
          <w:sz w:val="16"/>
        </w:rPr>
        <w:t> </w:t>
      </w:r>
      <w:r>
        <w:rPr>
          <w:sz w:val="16"/>
        </w:rPr>
        <w:t>Phoenix,</w:t>
      </w:r>
      <w:r>
        <w:rPr>
          <w:spacing w:val="-6"/>
          <w:sz w:val="16"/>
        </w:rPr>
        <w:t> </w:t>
      </w:r>
      <w:r>
        <w:rPr>
          <w:sz w:val="16"/>
        </w:rPr>
        <w:t>AZ</w:t>
      </w:r>
      <w:r>
        <w:rPr>
          <w:spacing w:val="-6"/>
          <w:sz w:val="16"/>
        </w:rPr>
        <w:t> </w:t>
      </w:r>
      <w:r>
        <w:rPr>
          <w:sz w:val="16"/>
        </w:rPr>
        <w:t>85013.</w:t>
      </w:r>
      <w:r>
        <w:rPr>
          <w:spacing w:val="-6"/>
          <w:sz w:val="16"/>
        </w:rPr>
        <w:t> </w:t>
      </w:r>
      <w:r>
        <w:rPr>
          <w:sz w:val="16"/>
        </w:rPr>
        <w:t>E-mail:</w:t>
      </w:r>
      <w:r>
        <w:rPr>
          <w:spacing w:val="-5"/>
          <w:sz w:val="16"/>
        </w:rPr>
        <w:t> </w:t>
      </w:r>
      <w:hyperlink r:id="rId8">
        <w:r>
          <w:rPr>
            <w:color w:val="000064"/>
            <w:spacing w:val="-2"/>
            <w:sz w:val="16"/>
          </w:rPr>
          <w:t>javier.cardenas@chw.edu</w:t>
        </w:r>
      </w:hyperlink>
    </w:p>
    <w:p>
      <w:pPr>
        <w:pStyle w:val="BodyText"/>
        <w:spacing w:line="254" w:lineRule="auto" w:before="82"/>
        <w:ind w:left="193" w:right="163"/>
        <w:jc w:val="both"/>
      </w:pPr>
      <w:r>
        <w:rPr/>
        <w:br w:type="column"/>
      </w:r>
      <w:r>
        <w:rPr>
          <w:color w:val="231F20"/>
        </w:rPr>
        <w:t>troencephalographic change. Repeated neuroimaging </w:t>
      </w:r>
      <w:r>
        <w:rPr>
          <w:color w:val="231F20"/>
        </w:rPr>
        <w:t>re- vealed</w:t>
      </w:r>
      <w:r>
        <w:rPr>
          <w:color w:val="231F20"/>
          <w:spacing w:val="-9"/>
        </w:rPr>
        <w:t> </w:t>
      </w:r>
      <w:r>
        <w:rPr>
          <w:color w:val="231F20"/>
        </w:rPr>
        <w:t>global</w:t>
      </w:r>
      <w:r>
        <w:rPr>
          <w:color w:val="231F20"/>
          <w:spacing w:val="-9"/>
        </w:rPr>
        <w:t> </w:t>
      </w:r>
      <w:r>
        <w:rPr>
          <w:color w:val="231F20"/>
        </w:rPr>
        <w:t>cerebral</w:t>
      </w:r>
      <w:r>
        <w:rPr>
          <w:color w:val="231F20"/>
          <w:spacing w:val="-9"/>
        </w:rPr>
        <w:t> </w:t>
      </w:r>
      <w:r>
        <w:rPr>
          <w:color w:val="231F20"/>
        </w:rPr>
        <w:t>atrophy</w:t>
      </w:r>
      <w:r>
        <w:rPr>
          <w:color w:val="231F20"/>
          <w:spacing w:val="-9"/>
        </w:rPr>
        <w:t> </w:t>
      </w:r>
      <w:r>
        <w:rPr>
          <w:color w:val="231F20"/>
        </w:rPr>
        <w:t>involving</w:t>
      </w:r>
      <w:r>
        <w:rPr>
          <w:color w:val="231F20"/>
          <w:spacing w:val="-9"/>
        </w:rPr>
        <w:t> </w:t>
      </w:r>
      <w:r>
        <w:rPr>
          <w:color w:val="231F20"/>
        </w:rPr>
        <w:t>both</w:t>
      </w:r>
      <w:r>
        <w:rPr>
          <w:color w:val="231F20"/>
          <w:spacing w:val="-9"/>
        </w:rPr>
        <w:t> </w:t>
      </w:r>
      <w:r>
        <w:rPr>
          <w:color w:val="231F20"/>
        </w:rPr>
        <w:t>the</w:t>
      </w:r>
      <w:r>
        <w:rPr>
          <w:color w:val="231F20"/>
          <w:spacing w:val="-9"/>
        </w:rPr>
        <w:t> </w:t>
      </w:r>
      <w:r>
        <w:rPr>
          <w:color w:val="231F20"/>
        </w:rPr>
        <w:t>cortex</w:t>
      </w:r>
      <w:r>
        <w:rPr>
          <w:color w:val="231F20"/>
          <w:spacing w:val="-9"/>
        </w:rPr>
        <w:t> </w:t>
      </w:r>
      <w:r>
        <w:rPr>
          <w:color w:val="231F20"/>
        </w:rPr>
        <w:t>and basal ganglia (</w:t>
      </w:r>
      <w:hyperlink w:history="true" w:anchor="_bookmark0">
        <w:r>
          <w:rPr>
            <w:color w:val="000064"/>
          </w:rPr>
          <w:t>Fig 1</w:t>
        </w:r>
      </w:hyperlink>
      <w:r>
        <w:rPr/>
        <w:t>).</w:t>
      </w:r>
    </w:p>
    <w:p>
      <w:pPr>
        <w:pStyle w:val="BodyText"/>
        <w:spacing w:line="254" w:lineRule="auto"/>
        <w:ind w:left="193" w:right="162" w:firstLine="200"/>
        <w:jc w:val="both"/>
      </w:pPr>
      <w:r>
        <w:rPr/>
        <w:t>The diagnosis of Alpers disease was finalized based </w:t>
      </w:r>
      <w:r>
        <w:rPr/>
        <w:t>on muscle biopsy and genetic testing. Electron microscopy showed reduced mitochondria with abnormal cristae and </w:t>
      </w:r>
      <w:r>
        <w:rPr>
          <w:spacing w:val="-2"/>
        </w:rPr>
        <w:t>vacuolization</w:t>
      </w:r>
      <w:r>
        <w:rPr>
          <w:spacing w:val="-11"/>
        </w:rPr>
        <w:t> </w:t>
      </w:r>
      <w:r>
        <w:rPr>
          <w:spacing w:val="-2"/>
        </w:rPr>
        <w:t>(</w:t>
      </w:r>
      <w:hyperlink w:history="true" w:anchor="_bookmark0">
        <w:r>
          <w:rPr>
            <w:color w:val="000064"/>
            <w:spacing w:val="-2"/>
          </w:rPr>
          <w:t>Fig</w:t>
        </w:r>
        <w:r>
          <w:rPr>
            <w:color w:val="000064"/>
            <w:spacing w:val="-10"/>
          </w:rPr>
          <w:t> </w:t>
        </w:r>
        <w:r>
          <w:rPr>
            <w:color w:val="000064"/>
            <w:spacing w:val="-2"/>
          </w:rPr>
          <w:t>2</w:t>
        </w:r>
      </w:hyperlink>
      <w:r>
        <w:rPr>
          <w:spacing w:val="-2"/>
        </w:rPr>
        <w:t>).</w:t>
      </w:r>
      <w:r>
        <w:rPr>
          <w:spacing w:val="-11"/>
        </w:rPr>
        <w:t> </w:t>
      </w:r>
      <w:r>
        <w:rPr>
          <w:spacing w:val="-2"/>
        </w:rPr>
        <w:t>Mitochondrial</w:t>
      </w:r>
      <w:r>
        <w:rPr>
          <w:spacing w:val="-10"/>
        </w:rPr>
        <w:t> </w:t>
      </w:r>
      <w:r>
        <w:rPr>
          <w:spacing w:val="-2"/>
        </w:rPr>
        <w:t>analysis</w:t>
      </w:r>
      <w:r>
        <w:rPr>
          <w:spacing w:val="-11"/>
        </w:rPr>
        <w:t> </w:t>
      </w:r>
      <w:r>
        <w:rPr>
          <w:spacing w:val="-2"/>
        </w:rPr>
        <w:t>revealed</w:t>
      </w:r>
      <w:r>
        <w:rPr>
          <w:spacing w:val="-10"/>
        </w:rPr>
        <w:t> </w:t>
      </w:r>
      <w:r>
        <w:rPr>
          <w:spacing w:val="-2"/>
        </w:rPr>
        <w:t>a</w:t>
      </w:r>
      <w:r>
        <w:rPr>
          <w:spacing w:val="-11"/>
        </w:rPr>
        <w:t> </w:t>
      </w:r>
      <w:r>
        <w:rPr>
          <w:spacing w:val="-2"/>
        </w:rPr>
        <w:t>DNA </w:t>
      </w:r>
      <w:r>
        <w:rPr/>
        <w:t>polymerase</w:t>
      </w:r>
      <w:r>
        <w:rPr>
          <w:spacing w:val="-13"/>
        </w:rPr>
        <w:t> </w:t>
      </w:r>
      <w:r>
        <w:rPr/>
        <w:t>gamma1</w:t>
      </w:r>
      <w:r>
        <w:rPr>
          <w:spacing w:val="-12"/>
        </w:rPr>
        <w:t> </w:t>
      </w:r>
      <w:r>
        <w:rPr/>
        <w:t>(POLG)</w:t>
      </w:r>
      <w:r>
        <w:rPr>
          <w:spacing w:val="-13"/>
        </w:rPr>
        <w:t> </w:t>
      </w:r>
      <w:r>
        <w:rPr/>
        <w:t>heterozygous</w:t>
      </w:r>
      <w:r>
        <w:rPr>
          <w:spacing w:val="-12"/>
        </w:rPr>
        <w:t> </w:t>
      </w:r>
      <w:r>
        <w:rPr/>
        <w:t>mutation.</w:t>
      </w:r>
      <w:r>
        <w:rPr>
          <w:spacing w:val="-13"/>
        </w:rPr>
        <w:t> </w:t>
      </w:r>
      <w:r>
        <w:rPr/>
        <w:t>A</w:t>
      </w:r>
      <w:r>
        <w:rPr>
          <w:spacing w:val="-12"/>
        </w:rPr>
        <w:t> </w:t>
      </w:r>
      <w:r>
        <w:rPr/>
        <w:t>pre- viously reported c911T </w:t>
      </w:r>
      <w:r>
        <w:rPr>
          <w:rFonts w:ascii="Arial"/>
          <w:w w:val="115"/>
        </w:rPr>
        <w:t>&gt;</w:t>
      </w:r>
      <w:r>
        <w:rPr>
          <w:rFonts w:ascii="Arial"/>
          <w:spacing w:val="-3"/>
          <w:w w:val="115"/>
        </w:rPr>
        <w:t> </w:t>
      </w:r>
      <w:r>
        <w:rPr/>
        <w:t>G (p. L30 4R) mutation was ac- companied by an unknown mutation c.1174C </w:t>
      </w:r>
      <w:r>
        <w:rPr>
          <w:rFonts w:ascii="Arial"/>
          <w:w w:val="115"/>
        </w:rPr>
        <w:t>&gt; </w:t>
      </w:r>
      <w:r>
        <w:rPr/>
        <w:t>G (PL39 2V) and a 3240-3242 duplication (pR1081dup). Parental testing revealed paternal presence of the known mutation and the existence of both unknown POLG mutations in the </w:t>
      </w:r>
      <w:r>
        <w:rPr>
          <w:spacing w:val="-2"/>
        </w:rPr>
        <w:t>mother.</w:t>
      </w:r>
    </w:p>
    <w:p>
      <w:pPr>
        <w:pStyle w:val="BodyText"/>
        <w:spacing w:line="254" w:lineRule="auto"/>
        <w:ind w:left="193" w:right="163" w:firstLine="200"/>
        <w:jc w:val="both"/>
      </w:pPr>
      <w:r>
        <w:rPr/>
        <w:t>The patient was discharged after prolonged </w:t>
      </w:r>
      <w:r>
        <w:rPr/>
        <w:t>hospitaliza- tion.</w:t>
      </w:r>
      <w:r>
        <w:rPr>
          <w:spacing w:val="-1"/>
        </w:rPr>
        <w:t> </w:t>
      </w:r>
      <w:r>
        <w:rPr/>
        <w:t>She</w:t>
      </w:r>
      <w:r>
        <w:rPr>
          <w:spacing w:val="-1"/>
        </w:rPr>
        <w:t> </w:t>
      </w:r>
      <w:r>
        <w:rPr/>
        <w:t>remained</w:t>
      </w:r>
      <w:r>
        <w:rPr>
          <w:spacing w:val="-1"/>
        </w:rPr>
        <w:t> </w:t>
      </w:r>
      <w:r>
        <w:rPr/>
        <w:t>at</w:t>
      </w:r>
      <w:r>
        <w:rPr>
          <w:spacing w:val="-1"/>
        </w:rPr>
        <w:t> </w:t>
      </w:r>
      <w:r>
        <w:rPr/>
        <w:t>home</w:t>
      </w:r>
      <w:r>
        <w:rPr>
          <w:spacing w:val="-1"/>
        </w:rPr>
        <w:t> </w:t>
      </w:r>
      <w:r>
        <w:rPr/>
        <w:t>for</w:t>
      </w:r>
      <w:r>
        <w:rPr>
          <w:spacing w:val="-1"/>
        </w:rPr>
        <w:t> </w:t>
      </w:r>
      <w:r>
        <w:rPr/>
        <w:t>several</w:t>
      </w:r>
      <w:r>
        <w:rPr>
          <w:spacing w:val="-1"/>
        </w:rPr>
        <w:t> </w:t>
      </w:r>
      <w:r>
        <w:rPr/>
        <w:t>weeks</w:t>
      </w:r>
      <w:r>
        <w:rPr>
          <w:spacing w:val="-1"/>
        </w:rPr>
        <w:t> </w:t>
      </w:r>
      <w:r>
        <w:rPr/>
        <w:t>with</w:t>
      </w:r>
      <w:r>
        <w:rPr>
          <w:spacing w:val="-1"/>
        </w:rPr>
        <w:t> </w:t>
      </w:r>
      <w:r>
        <w:rPr/>
        <w:t>continu- ous</w:t>
      </w:r>
      <w:r>
        <w:rPr>
          <w:spacing w:val="-8"/>
        </w:rPr>
        <w:t> </w:t>
      </w:r>
      <w:r>
        <w:rPr/>
        <w:t>care</w:t>
      </w:r>
      <w:r>
        <w:rPr>
          <w:spacing w:val="-8"/>
        </w:rPr>
        <w:t> </w:t>
      </w:r>
      <w:r>
        <w:rPr/>
        <w:t>but</w:t>
      </w:r>
      <w:r>
        <w:rPr>
          <w:spacing w:val="-8"/>
        </w:rPr>
        <w:t> </w:t>
      </w:r>
      <w:r>
        <w:rPr/>
        <w:t>was</w:t>
      </w:r>
      <w:r>
        <w:rPr>
          <w:spacing w:val="-8"/>
        </w:rPr>
        <w:t> </w:t>
      </w:r>
      <w:r>
        <w:rPr/>
        <w:t>readmitted</w:t>
      </w:r>
      <w:r>
        <w:rPr>
          <w:spacing w:val="-8"/>
        </w:rPr>
        <w:t> </w:t>
      </w:r>
      <w:r>
        <w:rPr/>
        <w:t>with</w:t>
      </w:r>
      <w:r>
        <w:rPr>
          <w:spacing w:val="-8"/>
        </w:rPr>
        <w:t> </w:t>
      </w:r>
      <w:r>
        <w:rPr/>
        <w:t>coagulopathy</w:t>
      </w:r>
      <w:r>
        <w:rPr>
          <w:spacing w:val="-8"/>
        </w:rPr>
        <w:t> </w:t>
      </w:r>
      <w:r>
        <w:rPr/>
        <w:t>and</w:t>
      </w:r>
      <w:r>
        <w:rPr>
          <w:spacing w:val="-8"/>
        </w:rPr>
        <w:t> </w:t>
      </w:r>
      <w:r>
        <w:rPr/>
        <w:t>elevated liver enzymes. Her seizures returned, and she was found to be unable to make ketones in her urine. She died approxi- mately 5 months after her initial presentation.</w:t>
      </w:r>
    </w:p>
    <w:p>
      <w:pPr>
        <w:pStyle w:val="BodyText"/>
        <w:spacing w:before="161"/>
      </w:pPr>
    </w:p>
    <w:p>
      <w:pPr>
        <w:pStyle w:val="Heading1"/>
        <w:jc w:val="both"/>
      </w:pPr>
      <w:r>
        <w:rPr>
          <w:w w:val="110"/>
        </w:rPr>
        <w:t>Alpers</w:t>
      </w:r>
      <w:r>
        <w:rPr>
          <w:spacing w:val="15"/>
          <w:w w:val="110"/>
        </w:rPr>
        <w:t> </w:t>
      </w:r>
      <w:r>
        <w:rPr>
          <w:spacing w:val="-2"/>
          <w:w w:val="110"/>
        </w:rPr>
        <w:t>Disease</w:t>
      </w:r>
    </w:p>
    <w:p>
      <w:pPr>
        <w:pStyle w:val="BodyText"/>
        <w:spacing w:line="254" w:lineRule="auto" w:before="117"/>
        <w:ind w:left="193" w:right="162"/>
        <w:jc w:val="both"/>
      </w:pPr>
      <w:r>
        <w:rPr/>
        <w:t>Alpers’ disease, also known as Alpers Huttenlocher </w:t>
      </w:r>
      <w:r>
        <w:rPr/>
        <w:t>syn- drome and progressive neuronal degeneration of childhood with</w:t>
      </w:r>
      <w:r>
        <w:rPr>
          <w:spacing w:val="-8"/>
        </w:rPr>
        <w:t> </w:t>
      </w:r>
      <w:r>
        <w:rPr/>
        <w:t>liver</w:t>
      </w:r>
      <w:r>
        <w:rPr>
          <w:spacing w:val="-8"/>
        </w:rPr>
        <w:t> </w:t>
      </w:r>
      <w:r>
        <w:rPr/>
        <w:t>disease,</w:t>
      </w:r>
      <w:r>
        <w:rPr>
          <w:spacing w:val="-8"/>
        </w:rPr>
        <w:t> </w:t>
      </w:r>
      <w:r>
        <w:rPr/>
        <w:t>was</w:t>
      </w:r>
      <w:r>
        <w:rPr>
          <w:spacing w:val="-8"/>
        </w:rPr>
        <w:t> </w:t>
      </w:r>
      <w:r>
        <w:rPr/>
        <w:t>initially</w:t>
      </w:r>
      <w:r>
        <w:rPr>
          <w:spacing w:val="-8"/>
        </w:rPr>
        <w:t> </w:t>
      </w:r>
      <w:r>
        <w:rPr/>
        <w:t>described</w:t>
      </w:r>
      <w:r>
        <w:rPr>
          <w:spacing w:val="-8"/>
        </w:rPr>
        <w:t> </w:t>
      </w:r>
      <w:r>
        <w:rPr/>
        <w:t>by</w:t>
      </w:r>
      <w:r>
        <w:rPr>
          <w:spacing w:val="-8"/>
        </w:rPr>
        <w:t> </w:t>
      </w:r>
      <w:r>
        <w:rPr/>
        <w:t>Bernard</w:t>
      </w:r>
      <w:r>
        <w:rPr>
          <w:spacing w:val="-8"/>
        </w:rPr>
        <w:t> </w:t>
      </w:r>
      <w:r>
        <w:rPr/>
        <w:t>Alpers in</w:t>
      </w:r>
      <w:r>
        <w:rPr>
          <w:spacing w:val="-13"/>
        </w:rPr>
        <w:t> </w:t>
      </w:r>
      <w:r>
        <w:rPr/>
        <w:t>1931.</w:t>
      </w:r>
      <w:hyperlink w:history="true" w:anchor="_bookmark1">
        <w:r>
          <w:rPr>
            <w:color w:val="000064"/>
            <w:position w:val="6"/>
            <w:sz w:val="13"/>
          </w:rPr>
          <w:t>1-3</w:t>
        </w:r>
      </w:hyperlink>
      <w:r>
        <w:rPr>
          <w:color w:val="000064"/>
          <w:spacing w:val="-8"/>
          <w:position w:val="6"/>
          <w:sz w:val="13"/>
        </w:rPr>
        <w:t> </w:t>
      </w:r>
      <w:r>
        <w:rPr/>
        <w:t>He</w:t>
      </w:r>
      <w:r>
        <w:rPr>
          <w:spacing w:val="-13"/>
        </w:rPr>
        <w:t> </w:t>
      </w:r>
      <w:r>
        <w:rPr/>
        <w:t>detailed</w:t>
      </w:r>
      <w:r>
        <w:rPr>
          <w:spacing w:val="-12"/>
        </w:rPr>
        <w:t> </w:t>
      </w:r>
      <w:r>
        <w:rPr/>
        <w:t>the</w:t>
      </w:r>
      <w:r>
        <w:rPr>
          <w:spacing w:val="-13"/>
        </w:rPr>
        <w:t> </w:t>
      </w:r>
      <w:r>
        <w:rPr/>
        <w:t>neuropathological</w:t>
      </w:r>
      <w:r>
        <w:rPr>
          <w:spacing w:val="-12"/>
        </w:rPr>
        <w:t> </w:t>
      </w:r>
      <w:r>
        <w:rPr/>
        <w:t>degeneration</w:t>
      </w:r>
      <w:r>
        <w:rPr>
          <w:spacing w:val="-13"/>
        </w:rPr>
        <w:t> </w:t>
      </w:r>
      <w:r>
        <w:rPr/>
        <w:t>of </w:t>
      </w:r>
      <w:r>
        <w:rPr>
          <w:spacing w:val="-2"/>
        </w:rPr>
        <w:t>cerebral</w:t>
      </w:r>
      <w:r>
        <w:rPr>
          <w:spacing w:val="-4"/>
        </w:rPr>
        <w:t> </w:t>
      </w:r>
      <w:r>
        <w:rPr>
          <w:spacing w:val="-2"/>
        </w:rPr>
        <w:t>gray</w:t>
      </w:r>
      <w:r>
        <w:rPr>
          <w:spacing w:val="-4"/>
        </w:rPr>
        <w:t> </w:t>
      </w:r>
      <w:r>
        <w:rPr>
          <w:spacing w:val="-2"/>
        </w:rPr>
        <w:t>matter</w:t>
      </w:r>
      <w:r>
        <w:rPr>
          <w:spacing w:val="-4"/>
        </w:rPr>
        <w:t> </w:t>
      </w:r>
      <w:r>
        <w:rPr>
          <w:spacing w:val="-2"/>
        </w:rPr>
        <w:t>in</w:t>
      </w:r>
      <w:r>
        <w:rPr>
          <w:spacing w:val="-4"/>
        </w:rPr>
        <w:t> </w:t>
      </w:r>
      <w:r>
        <w:rPr>
          <w:spacing w:val="-2"/>
        </w:rPr>
        <w:t>a</w:t>
      </w:r>
      <w:r>
        <w:rPr>
          <w:spacing w:val="-4"/>
        </w:rPr>
        <w:t> </w:t>
      </w:r>
      <w:r>
        <w:rPr>
          <w:spacing w:val="-2"/>
        </w:rPr>
        <w:t>4-month-old</w:t>
      </w:r>
      <w:r>
        <w:rPr>
          <w:spacing w:val="-4"/>
        </w:rPr>
        <w:t> </w:t>
      </w:r>
      <w:r>
        <w:rPr>
          <w:spacing w:val="-2"/>
        </w:rPr>
        <w:t>female</w:t>
      </w:r>
      <w:r>
        <w:rPr>
          <w:spacing w:val="-4"/>
        </w:rPr>
        <w:t> </w:t>
      </w:r>
      <w:r>
        <w:rPr>
          <w:spacing w:val="-2"/>
        </w:rPr>
        <w:t>with</w:t>
      </w:r>
      <w:r>
        <w:rPr>
          <w:spacing w:val="-4"/>
        </w:rPr>
        <w:t> </w:t>
      </w:r>
      <w:r>
        <w:rPr>
          <w:spacing w:val="-2"/>
        </w:rPr>
        <w:t>intractable </w:t>
      </w:r>
      <w:r>
        <w:rPr/>
        <w:t>epilepsy.</w:t>
      </w:r>
      <w:hyperlink w:history="true" w:anchor="_bookmark1">
        <w:r>
          <w:rPr>
            <w:color w:val="000064"/>
            <w:position w:val="6"/>
            <w:sz w:val="13"/>
          </w:rPr>
          <w:t>1</w:t>
        </w:r>
      </w:hyperlink>
      <w:r>
        <w:rPr>
          <w:color w:val="000064"/>
          <w:spacing w:val="40"/>
          <w:position w:val="6"/>
          <w:sz w:val="13"/>
        </w:rPr>
        <w:t> </w:t>
      </w:r>
      <w:r>
        <w:rPr/>
        <w:t>Huttenlocher et al</w:t>
      </w:r>
      <w:hyperlink w:history="true" w:anchor="_bookmark1">
        <w:r>
          <w:rPr>
            <w:color w:val="000064"/>
            <w:position w:val="6"/>
            <w:sz w:val="13"/>
          </w:rPr>
          <w:t>3</w:t>
        </w:r>
      </w:hyperlink>
      <w:r>
        <w:rPr>
          <w:color w:val="000064"/>
          <w:spacing w:val="40"/>
          <w:position w:val="6"/>
          <w:sz w:val="13"/>
        </w:rPr>
        <w:t> </w:t>
      </w:r>
      <w:r>
        <w:rPr/>
        <w:t>reported similar pathologic findings in 2 children who also developed liver failure and death</w:t>
      </w:r>
      <w:r>
        <w:rPr>
          <w:spacing w:val="-3"/>
        </w:rPr>
        <w:t> </w:t>
      </w:r>
      <w:r>
        <w:rPr/>
        <w:t>by</w:t>
      </w:r>
      <w:r>
        <w:rPr>
          <w:spacing w:val="-3"/>
        </w:rPr>
        <w:t> </w:t>
      </w:r>
      <w:r>
        <w:rPr/>
        <w:t>3</w:t>
      </w:r>
      <w:r>
        <w:rPr>
          <w:spacing w:val="-3"/>
        </w:rPr>
        <w:t> </w:t>
      </w:r>
      <w:r>
        <w:rPr/>
        <w:t>years</w:t>
      </w:r>
      <w:r>
        <w:rPr>
          <w:spacing w:val="-3"/>
        </w:rPr>
        <w:t> </w:t>
      </w:r>
      <w:r>
        <w:rPr/>
        <w:t>of</w:t>
      </w:r>
      <w:r>
        <w:rPr>
          <w:spacing w:val="-3"/>
        </w:rPr>
        <w:t> </w:t>
      </w:r>
      <w:r>
        <w:rPr/>
        <w:t>age</w:t>
      </w:r>
      <w:r>
        <w:rPr>
          <w:spacing w:val="-3"/>
        </w:rPr>
        <w:t> </w:t>
      </w:r>
      <w:r>
        <w:rPr/>
        <w:t>in</w:t>
      </w:r>
      <w:r>
        <w:rPr>
          <w:spacing w:val="-3"/>
        </w:rPr>
        <w:t> </w:t>
      </w:r>
      <w:r>
        <w:rPr/>
        <w:t>1976.</w:t>
      </w:r>
      <w:hyperlink w:history="true" w:anchor="_bookmark1">
        <w:r>
          <w:rPr>
            <w:color w:val="000064"/>
            <w:position w:val="6"/>
            <w:sz w:val="13"/>
          </w:rPr>
          <w:t>3</w:t>
        </w:r>
      </w:hyperlink>
      <w:r>
        <w:rPr>
          <w:color w:val="000064"/>
          <w:spacing w:val="15"/>
          <w:position w:val="6"/>
          <w:sz w:val="13"/>
        </w:rPr>
        <w:t> </w:t>
      </w:r>
      <w:r>
        <w:rPr/>
        <w:t>Harding</w:t>
      </w:r>
      <w:hyperlink w:history="true" w:anchor="_bookmark1">
        <w:r>
          <w:rPr>
            <w:color w:val="000064"/>
            <w:position w:val="6"/>
            <w:sz w:val="13"/>
          </w:rPr>
          <w:t>2</w:t>
        </w:r>
      </w:hyperlink>
      <w:r>
        <w:rPr>
          <w:color w:val="000064"/>
          <w:spacing w:val="15"/>
          <w:position w:val="6"/>
          <w:sz w:val="13"/>
        </w:rPr>
        <w:t> </w:t>
      </w:r>
      <w:r>
        <w:rPr/>
        <w:t>detailed</w:t>
      </w:r>
      <w:r>
        <w:rPr>
          <w:spacing w:val="-3"/>
        </w:rPr>
        <w:t> </w:t>
      </w:r>
      <w:r>
        <w:rPr/>
        <w:t>the</w:t>
      </w:r>
      <w:r>
        <w:rPr>
          <w:spacing w:val="-3"/>
        </w:rPr>
        <w:t> </w:t>
      </w:r>
      <w:r>
        <w:rPr>
          <w:spacing w:val="-4"/>
        </w:rPr>
        <w:t>cere-</w:t>
      </w:r>
    </w:p>
    <w:p>
      <w:pPr>
        <w:pStyle w:val="BodyText"/>
        <w:spacing w:after="0" w:line="254" w:lineRule="auto"/>
        <w:jc w:val="both"/>
        <w:sectPr>
          <w:type w:val="continuous"/>
          <w:pgSz w:w="11880" w:h="15840"/>
          <w:pgMar w:top="680" w:bottom="280" w:left="720" w:right="720"/>
          <w:cols w:num="2" w:equalWidth="0">
            <w:col w:w="5036" w:space="244"/>
            <w:col w:w="5160"/>
          </w:cols>
        </w:sectPr>
      </w:pPr>
    </w:p>
    <w:p>
      <w:pPr>
        <w:pStyle w:val="BodyText"/>
        <w:rPr>
          <w:sz w:val="16"/>
        </w:rPr>
      </w:pPr>
    </w:p>
    <w:p>
      <w:pPr>
        <w:pStyle w:val="BodyText"/>
        <w:spacing w:before="23"/>
        <w:rPr>
          <w:sz w:val="16"/>
        </w:rPr>
      </w:pPr>
    </w:p>
    <w:p>
      <w:pPr>
        <w:tabs>
          <w:tab w:pos="673" w:val="left" w:leader="none"/>
        </w:tabs>
        <w:spacing w:line="249" w:lineRule="auto" w:before="1"/>
        <w:ind w:left="673" w:right="5031" w:hanging="480"/>
        <w:jc w:val="left"/>
        <w:rPr>
          <w:sz w:val="16"/>
        </w:rPr>
      </w:pPr>
      <w:r>
        <w:rPr>
          <w:rFonts w:ascii="Arial" w:hAnsi="Arial"/>
          <w:b/>
          <w:color w:val="231F20"/>
          <w:spacing w:val="-6"/>
          <w:sz w:val="20"/>
        </w:rPr>
        <w:t>62</w:t>
      </w:r>
      <w:r>
        <w:rPr>
          <w:rFonts w:ascii="Arial" w:hAnsi="Arial"/>
          <w:b/>
          <w:color w:val="231F20"/>
          <w:sz w:val="20"/>
        </w:rPr>
        <w:tab/>
      </w:r>
      <w:r>
        <w:rPr>
          <w:color w:val="231F20"/>
          <w:sz w:val="16"/>
        </w:rPr>
        <w:t>1071-9091/10/$-see</w:t>
      </w:r>
      <w:r>
        <w:rPr>
          <w:color w:val="231F20"/>
          <w:spacing w:val="-3"/>
          <w:sz w:val="16"/>
        </w:rPr>
        <w:t> </w:t>
      </w:r>
      <w:r>
        <w:rPr>
          <w:color w:val="231F20"/>
          <w:sz w:val="16"/>
        </w:rPr>
        <w:t>front</w:t>
      </w:r>
      <w:r>
        <w:rPr>
          <w:color w:val="231F20"/>
          <w:spacing w:val="-3"/>
          <w:sz w:val="16"/>
        </w:rPr>
        <w:t> </w:t>
      </w:r>
      <w:r>
        <w:rPr>
          <w:color w:val="231F20"/>
          <w:sz w:val="16"/>
        </w:rPr>
        <w:t>matter</w:t>
      </w:r>
      <w:r>
        <w:rPr>
          <w:color w:val="231F20"/>
          <w:spacing w:val="-3"/>
          <w:sz w:val="16"/>
        </w:rPr>
        <w:t> </w:t>
      </w:r>
      <w:r>
        <w:rPr>
          <w:color w:val="231F20"/>
          <w:sz w:val="16"/>
        </w:rPr>
        <w:t>©</w:t>
      </w:r>
      <w:r>
        <w:rPr>
          <w:color w:val="231F20"/>
          <w:spacing w:val="-3"/>
          <w:sz w:val="16"/>
        </w:rPr>
        <w:t> </w:t>
      </w:r>
      <w:r>
        <w:rPr>
          <w:color w:val="231F20"/>
          <w:sz w:val="16"/>
        </w:rPr>
        <w:t>2010</w:t>
      </w:r>
      <w:r>
        <w:rPr>
          <w:color w:val="231F20"/>
          <w:spacing w:val="-3"/>
          <w:sz w:val="16"/>
        </w:rPr>
        <w:t> </w:t>
      </w:r>
      <w:r>
        <w:rPr>
          <w:color w:val="231F20"/>
          <w:sz w:val="16"/>
        </w:rPr>
        <w:t>Elsevier</w:t>
      </w:r>
      <w:r>
        <w:rPr>
          <w:color w:val="231F20"/>
          <w:spacing w:val="-3"/>
          <w:sz w:val="16"/>
        </w:rPr>
        <w:t> </w:t>
      </w:r>
      <w:r>
        <w:rPr>
          <w:color w:val="231F20"/>
          <w:sz w:val="16"/>
        </w:rPr>
        <w:t>Inc.</w:t>
      </w:r>
      <w:r>
        <w:rPr>
          <w:color w:val="231F20"/>
          <w:spacing w:val="-3"/>
          <w:sz w:val="16"/>
        </w:rPr>
        <w:t> </w:t>
      </w:r>
      <w:r>
        <w:rPr>
          <w:color w:val="231F20"/>
          <w:sz w:val="16"/>
        </w:rPr>
        <w:t>All</w:t>
      </w:r>
      <w:r>
        <w:rPr>
          <w:color w:val="231F20"/>
          <w:spacing w:val="-3"/>
          <w:sz w:val="16"/>
        </w:rPr>
        <w:t> </w:t>
      </w:r>
      <w:r>
        <w:rPr>
          <w:color w:val="231F20"/>
          <w:sz w:val="16"/>
        </w:rPr>
        <w:t>rights</w:t>
      </w:r>
      <w:r>
        <w:rPr>
          <w:color w:val="231F20"/>
          <w:spacing w:val="-3"/>
          <w:sz w:val="16"/>
        </w:rPr>
        <w:t> </w:t>
      </w:r>
      <w:r>
        <w:rPr>
          <w:color w:val="231F20"/>
          <w:sz w:val="16"/>
        </w:rPr>
        <w:t>reserved.</w:t>
      </w:r>
      <w:r>
        <w:rPr>
          <w:color w:val="231F20"/>
          <w:spacing w:val="40"/>
          <w:sz w:val="16"/>
        </w:rPr>
        <w:t> </w:t>
      </w:r>
      <w:r>
        <w:rPr>
          <w:color w:val="231F20"/>
          <w:spacing w:val="-2"/>
          <w:sz w:val="16"/>
        </w:rPr>
        <w:t>doi:10.1016/j.spen.2010.02.012</w:t>
      </w:r>
    </w:p>
    <w:p>
      <w:pPr>
        <w:spacing w:after="0" w:line="249" w:lineRule="auto"/>
        <w:jc w:val="left"/>
        <w:rPr>
          <w:sz w:val="16"/>
        </w:rPr>
        <w:sectPr>
          <w:type w:val="continuous"/>
          <w:pgSz w:w="11880" w:h="15840"/>
          <w:pgMar w:top="680" w:bottom="280" w:left="720" w:right="720"/>
        </w:sectPr>
      </w:pPr>
    </w:p>
    <w:p>
      <w:pPr>
        <w:tabs>
          <w:tab w:pos="10104" w:val="left" w:leader="none"/>
        </w:tabs>
        <w:spacing w:before="74"/>
        <w:ind w:left="193" w:right="0" w:firstLine="0"/>
        <w:jc w:val="left"/>
        <w:rPr>
          <w:rFonts w:ascii="Arial"/>
          <w:b/>
          <w:sz w:val="20"/>
        </w:rPr>
      </w:pPr>
      <w:r>
        <w:rPr>
          <w:rFonts w:ascii="Arial"/>
          <w:b/>
          <w:sz w:val="20"/>
        </w:rPr>
        <mc:AlternateContent>
          <mc:Choice Requires="wps">
            <w:drawing>
              <wp:anchor distT="0" distB="0" distL="0" distR="0" allowOverlap="1" layoutInCell="1" locked="0" behindDoc="1" simplePos="0" relativeHeight="487592960">
                <wp:simplePos x="0" y="0"/>
                <wp:positionH relativeFrom="page">
                  <wp:posOffset>580085</wp:posOffset>
                </wp:positionH>
                <wp:positionV relativeFrom="paragraph">
                  <wp:posOffset>223520</wp:posOffset>
                </wp:positionV>
                <wp:extent cx="6400800"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6400800" cy="1270"/>
                        </a:xfrm>
                        <a:custGeom>
                          <a:avLst/>
                          <a:gdLst/>
                          <a:ahLst/>
                          <a:cxnLst/>
                          <a:rect l="l" t="t" r="r" b="b"/>
                          <a:pathLst>
                            <a:path w="6400800" h="0">
                              <a:moveTo>
                                <a:pt x="0" y="0"/>
                              </a:moveTo>
                              <a:lnTo>
                                <a:pt x="6400800" y="0"/>
                              </a:lnTo>
                            </a:path>
                          </a:pathLst>
                        </a:custGeom>
                        <a:ln w="12700">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45.675999pt;margin-top:17.6pt;width:504pt;height:.1pt;mso-position-horizontal-relative:page;mso-position-vertical-relative:paragraph;z-index:-15723520;mso-wrap-distance-left:0;mso-wrap-distance-right:0" id="docshape13" coordorigin="914,352" coordsize="10080,0" path="m914,352l10994,352e" filled="false" stroked="true" strokeweight="1pt" strokecolor="#231f20">
                <v:path arrowok="t"/>
                <v:stroke dashstyle="solid"/>
                <w10:wrap type="topAndBottom"/>
              </v:shape>
            </w:pict>
          </mc:Fallback>
        </mc:AlternateContent>
      </w:r>
      <w:bookmarkStart w:name="_bookmark0" w:id="3"/>
      <w:bookmarkEnd w:id="3"/>
      <w:r>
        <w:rPr/>
      </w:r>
      <w:bookmarkStart w:name="POLG" w:id="4"/>
      <w:bookmarkEnd w:id="4"/>
      <w:r>
        <w:rPr/>
      </w:r>
      <w:r>
        <w:rPr>
          <w:rFonts w:ascii="Arial"/>
          <w:b/>
          <w:color w:val="231F20"/>
          <w:w w:val="65"/>
          <w:sz w:val="20"/>
        </w:rPr>
        <w:t>Compound</w:t>
      </w:r>
      <w:r>
        <w:rPr>
          <w:rFonts w:ascii="Arial"/>
          <w:b/>
          <w:color w:val="231F20"/>
          <w:spacing w:val="29"/>
          <w:sz w:val="20"/>
        </w:rPr>
        <w:t> </w:t>
      </w:r>
      <w:r>
        <w:rPr>
          <w:rFonts w:ascii="Arial"/>
          <w:b/>
          <w:color w:val="231F20"/>
          <w:w w:val="65"/>
          <w:sz w:val="20"/>
        </w:rPr>
        <w:t>heterozygous</w:t>
      </w:r>
      <w:r>
        <w:rPr>
          <w:rFonts w:ascii="Arial"/>
          <w:b/>
          <w:color w:val="231F20"/>
          <w:spacing w:val="30"/>
          <w:sz w:val="20"/>
        </w:rPr>
        <w:t> </w:t>
      </w:r>
      <w:r>
        <w:rPr>
          <w:rFonts w:ascii="Arial"/>
          <w:b/>
          <w:color w:val="231F20"/>
          <w:w w:val="65"/>
          <w:sz w:val="20"/>
        </w:rPr>
        <w:t>POLG</w:t>
      </w:r>
      <w:r>
        <w:rPr>
          <w:rFonts w:ascii="Arial"/>
          <w:b/>
          <w:color w:val="231F20"/>
          <w:spacing w:val="29"/>
          <w:sz w:val="20"/>
        </w:rPr>
        <w:t> </w:t>
      </w:r>
      <w:r>
        <w:rPr>
          <w:rFonts w:ascii="Arial"/>
          <w:b/>
          <w:color w:val="231F20"/>
          <w:w w:val="65"/>
          <w:sz w:val="20"/>
        </w:rPr>
        <w:t>gene</w:t>
      </w:r>
      <w:r>
        <w:rPr>
          <w:rFonts w:ascii="Arial"/>
          <w:b/>
          <w:color w:val="231F20"/>
          <w:spacing w:val="30"/>
          <w:sz w:val="20"/>
        </w:rPr>
        <w:t> </w:t>
      </w:r>
      <w:r>
        <w:rPr>
          <w:rFonts w:ascii="Arial"/>
          <w:b/>
          <w:color w:val="231F20"/>
          <w:spacing w:val="-2"/>
          <w:w w:val="65"/>
          <w:sz w:val="20"/>
        </w:rPr>
        <w:t>mutation</w:t>
      </w:r>
      <w:r>
        <w:rPr>
          <w:color w:val="231F20"/>
          <w:sz w:val="20"/>
        </w:rPr>
        <w:tab/>
      </w:r>
      <w:r>
        <w:rPr>
          <w:rFonts w:ascii="Arial"/>
          <w:b/>
          <w:color w:val="231F20"/>
          <w:spacing w:val="-5"/>
          <w:w w:val="80"/>
          <w:sz w:val="20"/>
        </w:rPr>
        <w:t>63</w:t>
      </w:r>
    </w:p>
    <w:p>
      <w:pPr>
        <w:pStyle w:val="BodyText"/>
        <w:spacing w:before="47"/>
        <w:rPr>
          <w:rFonts w:ascii="Arial"/>
          <w:b/>
        </w:rPr>
      </w:pPr>
    </w:p>
    <w:p>
      <w:pPr>
        <w:pStyle w:val="Heading1"/>
        <w:ind w:left="1378"/>
        <w:jc w:val="center"/>
      </w:pPr>
      <w:r>
        <w:rPr/>
        <w:drawing>
          <wp:anchor distT="0" distB="0" distL="0" distR="0" allowOverlap="1" layoutInCell="1" locked="0" behindDoc="0" simplePos="0" relativeHeight="15734272">
            <wp:simplePos x="0" y="0"/>
            <wp:positionH relativeFrom="page">
              <wp:posOffset>1225880</wp:posOffset>
            </wp:positionH>
            <wp:positionV relativeFrom="paragraph">
              <wp:posOffset>48526</wp:posOffset>
            </wp:positionV>
            <wp:extent cx="1753857" cy="3810000"/>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9" cstate="print"/>
                    <a:stretch>
                      <a:fillRect/>
                    </a:stretch>
                  </pic:blipFill>
                  <pic:spPr>
                    <a:xfrm>
                      <a:off x="0" y="0"/>
                      <a:ext cx="1753857" cy="3810000"/>
                    </a:xfrm>
                    <a:prstGeom prst="rect">
                      <a:avLst/>
                    </a:prstGeom>
                  </pic:spPr>
                </pic:pic>
              </a:graphicData>
            </a:graphic>
          </wp:anchor>
        </w:drawing>
      </w:r>
      <w:r>
        <w:rPr>
          <w:spacing w:val="-4"/>
          <w:w w:val="110"/>
        </w:rPr>
        <w:t>POLG</w:t>
      </w:r>
    </w:p>
    <w:p>
      <w:pPr>
        <w:pStyle w:val="BodyText"/>
        <w:spacing w:line="249" w:lineRule="auto" w:before="114"/>
        <w:ind w:left="5473" w:right="162"/>
        <w:jc w:val="both"/>
      </w:pPr>
      <w:r>
        <w:rPr/>
        <w:t>Mitochondrial DNA POLG is the only DNA polymerase present in the mitochondria.</w:t>
      </w:r>
      <w:hyperlink w:history="true" w:anchor="_bookmark1">
        <w:r>
          <w:rPr>
            <w:color w:val="000064"/>
            <w:position w:val="6"/>
            <w:sz w:val="13"/>
          </w:rPr>
          <w:t>9</w:t>
        </w:r>
      </w:hyperlink>
      <w:r>
        <w:rPr>
          <w:color w:val="000064"/>
          <w:spacing w:val="40"/>
          <w:position w:val="6"/>
          <w:sz w:val="13"/>
        </w:rPr>
        <w:t> </w:t>
      </w:r>
      <w:r>
        <w:rPr/>
        <w:t>Composed of 2 </w:t>
      </w:r>
      <w:r>
        <w:rPr/>
        <w:t>subunits, POLG functions to replicate and repair mitochondrial DNA.POLG</w:t>
      </w:r>
      <w:r>
        <w:rPr>
          <w:spacing w:val="-8"/>
        </w:rPr>
        <w:t> </w:t>
      </w:r>
      <w:r>
        <w:rPr/>
        <w:t>is</w:t>
      </w:r>
      <w:r>
        <w:rPr>
          <w:spacing w:val="-8"/>
        </w:rPr>
        <w:t> </w:t>
      </w:r>
      <w:r>
        <w:rPr/>
        <w:t>susceptible</w:t>
      </w:r>
      <w:r>
        <w:rPr>
          <w:spacing w:val="-8"/>
        </w:rPr>
        <w:t> </w:t>
      </w:r>
      <w:r>
        <w:rPr/>
        <w:t>to</w:t>
      </w:r>
      <w:r>
        <w:rPr>
          <w:spacing w:val="-8"/>
        </w:rPr>
        <w:t> </w:t>
      </w:r>
      <w:r>
        <w:rPr/>
        <w:t>oxidative</w:t>
      </w:r>
      <w:r>
        <w:rPr>
          <w:spacing w:val="-8"/>
        </w:rPr>
        <w:t> </w:t>
      </w:r>
      <w:r>
        <w:rPr/>
        <w:t>damage</w:t>
      </w:r>
      <w:r>
        <w:rPr>
          <w:spacing w:val="-8"/>
        </w:rPr>
        <w:t> </w:t>
      </w:r>
      <w:r>
        <w:rPr/>
        <w:t>by</w:t>
      </w:r>
      <w:r>
        <w:rPr>
          <w:spacing w:val="-8"/>
        </w:rPr>
        <w:t> </w:t>
      </w:r>
      <w:r>
        <w:rPr/>
        <w:t>free</w:t>
      </w:r>
      <w:r>
        <w:rPr>
          <w:spacing w:val="-8"/>
        </w:rPr>
        <w:t> </w:t>
      </w:r>
      <w:r>
        <w:rPr/>
        <w:t>oxy- gen species.</w:t>
      </w:r>
      <w:hyperlink w:history="true" w:anchor="_bookmark1">
        <w:r>
          <w:rPr>
            <w:color w:val="000064"/>
            <w:position w:val="6"/>
            <w:sz w:val="13"/>
          </w:rPr>
          <w:t>10</w:t>
        </w:r>
      </w:hyperlink>
      <w:r>
        <w:rPr>
          <w:color w:val="000064"/>
          <w:spacing w:val="40"/>
          <w:position w:val="6"/>
          <w:sz w:val="13"/>
        </w:rPr>
        <w:t> </w:t>
      </w:r>
      <w:r>
        <w:rPr/>
        <w:t>Defects and dysfunction in POLG result in mitochondrial depletion and cellular failure.</w:t>
      </w:r>
    </w:p>
    <w:p>
      <w:pPr>
        <w:pStyle w:val="BodyText"/>
        <w:spacing w:line="249" w:lineRule="auto" w:before="7"/>
        <w:ind w:left="5473" w:right="162" w:firstLine="200"/>
        <w:jc w:val="both"/>
        <w:rPr>
          <w:position w:val="6"/>
          <w:sz w:val="13"/>
        </w:rPr>
      </w:pPr>
      <w:r>
        <w:rPr/>
        <w:t>Clinical mitochondrial depletion syndromes in </w:t>
      </w:r>
      <w:r>
        <w:rPr/>
        <w:t>which POLG</w:t>
      </w:r>
      <w:r>
        <w:rPr>
          <w:spacing w:val="-13"/>
        </w:rPr>
        <w:t> </w:t>
      </w:r>
      <w:r>
        <w:rPr/>
        <w:t>has</w:t>
      </w:r>
      <w:r>
        <w:rPr>
          <w:spacing w:val="-12"/>
        </w:rPr>
        <w:t> </w:t>
      </w:r>
      <w:r>
        <w:rPr/>
        <w:t>been</w:t>
      </w:r>
      <w:r>
        <w:rPr>
          <w:spacing w:val="-13"/>
        </w:rPr>
        <w:t> </w:t>
      </w:r>
      <w:r>
        <w:rPr/>
        <w:t>implicated</w:t>
      </w:r>
      <w:r>
        <w:rPr>
          <w:spacing w:val="-12"/>
        </w:rPr>
        <w:t> </w:t>
      </w:r>
      <w:r>
        <w:rPr/>
        <w:t>include</w:t>
      </w:r>
      <w:r>
        <w:rPr>
          <w:spacing w:val="-13"/>
        </w:rPr>
        <w:t> </w:t>
      </w:r>
      <w:r>
        <w:rPr/>
        <w:t>progressive</w:t>
      </w:r>
      <w:r>
        <w:rPr>
          <w:spacing w:val="-12"/>
        </w:rPr>
        <w:t> </w:t>
      </w:r>
      <w:r>
        <w:rPr/>
        <w:t>external</w:t>
      </w:r>
      <w:r>
        <w:rPr>
          <w:spacing w:val="-13"/>
        </w:rPr>
        <w:t> </w:t>
      </w:r>
      <w:r>
        <w:rPr/>
        <w:t>oph- thalmoplegia (PEO), male infertility, myoclonic epilepsy with ragged red fibers, sensory ataxia with neuropathy dys- arthria</w:t>
      </w:r>
      <w:r>
        <w:rPr>
          <w:spacing w:val="-13"/>
        </w:rPr>
        <w:t> </w:t>
      </w:r>
      <w:r>
        <w:rPr/>
        <w:t>and</w:t>
      </w:r>
      <w:r>
        <w:rPr>
          <w:spacing w:val="-12"/>
        </w:rPr>
        <w:t> </w:t>
      </w:r>
      <w:r>
        <w:rPr/>
        <w:t>ophthalmopresis,</w:t>
      </w:r>
      <w:r>
        <w:rPr>
          <w:spacing w:val="-13"/>
        </w:rPr>
        <w:t> </w:t>
      </w:r>
      <w:r>
        <w:rPr/>
        <w:t>and</w:t>
      </w:r>
      <w:r>
        <w:rPr>
          <w:spacing w:val="-12"/>
        </w:rPr>
        <w:t> </w:t>
      </w:r>
      <w:r>
        <w:rPr/>
        <w:t>Alpers</w:t>
      </w:r>
      <w:r>
        <w:rPr>
          <w:spacing w:val="-13"/>
        </w:rPr>
        <w:t> </w:t>
      </w:r>
      <w:r>
        <w:rPr/>
        <w:t>disease.</w:t>
      </w:r>
      <w:hyperlink w:history="true" w:anchor="_bookmark1">
        <w:r>
          <w:rPr>
            <w:color w:val="000064"/>
            <w:position w:val="6"/>
            <w:sz w:val="13"/>
          </w:rPr>
          <w:t>11-15</w:t>
        </w:r>
      </w:hyperlink>
      <w:r>
        <w:rPr>
          <w:color w:val="000064"/>
          <w:spacing w:val="-8"/>
          <w:position w:val="6"/>
          <w:sz w:val="13"/>
        </w:rPr>
        <w:t> </w:t>
      </w:r>
      <w:r>
        <w:rPr/>
        <w:t>Patients </w:t>
      </w:r>
      <w:r>
        <w:rPr>
          <w:spacing w:val="-2"/>
        </w:rPr>
        <w:t>suffering</w:t>
      </w:r>
      <w:r>
        <w:rPr>
          <w:spacing w:val="-6"/>
        </w:rPr>
        <w:t> </w:t>
      </w:r>
      <w:r>
        <w:rPr>
          <w:spacing w:val="-2"/>
        </w:rPr>
        <w:t>from</w:t>
      </w:r>
      <w:r>
        <w:rPr>
          <w:spacing w:val="-6"/>
        </w:rPr>
        <w:t> </w:t>
      </w:r>
      <w:r>
        <w:rPr>
          <w:spacing w:val="-2"/>
        </w:rPr>
        <w:t>PEO</w:t>
      </w:r>
      <w:r>
        <w:rPr>
          <w:spacing w:val="-6"/>
        </w:rPr>
        <w:t> </w:t>
      </w:r>
      <w:r>
        <w:rPr>
          <w:spacing w:val="-2"/>
        </w:rPr>
        <w:t>typically</w:t>
      </w:r>
      <w:r>
        <w:rPr>
          <w:spacing w:val="-6"/>
        </w:rPr>
        <w:t> </w:t>
      </w:r>
      <w:r>
        <w:rPr>
          <w:spacing w:val="-2"/>
        </w:rPr>
        <w:t>display</w:t>
      </w:r>
      <w:r>
        <w:rPr>
          <w:spacing w:val="-6"/>
        </w:rPr>
        <w:t> </w:t>
      </w:r>
      <w:r>
        <w:rPr>
          <w:spacing w:val="-2"/>
        </w:rPr>
        <w:t>ocular</w:t>
      </w:r>
      <w:r>
        <w:rPr>
          <w:spacing w:val="-6"/>
        </w:rPr>
        <w:t> </w:t>
      </w:r>
      <w:r>
        <w:rPr>
          <w:spacing w:val="-2"/>
        </w:rPr>
        <w:t>myopathies,</w:t>
      </w:r>
      <w:r>
        <w:rPr>
          <w:spacing w:val="-6"/>
        </w:rPr>
        <w:t> </w:t>
      </w:r>
      <w:r>
        <w:rPr>
          <w:spacing w:val="-2"/>
        </w:rPr>
        <w:t>pto- </w:t>
      </w:r>
      <w:r>
        <w:rPr/>
        <w:t>sis, and muscle weakness.</w:t>
      </w:r>
      <w:hyperlink w:history="true" w:anchor="_bookmark1">
        <w:r>
          <w:rPr>
            <w:color w:val="000064"/>
            <w:position w:val="6"/>
            <w:sz w:val="13"/>
          </w:rPr>
          <w:t>10,16</w:t>
        </w:r>
      </w:hyperlink>
      <w:r>
        <w:rPr>
          <w:color w:val="000064"/>
          <w:spacing w:val="40"/>
          <w:position w:val="6"/>
          <w:sz w:val="13"/>
        </w:rPr>
        <w:t> </w:t>
      </w:r>
      <w:r>
        <w:rPr/>
        <w:t>Genotypic differences in </w:t>
      </w:r>
      <w:r>
        <w:rPr>
          <w:spacing w:val="-2"/>
        </w:rPr>
        <w:t>POLG</w:t>
      </w:r>
      <w:r>
        <w:rPr>
          <w:spacing w:val="-8"/>
        </w:rPr>
        <w:t> </w:t>
      </w:r>
      <w:r>
        <w:rPr>
          <w:spacing w:val="-2"/>
        </w:rPr>
        <w:t>mutations</w:t>
      </w:r>
      <w:r>
        <w:rPr>
          <w:spacing w:val="-8"/>
        </w:rPr>
        <w:t> </w:t>
      </w:r>
      <w:r>
        <w:rPr>
          <w:spacing w:val="-2"/>
        </w:rPr>
        <w:t>have</w:t>
      </w:r>
      <w:r>
        <w:rPr>
          <w:spacing w:val="-8"/>
        </w:rPr>
        <w:t> </w:t>
      </w:r>
      <w:r>
        <w:rPr>
          <w:spacing w:val="-2"/>
        </w:rPr>
        <w:t>been</w:t>
      </w:r>
      <w:r>
        <w:rPr>
          <w:spacing w:val="-8"/>
        </w:rPr>
        <w:t> </w:t>
      </w:r>
      <w:r>
        <w:rPr>
          <w:spacing w:val="-2"/>
        </w:rPr>
        <w:t>shown</w:t>
      </w:r>
      <w:r>
        <w:rPr>
          <w:spacing w:val="-8"/>
        </w:rPr>
        <w:t> </w:t>
      </w:r>
      <w:r>
        <w:rPr>
          <w:spacing w:val="-2"/>
        </w:rPr>
        <w:t>to</w:t>
      </w:r>
      <w:r>
        <w:rPr>
          <w:spacing w:val="-8"/>
        </w:rPr>
        <w:t> </w:t>
      </w:r>
      <w:r>
        <w:rPr>
          <w:spacing w:val="-2"/>
        </w:rPr>
        <w:t>influence</w:t>
      </w:r>
      <w:r>
        <w:rPr>
          <w:spacing w:val="-8"/>
        </w:rPr>
        <w:t> </w:t>
      </w:r>
      <w:r>
        <w:rPr>
          <w:spacing w:val="-2"/>
        </w:rPr>
        <w:t>a</w:t>
      </w:r>
      <w:r>
        <w:rPr>
          <w:spacing w:val="-8"/>
        </w:rPr>
        <w:t> </w:t>
      </w:r>
      <w:r>
        <w:rPr>
          <w:spacing w:val="-2"/>
        </w:rPr>
        <w:t>spectrum</w:t>
      </w:r>
      <w:r>
        <w:rPr>
          <w:spacing w:val="-8"/>
        </w:rPr>
        <w:t> </w:t>
      </w:r>
      <w:r>
        <w:rPr>
          <w:spacing w:val="-2"/>
        </w:rPr>
        <w:t>of </w:t>
      </w:r>
      <w:r>
        <w:rPr/>
        <w:t>disease ranging from PEO to Alpers disease.</w:t>
      </w:r>
      <w:hyperlink w:history="true" w:anchor="_bookmark1">
        <w:r>
          <w:rPr>
            <w:color w:val="000064"/>
            <w:position w:val="6"/>
            <w:sz w:val="13"/>
          </w:rPr>
          <w:t>8</w:t>
        </w:r>
      </w:hyperlink>
    </w:p>
    <w:p>
      <w:pPr>
        <w:pStyle w:val="BodyText"/>
        <w:spacing w:line="249" w:lineRule="auto" w:before="9"/>
        <w:ind w:left="5473" w:right="164" w:firstLine="200"/>
        <w:jc w:val="both"/>
        <w:rPr>
          <w:position w:val="6"/>
          <w:sz w:val="13"/>
        </w:rPr>
      </w:pPr>
      <w:r>
        <w:rPr/>
        <w:t>Evidence of a POLG mutation resulting in an Alpers </w:t>
      </w:r>
      <w:r>
        <w:rPr/>
        <w:t>dis- </w:t>
      </w:r>
      <w:r>
        <w:rPr>
          <w:spacing w:val="-2"/>
        </w:rPr>
        <w:t>ease</w:t>
      </w:r>
      <w:r>
        <w:rPr>
          <w:spacing w:val="-7"/>
        </w:rPr>
        <w:t> </w:t>
      </w:r>
      <w:r>
        <w:rPr>
          <w:spacing w:val="-2"/>
        </w:rPr>
        <w:t>phenotype</w:t>
      </w:r>
      <w:r>
        <w:rPr>
          <w:spacing w:val="-7"/>
        </w:rPr>
        <w:t> </w:t>
      </w:r>
      <w:r>
        <w:rPr>
          <w:spacing w:val="-2"/>
        </w:rPr>
        <w:t>was</w:t>
      </w:r>
      <w:r>
        <w:rPr>
          <w:spacing w:val="-7"/>
        </w:rPr>
        <w:t> </w:t>
      </w:r>
      <w:r>
        <w:rPr>
          <w:spacing w:val="-2"/>
        </w:rPr>
        <w:t>first</w:t>
      </w:r>
      <w:r>
        <w:rPr>
          <w:spacing w:val="-7"/>
        </w:rPr>
        <w:t> </w:t>
      </w:r>
      <w:r>
        <w:rPr>
          <w:spacing w:val="-2"/>
        </w:rPr>
        <w:t>reported</w:t>
      </w:r>
      <w:r>
        <w:rPr>
          <w:spacing w:val="-7"/>
        </w:rPr>
        <w:t> </w:t>
      </w:r>
      <w:r>
        <w:rPr>
          <w:spacing w:val="-2"/>
        </w:rPr>
        <w:t>in</w:t>
      </w:r>
      <w:r>
        <w:rPr>
          <w:spacing w:val="-7"/>
        </w:rPr>
        <w:t> </w:t>
      </w:r>
      <w:r>
        <w:rPr>
          <w:spacing w:val="-2"/>
        </w:rPr>
        <w:t>1999</w:t>
      </w:r>
      <w:r>
        <w:rPr>
          <w:spacing w:val="-7"/>
        </w:rPr>
        <w:t> </w:t>
      </w:r>
      <w:r>
        <w:rPr>
          <w:spacing w:val="-2"/>
        </w:rPr>
        <w:t>by</w:t>
      </w:r>
      <w:r>
        <w:rPr>
          <w:spacing w:val="-7"/>
        </w:rPr>
        <w:t> </w:t>
      </w:r>
      <w:r>
        <w:rPr>
          <w:spacing w:val="-2"/>
        </w:rPr>
        <w:t>Naviaux,</w:t>
      </w:r>
      <w:r>
        <w:rPr>
          <w:spacing w:val="-7"/>
        </w:rPr>
        <w:t> </w:t>
      </w:r>
      <w:r>
        <w:rPr>
          <w:spacing w:val="-2"/>
        </w:rPr>
        <w:t>et</w:t>
      </w:r>
      <w:r>
        <w:rPr>
          <w:spacing w:val="-7"/>
        </w:rPr>
        <w:t> </w:t>
      </w:r>
      <w:r>
        <w:rPr>
          <w:spacing w:val="-2"/>
        </w:rPr>
        <w:t>al.</w:t>
      </w:r>
      <w:hyperlink w:history="true" w:anchor="_bookmark1">
        <w:r>
          <w:rPr>
            <w:color w:val="000064"/>
            <w:spacing w:val="-2"/>
            <w:position w:val="6"/>
            <w:sz w:val="13"/>
          </w:rPr>
          <w:t>17</w:t>
        </w:r>
      </w:hyperlink>
      <w:r>
        <w:rPr>
          <w:color w:val="000064"/>
          <w:spacing w:val="40"/>
          <w:position w:val="6"/>
          <w:sz w:val="13"/>
        </w:rPr>
        <w:t> </w:t>
      </w:r>
      <w:r>
        <w:rPr/>
        <w:t>Homozygous and compound heterozygous mutations have been reported, including E873X, A467Y, G848S, and </w:t>
      </w:r>
      <w:r>
        <w:rPr>
          <w:spacing w:val="-2"/>
        </w:rPr>
        <w:t>W748S.</w:t>
      </w:r>
      <w:hyperlink w:history="true" w:anchor="_bookmark1">
        <w:r>
          <w:rPr>
            <w:color w:val="000064"/>
            <w:spacing w:val="-2"/>
            <w:position w:val="6"/>
            <w:sz w:val="13"/>
          </w:rPr>
          <w:t>12,18</w:t>
        </w:r>
      </w:hyperlink>
      <w:r>
        <w:rPr>
          <w:color w:val="000064"/>
          <w:spacing w:val="8"/>
          <w:position w:val="6"/>
          <w:sz w:val="13"/>
        </w:rPr>
        <w:t> </w:t>
      </w:r>
      <w:r>
        <w:rPr>
          <w:spacing w:val="-2"/>
        </w:rPr>
        <w:t>Tzoulis</w:t>
      </w:r>
      <w:r>
        <w:rPr>
          <w:spacing w:val="-9"/>
        </w:rPr>
        <w:t> </w:t>
      </w:r>
      <w:r>
        <w:rPr>
          <w:spacing w:val="-2"/>
        </w:rPr>
        <w:t>et</w:t>
      </w:r>
      <w:r>
        <w:rPr>
          <w:spacing w:val="-9"/>
        </w:rPr>
        <w:t> </w:t>
      </w:r>
      <w:r>
        <w:rPr>
          <w:spacing w:val="-2"/>
        </w:rPr>
        <w:t>al</w:t>
      </w:r>
      <w:hyperlink w:history="true" w:anchor="_bookmark1">
        <w:r>
          <w:rPr>
            <w:color w:val="000064"/>
            <w:spacing w:val="-2"/>
            <w:position w:val="6"/>
            <w:sz w:val="13"/>
          </w:rPr>
          <w:t>8</w:t>
        </w:r>
      </w:hyperlink>
      <w:r>
        <w:rPr>
          <w:color w:val="000064"/>
          <w:spacing w:val="9"/>
          <w:position w:val="6"/>
          <w:sz w:val="13"/>
        </w:rPr>
        <w:t> </w:t>
      </w:r>
      <w:r>
        <w:rPr>
          <w:spacing w:val="-2"/>
        </w:rPr>
        <w:t>described</w:t>
      </w:r>
      <w:r>
        <w:rPr>
          <w:spacing w:val="-9"/>
        </w:rPr>
        <w:t> </w:t>
      </w:r>
      <w:r>
        <w:rPr>
          <w:spacing w:val="-2"/>
        </w:rPr>
        <w:t>the</w:t>
      </w:r>
      <w:r>
        <w:rPr>
          <w:spacing w:val="-9"/>
        </w:rPr>
        <w:t> </w:t>
      </w:r>
      <w:r>
        <w:rPr>
          <w:spacing w:val="-2"/>
        </w:rPr>
        <w:t>clinical</w:t>
      </w:r>
      <w:r>
        <w:rPr>
          <w:spacing w:val="-9"/>
        </w:rPr>
        <w:t> </w:t>
      </w:r>
      <w:r>
        <w:rPr>
          <w:spacing w:val="-2"/>
        </w:rPr>
        <w:t>heterogeneity </w:t>
      </w:r>
      <w:r>
        <w:rPr/>
        <w:t>of Alpers disease because of A467Y and G848S mutations. The</w:t>
      </w:r>
      <w:r>
        <w:rPr>
          <w:spacing w:val="-13"/>
        </w:rPr>
        <w:t> </w:t>
      </w:r>
      <w:r>
        <w:rPr/>
        <w:t>known</w:t>
      </w:r>
      <w:r>
        <w:rPr>
          <w:spacing w:val="-12"/>
        </w:rPr>
        <w:t> </w:t>
      </w:r>
      <w:r>
        <w:rPr/>
        <w:t>POLG</w:t>
      </w:r>
      <w:r>
        <w:rPr>
          <w:spacing w:val="-13"/>
        </w:rPr>
        <w:t> </w:t>
      </w:r>
      <w:r>
        <w:rPr/>
        <w:t>mutation</w:t>
      </w:r>
      <w:r>
        <w:rPr>
          <w:spacing w:val="-12"/>
        </w:rPr>
        <w:t> </w:t>
      </w:r>
      <w:r>
        <w:rPr/>
        <w:t>in</w:t>
      </w:r>
      <w:r>
        <w:rPr>
          <w:spacing w:val="-13"/>
        </w:rPr>
        <w:t> </w:t>
      </w:r>
      <w:r>
        <w:rPr/>
        <w:t>our</w:t>
      </w:r>
      <w:r>
        <w:rPr>
          <w:spacing w:val="-12"/>
        </w:rPr>
        <w:t> </w:t>
      </w:r>
      <w:r>
        <w:rPr/>
        <w:t>patient</w:t>
      </w:r>
      <w:r>
        <w:rPr>
          <w:spacing w:val="-13"/>
        </w:rPr>
        <w:t> </w:t>
      </w:r>
      <w:r>
        <w:rPr/>
        <w:t>was</w:t>
      </w:r>
      <w:r>
        <w:rPr>
          <w:spacing w:val="-12"/>
        </w:rPr>
        <w:t> </w:t>
      </w:r>
      <w:r>
        <w:rPr/>
        <w:t>first</w:t>
      </w:r>
      <w:r>
        <w:rPr>
          <w:spacing w:val="-13"/>
        </w:rPr>
        <w:t> </w:t>
      </w:r>
      <w:r>
        <w:rPr/>
        <w:t>described in a patient with PEO and later in a patient with sensory ataxia</w:t>
      </w:r>
      <w:r>
        <w:rPr>
          <w:spacing w:val="3"/>
        </w:rPr>
        <w:t> </w:t>
      </w:r>
      <w:r>
        <w:rPr/>
        <w:t>with</w:t>
      </w:r>
      <w:r>
        <w:rPr>
          <w:spacing w:val="3"/>
        </w:rPr>
        <w:t> </w:t>
      </w:r>
      <w:r>
        <w:rPr/>
        <w:t>neuropathy</w:t>
      </w:r>
      <w:r>
        <w:rPr>
          <w:spacing w:val="3"/>
        </w:rPr>
        <w:t> </w:t>
      </w:r>
      <w:r>
        <w:rPr/>
        <w:t>dysarthria</w:t>
      </w:r>
      <w:r>
        <w:rPr>
          <w:spacing w:val="3"/>
        </w:rPr>
        <w:t> </w:t>
      </w:r>
      <w:r>
        <w:rPr/>
        <w:t>and</w:t>
      </w:r>
      <w:r>
        <w:rPr>
          <w:spacing w:val="4"/>
        </w:rPr>
        <w:t> </w:t>
      </w:r>
      <w:r>
        <w:rPr>
          <w:spacing w:val="-2"/>
        </w:rPr>
        <w:t>ophthalmopresis.</w:t>
      </w:r>
      <w:hyperlink w:history="true" w:anchor="_bookmark1">
        <w:r>
          <w:rPr>
            <w:color w:val="000064"/>
            <w:spacing w:val="-2"/>
            <w:position w:val="6"/>
            <w:sz w:val="13"/>
          </w:rPr>
          <w:t>14,19</w:t>
        </w:r>
      </w:hyperlink>
    </w:p>
    <w:p>
      <w:pPr>
        <w:spacing w:line="254" w:lineRule="auto" w:before="15"/>
        <w:ind w:left="193" w:right="5443" w:firstLine="0"/>
        <w:jc w:val="both"/>
        <w:rPr>
          <w:sz w:val="18"/>
        </w:rPr>
      </w:pPr>
      <w:r>
        <w:rPr>
          <w:sz w:val="18"/>
        </w:rPr>
        <w:drawing>
          <wp:anchor distT="0" distB="0" distL="0" distR="0" allowOverlap="1" layoutInCell="1" locked="0" behindDoc="0" simplePos="0" relativeHeight="15734784">
            <wp:simplePos x="0" y="0"/>
            <wp:positionH relativeFrom="page">
              <wp:posOffset>3955034</wp:posOffset>
            </wp:positionH>
            <wp:positionV relativeFrom="paragraph">
              <wp:posOffset>437600</wp:posOffset>
            </wp:positionV>
            <wp:extent cx="2999536" cy="4114800"/>
            <wp:effectExtent l="0" t="0" r="0" b="0"/>
            <wp:wrapNone/>
            <wp:docPr id="21" name="Image 21"/>
            <wp:cNvGraphicFramePr>
              <a:graphicFrameLocks/>
            </wp:cNvGraphicFramePr>
            <a:graphic>
              <a:graphicData uri="http://schemas.openxmlformats.org/drawingml/2006/picture">
                <pic:pic>
                  <pic:nvPicPr>
                    <pic:cNvPr id="21" name="Image 21"/>
                    <pic:cNvPicPr/>
                  </pic:nvPicPr>
                  <pic:blipFill>
                    <a:blip r:embed="rId10" cstate="print"/>
                    <a:stretch>
                      <a:fillRect/>
                    </a:stretch>
                  </pic:blipFill>
                  <pic:spPr>
                    <a:xfrm>
                      <a:off x="0" y="0"/>
                      <a:ext cx="2999536" cy="4114800"/>
                    </a:xfrm>
                    <a:prstGeom prst="rect">
                      <a:avLst/>
                    </a:prstGeom>
                  </pic:spPr>
                </pic:pic>
              </a:graphicData>
            </a:graphic>
          </wp:anchor>
        </w:drawing>
      </w:r>
      <w:r>
        <w:rPr>
          <w:rFonts w:ascii="Arial"/>
          <w:b/>
          <w:color w:val="231F20"/>
          <w:sz w:val="18"/>
        </w:rPr>
        <w:t>Figure</w:t>
      </w:r>
      <w:r>
        <w:rPr>
          <w:rFonts w:ascii="Arial"/>
          <w:b/>
          <w:color w:val="231F20"/>
          <w:spacing w:val="-13"/>
          <w:sz w:val="18"/>
        </w:rPr>
        <w:t> </w:t>
      </w:r>
      <w:r>
        <w:rPr>
          <w:rFonts w:ascii="Arial"/>
          <w:b/>
          <w:color w:val="231F20"/>
          <w:sz w:val="18"/>
        </w:rPr>
        <w:t>1</w:t>
      </w:r>
      <w:r>
        <w:rPr>
          <w:rFonts w:ascii="Arial"/>
          <w:b/>
          <w:color w:val="231F20"/>
          <w:spacing w:val="-12"/>
          <w:sz w:val="18"/>
        </w:rPr>
        <w:t> </w:t>
      </w:r>
      <w:r>
        <w:rPr>
          <w:color w:val="231F20"/>
          <w:sz w:val="18"/>
        </w:rPr>
        <w:t>Axial</w:t>
      </w:r>
      <w:r>
        <w:rPr>
          <w:color w:val="231F20"/>
          <w:spacing w:val="-12"/>
          <w:sz w:val="18"/>
        </w:rPr>
        <w:t> </w:t>
      </w:r>
      <w:r>
        <w:rPr>
          <w:color w:val="231F20"/>
          <w:sz w:val="18"/>
        </w:rPr>
        <w:t>(top)</w:t>
      </w:r>
      <w:r>
        <w:rPr>
          <w:color w:val="231F20"/>
          <w:spacing w:val="-11"/>
          <w:sz w:val="18"/>
        </w:rPr>
        <w:t> </w:t>
      </w:r>
      <w:r>
        <w:rPr>
          <w:color w:val="231F20"/>
          <w:sz w:val="18"/>
        </w:rPr>
        <w:t>and</w:t>
      </w:r>
      <w:r>
        <w:rPr>
          <w:color w:val="231F20"/>
          <w:spacing w:val="-11"/>
          <w:sz w:val="18"/>
        </w:rPr>
        <w:t> </w:t>
      </w:r>
      <w:r>
        <w:rPr>
          <w:color w:val="231F20"/>
          <w:sz w:val="18"/>
        </w:rPr>
        <w:t>coronal</w:t>
      </w:r>
      <w:r>
        <w:rPr>
          <w:color w:val="231F20"/>
          <w:spacing w:val="-11"/>
          <w:sz w:val="18"/>
        </w:rPr>
        <w:t> </w:t>
      </w:r>
      <w:r>
        <w:rPr>
          <w:color w:val="231F20"/>
          <w:sz w:val="18"/>
        </w:rPr>
        <w:t>(bottom)</w:t>
      </w:r>
      <w:r>
        <w:rPr>
          <w:color w:val="231F20"/>
          <w:spacing w:val="-12"/>
          <w:sz w:val="18"/>
        </w:rPr>
        <w:t> </w:t>
      </w:r>
      <w:r>
        <w:rPr>
          <w:color w:val="231F20"/>
          <w:sz w:val="18"/>
        </w:rPr>
        <w:t>magnetic</w:t>
      </w:r>
      <w:r>
        <w:rPr>
          <w:color w:val="231F20"/>
          <w:spacing w:val="-11"/>
          <w:sz w:val="18"/>
        </w:rPr>
        <w:t> </w:t>
      </w:r>
      <w:r>
        <w:rPr>
          <w:color w:val="231F20"/>
          <w:sz w:val="18"/>
        </w:rPr>
        <w:t>resonance</w:t>
      </w:r>
      <w:r>
        <w:rPr>
          <w:color w:val="231F20"/>
          <w:spacing w:val="-11"/>
          <w:sz w:val="18"/>
        </w:rPr>
        <w:t> </w:t>
      </w:r>
      <w:r>
        <w:rPr>
          <w:color w:val="231F20"/>
          <w:sz w:val="18"/>
        </w:rPr>
        <w:t>im- </w:t>
      </w:r>
      <w:r>
        <w:rPr>
          <w:color w:val="231F20"/>
          <w:spacing w:val="-2"/>
          <w:sz w:val="18"/>
        </w:rPr>
        <w:t>aging</w:t>
      </w:r>
      <w:r>
        <w:rPr>
          <w:color w:val="231F20"/>
          <w:spacing w:val="-7"/>
          <w:sz w:val="18"/>
        </w:rPr>
        <w:t> </w:t>
      </w:r>
      <w:r>
        <w:rPr>
          <w:color w:val="231F20"/>
          <w:spacing w:val="-2"/>
          <w:sz w:val="18"/>
        </w:rPr>
        <w:t>showing</w:t>
      </w:r>
      <w:r>
        <w:rPr>
          <w:color w:val="231F20"/>
          <w:spacing w:val="-7"/>
          <w:sz w:val="18"/>
        </w:rPr>
        <w:t> </w:t>
      </w:r>
      <w:r>
        <w:rPr>
          <w:color w:val="231F20"/>
          <w:spacing w:val="-2"/>
          <w:sz w:val="18"/>
        </w:rPr>
        <w:t>atrophic</w:t>
      </w:r>
      <w:r>
        <w:rPr>
          <w:color w:val="231F20"/>
          <w:spacing w:val="-7"/>
          <w:sz w:val="18"/>
        </w:rPr>
        <w:t> </w:t>
      </w:r>
      <w:r>
        <w:rPr>
          <w:color w:val="231F20"/>
          <w:spacing w:val="-2"/>
          <w:sz w:val="18"/>
        </w:rPr>
        <w:t>changes</w:t>
      </w:r>
      <w:r>
        <w:rPr>
          <w:color w:val="231F20"/>
          <w:spacing w:val="-7"/>
          <w:sz w:val="18"/>
        </w:rPr>
        <w:t> </w:t>
      </w:r>
      <w:r>
        <w:rPr>
          <w:color w:val="231F20"/>
          <w:spacing w:val="-2"/>
          <w:sz w:val="18"/>
        </w:rPr>
        <w:t>of</w:t>
      </w:r>
      <w:r>
        <w:rPr>
          <w:color w:val="231F20"/>
          <w:spacing w:val="-7"/>
          <w:sz w:val="18"/>
        </w:rPr>
        <w:t> </w:t>
      </w:r>
      <w:r>
        <w:rPr>
          <w:color w:val="231F20"/>
          <w:spacing w:val="-2"/>
          <w:sz w:val="18"/>
        </w:rPr>
        <w:t>the</w:t>
      </w:r>
      <w:r>
        <w:rPr>
          <w:color w:val="231F20"/>
          <w:spacing w:val="-7"/>
          <w:sz w:val="18"/>
        </w:rPr>
        <w:t> </w:t>
      </w:r>
      <w:r>
        <w:rPr>
          <w:color w:val="231F20"/>
          <w:spacing w:val="-2"/>
          <w:sz w:val="18"/>
        </w:rPr>
        <w:t>cortical</w:t>
      </w:r>
      <w:r>
        <w:rPr>
          <w:color w:val="231F20"/>
          <w:spacing w:val="-7"/>
          <w:sz w:val="18"/>
        </w:rPr>
        <w:t> </w:t>
      </w:r>
      <w:r>
        <w:rPr>
          <w:color w:val="231F20"/>
          <w:spacing w:val="-2"/>
          <w:sz w:val="18"/>
        </w:rPr>
        <w:t>gray</w:t>
      </w:r>
      <w:r>
        <w:rPr>
          <w:color w:val="231F20"/>
          <w:spacing w:val="-7"/>
          <w:sz w:val="18"/>
        </w:rPr>
        <w:t> </w:t>
      </w:r>
      <w:r>
        <w:rPr>
          <w:color w:val="231F20"/>
          <w:spacing w:val="-2"/>
          <w:sz w:val="18"/>
        </w:rPr>
        <w:t>matter</w:t>
      </w:r>
      <w:r>
        <w:rPr>
          <w:color w:val="231F20"/>
          <w:spacing w:val="-7"/>
          <w:sz w:val="18"/>
        </w:rPr>
        <w:t> </w:t>
      </w:r>
      <w:r>
        <w:rPr>
          <w:color w:val="231F20"/>
          <w:spacing w:val="-2"/>
          <w:sz w:val="18"/>
        </w:rPr>
        <w:t>and</w:t>
      </w:r>
      <w:r>
        <w:rPr>
          <w:color w:val="231F20"/>
          <w:spacing w:val="-7"/>
          <w:sz w:val="18"/>
        </w:rPr>
        <w:t> </w:t>
      </w:r>
      <w:r>
        <w:rPr>
          <w:color w:val="231F20"/>
          <w:spacing w:val="-2"/>
          <w:sz w:val="18"/>
        </w:rPr>
        <w:t>basal ganglia.</w:t>
      </w:r>
    </w:p>
    <w:p>
      <w:pPr>
        <w:pStyle w:val="BodyText"/>
      </w:pPr>
    </w:p>
    <w:p>
      <w:pPr>
        <w:pStyle w:val="BodyText"/>
        <w:spacing w:before="81"/>
      </w:pPr>
    </w:p>
    <w:p>
      <w:pPr>
        <w:pStyle w:val="BodyText"/>
        <w:spacing w:after="0"/>
        <w:sectPr>
          <w:pgSz w:w="11880" w:h="15840"/>
          <w:pgMar w:top="560" w:bottom="280" w:left="720" w:right="720"/>
        </w:sectPr>
      </w:pPr>
    </w:p>
    <w:p>
      <w:pPr>
        <w:pStyle w:val="BodyText"/>
        <w:spacing w:line="259" w:lineRule="auto" w:before="82"/>
        <w:ind w:left="193" w:right="41"/>
        <w:jc w:val="both"/>
      </w:pPr>
      <w:r>
        <w:rPr>
          <w:color w:val="231F20"/>
        </w:rPr>
        <w:t>bral pathology, liver pathology, and </w:t>
      </w:r>
      <w:r>
        <w:rPr>
          <w:color w:val="231F20"/>
        </w:rPr>
        <w:t>electrophysiological changes in 30 patients. The diagnosis of Alpers disease is based on the clinical triad of psychomotor retardation, in- tractable seizures, and liver failure.</w:t>
      </w:r>
    </w:p>
    <w:p>
      <w:pPr>
        <w:pStyle w:val="BodyText"/>
        <w:spacing w:line="259" w:lineRule="auto"/>
        <w:ind w:left="193" w:right="42" w:firstLine="200"/>
        <w:jc w:val="both"/>
        <w:rPr>
          <w:position w:val="6"/>
          <w:sz w:val="13"/>
        </w:rPr>
      </w:pPr>
      <w:r>
        <w:rPr>
          <w:color w:val="231F20"/>
          <w:spacing w:val="-2"/>
        </w:rPr>
        <w:t>The</w:t>
      </w:r>
      <w:r>
        <w:rPr>
          <w:color w:val="231F20"/>
          <w:spacing w:val="-7"/>
        </w:rPr>
        <w:t> </w:t>
      </w:r>
      <w:r>
        <w:rPr>
          <w:color w:val="231F20"/>
          <w:spacing w:val="-2"/>
        </w:rPr>
        <w:t>typical</w:t>
      </w:r>
      <w:r>
        <w:rPr>
          <w:color w:val="231F20"/>
          <w:spacing w:val="-7"/>
        </w:rPr>
        <w:t> </w:t>
      </w:r>
      <w:r>
        <w:rPr>
          <w:color w:val="231F20"/>
          <w:spacing w:val="-2"/>
        </w:rPr>
        <w:t>presentation</w:t>
      </w:r>
      <w:r>
        <w:rPr>
          <w:color w:val="231F20"/>
          <w:spacing w:val="-7"/>
        </w:rPr>
        <w:t> </w:t>
      </w:r>
      <w:r>
        <w:rPr>
          <w:color w:val="231F20"/>
          <w:spacing w:val="-2"/>
        </w:rPr>
        <w:t>of</w:t>
      </w:r>
      <w:r>
        <w:rPr>
          <w:color w:val="231F20"/>
          <w:spacing w:val="-7"/>
        </w:rPr>
        <w:t> </w:t>
      </w:r>
      <w:r>
        <w:rPr>
          <w:color w:val="231F20"/>
          <w:spacing w:val="-2"/>
        </w:rPr>
        <w:t>Alpers</w:t>
      </w:r>
      <w:r>
        <w:rPr>
          <w:color w:val="231F20"/>
          <w:spacing w:val="-7"/>
        </w:rPr>
        <w:t> </w:t>
      </w:r>
      <w:r>
        <w:rPr>
          <w:color w:val="231F20"/>
          <w:spacing w:val="-2"/>
        </w:rPr>
        <w:t>disease</w:t>
      </w:r>
      <w:r>
        <w:rPr>
          <w:color w:val="231F20"/>
          <w:spacing w:val="-7"/>
        </w:rPr>
        <w:t> </w:t>
      </w:r>
      <w:r>
        <w:rPr>
          <w:color w:val="231F20"/>
          <w:spacing w:val="-2"/>
        </w:rPr>
        <w:t>is</w:t>
      </w:r>
      <w:r>
        <w:rPr>
          <w:color w:val="231F20"/>
          <w:spacing w:val="-7"/>
        </w:rPr>
        <w:t> </w:t>
      </w:r>
      <w:r>
        <w:rPr>
          <w:color w:val="231F20"/>
          <w:spacing w:val="-2"/>
        </w:rPr>
        <w:t>of</w:t>
      </w:r>
      <w:r>
        <w:rPr>
          <w:color w:val="231F20"/>
          <w:spacing w:val="-7"/>
        </w:rPr>
        <w:t> </w:t>
      </w:r>
      <w:r>
        <w:rPr>
          <w:color w:val="231F20"/>
          <w:spacing w:val="-2"/>
        </w:rPr>
        <w:t>an</w:t>
      </w:r>
      <w:r>
        <w:rPr>
          <w:color w:val="231F20"/>
          <w:spacing w:val="-7"/>
        </w:rPr>
        <w:t> </w:t>
      </w:r>
      <w:r>
        <w:rPr>
          <w:color w:val="231F20"/>
          <w:spacing w:val="-2"/>
        </w:rPr>
        <w:t>infant</w:t>
      </w:r>
      <w:r>
        <w:rPr>
          <w:color w:val="231F20"/>
          <w:spacing w:val="-7"/>
        </w:rPr>
        <w:t> </w:t>
      </w:r>
      <w:r>
        <w:rPr>
          <w:color w:val="231F20"/>
          <w:spacing w:val="-2"/>
        </w:rPr>
        <w:t>or </w:t>
      </w:r>
      <w:r>
        <w:rPr>
          <w:color w:val="231F20"/>
        </w:rPr>
        <w:t>young child with new-onset seizures in the setting of </w:t>
      </w:r>
      <w:r>
        <w:rPr>
          <w:color w:val="231F20"/>
        </w:rPr>
        <w:t>fever including myoclonic seizures, generalized seizures, or epi- lepsia partialis continua.</w:t>
      </w:r>
      <w:hyperlink w:history="true" w:anchor="_bookmark1">
        <w:r>
          <w:rPr>
            <w:color w:val="000064"/>
            <w:position w:val="6"/>
            <w:sz w:val="13"/>
          </w:rPr>
          <w:t>2</w:t>
        </w:r>
      </w:hyperlink>
      <w:r>
        <w:rPr>
          <w:color w:val="000064"/>
          <w:spacing w:val="20"/>
          <w:position w:val="6"/>
          <w:sz w:val="13"/>
        </w:rPr>
        <w:t> </w:t>
      </w:r>
      <w:r>
        <w:rPr/>
        <w:t>Rare juvenile cases have been re- ported as late as 18 years of age.</w:t>
      </w:r>
      <w:hyperlink w:history="true" w:anchor="_bookmark1">
        <w:r>
          <w:rPr>
            <w:color w:val="000064"/>
            <w:position w:val="6"/>
            <w:sz w:val="13"/>
          </w:rPr>
          <w:t>4-6</w:t>
        </w:r>
      </w:hyperlink>
    </w:p>
    <w:p>
      <w:pPr>
        <w:pStyle w:val="BodyText"/>
        <w:spacing w:line="259" w:lineRule="auto"/>
        <w:ind w:left="193" w:right="38" w:firstLine="200"/>
        <w:jc w:val="both"/>
      </w:pPr>
      <w:r>
        <w:rPr/>
        <w:t>Electroencephalography in most patients shows low-</w:t>
      </w:r>
      <w:r>
        <w:rPr/>
        <w:t>am- plitude</w:t>
      </w:r>
      <w:r>
        <w:rPr>
          <w:spacing w:val="-4"/>
        </w:rPr>
        <w:t> </w:t>
      </w:r>
      <w:r>
        <w:rPr/>
        <w:t>polyspikes</w:t>
      </w:r>
      <w:r>
        <w:rPr>
          <w:spacing w:val="-4"/>
        </w:rPr>
        <w:t> </w:t>
      </w:r>
      <w:r>
        <w:rPr/>
        <w:t>superimposed</w:t>
      </w:r>
      <w:r>
        <w:rPr>
          <w:spacing w:val="-4"/>
        </w:rPr>
        <w:t> </w:t>
      </w:r>
      <w:r>
        <w:rPr/>
        <w:t>over</w:t>
      </w:r>
      <w:r>
        <w:rPr>
          <w:spacing w:val="-4"/>
        </w:rPr>
        <w:t> </w:t>
      </w:r>
      <w:r>
        <w:rPr/>
        <w:t>a</w:t>
      </w:r>
      <w:r>
        <w:rPr>
          <w:spacing w:val="-4"/>
        </w:rPr>
        <w:t> </w:t>
      </w:r>
      <w:r>
        <w:rPr/>
        <w:t>slow</w:t>
      </w:r>
      <w:r>
        <w:rPr>
          <w:spacing w:val="-4"/>
        </w:rPr>
        <w:t> </w:t>
      </w:r>
      <w:r>
        <w:rPr/>
        <w:t>(</w:t>
      </w:r>
      <w:r>
        <w:rPr>
          <w:rFonts w:ascii="Arial"/>
        </w:rPr>
        <w:t>&lt;</w:t>
      </w:r>
      <w:r>
        <w:rPr/>
        <w:t>1</w:t>
      </w:r>
      <w:r>
        <w:rPr>
          <w:spacing w:val="-4"/>
        </w:rPr>
        <w:t> </w:t>
      </w:r>
      <w:r>
        <w:rPr/>
        <w:t>Hz),</w:t>
      </w:r>
      <w:r>
        <w:rPr>
          <w:spacing w:val="-4"/>
        </w:rPr>
        <w:t> </w:t>
      </w:r>
      <w:r>
        <w:rPr/>
        <w:t>high- amplitude (0.2-1 mV) background.</w:t>
      </w:r>
      <w:hyperlink w:history="true" w:anchor="_bookmark1">
        <w:r>
          <w:rPr>
            <w:color w:val="000064"/>
            <w:position w:val="6"/>
            <w:sz w:val="13"/>
          </w:rPr>
          <w:t>2</w:t>
        </w:r>
      </w:hyperlink>
      <w:r>
        <w:rPr>
          <w:color w:val="000064"/>
          <w:spacing w:val="40"/>
          <w:position w:val="6"/>
          <w:sz w:val="13"/>
        </w:rPr>
        <w:t> </w:t>
      </w:r>
      <w:r>
        <w:rPr/>
        <w:t>Epilepsy resistant to anticonvulsant medication is most common although a clinical</w:t>
      </w:r>
      <w:r>
        <w:rPr>
          <w:spacing w:val="40"/>
        </w:rPr>
        <w:t> </w:t>
      </w:r>
      <w:r>
        <w:rPr/>
        <w:t>response</w:t>
      </w:r>
      <w:r>
        <w:rPr>
          <w:spacing w:val="40"/>
        </w:rPr>
        <w:t> </w:t>
      </w:r>
      <w:r>
        <w:rPr/>
        <w:t>to</w:t>
      </w:r>
      <w:r>
        <w:rPr>
          <w:spacing w:val="40"/>
        </w:rPr>
        <w:t> </w:t>
      </w:r>
      <w:r>
        <w:rPr/>
        <w:t>the</w:t>
      </w:r>
      <w:r>
        <w:rPr>
          <w:spacing w:val="40"/>
        </w:rPr>
        <w:t> </w:t>
      </w:r>
      <w:r>
        <w:rPr/>
        <w:t>ketogenic</w:t>
      </w:r>
      <w:r>
        <w:rPr>
          <w:spacing w:val="40"/>
        </w:rPr>
        <w:t> </w:t>
      </w:r>
      <w:r>
        <w:rPr/>
        <w:t>diet,</w:t>
      </w:r>
      <w:r>
        <w:rPr>
          <w:spacing w:val="40"/>
        </w:rPr>
        <w:t> </w:t>
      </w:r>
      <w:r>
        <w:rPr/>
        <w:t>as</w:t>
      </w:r>
      <w:r>
        <w:rPr>
          <w:spacing w:val="40"/>
        </w:rPr>
        <w:t> </w:t>
      </w:r>
      <w:r>
        <w:rPr/>
        <w:t>in</w:t>
      </w:r>
      <w:r>
        <w:rPr>
          <w:spacing w:val="40"/>
        </w:rPr>
        <w:t> </w:t>
      </w:r>
      <w:r>
        <w:rPr/>
        <w:t>our</w:t>
      </w:r>
      <w:r>
        <w:rPr>
          <w:spacing w:val="40"/>
        </w:rPr>
        <w:t> </w:t>
      </w:r>
      <w:r>
        <w:rPr/>
        <w:t>pat- ient, has been previously reported.</w:t>
      </w:r>
      <w:hyperlink w:history="true" w:anchor="_bookmark1">
        <w:r>
          <w:rPr>
            <w:color w:val="000064"/>
            <w:position w:val="6"/>
            <w:sz w:val="13"/>
          </w:rPr>
          <w:t>7</w:t>
        </w:r>
      </w:hyperlink>
      <w:r>
        <w:rPr>
          <w:color w:val="000064"/>
          <w:spacing w:val="40"/>
          <w:position w:val="6"/>
          <w:sz w:val="13"/>
        </w:rPr>
        <w:t> </w:t>
      </w:r>
      <w:r>
        <w:rPr/>
        <w:t>A neurodegenerative course ensues, which is characterized by progressive men- tal retardation and intractable epilepsy. Neuropathologi-</w:t>
      </w:r>
      <w:r>
        <w:rPr>
          <w:spacing w:val="80"/>
        </w:rPr>
        <w:t> </w:t>
      </w:r>
      <w:r>
        <w:rPr/>
        <w:t>cal changes almost exclusively involve the gray matter. Frequently affected areas include the calcarine cortex, and basal ganglia, but diffuse involvement is common.</w:t>
      </w:r>
      <w:hyperlink w:history="true" w:anchor="_bookmark1">
        <w:r>
          <w:rPr>
            <w:color w:val="000064"/>
            <w:position w:val="6"/>
            <w:sz w:val="13"/>
          </w:rPr>
          <w:t>1,2,8</w:t>
        </w:r>
      </w:hyperlink>
      <w:r>
        <w:rPr>
          <w:color w:val="000064"/>
          <w:spacing w:val="25"/>
          <w:position w:val="6"/>
          <w:sz w:val="13"/>
        </w:rPr>
        <w:t> </w:t>
      </w:r>
      <w:r>
        <w:rPr/>
        <w:t>Pro- gressive degeneration of the gray matter results in diffuse atrophy and secondary white-matter degeneration. Liver failure is equally common and presents frequently in the setting of valproate administration. Death by 3 years of age most often occurs because of intractable status epilepticus or liver failure.</w:t>
      </w:r>
    </w:p>
    <w:p>
      <w:pPr>
        <w:spacing w:line="240" w:lineRule="auto" w:before="0"/>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82"/>
        <w:rPr>
          <w:sz w:val="18"/>
        </w:rPr>
      </w:pPr>
    </w:p>
    <w:p>
      <w:pPr>
        <w:spacing w:line="254" w:lineRule="auto" w:before="1"/>
        <w:ind w:left="193" w:right="163" w:firstLine="0"/>
        <w:jc w:val="left"/>
        <w:rPr>
          <w:sz w:val="18"/>
        </w:rPr>
      </w:pPr>
      <w:r>
        <w:rPr>
          <w:rFonts w:ascii="Arial"/>
          <w:b/>
          <w:color w:val="231F20"/>
          <w:spacing w:val="-4"/>
          <w:sz w:val="18"/>
        </w:rPr>
        <w:t>Figure</w:t>
      </w:r>
      <w:r>
        <w:rPr>
          <w:rFonts w:ascii="Arial"/>
          <w:b/>
          <w:color w:val="231F20"/>
          <w:spacing w:val="-17"/>
          <w:sz w:val="18"/>
        </w:rPr>
        <w:t> </w:t>
      </w:r>
      <w:r>
        <w:rPr>
          <w:rFonts w:ascii="Arial"/>
          <w:b/>
          <w:color w:val="231F20"/>
          <w:spacing w:val="-4"/>
          <w:sz w:val="18"/>
        </w:rPr>
        <w:t>2</w:t>
      </w:r>
      <w:r>
        <w:rPr>
          <w:rFonts w:ascii="Arial"/>
          <w:b/>
          <w:color w:val="231F20"/>
          <w:spacing w:val="7"/>
          <w:sz w:val="18"/>
        </w:rPr>
        <w:t> </w:t>
      </w:r>
      <w:r>
        <w:rPr>
          <w:color w:val="231F20"/>
          <w:spacing w:val="-4"/>
          <w:sz w:val="18"/>
        </w:rPr>
        <w:t>Electron</w:t>
      </w:r>
      <w:r>
        <w:rPr>
          <w:color w:val="231F20"/>
          <w:spacing w:val="-12"/>
          <w:sz w:val="18"/>
        </w:rPr>
        <w:t> </w:t>
      </w:r>
      <w:r>
        <w:rPr>
          <w:color w:val="231F20"/>
          <w:spacing w:val="-4"/>
          <w:sz w:val="18"/>
        </w:rPr>
        <w:t>microscopic</w:t>
      </w:r>
      <w:r>
        <w:rPr>
          <w:color w:val="231F20"/>
          <w:spacing w:val="-12"/>
          <w:sz w:val="18"/>
        </w:rPr>
        <w:t> </w:t>
      </w:r>
      <w:r>
        <w:rPr>
          <w:color w:val="231F20"/>
          <w:spacing w:val="-4"/>
          <w:sz w:val="18"/>
        </w:rPr>
        <w:t>images</w:t>
      </w:r>
      <w:r>
        <w:rPr>
          <w:color w:val="231F20"/>
          <w:spacing w:val="-12"/>
          <w:sz w:val="18"/>
        </w:rPr>
        <w:t> </w:t>
      </w:r>
      <w:r>
        <w:rPr>
          <w:color w:val="231F20"/>
          <w:spacing w:val="-4"/>
          <w:sz w:val="18"/>
        </w:rPr>
        <w:t>from</w:t>
      </w:r>
      <w:r>
        <w:rPr>
          <w:color w:val="231F20"/>
          <w:spacing w:val="-12"/>
          <w:sz w:val="18"/>
        </w:rPr>
        <w:t> </w:t>
      </w:r>
      <w:r>
        <w:rPr>
          <w:color w:val="231F20"/>
          <w:spacing w:val="-4"/>
          <w:sz w:val="18"/>
        </w:rPr>
        <w:t>a</w:t>
      </w:r>
      <w:r>
        <w:rPr>
          <w:color w:val="231F20"/>
          <w:spacing w:val="-12"/>
          <w:sz w:val="18"/>
        </w:rPr>
        <w:t> </w:t>
      </w:r>
      <w:r>
        <w:rPr>
          <w:color w:val="231F20"/>
          <w:spacing w:val="-4"/>
          <w:sz w:val="18"/>
        </w:rPr>
        <w:t>muscle</w:t>
      </w:r>
      <w:r>
        <w:rPr>
          <w:color w:val="231F20"/>
          <w:spacing w:val="-12"/>
          <w:sz w:val="18"/>
        </w:rPr>
        <w:t> </w:t>
      </w:r>
      <w:r>
        <w:rPr>
          <w:color w:val="231F20"/>
          <w:spacing w:val="-4"/>
          <w:sz w:val="18"/>
        </w:rPr>
        <w:t>biopsy</w:t>
      </w:r>
      <w:r>
        <w:rPr>
          <w:color w:val="231F20"/>
          <w:spacing w:val="-12"/>
          <w:sz w:val="18"/>
        </w:rPr>
        <w:t> </w:t>
      </w:r>
      <w:r>
        <w:rPr>
          <w:color w:val="231F20"/>
          <w:spacing w:val="-4"/>
          <w:sz w:val="18"/>
        </w:rPr>
        <w:t>showing </w:t>
      </w:r>
      <w:r>
        <w:rPr>
          <w:color w:val="231F20"/>
          <w:sz w:val="18"/>
        </w:rPr>
        <w:t>abnormal mitochondrial cristae (top) and vacuolization (bottom).</w:t>
      </w:r>
    </w:p>
    <w:p>
      <w:pPr>
        <w:spacing w:after="0" w:line="254" w:lineRule="auto"/>
        <w:jc w:val="left"/>
        <w:rPr>
          <w:sz w:val="18"/>
        </w:rPr>
        <w:sectPr>
          <w:type w:val="continuous"/>
          <w:pgSz w:w="11880" w:h="15840"/>
          <w:pgMar w:top="680" w:bottom="280" w:left="720" w:right="720"/>
          <w:cols w:num="2" w:equalWidth="0">
            <w:col w:w="5040" w:space="241"/>
            <w:col w:w="5159"/>
          </w:cols>
        </w:sectPr>
      </w:pPr>
    </w:p>
    <w:p>
      <w:pPr>
        <w:tabs>
          <w:tab w:pos="8190" w:val="left" w:leader="none"/>
        </w:tabs>
        <w:spacing w:before="74"/>
        <w:ind w:left="193" w:right="0" w:firstLine="0"/>
        <w:jc w:val="left"/>
        <w:rPr>
          <w:rFonts w:ascii="Arial"/>
          <w:b/>
          <w:sz w:val="20"/>
        </w:rPr>
      </w:pPr>
      <w:r>
        <w:rPr>
          <w:rFonts w:ascii="Arial"/>
          <w:b/>
          <w:sz w:val="20"/>
        </w:rPr>
        <mc:AlternateContent>
          <mc:Choice Requires="wps">
            <w:drawing>
              <wp:anchor distT="0" distB="0" distL="0" distR="0" allowOverlap="1" layoutInCell="1" locked="0" behindDoc="1" simplePos="0" relativeHeight="487594496">
                <wp:simplePos x="0" y="0"/>
                <wp:positionH relativeFrom="page">
                  <wp:posOffset>580085</wp:posOffset>
                </wp:positionH>
                <wp:positionV relativeFrom="paragraph">
                  <wp:posOffset>223520</wp:posOffset>
                </wp:positionV>
                <wp:extent cx="6400800"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6400800" cy="1270"/>
                        </a:xfrm>
                        <a:custGeom>
                          <a:avLst/>
                          <a:gdLst/>
                          <a:ahLst/>
                          <a:cxnLst/>
                          <a:rect l="l" t="t" r="r" b="b"/>
                          <a:pathLst>
                            <a:path w="6400800" h="0">
                              <a:moveTo>
                                <a:pt x="0" y="0"/>
                              </a:moveTo>
                              <a:lnTo>
                                <a:pt x="64008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675999pt;margin-top:17.6pt;width:504pt;height:.1pt;mso-position-horizontal-relative:page;mso-position-vertical-relative:paragraph;z-index:-15721984;mso-wrap-distance-left:0;mso-wrap-distance-right:0" id="docshape14" coordorigin="914,352" coordsize="10080,0" path="m914,352l10994,352e" filled="false" stroked="true" strokeweight="1pt" strokecolor="#000000">
                <v:path arrowok="t"/>
                <v:stroke dashstyle="solid"/>
                <w10:wrap type="topAndBottom"/>
              </v:shape>
            </w:pict>
          </mc:Fallback>
        </mc:AlternateContent>
      </w:r>
      <w:bookmarkStart w:name="_bookmark1" w:id="5"/>
      <w:bookmarkEnd w:id="5"/>
      <w:r>
        <w:rPr/>
      </w:r>
      <w:r>
        <w:rPr>
          <w:rFonts w:ascii="Arial"/>
          <w:b/>
          <w:spacing w:val="-5"/>
          <w:w w:val="80"/>
          <w:sz w:val="20"/>
        </w:rPr>
        <w:t>64</w:t>
      </w:r>
      <w:r>
        <w:rPr>
          <w:rFonts w:ascii="Arial"/>
          <w:b/>
          <w:sz w:val="20"/>
        </w:rPr>
        <w:tab/>
      </w:r>
      <w:r>
        <w:rPr>
          <w:rFonts w:ascii="Arial"/>
          <w:b/>
          <w:w w:val="70"/>
          <w:sz w:val="20"/>
        </w:rPr>
        <w:t>J.F.</w:t>
      </w:r>
      <w:r>
        <w:rPr>
          <w:rFonts w:ascii="Arial"/>
          <w:b/>
          <w:spacing w:val="1"/>
          <w:sz w:val="20"/>
        </w:rPr>
        <w:t> </w:t>
      </w:r>
      <w:r>
        <w:rPr>
          <w:rFonts w:ascii="Arial"/>
          <w:b/>
          <w:w w:val="70"/>
          <w:sz w:val="20"/>
        </w:rPr>
        <w:t>Cardenas</w:t>
      </w:r>
      <w:r>
        <w:rPr>
          <w:rFonts w:ascii="Arial"/>
          <w:b/>
          <w:spacing w:val="3"/>
          <w:sz w:val="20"/>
        </w:rPr>
        <w:t> </w:t>
      </w:r>
      <w:r>
        <w:rPr>
          <w:rFonts w:ascii="Arial"/>
          <w:b/>
          <w:w w:val="70"/>
          <w:sz w:val="20"/>
        </w:rPr>
        <w:t>and</w:t>
      </w:r>
      <w:r>
        <w:rPr>
          <w:rFonts w:ascii="Arial"/>
          <w:b/>
          <w:spacing w:val="3"/>
          <w:sz w:val="20"/>
        </w:rPr>
        <w:t> </w:t>
      </w:r>
      <w:r>
        <w:rPr>
          <w:rFonts w:ascii="Arial"/>
          <w:b/>
          <w:w w:val="70"/>
          <w:sz w:val="20"/>
        </w:rPr>
        <w:t>R.S.</w:t>
      </w:r>
      <w:r>
        <w:rPr>
          <w:rFonts w:ascii="Arial"/>
          <w:b/>
          <w:spacing w:val="3"/>
          <w:sz w:val="20"/>
        </w:rPr>
        <w:t> </w:t>
      </w:r>
      <w:r>
        <w:rPr>
          <w:rFonts w:ascii="Arial"/>
          <w:b/>
          <w:spacing w:val="-2"/>
          <w:w w:val="70"/>
          <w:sz w:val="20"/>
        </w:rPr>
        <w:t>Amato</w:t>
      </w:r>
    </w:p>
    <w:p>
      <w:pPr>
        <w:pStyle w:val="BodyText"/>
        <w:spacing w:before="5"/>
        <w:rPr>
          <w:rFonts w:ascii="Arial"/>
          <w:b/>
          <w:sz w:val="18"/>
        </w:rPr>
      </w:pPr>
    </w:p>
    <w:p>
      <w:pPr>
        <w:pStyle w:val="BodyText"/>
        <w:spacing w:after="0"/>
        <w:rPr>
          <w:rFonts w:ascii="Arial"/>
          <w:b/>
          <w:sz w:val="18"/>
        </w:rPr>
        <w:sectPr>
          <w:pgSz w:w="11880" w:h="15840"/>
          <w:pgMar w:top="560" w:bottom="280" w:left="720" w:right="720"/>
        </w:sectPr>
      </w:pPr>
    </w:p>
    <w:p>
      <w:pPr>
        <w:pStyle w:val="BodyText"/>
        <w:spacing w:line="249" w:lineRule="auto" w:before="81"/>
        <w:ind w:left="193" w:right="39"/>
        <w:jc w:val="both"/>
        <w:rPr>
          <w:position w:val="6"/>
          <w:sz w:val="13"/>
        </w:rPr>
      </w:pPr>
      <w:bookmarkStart w:name="Conclusions" w:id="6"/>
      <w:bookmarkEnd w:id="6"/>
      <w:r>
        <w:rPr/>
      </w:r>
      <w:r>
        <w:rPr>
          <w:color w:val="231F20"/>
        </w:rPr>
        <w:t>As</w:t>
      </w:r>
      <w:r>
        <w:rPr>
          <w:color w:val="231F20"/>
          <w:spacing w:val="-6"/>
        </w:rPr>
        <w:t> </w:t>
      </w:r>
      <w:r>
        <w:rPr>
          <w:color w:val="231F20"/>
        </w:rPr>
        <w:t>with</w:t>
      </w:r>
      <w:r>
        <w:rPr>
          <w:color w:val="231F20"/>
          <w:spacing w:val="-6"/>
        </w:rPr>
        <w:t> </w:t>
      </w:r>
      <w:r>
        <w:rPr>
          <w:color w:val="231F20"/>
        </w:rPr>
        <w:t>our</w:t>
      </w:r>
      <w:r>
        <w:rPr>
          <w:color w:val="231F20"/>
          <w:spacing w:val="-6"/>
        </w:rPr>
        <w:t> </w:t>
      </w:r>
      <w:r>
        <w:rPr>
          <w:color w:val="231F20"/>
        </w:rPr>
        <w:t>patient,</w:t>
      </w:r>
      <w:r>
        <w:rPr>
          <w:color w:val="231F20"/>
          <w:spacing w:val="-6"/>
        </w:rPr>
        <w:t> </w:t>
      </w:r>
      <w:r>
        <w:rPr>
          <w:color w:val="231F20"/>
        </w:rPr>
        <w:t>presentations</w:t>
      </w:r>
      <w:r>
        <w:rPr>
          <w:color w:val="231F20"/>
          <w:spacing w:val="-6"/>
        </w:rPr>
        <w:t> </w:t>
      </w:r>
      <w:r>
        <w:rPr>
          <w:color w:val="231F20"/>
        </w:rPr>
        <w:t>with</w:t>
      </w:r>
      <w:r>
        <w:rPr>
          <w:color w:val="231F20"/>
          <w:spacing w:val="-6"/>
        </w:rPr>
        <w:t> </w:t>
      </w:r>
      <w:r>
        <w:rPr>
          <w:color w:val="231F20"/>
        </w:rPr>
        <w:t>the</w:t>
      </w:r>
      <w:r>
        <w:rPr>
          <w:color w:val="231F20"/>
          <w:spacing w:val="-6"/>
        </w:rPr>
        <w:t> </w:t>
      </w:r>
      <w:r>
        <w:rPr>
          <w:color w:val="231F20"/>
        </w:rPr>
        <w:t>highest</w:t>
      </w:r>
      <w:r>
        <w:rPr>
          <w:color w:val="231F20"/>
          <w:spacing w:val="-6"/>
        </w:rPr>
        <w:t> </w:t>
      </w:r>
      <w:r>
        <w:rPr>
          <w:color w:val="231F20"/>
        </w:rPr>
        <w:t>mortality included status epilepticus and liver failure.</w:t>
      </w:r>
      <w:hyperlink w:history="true" w:anchor="_bookmark1">
        <w:r>
          <w:rPr>
            <w:color w:val="000064"/>
            <w:position w:val="6"/>
            <w:sz w:val="13"/>
          </w:rPr>
          <w:t>8</w:t>
        </w:r>
      </w:hyperlink>
    </w:p>
    <w:p>
      <w:pPr>
        <w:pStyle w:val="BodyText"/>
        <w:spacing w:before="108"/>
      </w:pPr>
    </w:p>
    <w:p>
      <w:pPr>
        <w:pStyle w:val="Heading1"/>
      </w:pPr>
      <w:r>
        <w:rPr>
          <w:spacing w:val="-2"/>
          <w:w w:val="105"/>
        </w:rPr>
        <w:t>Conclusions</w:t>
      </w:r>
    </w:p>
    <w:p>
      <w:pPr>
        <w:pStyle w:val="BodyText"/>
        <w:spacing w:line="249" w:lineRule="auto" w:before="114"/>
        <w:ind w:left="193" w:right="38"/>
        <w:jc w:val="both"/>
      </w:pPr>
      <w:r>
        <w:rPr/>
        <w:t>Alpers disease is a mitochondrial depletion syndrome </w:t>
      </w:r>
      <w:r>
        <w:rPr/>
        <w:t>pre- senting with intractable seizures, psychomotor retardation, and</w:t>
      </w:r>
      <w:r>
        <w:rPr>
          <w:spacing w:val="-7"/>
        </w:rPr>
        <w:t> </w:t>
      </w:r>
      <w:r>
        <w:rPr/>
        <w:t>liver</w:t>
      </w:r>
      <w:r>
        <w:rPr>
          <w:spacing w:val="-7"/>
        </w:rPr>
        <w:t> </w:t>
      </w:r>
      <w:r>
        <w:rPr/>
        <w:t>failure.</w:t>
      </w:r>
      <w:r>
        <w:rPr>
          <w:spacing w:val="-7"/>
        </w:rPr>
        <w:t> </w:t>
      </w:r>
      <w:r>
        <w:rPr/>
        <w:t>Rapidly</w:t>
      </w:r>
      <w:r>
        <w:rPr>
          <w:spacing w:val="-7"/>
        </w:rPr>
        <w:t> </w:t>
      </w:r>
      <w:r>
        <w:rPr/>
        <w:t>progressive</w:t>
      </w:r>
      <w:r>
        <w:rPr>
          <w:spacing w:val="-7"/>
        </w:rPr>
        <w:t> </w:t>
      </w:r>
      <w:r>
        <w:rPr/>
        <w:t>gray-matter</w:t>
      </w:r>
      <w:r>
        <w:rPr>
          <w:spacing w:val="-7"/>
        </w:rPr>
        <w:t> </w:t>
      </w:r>
      <w:r>
        <w:rPr/>
        <w:t>degenera- tion</w:t>
      </w:r>
      <w:r>
        <w:rPr>
          <w:spacing w:val="-3"/>
        </w:rPr>
        <w:t> </w:t>
      </w:r>
      <w:r>
        <w:rPr/>
        <w:t>results</w:t>
      </w:r>
      <w:r>
        <w:rPr>
          <w:spacing w:val="-3"/>
        </w:rPr>
        <w:t> </w:t>
      </w:r>
      <w:r>
        <w:rPr/>
        <w:t>in</w:t>
      </w:r>
      <w:r>
        <w:rPr>
          <w:spacing w:val="-3"/>
        </w:rPr>
        <w:t> </w:t>
      </w:r>
      <w:r>
        <w:rPr/>
        <w:t>characteristic</w:t>
      </w:r>
      <w:r>
        <w:rPr>
          <w:spacing w:val="-3"/>
        </w:rPr>
        <w:t> </w:t>
      </w:r>
      <w:r>
        <w:rPr/>
        <w:t>changes</w:t>
      </w:r>
      <w:r>
        <w:rPr>
          <w:spacing w:val="-3"/>
        </w:rPr>
        <w:t> </w:t>
      </w:r>
      <w:r>
        <w:rPr/>
        <w:t>on</w:t>
      </w:r>
      <w:r>
        <w:rPr>
          <w:spacing w:val="-3"/>
        </w:rPr>
        <w:t> </w:t>
      </w:r>
      <w:r>
        <w:rPr/>
        <w:t>magnetic</w:t>
      </w:r>
      <w:r>
        <w:rPr>
          <w:spacing w:val="-3"/>
        </w:rPr>
        <w:t> </w:t>
      </w:r>
      <w:r>
        <w:rPr/>
        <w:t>resonance </w:t>
      </w:r>
      <w:r>
        <w:rPr>
          <w:spacing w:val="-2"/>
        </w:rPr>
        <w:t>imaging</w:t>
      </w:r>
      <w:r>
        <w:rPr>
          <w:spacing w:val="-6"/>
        </w:rPr>
        <w:t> </w:t>
      </w:r>
      <w:r>
        <w:rPr>
          <w:spacing w:val="-2"/>
        </w:rPr>
        <w:t>and</w:t>
      </w:r>
      <w:r>
        <w:rPr>
          <w:spacing w:val="-6"/>
        </w:rPr>
        <w:t> </w:t>
      </w:r>
      <w:r>
        <w:rPr>
          <w:spacing w:val="-2"/>
        </w:rPr>
        <w:t>an</w:t>
      </w:r>
      <w:r>
        <w:rPr>
          <w:spacing w:val="-6"/>
        </w:rPr>
        <w:t> </w:t>
      </w:r>
      <w:r>
        <w:rPr>
          <w:spacing w:val="-2"/>
        </w:rPr>
        <w:t>electroencephalogram.</w:t>
      </w:r>
      <w:r>
        <w:rPr>
          <w:spacing w:val="-6"/>
        </w:rPr>
        <w:t> </w:t>
      </w:r>
      <w:r>
        <w:rPr>
          <w:spacing w:val="-2"/>
        </w:rPr>
        <w:t>Valproate</w:t>
      </w:r>
      <w:r>
        <w:rPr>
          <w:spacing w:val="-6"/>
        </w:rPr>
        <w:t> </w:t>
      </w:r>
      <w:r>
        <w:rPr>
          <w:spacing w:val="-2"/>
        </w:rPr>
        <w:t>administra- </w:t>
      </w:r>
      <w:r>
        <w:rPr/>
        <w:t>tion should be avoided in children who present with this clinical triad because of its known impact on mitochondria and potential for fatal hepatopathy in these patients. Com- pound</w:t>
      </w:r>
      <w:r>
        <w:rPr>
          <w:spacing w:val="-10"/>
        </w:rPr>
        <w:t> </w:t>
      </w:r>
      <w:r>
        <w:rPr/>
        <w:t>heterozygous</w:t>
      </w:r>
      <w:r>
        <w:rPr>
          <w:spacing w:val="-10"/>
        </w:rPr>
        <w:t> </w:t>
      </w:r>
      <w:r>
        <w:rPr/>
        <w:t>mutations</w:t>
      </w:r>
      <w:r>
        <w:rPr>
          <w:spacing w:val="-10"/>
        </w:rPr>
        <w:t> </w:t>
      </w:r>
      <w:r>
        <w:rPr/>
        <w:t>of</w:t>
      </w:r>
      <w:r>
        <w:rPr>
          <w:spacing w:val="-10"/>
        </w:rPr>
        <w:t> </w:t>
      </w:r>
      <w:r>
        <w:rPr/>
        <w:t>the</w:t>
      </w:r>
      <w:r>
        <w:rPr>
          <w:spacing w:val="-10"/>
        </w:rPr>
        <w:t> </w:t>
      </w:r>
      <w:r>
        <w:rPr/>
        <w:t>POLG</w:t>
      </w:r>
      <w:r>
        <w:rPr>
          <w:spacing w:val="-10"/>
        </w:rPr>
        <w:t> </w:t>
      </w:r>
      <w:r>
        <w:rPr/>
        <w:t>gene,</w:t>
      </w:r>
      <w:r>
        <w:rPr>
          <w:spacing w:val="-10"/>
        </w:rPr>
        <w:t> </w:t>
      </w:r>
      <w:r>
        <w:rPr/>
        <w:t>such</w:t>
      </w:r>
      <w:r>
        <w:rPr>
          <w:spacing w:val="-10"/>
        </w:rPr>
        <w:t> </w:t>
      </w:r>
      <w:r>
        <w:rPr/>
        <w:t>as</w:t>
      </w:r>
      <w:r>
        <w:rPr>
          <w:spacing w:val="-10"/>
        </w:rPr>
        <w:t> </w:t>
      </w:r>
      <w:r>
        <w:rPr/>
        <w:t>in </w:t>
      </w:r>
      <w:bookmarkStart w:name="References" w:id="7"/>
      <w:bookmarkEnd w:id="7"/>
      <w:r>
        <w:rPr/>
        <w:t>our</w:t>
      </w:r>
      <w:r>
        <w:rPr>
          <w:spacing w:val="-2"/>
        </w:rPr>
        <w:t> </w:t>
      </w:r>
      <w:r>
        <w:rPr/>
        <w:t>patient,</w:t>
      </w:r>
      <w:r>
        <w:rPr>
          <w:spacing w:val="-2"/>
        </w:rPr>
        <w:t> </w:t>
      </w:r>
      <w:r>
        <w:rPr/>
        <w:t>are</w:t>
      </w:r>
      <w:r>
        <w:rPr>
          <w:spacing w:val="-2"/>
        </w:rPr>
        <w:t> </w:t>
      </w:r>
      <w:r>
        <w:rPr/>
        <w:t>a</w:t>
      </w:r>
      <w:r>
        <w:rPr>
          <w:spacing w:val="-2"/>
        </w:rPr>
        <w:t> </w:t>
      </w:r>
      <w:r>
        <w:rPr/>
        <w:t>known</w:t>
      </w:r>
      <w:r>
        <w:rPr>
          <w:spacing w:val="-2"/>
        </w:rPr>
        <w:t> </w:t>
      </w:r>
      <w:r>
        <w:rPr/>
        <w:t>cause</w:t>
      </w:r>
      <w:r>
        <w:rPr>
          <w:spacing w:val="-2"/>
        </w:rPr>
        <w:t> </w:t>
      </w:r>
      <w:r>
        <w:rPr/>
        <w:t>of</w:t>
      </w:r>
      <w:r>
        <w:rPr>
          <w:spacing w:val="-2"/>
        </w:rPr>
        <w:t> </w:t>
      </w:r>
      <w:r>
        <w:rPr/>
        <w:t>Alpers</w:t>
      </w:r>
      <w:r>
        <w:rPr>
          <w:spacing w:val="-2"/>
        </w:rPr>
        <w:t> </w:t>
      </w:r>
      <w:r>
        <w:rPr/>
        <w:t>disease</w:t>
      </w:r>
      <w:r>
        <w:rPr>
          <w:spacing w:val="-2"/>
        </w:rPr>
        <w:t> </w:t>
      </w:r>
      <w:r>
        <w:rPr/>
        <w:t>and</w:t>
      </w:r>
      <w:r>
        <w:rPr>
          <w:spacing w:val="-2"/>
        </w:rPr>
        <w:t> </w:t>
      </w:r>
      <w:r>
        <w:rPr/>
        <w:t>should be</w:t>
      </w:r>
      <w:r>
        <w:rPr>
          <w:spacing w:val="-2"/>
        </w:rPr>
        <w:t> </w:t>
      </w:r>
      <w:r>
        <w:rPr/>
        <w:t>included</w:t>
      </w:r>
      <w:r>
        <w:rPr>
          <w:spacing w:val="-2"/>
        </w:rPr>
        <w:t> </w:t>
      </w:r>
      <w:r>
        <w:rPr/>
        <w:t>in</w:t>
      </w:r>
      <w:r>
        <w:rPr>
          <w:spacing w:val="-2"/>
        </w:rPr>
        <w:t> </w:t>
      </w:r>
      <w:r>
        <w:rPr/>
        <w:t>the</w:t>
      </w:r>
      <w:r>
        <w:rPr>
          <w:spacing w:val="-2"/>
        </w:rPr>
        <w:t> </w:t>
      </w:r>
      <w:r>
        <w:rPr/>
        <w:t>diagnostic</w:t>
      </w:r>
      <w:r>
        <w:rPr>
          <w:spacing w:val="-2"/>
        </w:rPr>
        <w:t> </w:t>
      </w:r>
      <w:r>
        <w:rPr/>
        <w:t>evaluation</w:t>
      </w:r>
      <w:r>
        <w:rPr>
          <w:spacing w:val="-2"/>
        </w:rPr>
        <w:t> </w:t>
      </w:r>
      <w:r>
        <w:rPr/>
        <w:t>of</w:t>
      </w:r>
      <w:r>
        <w:rPr>
          <w:spacing w:val="-2"/>
        </w:rPr>
        <w:t> </w:t>
      </w:r>
      <w:r>
        <w:rPr/>
        <w:t>patients</w:t>
      </w:r>
      <w:r>
        <w:rPr>
          <w:spacing w:val="-2"/>
        </w:rPr>
        <w:t> </w:t>
      </w:r>
      <w:r>
        <w:rPr/>
        <w:t>who</w:t>
      </w:r>
      <w:r>
        <w:rPr>
          <w:spacing w:val="-2"/>
        </w:rPr>
        <w:t> </w:t>
      </w:r>
      <w:r>
        <w:rPr/>
        <w:t>fall in the clinical spectrum.</w:t>
      </w:r>
    </w:p>
    <w:p>
      <w:pPr>
        <w:pStyle w:val="BodyText"/>
        <w:spacing w:before="34"/>
      </w:pPr>
    </w:p>
    <w:p>
      <w:pPr>
        <w:pStyle w:val="Heading2"/>
      </w:pPr>
      <w:r>
        <w:rPr>
          <w:spacing w:val="-2"/>
        </w:rPr>
        <w:t>References</w:t>
      </w:r>
    </w:p>
    <w:p>
      <w:pPr>
        <w:pStyle w:val="ListParagraph"/>
        <w:numPr>
          <w:ilvl w:val="0"/>
          <w:numId w:val="1"/>
        </w:numPr>
        <w:tabs>
          <w:tab w:pos="517" w:val="left" w:leader="none"/>
        </w:tabs>
        <w:spacing w:line="240" w:lineRule="auto" w:before="40" w:after="0"/>
        <w:ind w:left="517" w:right="0" w:hanging="244"/>
        <w:jc w:val="both"/>
        <w:rPr>
          <w:sz w:val="16"/>
        </w:rPr>
      </w:pPr>
      <w:r>
        <w:rPr>
          <w:spacing w:val="-4"/>
          <w:sz w:val="16"/>
        </w:rPr>
        <w:t>Alpers</w:t>
      </w:r>
      <w:r>
        <w:rPr>
          <w:spacing w:val="1"/>
          <w:sz w:val="16"/>
        </w:rPr>
        <w:t> </w:t>
      </w:r>
      <w:r>
        <w:rPr>
          <w:spacing w:val="-4"/>
          <w:sz w:val="16"/>
        </w:rPr>
        <w:t>BJ:</w:t>
      </w:r>
      <w:r>
        <w:rPr>
          <w:spacing w:val="1"/>
          <w:sz w:val="16"/>
        </w:rPr>
        <w:t> </w:t>
      </w:r>
      <w:r>
        <w:rPr>
          <w:spacing w:val="-4"/>
          <w:sz w:val="16"/>
        </w:rPr>
        <w:t>Diffuse</w:t>
      </w:r>
      <w:r>
        <w:rPr>
          <w:spacing w:val="1"/>
          <w:sz w:val="16"/>
        </w:rPr>
        <w:t> </w:t>
      </w:r>
      <w:r>
        <w:rPr>
          <w:spacing w:val="-4"/>
          <w:sz w:val="16"/>
        </w:rPr>
        <w:t>progressive</w:t>
      </w:r>
      <w:r>
        <w:rPr>
          <w:spacing w:val="1"/>
          <w:sz w:val="16"/>
        </w:rPr>
        <w:t> </w:t>
      </w:r>
      <w:r>
        <w:rPr>
          <w:spacing w:val="-4"/>
          <w:sz w:val="16"/>
        </w:rPr>
        <w:t>degeneration</w:t>
      </w:r>
      <w:r>
        <w:rPr>
          <w:spacing w:val="1"/>
          <w:sz w:val="16"/>
        </w:rPr>
        <w:t> </w:t>
      </w:r>
      <w:r>
        <w:rPr>
          <w:spacing w:val="-4"/>
          <w:sz w:val="16"/>
        </w:rPr>
        <w:t>of</w:t>
      </w:r>
      <w:r>
        <w:rPr>
          <w:spacing w:val="1"/>
          <w:sz w:val="16"/>
        </w:rPr>
        <w:t> </w:t>
      </w:r>
      <w:r>
        <w:rPr>
          <w:spacing w:val="-4"/>
          <w:sz w:val="16"/>
        </w:rPr>
        <w:t>gray</w:t>
      </w:r>
      <w:r>
        <w:rPr>
          <w:spacing w:val="1"/>
          <w:sz w:val="16"/>
        </w:rPr>
        <w:t> </w:t>
      </w:r>
      <w:r>
        <w:rPr>
          <w:spacing w:val="-4"/>
          <w:sz w:val="16"/>
        </w:rPr>
        <w:t>matter</w:t>
      </w:r>
      <w:r>
        <w:rPr>
          <w:spacing w:val="1"/>
          <w:sz w:val="16"/>
        </w:rPr>
        <w:t> </w:t>
      </w:r>
      <w:r>
        <w:rPr>
          <w:spacing w:val="-4"/>
          <w:sz w:val="16"/>
        </w:rPr>
        <w:t>of</w:t>
      </w:r>
      <w:r>
        <w:rPr>
          <w:spacing w:val="2"/>
          <w:sz w:val="16"/>
        </w:rPr>
        <w:t> </w:t>
      </w:r>
      <w:r>
        <w:rPr>
          <w:spacing w:val="-4"/>
          <w:sz w:val="16"/>
        </w:rPr>
        <w:t>cerebrum.</w:t>
      </w:r>
    </w:p>
    <w:p>
      <w:pPr>
        <w:spacing w:before="16"/>
        <w:ind w:left="518" w:right="0" w:firstLine="0"/>
        <w:jc w:val="both"/>
        <w:rPr>
          <w:sz w:val="16"/>
        </w:rPr>
      </w:pPr>
      <w:r>
        <w:rPr>
          <w:sz w:val="16"/>
        </w:rPr>
        <w:t>Arch</w:t>
      </w:r>
      <w:r>
        <w:rPr>
          <w:spacing w:val="1"/>
          <w:sz w:val="16"/>
        </w:rPr>
        <w:t> </w:t>
      </w:r>
      <w:r>
        <w:rPr>
          <w:sz w:val="16"/>
        </w:rPr>
        <w:t>Neurol</w:t>
      </w:r>
      <w:r>
        <w:rPr>
          <w:spacing w:val="2"/>
          <w:sz w:val="16"/>
        </w:rPr>
        <w:t> </w:t>
      </w:r>
      <w:r>
        <w:rPr>
          <w:sz w:val="16"/>
        </w:rPr>
        <w:t>25:469-505,</w:t>
      </w:r>
      <w:r>
        <w:rPr>
          <w:spacing w:val="2"/>
          <w:sz w:val="16"/>
        </w:rPr>
        <w:t> </w:t>
      </w:r>
      <w:r>
        <w:rPr>
          <w:spacing w:val="-4"/>
          <w:sz w:val="16"/>
        </w:rPr>
        <w:t>1931</w:t>
      </w:r>
    </w:p>
    <w:p>
      <w:pPr>
        <w:pStyle w:val="ListParagraph"/>
        <w:numPr>
          <w:ilvl w:val="0"/>
          <w:numId w:val="1"/>
        </w:numPr>
        <w:tabs>
          <w:tab w:pos="518" w:val="left" w:leader="none"/>
        </w:tabs>
        <w:spacing w:line="261" w:lineRule="auto" w:before="16" w:after="0"/>
        <w:ind w:left="518" w:right="38" w:hanging="245"/>
        <w:jc w:val="both"/>
        <w:rPr>
          <w:sz w:val="16"/>
        </w:rPr>
      </w:pPr>
      <w:r>
        <w:rPr>
          <w:sz w:val="16"/>
        </w:rPr>
        <w:t>Harding</w:t>
      </w:r>
      <w:r>
        <w:rPr>
          <w:spacing w:val="-5"/>
          <w:sz w:val="16"/>
        </w:rPr>
        <w:t> </w:t>
      </w:r>
      <w:r>
        <w:rPr>
          <w:sz w:val="16"/>
        </w:rPr>
        <w:t>B:</w:t>
      </w:r>
      <w:r>
        <w:rPr>
          <w:spacing w:val="-5"/>
          <w:sz w:val="16"/>
        </w:rPr>
        <w:t> </w:t>
      </w:r>
      <w:r>
        <w:rPr>
          <w:sz w:val="16"/>
        </w:rPr>
        <w:t>Progressive</w:t>
      </w:r>
      <w:r>
        <w:rPr>
          <w:spacing w:val="-5"/>
          <w:sz w:val="16"/>
        </w:rPr>
        <w:t> </w:t>
      </w:r>
      <w:r>
        <w:rPr>
          <w:sz w:val="16"/>
        </w:rPr>
        <w:t>neuronal</w:t>
      </w:r>
      <w:r>
        <w:rPr>
          <w:spacing w:val="-5"/>
          <w:sz w:val="16"/>
        </w:rPr>
        <w:t> </w:t>
      </w:r>
      <w:r>
        <w:rPr>
          <w:sz w:val="16"/>
        </w:rPr>
        <w:t>degeneration</w:t>
      </w:r>
      <w:r>
        <w:rPr>
          <w:spacing w:val="-5"/>
          <w:sz w:val="16"/>
        </w:rPr>
        <w:t> </w:t>
      </w:r>
      <w:r>
        <w:rPr>
          <w:sz w:val="16"/>
        </w:rPr>
        <w:t>of</w:t>
      </w:r>
      <w:r>
        <w:rPr>
          <w:spacing w:val="-5"/>
          <w:sz w:val="16"/>
        </w:rPr>
        <w:t> </w:t>
      </w:r>
      <w:r>
        <w:rPr>
          <w:sz w:val="16"/>
        </w:rPr>
        <w:t>childhood</w:t>
      </w:r>
      <w:r>
        <w:rPr>
          <w:spacing w:val="-5"/>
          <w:sz w:val="16"/>
        </w:rPr>
        <w:t> </w:t>
      </w:r>
      <w:r>
        <w:rPr>
          <w:sz w:val="16"/>
        </w:rPr>
        <w:t>with</w:t>
      </w:r>
      <w:r>
        <w:rPr>
          <w:spacing w:val="-5"/>
          <w:sz w:val="16"/>
        </w:rPr>
        <w:t> </w:t>
      </w:r>
      <w:r>
        <w:rPr>
          <w:sz w:val="16"/>
        </w:rPr>
        <w:t>liver</w:t>
      </w:r>
      <w:r>
        <w:rPr>
          <w:spacing w:val="40"/>
          <w:sz w:val="16"/>
        </w:rPr>
        <w:t> </w:t>
      </w:r>
      <w:r>
        <w:rPr>
          <w:sz w:val="16"/>
        </w:rPr>
        <w:t>disease (Alpers-Huttenlocher syndrome): A personal review. J Child</w:t>
      </w:r>
      <w:r>
        <w:rPr>
          <w:spacing w:val="40"/>
          <w:sz w:val="16"/>
        </w:rPr>
        <w:t> </w:t>
      </w:r>
      <w:r>
        <w:rPr>
          <w:sz w:val="16"/>
        </w:rPr>
        <w:t>Neurol 5:273-287, 1990</w:t>
      </w:r>
    </w:p>
    <w:p>
      <w:pPr>
        <w:pStyle w:val="ListParagraph"/>
        <w:numPr>
          <w:ilvl w:val="0"/>
          <w:numId w:val="1"/>
        </w:numPr>
        <w:tabs>
          <w:tab w:pos="518" w:val="left" w:leader="none"/>
        </w:tabs>
        <w:spacing w:line="261" w:lineRule="auto" w:before="0" w:after="0"/>
        <w:ind w:left="518" w:right="39" w:hanging="245"/>
        <w:jc w:val="both"/>
        <w:rPr>
          <w:sz w:val="16"/>
        </w:rPr>
      </w:pPr>
      <w:r>
        <w:rPr>
          <w:sz w:val="16"/>
        </w:rPr>
        <w:t>Huttenlocher</w:t>
      </w:r>
      <w:r>
        <w:rPr>
          <w:spacing w:val="-10"/>
          <w:sz w:val="16"/>
        </w:rPr>
        <w:t> </w:t>
      </w:r>
      <w:r>
        <w:rPr>
          <w:sz w:val="16"/>
        </w:rPr>
        <w:t>P,</w:t>
      </w:r>
      <w:r>
        <w:rPr>
          <w:spacing w:val="-10"/>
          <w:sz w:val="16"/>
        </w:rPr>
        <w:t> </w:t>
      </w:r>
      <w:r>
        <w:rPr>
          <w:sz w:val="16"/>
        </w:rPr>
        <w:t>Solitare</w:t>
      </w:r>
      <w:r>
        <w:rPr>
          <w:spacing w:val="-10"/>
          <w:sz w:val="16"/>
        </w:rPr>
        <w:t> </w:t>
      </w:r>
      <w:r>
        <w:rPr>
          <w:sz w:val="16"/>
        </w:rPr>
        <w:t>G,</w:t>
      </w:r>
      <w:r>
        <w:rPr>
          <w:spacing w:val="-10"/>
          <w:sz w:val="16"/>
        </w:rPr>
        <w:t> </w:t>
      </w:r>
      <w:r>
        <w:rPr>
          <w:sz w:val="16"/>
        </w:rPr>
        <w:t>Adams</w:t>
      </w:r>
      <w:r>
        <w:rPr>
          <w:spacing w:val="-10"/>
          <w:sz w:val="16"/>
        </w:rPr>
        <w:t> </w:t>
      </w:r>
      <w:r>
        <w:rPr>
          <w:sz w:val="16"/>
        </w:rPr>
        <w:t>G:</w:t>
      </w:r>
      <w:r>
        <w:rPr>
          <w:spacing w:val="-10"/>
          <w:sz w:val="16"/>
        </w:rPr>
        <w:t> </w:t>
      </w:r>
      <w:r>
        <w:rPr>
          <w:sz w:val="16"/>
        </w:rPr>
        <w:t>Infantile</w:t>
      </w:r>
      <w:r>
        <w:rPr>
          <w:spacing w:val="-10"/>
          <w:sz w:val="16"/>
        </w:rPr>
        <w:t> </w:t>
      </w:r>
      <w:r>
        <w:rPr>
          <w:sz w:val="16"/>
        </w:rPr>
        <w:t>diffuse</w:t>
      </w:r>
      <w:r>
        <w:rPr>
          <w:spacing w:val="-10"/>
          <w:sz w:val="16"/>
        </w:rPr>
        <w:t> </w:t>
      </w:r>
      <w:r>
        <w:rPr>
          <w:sz w:val="16"/>
        </w:rPr>
        <w:t>cerebral</w:t>
      </w:r>
      <w:r>
        <w:rPr>
          <w:spacing w:val="-10"/>
          <w:sz w:val="16"/>
        </w:rPr>
        <w:t> </w:t>
      </w:r>
      <w:r>
        <w:rPr>
          <w:sz w:val="16"/>
        </w:rPr>
        <w:t>degen-</w:t>
      </w:r>
      <w:r>
        <w:rPr>
          <w:spacing w:val="40"/>
          <w:sz w:val="16"/>
        </w:rPr>
        <w:t> </w:t>
      </w:r>
      <w:r>
        <w:rPr>
          <w:sz w:val="16"/>
        </w:rPr>
        <w:t>eration with hepatic cirrhosis. Arch Neurol 33:186-192, 1976</w:t>
      </w:r>
    </w:p>
    <w:p>
      <w:pPr>
        <w:pStyle w:val="ListParagraph"/>
        <w:numPr>
          <w:ilvl w:val="0"/>
          <w:numId w:val="1"/>
        </w:numPr>
        <w:tabs>
          <w:tab w:pos="518" w:val="left" w:leader="none"/>
        </w:tabs>
        <w:spacing w:line="261" w:lineRule="auto" w:before="0" w:after="0"/>
        <w:ind w:left="518" w:right="38" w:hanging="245"/>
        <w:jc w:val="both"/>
        <w:rPr>
          <w:sz w:val="16"/>
        </w:rPr>
      </w:pPr>
      <w:r>
        <w:rPr>
          <w:sz w:val="16"/>
        </w:rPr>
        <w:t>Harding</w:t>
      </w:r>
      <w:r>
        <w:rPr>
          <w:spacing w:val="-8"/>
          <w:sz w:val="16"/>
        </w:rPr>
        <w:t> </w:t>
      </w:r>
      <w:r>
        <w:rPr>
          <w:sz w:val="16"/>
        </w:rPr>
        <w:t>BN,</w:t>
      </w:r>
      <w:r>
        <w:rPr>
          <w:spacing w:val="-8"/>
          <w:sz w:val="16"/>
        </w:rPr>
        <w:t> </w:t>
      </w:r>
      <w:r>
        <w:rPr>
          <w:sz w:val="16"/>
        </w:rPr>
        <w:t>Alsanjari</w:t>
      </w:r>
      <w:r>
        <w:rPr>
          <w:spacing w:val="-8"/>
          <w:sz w:val="16"/>
        </w:rPr>
        <w:t> </w:t>
      </w:r>
      <w:r>
        <w:rPr>
          <w:sz w:val="16"/>
        </w:rPr>
        <w:t>N,</w:t>
      </w:r>
      <w:r>
        <w:rPr>
          <w:spacing w:val="-8"/>
          <w:sz w:val="16"/>
        </w:rPr>
        <w:t> </w:t>
      </w:r>
      <w:r>
        <w:rPr>
          <w:sz w:val="16"/>
        </w:rPr>
        <w:t>Smith</w:t>
      </w:r>
      <w:r>
        <w:rPr>
          <w:spacing w:val="-8"/>
          <w:sz w:val="16"/>
        </w:rPr>
        <w:t> </w:t>
      </w:r>
      <w:r>
        <w:rPr>
          <w:sz w:val="16"/>
        </w:rPr>
        <w:t>SJ,</w:t>
      </w:r>
      <w:r>
        <w:rPr>
          <w:spacing w:val="-8"/>
          <w:sz w:val="16"/>
        </w:rPr>
        <w:t> </w:t>
      </w:r>
      <w:r>
        <w:rPr>
          <w:sz w:val="16"/>
        </w:rPr>
        <w:t>et</w:t>
      </w:r>
      <w:r>
        <w:rPr>
          <w:spacing w:val="-8"/>
          <w:sz w:val="16"/>
        </w:rPr>
        <w:t> </w:t>
      </w:r>
      <w:r>
        <w:rPr>
          <w:sz w:val="16"/>
        </w:rPr>
        <w:t>al:</w:t>
      </w:r>
      <w:r>
        <w:rPr>
          <w:spacing w:val="-8"/>
          <w:sz w:val="16"/>
        </w:rPr>
        <w:t> </w:t>
      </w:r>
      <w:r>
        <w:rPr>
          <w:sz w:val="16"/>
        </w:rPr>
        <w:t>Progressive</w:t>
      </w:r>
      <w:r>
        <w:rPr>
          <w:spacing w:val="-8"/>
          <w:sz w:val="16"/>
        </w:rPr>
        <w:t> </w:t>
      </w:r>
      <w:r>
        <w:rPr>
          <w:sz w:val="16"/>
        </w:rPr>
        <w:t>neuronal</w:t>
      </w:r>
      <w:r>
        <w:rPr>
          <w:spacing w:val="-8"/>
          <w:sz w:val="16"/>
        </w:rPr>
        <w:t> </w:t>
      </w:r>
      <w:r>
        <w:rPr>
          <w:sz w:val="16"/>
        </w:rPr>
        <w:t>degen-</w:t>
      </w:r>
      <w:r>
        <w:rPr>
          <w:spacing w:val="40"/>
          <w:sz w:val="16"/>
        </w:rPr>
        <w:t> </w:t>
      </w:r>
      <w:r>
        <w:rPr>
          <w:sz w:val="16"/>
        </w:rPr>
        <w:t>eration</w:t>
      </w:r>
      <w:r>
        <w:rPr>
          <w:spacing w:val="-2"/>
          <w:sz w:val="16"/>
        </w:rPr>
        <w:t> </w:t>
      </w:r>
      <w:r>
        <w:rPr>
          <w:sz w:val="16"/>
        </w:rPr>
        <w:t>of</w:t>
      </w:r>
      <w:r>
        <w:rPr>
          <w:spacing w:val="-2"/>
          <w:sz w:val="16"/>
        </w:rPr>
        <w:t> </w:t>
      </w:r>
      <w:r>
        <w:rPr>
          <w:sz w:val="16"/>
        </w:rPr>
        <w:t>childhood</w:t>
      </w:r>
      <w:r>
        <w:rPr>
          <w:spacing w:val="-2"/>
          <w:sz w:val="16"/>
        </w:rPr>
        <w:t> </w:t>
      </w:r>
      <w:r>
        <w:rPr>
          <w:sz w:val="16"/>
        </w:rPr>
        <w:t>with</w:t>
      </w:r>
      <w:r>
        <w:rPr>
          <w:spacing w:val="-2"/>
          <w:sz w:val="16"/>
        </w:rPr>
        <w:t> </w:t>
      </w:r>
      <w:r>
        <w:rPr>
          <w:sz w:val="16"/>
        </w:rPr>
        <w:t>liver</w:t>
      </w:r>
      <w:r>
        <w:rPr>
          <w:spacing w:val="-2"/>
          <w:sz w:val="16"/>
        </w:rPr>
        <w:t> </w:t>
      </w:r>
      <w:r>
        <w:rPr>
          <w:sz w:val="16"/>
        </w:rPr>
        <w:t>disease</w:t>
      </w:r>
      <w:r>
        <w:rPr>
          <w:spacing w:val="-2"/>
          <w:sz w:val="16"/>
        </w:rPr>
        <w:t> </w:t>
      </w:r>
      <w:r>
        <w:rPr>
          <w:sz w:val="16"/>
        </w:rPr>
        <w:t>(Alpers’</w:t>
      </w:r>
      <w:r>
        <w:rPr>
          <w:spacing w:val="-2"/>
          <w:sz w:val="16"/>
        </w:rPr>
        <w:t> </w:t>
      </w:r>
      <w:r>
        <w:rPr>
          <w:sz w:val="16"/>
        </w:rPr>
        <w:t>disease)</w:t>
      </w:r>
      <w:r>
        <w:rPr>
          <w:spacing w:val="-2"/>
          <w:sz w:val="16"/>
        </w:rPr>
        <w:t> </w:t>
      </w:r>
      <w:r>
        <w:rPr>
          <w:sz w:val="16"/>
        </w:rPr>
        <w:t>presenting</w:t>
      </w:r>
      <w:r>
        <w:rPr>
          <w:spacing w:val="-2"/>
          <w:sz w:val="16"/>
        </w:rPr>
        <w:t> </w:t>
      </w:r>
      <w:r>
        <w:rPr>
          <w:sz w:val="16"/>
        </w:rPr>
        <w:t>in</w:t>
      </w:r>
      <w:r>
        <w:rPr>
          <w:spacing w:val="40"/>
          <w:sz w:val="16"/>
        </w:rPr>
        <w:t> </w:t>
      </w:r>
      <w:r>
        <w:rPr>
          <w:sz w:val="16"/>
        </w:rPr>
        <w:t>young adults. J Neurol Neurosurg Psychiatry 58:320-325, 1995</w:t>
      </w:r>
    </w:p>
    <w:p>
      <w:pPr>
        <w:pStyle w:val="ListParagraph"/>
        <w:numPr>
          <w:ilvl w:val="0"/>
          <w:numId w:val="1"/>
        </w:numPr>
        <w:tabs>
          <w:tab w:pos="518" w:val="left" w:leader="none"/>
        </w:tabs>
        <w:spacing w:line="261" w:lineRule="auto" w:before="0" w:after="0"/>
        <w:ind w:left="518" w:right="38" w:hanging="245"/>
        <w:jc w:val="both"/>
        <w:rPr>
          <w:sz w:val="16"/>
        </w:rPr>
      </w:pPr>
      <w:r>
        <w:rPr>
          <w:spacing w:val="-2"/>
          <w:sz w:val="16"/>
        </w:rPr>
        <w:t>Uusimaa</w:t>
      </w:r>
      <w:r>
        <w:rPr>
          <w:spacing w:val="-4"/>
          <w:sz w:val="16"/>
        </w:rPr>
        <w:t> </w:t>
      </w:r>
      <w:r>
        <w:rPr>
          <w:spacing w:val="-2"/>
          <w:sz w:val="16"/>
        </w:rPr>
        <w:t>J,</w:t>
      </w:r>
      <w:r>
        <w:rPr>
          <w:spacing w:val="-4"/>
          <w:sz w:val="16"/>
        </w:rPr>
        <w:t> </w:t>
      </w:r>
      <w:r>
        <w:rPr>
          <w:spacing w:val="-2"/>
          <w:sz w:val="16"/>
        </w:rPr>
        <w:t>Hinttala</w:t>
      </w:r>
      <w:r>
        <w:rPr>
          <w:spacing w:val="-4"/>
          <w:sz w:val="16"/>
        </w:rPr>
        <w:t> </w:t>
      </w:r>
      <w:r>
        <w:rPr>
          <w:spacing w:val="-2"/>
          <w:sz w:val="16"/>
        </w:rPr>
        <w:t>R,</w:t>
      </w:r>
      <w:r>
        <w:rPr>
          <w:spacing w:val="-4"/>
          <w:sz w:val="16"/>
        </w:rPr>
        <w:t> </w:t>
      </w:r>
      <w:r>
        <w:rPr>
          <w:spacing w:val="-2"/>
          <w:sz w:val="16"/>
        </w:rPr>
        <w:t>Rantala</w:t>
      </w:r>
      <w:r>
        <w:rPr>
          <w:spacing w:val="-4"/>
          <w:sz w:val="16"/>
        </w:rPr>
        <w:t> </w:t>
      </w:r>
      <w:r>
        <w:rPr>
          <w:spacing w:val="-2"/>
          <w:sz w:val="16"/>
        </w:rPr>
        <w:t>H,</w:t>
      </w:r>
      <w:r>
        <w:rPr>
          <w:spacing w:val="-4"/>
          <w:sz w:val="16"/>
        </w:rPr>
        <w:t> </w:t>
      </w:r>
      <w:r>
        <w:rPr>
          <w:spacing w:val="-2"/>
          <w:sz w:val="16"/>
        </w:rPr>
        <w:t>et</w:t>
      </w:r>
      <w:r>
        <w:rPr>
          <w:spacing w:val="-4"/>
          <w:sz w:val="16"/>
        </w:rPr>
        <w:t> </w:t>
      </w:r>
      <w:r>
        <w:rPr>
          <w:spacing w:val="-2"/>
          <w:sz w:val="16"/>
        </w:rPr>
        <w:t>al:</w:t>
      </w:r>
      <w:r>
        <w:rPr>
          <w:spacing w:val="-4"/>
          <w:sz w:val="16"/>
        </w:rPr>
        <w:t> </w:t>
      </w:r>
      <w:r>
        <w:rPr>
          <w:spacing w:val="-2"/>
          <w:sz w:val="16"/>
        </w:rPr>
        <w:t>Homozygous</w:t>
      </w:r>
      <w:r>
        <w:rPr>
          <w:spacing w:val="-4"/>
          <w:sz w:val="16"/>
        </w:rPr>
        <w:t> </w:t>
      </w:r>
      <w:r>
        <w:rPr>
          <w:spacing w:val="-2"/>
          <w:sz w:val="16"/>
        </w:rPr>
        <w:t>W74</w:t>
      </w:r>
      <w:r>
        <w:rPr>
          <w:spacing w:val="-4"/>
          <w:sz w:val="16"/>
        </w:rPr>
        <w:t> </w:t>
      </w:r>
      <w:r>
        <w:rPr>
          <w:spacing w:val="-2"/>
          <w:sz w:val="16"/>
        </w:rPr>
        <w:t>8S</w:t>
      </w:r>
      <w:r>
        <w:rPr>
          <w:spacing w:val="-4"/>
          <w:sz w:val="16"/>
        </w:rPr>
        <w:t> </w:t>
      </w:r>
      <w:r>
        <w:rPr>
          <w:spacing w:val="-2"/>
          <w:sz w:val="16"/>
        </w:rPr>
        <w:t>mutation</w:t>
      </w:r>
      <w:r>
        <w:rPr>
          <w:spacing w:val="40"/>
          <w:sz w:val="16"/>
        </w:rPr>
        <w:t> </w:t>
      </w:r>
      <w:r>
        <w:rPr>
          <w:sz w:val="16"/>
        </w:rPr>
        <w:t>in the POLG1 gene in patients with juvenile-onset Alpers’ syndrome</w:t>
      </w:r>
      <w:r>
        <w:rPr>
          <w:spacing w:val="40"/>
          <w:sz w:val="16"/>
        </w:rPr>
        <w:t> </w:t>
      </w:r>
      <w:r>
        <w:rPr>
          <w:sz w:val="16"/>
        </w:rPr>
        <w:t>and status epilepticus. Epilepsia 49:1038-1045, 2008</w:t>
      </w:r>
    </w:p>
    <w:p>
      <w:pPr>
        <w:pStyle w:val="ListParagraph"/>
        <w:numPr>
          <w:ilvl w:val="0"/>
          <w:numId w:val="1"/>
        </w:numPr>
        <w:tabs>
          <w:tab w:pos="518" w:val="left" w:leader="none"/>
        </w:tabs>
        <w:spacing w:line="261" w:lineRule="auto" w:before="0" w:after="0"/>
        <w:ind w:left="518" w:right="38" w:hanging="245"/>
        <w:jc w:val="both"/>
        <w:rPr>
          <w:sz w:val="16"/>
        </w:rPr>
      </w:pPr>
      <w:r>
        <w:rPr>
          <w:sz w:val="16"/>
        </w:rPr>
        <w:t>Wiltshire E, Davidzon G, DiMauro S, et al: Juvenile Alpers’ disease.</w:t>
      </w:r>
      <w:r>
        <w:rPr>
          <w:spacing w:val="40"/>
          <w:sz w:val="16"/>
        </w:rPr>
        <w:t> </w:t>
      </w:r>
      <w:r>
        <w:rPr>
          <w:sz w:val="16"/>
        </w:rPr>
        <w:t>Arch Neurol 65:121-124, 2008</w:t>
      </w:r>
    </w:p>
    <w:p>
      <w:pPr>
        <w:pStyle w:val="ListParagraph"/>
        <w:numPr>
          <w:ilvl w:val="0"/>
          <w:numId w:val="1"/>
        </w:numPr>
        <w:tabs>
          <w:tab w:pos="517" w:val="left" w:leader="none"/>
        </w:tabs>
        <w:spacing w:line="256" w:lineRule="auto" w:before="89" w:after="0"/>
        <w:ind w:left="517" w:right="163" w:hanging="245"/>
        <w:jc w:val="both"/>
        <w:rPr>
          <w:sz w:val="16"/>
        </w:rPr>
      </w:pPr>
      <w:r>
        <w:rPr/>
        <w:br w:type="column"/>
      </w:r>
      <w:r>
        <w:rPr>
          <w:sz w:val="16"/>
        </w:rPr>
        <w:t>Joshi</w:t>
      </w:r>
      <w:r>
        <w:rPr>
          <w:spacing w:val="-6"/>
          <w:sz w:val="16"/>
        </w:rPr>
        <w:t> </w:t>
      </w:r>
      <w:r>
        <w:rPr>
          <w:sz w:val="16"/>
        </w:rPr>
        <w:t>CN,</w:t>
      </w:r>
      <w:r>
        <w:rPr>
          <w:spacing w:val="-6"/>
          <w:sz w:val="16"/>
        </w:rPr>
        <w:t> </w:t>
      </w:r>
      <w:r>
        <w:rPr>
          <w:sz w:val="16"/>
        </w:rPr>
        <w:t>Greenberg</w:t>
      </w:r>
      <w:r>
        <w:rPr>
          <w:spacing w:val="-6"/>
          <w:sz w:val="16"/>
        </w:rPr>
        <w:t> </w:t>
      </w:r>
      <w:r>
        <w:rPr>
          <w:sz w:val="16"/>
        </w:rPr>
        <w:t>CR,</w:t>
      </w:r>
      <w:r>
        <w:rPr>
          <w:spacing w:val="-6"/>
          <w:sz w:val="16"/>
        </w:rPr>
        <w:t> </w:t>
      </w:r>
      <w:r>
        <w:rPr>
          <w:sz w:val="16"/>
        </w:rPr>
        <w:t>Mhanni</w:t>
      </w:r>
      <w:r>
        <w:rPr>
          <w:spacing w:val="-6"/>
          <w:sz w:val="16"/>
        </w:rPr>
        <w:t> </w:t>
      </w:r>
      <w:r>
        <w:rPr>
          <w:sz w:val="16"/>
        </w:rPr>
        <w:t>AA,</w:t>
      </w:r>
      <w:r>
        <w:rPr>
          <w:spacing w:val="-6"/>
          <w:sz w:val="16"/>
        </w:rPr>
        <w:t> </w:t>
      </w:r>
      <w:r>
        <w:rPr>
          <w:sz w:val="16"/>
        </w:rPr>
        <w:t>et</w:t>
      </w:r>
      <w:r>
        <w:rPr>
          <w:spacing w:val="-6"/>
          <w:sz w:val="16"/>
        </w:rPr>
        <w:t> </w:t>
      </w:r>
      <w:r>
        <w:rPr>
          <w:sz w:val="16"/>
        </w:rPr>
        <w:t>al:</w:t>
      </w:r>
      <w:r>
        <w:rPr>
          <w:spacing w:val="-6"/>
          <w:sz w:val="16"/>
        </w:rPr>
        <w:t> </w:t>
      </w:r>
      <w:r>
        <w:rPr>
          <w:sz w:val="16"/>
        </w:rPr>
        <w:t>Ketogenic</w:t>
      </w:r>
      <w:r>
        <w:rPr>
          <w:spacing w:val="-6"/>
          <w:sz w:val="16"/>
        </w:rPr>
        <w:t> </w:t>
      </w:r>
      <w:r>
        <w:rPr>
          <w:sz w:val="16"/>
        </w:rPr>
        <w:t>diet</w:t>
      </w:r>
      <w:r>
        <w:rPr>
          <w:spacing w:val="-6"/>
          <w:sz w:val="16"/>
        </w:rPr>
        <w:t> </w:t>
      </w:r>
      <w:r>
        <w:rPr>
          <w:sz w:val="16"/>
        </w:rPr>
        <w:t>in</w:t>
      </w:r>
      <w:r>
        <w:rPr>
          <w:spacing w:val="-6"/>
          <w:sz w:val="16"/>
        </w:rPr>
        <w:t> </w:t>
      </w:r>
      <w:r>
        <w:rPr>
          <w:sz w:val="16"/>
        </w:rPr>
        <w:t>Alpers-</w:t>
      </w:r>
      <w:r>
        <w:rPr>
          <w:spacing w:val="40"/>
          <w:sz w:val="16"/>
        </w:rPr>
        <w:t> </w:t>
      </w:r>
      <w:r>
        <w:rPr>
          <w:sz w:val="16"/>
        </w:rPr>
        <w:t>Huttenlocher syndrome. Pediatr Neurol 40:314-316, 2009</w:t>
      </w:r>
    </w:p>
    <w:p>
      <w:pPr>
        <w:pStyle w:val="ListParagraph"/>
        <w:numPr>
          <w:ilvl w:val="0"/>
          <w:numId w:val="1"/>
        </w:numPr>
        <w:tabs>
          <w:tab w:pos="517" w:val="left" w:leader="none"/>
        </w:tabs>
        <w:spacing w:line="256" w:lineRule="auto" w:before="0" w:after="0"/>
        <w:ind w:left="517" w:right="165" w:hanging="245"/>
        <w:jc w:val="both"/>
        <w:rPr>
          <w:sz w:val="16"/>
        </w:rPr>
      </w:pPr>
      <w:r>
        <w:rPr>
          <w:sz w:val="16"/>
        </w:rPr>
        <w:t>Tzoulis C, Engelsen BA, Telstad W, et al: The spectrum of </w:t>
      </w:r>
      <w:r>
        <w:rPr>
          <w:sz w:val="16"/>
        </w:rPr>
        <w:t>clinical</w:t>
      </w:r>
      <w:r>
        <w:rPr>
          <w:spacing w:val="40"/>
          <w:sz w:val="16"/>
        </w:rPr>
        <w:t> </w:t>
      </w:r>
      <w:r>
        <w:rPr>
          <w:sz w:val="16"/>
        </w:rPr>
        <w:t>disease</w:t>
      </w:r>
      <w:r>
        <w:rPr>
          <w:spacing w:val="-10"/>
          <w:sz w:val="16"/>
        </w:rPr>
        <w:t> </w:t>
      </w:r>
      <w:r>
        <w:rPr>
          <w:sz w:val="16"/>
        </w:rPr>
        <w:t>caused</w:t>
      </w:r>
      <w:r>
        <w:rPr>
          <w:spacing w:val="-10"/>
          <w:sz w:val="16"/>
        </w:rPr>
        <w:t> </w:t>
      </w:r>
      <w:r>
        <w:rPr>
          <w:sz w:val="16"/>
        </w:rPr>
        <w:t>by</w:t>
      </w:r>
      <w:r>
        <w:rPr>
          <w:spacing w:val="-10"/>
          <w:sz w:val="16"/>
        </w:rPr>
        <w:t> </w:t>
      </w:r>
      <w:r>
        <w:rPr>
          <w:sz w:val="16"/>
        </w:rPr>
        <w:t>the</w:t>
      </w:r>
      <w:r>
        <w:rPr>
          <w:spacing w:val="-10"/>
          <w:sz w:val="16"/>
        </w:rPr>
        <w:t> </w:t>
      </w:r>
      <w:r>
        <w:rPr>
          <w:sz w:val="16"/>
        </w:rPr>
        <w:t>A467T</w:t>
      </w:r>
      <w:r>
        <w:rPr>
          <w:spacing w:val="-10"/>
          <w:sz w:val="16"/>
        </w:rPr>
        <w:t> </w:t>
      </w:r>
      <w:r>
        <w:rPr>
          <w:sz w:val="16"/>
        </w:rPr>
        <w:t>and</w:t>
      </w:r>
      <w:r>
        <w:rPr>
          <w:spacing w:val="-10"/>
          <w:sz w:val="16"/>
        </w:rPr>
        <w:t> </w:t>
      </w:r>
      <w:r>
        <w:rPr>
          <w:sz w:val="16"/>
        </w:rPr>
        <w:t>W74</w:t>
      </w:r>
      <w:r>
        <w:rPr>
          <w:spacing w:val="-10"/>
          <w:sz w:val="16"/>
        </w:rPr>
        <w:t> </w:t>
      </w:r>
      <w:r>
        <w:rPr>
          <w:sz w:val="16"/>
        </w:rPr>
        <w:t>8S</w:t>
      </w:r>
      <w:r>
        <w:rPr>
          <w:spacing w:val="-10"/>
          <w:sz w:val="16"/>
        </w:rPr>
        <w:t> </w:t>
      </w:r>
      <w:r>
        <w:rPr>
          <w:sz w:val="16"/>
        </w:rPr>
        <w:t>POLG</w:t>
      </w:r>
      <w:r>
        <w:rPr>
          <w:spacing w:val="-10"/>
          <w:sz w:val="16"/>
        </w:rPr>
        <w:t> </w:t>
      </w:r>
      <w:r>
        <w:rPr>
          <w:sz w:val="16"/>
        </w:rPr>
        <w:t>mutations:</w:t>
      </w:r>
      <w:r>
        <w:rPr>
          <w:spacing w:val="-10"/>
          <w:sz w:val="16"/>
        </w:rPr>
        <w:t> </w:t>
      </w:r>
      <w:r>
        <w:rPr>
          <w:sz w:val="16"/>
        </w:rPr>
        <w:t>A</w:t>
      </w:r>
      <w:r>
        <w:rPr>
          <w:spacing w:val="-10"/>
          <w:sz w:val="16"/>
        </w:rPr>
        <w:t> </w:t>
      </w:r>
      <w:r>
        <w:rPr>
          <w:sz w:val="16"/>
        </w:rPr>
        <w:t>study</w:t>
      </w:r>
      <w:r>
        <w:rPr>
          <w:spacing w:val="-10"/>
          <w:sz w:val="16"/>
        </w:rPr>
        <w:t> </w:t>
      </w:r>
      <w:r>
        <w:rPr>
          <w:sz w:val="16"/>
        </w:rPr>
        <w:t>of</w:t>
      </w:r>
      <w:r>
        <w:rPr>
          <w:spacing w:val="40"/>
          <w:sz w:val="16"/>
        </w:rPr>
        <w:t> </w:t>
      </w:r>
      <w:r>
        <w:rPr>
          <w:sz w:val="16"/>
        </w:rPr>
        <w:t>26 cases. Brain 129:1685-1692, 2006</w:t>
      </w:r>
    </w:p>
    <w:p>
      <w:pPr>
        <w:pStyle w:val="ListParagraph"/>
        <w:numPr>
          <w:ilvl w:val="0"/>
          <w:numId w:val="1"/>
        </w:numPr>
        <w:tabs>
          <w:tab w:pos="517" w:val="left" w:leader="none"/>
        </w:tabs>
        <w:spacing w:line="256" w:lineRule="auto" w:before="0" w:after="0"/>
        <w:ind w:left="517" w:right="163" w:hanging="245"/>
        <w:jc w:val="both"/>
        <w:rPr>
          <w:sz w:val="16"/>
        </w:rPr>
      </w:pPr>
      <w:r>
        <w:rPr>
          <w:sz w:val="16"/>
        </w:rPr>
        <w:t>Chan</w:t>
      </w:r>
      <w:r>
        <w:rPr>
          <w:spacing w:val="-5"/>
          <w:sz w:val="16"/>
        </w:rPr>
        <w:t> </w:t>
      </w:r>
      <w:r>
        <w:rPr>
          <w:sz w:val="16"/>
        </w:rPr>
        <w:t>SS,</w:t>
      </w:r>
      <w:r>
        <w:rPr>
          <w:spacing w:val="-5"/>
          <w:sz w:val="16"/>
        </w:rPr>
        <w:t> </w:t>
      </w:r>
      <w:r>
        <w:rPr>
          <w:sz w:val="16"/>
        </w:rPr>
        <w:t>Copeland</w:t>
      </w:r>
      <w:r>
        <w:rPr>
          <w:spacing w:val="-5"/>
          <w:sz w:val="16"/>
        </w:rPr>
        <w:t> </w:t>
      </w:r>
      <w:r>
        <w:rPr>
          <w:sz w:val="16"/>
        </w:rPr>
        <w:t>WC:</w:t>
      </w:r>
      <w:r>
        <w:rPr>
          <w:spacing w:val="-5"/>
          <w:sz w:val="16"/>
        </w:rPr>
        <w:t> </w:t>
      </w:r>
      <w:r>
        <w:rPr>
          <w:sz w:val="16"/>
        </w:rPr>
        <w:t>DNA</w:t>
      </w:r>
      <w:r>
        <w:rPr>
          <w:spacing w:val="-5"/>
          <w:sz w:val="16"/>
        </w:rPr>
        <w:t> </w:t>
      </w:r>
      <w:r>
        <w:rPr>
          <w:sz w:val="16"/>
        </w:rPr>
        <w:t>polymerase</w:t>
      </w:r>
      <w:r>
        <w:rPr>
          <w:spacing w:val="-5"/>
          <w:sz w:val="16"/>
        </w:rPr>
        <w:t> </w:t>
      </w:r>
      <w:r>
        <w:rPr>
          <w:sz w:val="16"/>
        </w:rPr>
        <w:t>gamma</w:t>
      </w:r>
      <w:r>
        <w:rPr>
          <w:spacing w:val="-5"/>
          <w:sz w:val="16"/>
        </w:rPr>
        <w:t> </w:t>
      </w:r>
      <w:r>
        <w:rPr>
          <w:sz w:val="16"/>
        </w:rPr>
        <w:t>and</w:t>
      </w:r>
      <w:r>
        <w:rPr>
          <w:spacing w:val="-5"/>
          <w:sz w:val="16"/>
        </w:rPr>
        <w:t> </w:t>
      </w:r>
      <w:r>
        <w:rPr>
          <w:sz w:val="16"/>
        </w:rPr>
        <w:t>mitochondrial</w:t>
      </w:r>
      <w:r>
        <w:rPr>
          <w:spacing w:val="40"/>
          <w:sz w:val="16"/>
        </w:rPr>
        <w:t> </w:t>
      </w:r>
      <w:r>
        <w:rPr>
          <w:sz w:val="16"/>
        </w:rPr>
        <w:t>disease:</w:t>
      </w:r>
      <w:r>
        <w:rPr>
          <w:spacing w:val="-10"/>
          <w:sz w:val="16"/>
        </w:rPr>
        <w:t> </w:t>
      </w:r>
      <w:r>
        <w:rPr>
          <w:sz w:val="16"/>
        </w:rPr>
        <w:t>Understanding</w:t>
      </w:r>
      <w:r>
        <w:rPr>
          <w:spacing w:val="-10"/>
          <w:sz w:val="16"/>
        </w:rPr>
        <w:t> </w:t>
      </w:r>
      <w:r>
        <w:rPr>
          <w:sz w:val="16"/>
        </w:rPr>
        <w:t>the</w:t>
      </w:r>
      <w:r>
        <w:rPr>
          <w:spacing w:val="-10"/>
          <w:sz w:val="16"/>
        </w:rPr>
        <w:t> </w:t>
      </w:r>
      <w:r>
        <w:rPr>
          <w:sz w:val="16"/>
        </w:rPr>
        <w:t>consequence</w:t>
      </w:r>
      <w:r>
        <w:rPr>
          <w:spacing w:val="-10"/>
          <w:sz w:val="16"/>
        </w:rPr>
        <w:t> </w:t>
      </w:r>
      <w:r>
        <w:rPr>
          <w:sz w:val="16"/>
        </w:rPr>
        <w:t>of</w:t>
      </w:r>
      <w:r>
        <w:rPr>
          <w:spacing w:val="-10"/>
          <w:sz w:val="16"/>
        </w:rPr>
        <w:t> </w:t>
      </w:r>
      <w:r>
        <w:rPr>
          <w:sz w:val="16"/>
        </w:rPr>
        <w:t>POLG</w:t>
      </w:r>
      <w:r>
        <w:rPr>
          <w:spacing w:val="-10"/>
          <w:sz w:val="16"/>
        </w:rPr>
        <w:t> </w:t>
      </w:r>
      <w:r>
        <w:rPr>
          <w:sz w:val="16"/>
        </w:rPr>
        <w:t>mutations.</w:t>
      </w:r>
      <w:r>
        <w:rPr>
          <w:spacing w:val="-10"/>
          <w:sz w:val="16"/>
        </w:rPr>
        <w:t> </w:t>
      </w:r>
      <w:r>
        <w:rPr>
          <w:sz w:val="16"/>
        </w:rPr>
        <w:t>Biochim</w:t>
      </w:r>
      <w:r>
        <w:rPr>
          <w:spacing w:val="40"/>
          <w:sz w:val="16"/>
        </w:rPr>
        <w:t> </w:t>
      </w:r>
      <w:r>
        <w:rPr>
          <w:sz w:val="16"/>
        </w:rPr>
        <w:t>Biophys Acta 1787:312-319, 2009</w:t>
      </w:r>
    </w:p>
    <w:p>
      <w:pPr>
        <w:pStyle w:val="ListParagraph"/>
        <w:numPr>
          <w:ilvl w:val="0"/>
          <w:numId w:val="1"/>
        </w:numPr>
        <w:tabs>
          <w:tab w:pos="521" w:val="left" w:leader="none"/>
        </w:tabs>
        <w:spacing w:line="256" w:lineRule="auto" w:before="1" w:after="0"/>
        <w:ind w:left="521" w:right="163" w:hanging="328"/>
        <w:jc w:val="both"/>
        <w:rPr>
          <w:sz w:val="16"/>
        </w:rPr>
      </w:pPr>
      <w:r>
        <w:rPr>
          <w:sz w:val="16"/>
        </w:rPr>
        <w:t>Copeland WC, Ponamarev MV, Nguyen D, et al: Mutations in </w:t>
      </w:r>
      <w:r>
        <w:rPr>
          <w:sz w:val="16"/>
        </w:rPr>
        <w:t>DNA</w:t>
      </w:r>
      <w:r>
        <w:rPr>
          <w:spacing w:val="40"/>
          <w:sz w:val="16"/>
        </w:rPr>
        <w:t> </w:t>
      </w:r>
      <w:r>
        <w:rPr>
          <w:sz w:val="16"/>
        </w:rPr>
        <w:t>polymerase</w:t>
      </w:r>
      <w:r>
        <w:rPr>
          <w:spacing w:val="-1"/>
          <w:sz w:val="16"/>
        </w:rPr>
        <w:t> </w:t>
      </w:r>
      <w:r>
        <w:rPr>
          <w:sz w:val="16"/>
        </w:rPr>
        <w:t>gamma</w:t>
      </w:r>
      <w:r>
        <w:rPr>
          <w:spacing w:val="-1"/>
          <w:sz w:val="16"/>
        </w:rPr>
        <w:t> </w:t>
      </w:r>
      <w:r>
        <w:rPr>
          <w:sz w:val="16"/>
        </w:rPr>
        <w:t>cause</w:t>
      </w:r>
      <w:r>
        <w:rPr>
          <w:spacing w:val="-1"/>
          <w:sz w:val="16"/>
        </w:rPr>
        <w:t> </w:t>
      </w:r>
      <w:r>
        <w:rPr>
          <w:sz w:val="16"/>
        </w:rPr>
        <w:t>error</w:t>
      </w:r>
      <w:r>
        <w:rPr>
          <w:spacing w:val="-1"/>
          <w:sz w:val="16"/>
        </w:rPr>
        <w:t> </w:t>
      </w:r>
      <w:r>
        <w:rPr>
          <w:sz w:val="16"/>
        </w:rPr>
        <w:t>prone</w:t>
      </w:r>
      <w:r>
        <w:rPr>
          <w:spacing w:val="-1"/>
          <w:sz w:val="16"/>
        </w:rPr>
        <w:t> </w:t>
      </w:r>
      <w:r>
        <w:rPr>
          <w:sz w:val="16"/>
        </w:rPr>
        <w:t>DNA</w:t>
      </w:r>
      <w:r>
        <w:rPr>
          <w:spacing w:val="-1"/>
          <w:sz w:val="16"/>
        </w:rPr>
        <w:t> </w:t>
      </w:r>
      <w:r>
        <w:rPr>
          <w:sz w:val="16"/>
        </w:rPr>
        <w:t>synthesis</w:t>
      </w:r>
      <w:r>
        <w:rPr>
          <w:spacing w:val="-1"/>
          <w:sz w:val="16"/>
        </w:rPr>
        <w:t> </w:t>
      </w:r>
      <w:r>
        <w:rPr>
          <w:sz w:val="16"/>
        </w:rPr>
        <w:t>in</w:t>
      </w:r>
      <w:r>
        <w:rPr>
          <w:spacing w:val="-1"/>
          <w:sz w:val="16"/>
        </w:rPr>
        <w:t> </w:t>
      </w:r>
      <w:r>
        <w:rPr>
          <w:sz w:val="16"/>
        </w:rPr>
        <w:t>human</w:t>
      </w:r>
      <w:r>
        <w:rPr>
          <w:spacing w:val="-1"/>
          <w:sz w:val="16"/>
        </w:rPr>
        <w:t> </w:t>
      </w:r>
      <w:r>
        <w:rPr>
          <w:sz w:val="16"/>
        </w:rPr>
        <w:t>mito-</w:t>
      </w:r>
      <w:r>
        <w:rPr>
          <w:spacing w:val="40"/>
          <w:sz w:val="16"/>
        </w:rPr>
        <w:t> </w:t>
      </w:r>
      <w:r>
        <w:rPr>
          <w:sz w:val="16"/>
        </w:rPr>
        <w:t>chondrial disorders. Acta Biochim Pol 50:155-167, 2003</w:t>
      </w:r>
    </w:p>
    <w:p>
      <w:pPr>
        <w:pStyle w:val="ListParagraph"/>
        <w:numPr>
          <w:ilvl w:val="0"/>
          <w:numId w:val="1"/>
        </w:numPr>
        <w:tabs>
          <w:tab w:pos="521" w:val="left" w:leader="none"/>
        </w:tabs>
        <w:spacing w:line="256" w:lineRule="auto" w:before="1" w:after="0"/>
        <w:ind w:left="521" w:right="163" w:hanging="328"/>
        <w:jc w:val="both"/>
        <w:rPr>
          <w:sz w:val="16"/>
        </w:rPr>
      </w:pPr>
      <w:r>
        <w:rPr>
          <w:sz w:val="16"/>
        </w:rPr>
        <w:t>McHugh</w:t>
      </w:r>
      <w:r>
        <w:rPr>
          <w:spacing w:val="-5"/>
          <w:sz w:val="16"/>
        </w:rPr>
        <w:t> </w:t>
      </w:r>
      <w:r>
        <w:rPr>
          <w:sz w:val="16"/>
        </w:rPr>
        <w:t>JC,</w:t>
      </w:r>
      <w:r>
        <w:rPr>
          <w:spacing w:val="-5"/>
          <w:sz w:val="16"/>
        </w:rPr>
        <w:t> </w:t>
      </w:r>
      <w:r>
        <w:rPr>
          <w:sz w:val="16"/>
        </w:rPr>
        <w:t>Lonergan</w:t>
      </w:r>
      <w:r>
        <w:rPr>
          <w:spacing w:val="-5"/>
          <w:sz w:val="16"/>
        </w:rPr>
        <w:t> </w:t>
      </w:r>
      <w:r>
        <w:rPr>
          <w:sz w:val="16"/>
        </w:rPr>
        <w:t>R,</w:t>
      </w:r>
      <w:r>
        <w:rPr>
          <w:spacing w:val="-5"/>
          <w:sz w:val="16"/>
        </w:rPr>
        <w:t> </w:t>
      </w:r>
      <w:r>
        <w:rPr>
          <w:sz w:val="16"/>
        </w:rPr>
        <w:t>Howley</w:t>
      </w:r>
      <w:r>
        <w:rPr>
          <w:spacing w:val="-5"/>
          <w:sz w:val="16"/>
        </w:rPr>
        <w:t> </w:t>
      </w:r>
      <w:r>
        <w:rPr>
          <w:sz w:val="16"/>
        </w:rPr>
        <w:t>R,</w:t>
      </w:r>
      <w:r>
        <w:rPr>
          <w:spacing w:val="-5"/>
          <w:sz w:val="16"/>
        </w:rPr>
        <w:t> </w:t>
      </w:r>
      <w:r>
        <w:rPr>
          <w:sz w:val="16"/>
        </w:rPr>
        <w:t>et</w:t>
      </w:r>
      <w:r>
        <w:rPr>
          <w:spacing w:val="-5"/>
          <w:sz w:val="16"/>
        </w:rPr>
        <w:t> </w:t>
      </w:r>
      <w:r>
        <w:rPr>
          <w:sz w:val="16"/>
        </w:rPr>
        <w:t>al:</w:t>
      </w:r>
      <w:r>
        <w:rPr>
          <w:spacing w:val="-5"/>
          <w:sz w:val="16"/>
        </w:rPr>
        <w:t> </w:t>
      </w:r>
      <w:r>
        <w:rPr>
          <w:sz w:val="16"/>
        </w:rPr>
        <w:t>Sensory</w:t>
      </w:r>
      <w:r>
        <w:rPr>
          <w:spacing w:val="-5"/>
          <w:sz w:val="16"/>
        </w:rPr>
        <w:t> </w:t>
      </w:r>
      <w:r>
        <w:rPr>
          <w:sz w:val="16"/>
        </w:rPr>
        <w:t>ataxic</w:t>
      </w:r>
      <w:r>
        <w:rPr>
          <w:spacing w:val="-5"/>
          <w:sz w:val="16"/>
        </w:rPr>
        <w:t> </w:t>
      </w:r>
      <w:r>
        <w:rPr>
          <w:sz w:val="16"/>
        </w:rPr>
        <w:t>neuropathy</w:t>
      </w:r>
      <w:r>
        <w:rPr>
          <w:spacing w:val="40"/>
          <w:sz w:val="16"/>
        </w:rPr>
        <w:t> </w:t>
      </w:r>
      <w:r>
        <w:rPr>
          <w:sz w:val="16"/>
        </w:rPr>
        <w:t>dysarthria and ophthalmoparesis (SAND) in a sibling pair with a ho-</w:t>
      </w:r>
      <w:r>
        <w:rPr>
          <w:spacing w:val="40"/>
          <w:sz w:val="16"/>
        </w:rPr>
        <w:t> </w:t>
      </w:r>
      <w:r>
        <w:rPr>
          <w:sz w:val="16"/>
        </w:rPr>
        <w:t>mozygous</w:t>
      </w:r>
      <w:r>
        <w:rPr>
          <w:spacing w:val="-9"/>
          <w:sz w:val="16"/>
        </w:rPr>
        <w:t> </w:t>
      </w:r>
      <w:r>
        <w:rPr>
          <w:sz w:val="16"/>
        </w:rPr>
        <w:t>p.A467T</w:t>
      </w:r>
      <w:r>
        <w:rPr>
          <w:spacing w:val="-9"/>
          <w:sz w:val="16"/>
        </w:rPr>
        <w:t> </w:t>
      </w:r>
      <w:r>
        <w:rPr>
          <w:sz w:val="16"/>
        </w:rPr>
        <w:t>POLG</w:t>
      </w:r>
      <w:r>
        <w:rPr>
          <w:spacing w:val="-9"/>
          <w:sz w:val="16"/>
        </w:rPr>
        <w:t> </w:t>
      </w:r>
      <w:r>
        <w:rPr>
          <w:sz w:val="16"/>
        </w:rPr>
        <w:t>mutation.</w:t>
      </w:r>
      <w:r>
        <w:rPr>
          <w:spacing w:val="-9"/>
          <w:sz w:val="16"/>
        </w:rPr>
        <w:t> </w:t>
      </w:r>
      <w:r>
        <w:rPr>
          <w:sz w:val="16"/>
        </w:rPr>
        <w:t>Muscle</w:t>
      </w:r>
      <w:r>
        <w:rPr>
          <w:spacing w:val="-9"/>
          <w:sz w:val="16"/>
        </w:rPr>
        <w:t> </w:t>
      </w:r>
      <w:r>
        <w:rPr>
          <w:sz w:val="16"/>
        </w:rPr>
        <w:t>Nerve</w:t>
      </w:r>
      <w:r>
        <w:rPr>
          <w:spacing w:val="-9"/>
          <w:sz w:val="16"/>
        </w:rPr>
        <w:t> </w:t>
      </w:r>
      <w:r>
        <w:rPr>
          <w:sz w:val="16"/>
        </w:rPr>
        <w:t>41:265-269,</w:t>
      </w:r>
      <w:r>
        <w:rPr>
          <w:spacing w:val="-9"/>
          <w:sz w:val="16"/>
        </w:rPr>
        <w:t> </w:t>
      </w:r>
      <w:r>
        <w:rPr>
          <w:sz w:val="16"/>
        </w:rPr>
        <w:t>2010</w:t>
      </w:r>
    </w:p>
    <w:p>
      <w:pPr>
        <w:pStyle w:val="ListParagraph"/>
        <w:numPr>
          <w:ilvl w:val="0"/>
          <w:numId w:val="1"/>
        </w:numPr>
        <w:tabs>
          <w:tab w:pos="521" w:val="left" w:leader="none"/>
        </w:tabs>
        <w:spacing w:line="256" w:lineRule="auto" w:before="1" w:after="0"/>
        <w:ind w:left="521" w:right="162" w:hanging="328"/>
        <w:jc w:val="both"/>
        <w:rPr>
          <w:sz w:val="16"/>
        </w:rPr>
      </w:pPr>
      <w:r>
        <w:rPr>
          <w:sz w:val="16"/>
        </w:rPr>
        <w:t>Naviaux RK, Nguyen KV: POLG mutations associated with </w:t>
      </w:r>
      <w:r>
        <w:rPr>
          <w:sz w:val="16"/>
        </w:rPr>
        <w:t>Alpers’</w:t>
      </w:r>
      <w:r>
        <w:rPr>
          <w:spacing w:val="40"/>
          <w:sz w:val="16"/>
        </w:rPr>
        <w:t> </w:t>
      </w:r>
      <w:r>
        <w:rPr>
          <w:sz w:val="16"/>
        </w:rPr>
        <w:t>syndrome</w:t>
      </w:r>
      <w:r>
        <w:rPr>
          <w:spacing w:val="-10"/>
          <w:sz w:val="16"/>
        </w:rPr>
        <w:t> </w:t>
      </w:r>
      <w:r>
        <w:rPr>
          <w:sz w:val="16"/>
        </w:rPr>
        <w:t>and</w:t>
      </w:r>
      <w:r>
        <w:rPr>
          <w:spacing w:val="-10"/>
          <w:sz w:val="16"/>
        </w:rPr>
        <w:t> </w:t>
      </w:r>
      <w:r>
        <w:rPr>
          <w:sz w:val="16"/>
        </w:rPr>
        <w:t>mitochondrial</w:t>
      </w:r>
      <w:r>
        <w:rPr>
          <w:spacing w:val="-10"/>
          <w:sz w:val="16"/>
        </w:rPr>
        <w:t> </w:t>
      </w:r>
      <w:r>
        <w:rPr>
          <w:sz w:val="16"/>
        </w:rPr>
        <w:t>DNA</w:t>
      </w:r>
      <w:r>
        <w:rPr>
          <w:spacing w:val="-10"/>
          <w:sz w:val="16"/>
        </w:rPr>
        <w:t> </w:t>
      </w:r>
      <w:r>
        <w:rPr>
          <w:sz w:val="16"/>
        </w:rPr>
        <w:t>depletion.</w:t>
      </w:r>
      <w:r>
        <w:rPr>
          <w:spacing w:val="-10"/>
          <w:sz w:val="16"/>
        </w:rPr>
        <w:t> </w:t>
      </w:r>
      <w:r>
        <w:rPr>
          <w:sz w:val="16"/>
        </w:rPr>
        <w:t>Ann</w:t>
      </w:r>
      <w:r>
        <w:rPr>
          <w:spacing w:val="-10"/>
          <w:sz w:val="16"/>
        </w:rPr>
        <w:t> </w:t>
      </w:r>
      <w:r>
        <w:rPr>
          <w:sz w:val="16"/>
        </w:rPr>
        <w:t>Neurol</w:t>
      </w:r>
      <w:r>
        <w:rPr>
          <w:spacing w:val="-10"/>
          <w:sz w:val="16"/>
        </w:rPr>
        <w:t> </w:t>
      </w:r>
      <w:r>
        <w:rPr>
          <w:sz w:val="16"/>
        </w:rPr>
        <w:t>55:706-712,</w:t>
      </w:r>
      <w:r>
        <w:rPr>
          <w:spacing w:val="40"/>
          <w:sz w:val="16"/>
        </w:rPr>
        <w:t> </w:t>
      </w:r>
      <w:r>
        <w:rPr>
          <w:spacing w:val="-4"/>
          <w:sz w:val="16"/>
        </w:rPr>
        <w:t>2004</w:t>
      </w:r>
    </w:p>
    <w:p>
      <w:pPr>
        <w:pStyle w:val="ListParagraph"/>
        <w:numPr>
          <w:ilvl w:val="0"/>
          <w:numId w:val="1"/>
        </w:numPr>
        <w:tabs>
          <w:tab w:pos="521" w:val="left" w:leader="none"/>
        </w:tabs>
        <w:spacing w:line="256" w:lineRule="auto" w:before="2" w:after="0"/>
        <w:ind w:left="521" w:right="162" w:hanging="328"/>
        <w:jc w:val="both"/>
        <w:rPr>
          <w:sz w:val="16"/>
        </w:rPr>
      </w:pPr>
      <w:r>
        <w:rPr>
          <w:spacing w:val="-2"/>
          <w:sz w:val="16"/>
        </w:rPr>
        <w:t>Rovio</w:t>
      </w:r>
      <w:r>
        <w:rPr>
          <w:spacing w:val="-4"/>
          <w:sz w:val="16"/>
        </w:rPr>
        <w:t> </w:t>
      </w:r>
      <w:r>
        <w:rPr>
          <w:spacing w:val="-2"/>
          <w:sz w:val="16"/>
        </w:rPr>
        <w:t>AT,</w:t>
      </w:r>
      <w:r>
        <w:rPr>
          <w:spacing w:val="-4"/>
          <w:sz w:val="16"/>
        </w:rPr>
        <w:t> </w:t>
      </w:r>
      <w:r>
        <w:rPr>
          <w:spacing w:val="-2"/>
          <w:sz w:val="16"/>
        </w:rPr>
        <w:t>Marchington</w:t>
      </w:r>
      <w:r>
        <w:rPr>
          <w:spacing w:val="-4"/>
          <w:sz w:val="16"/>
        </w:rPr>
        <w:t> </w:t>
      </w:r>
      <w:r>
        <w:rPr>
          <w:spacing w:val="-2"/>
          <w:sz w:val="16"/>
        </w:rPr>
        <w:t>DR,</w:t>
      </w:r>
      <w:r>
        <w:rPr>
          <w:spacing w:val="-4"/>
          <w:sz w:val="16"/>
        </w:rPr>
        <w:t> </w:t>
      </w:r>
      <w:r>
        <w:rPr>
          <w:spacing w:val="-2"/>
          <w:sz w:val="16"/>
        </w:rPr>
        <w:t>Donat</w:t>
      </w:r>
      <w:r>
        <w:rPr>
          <w:spacing w:val="-4"/>
          <w:sz w:val="16"/>
        </w:rPr>
        <w:t> </w:t>
      </w:r>
      <w:r>
        <w:rPr>
          <w:spacing w:val="-2"/>
          <w:sz w:val="16"/>
        </w:rPr>
        <w:t>S,</w:t>
      </w:r>
      <w:r>
        <w:rPr>
          <w:spacing w:val="-4"/>
          <w:sz w:val="16"/>
        </w:rPr>
        <w:t> </w:t>
      </w:r>
      <w:r>
        <w:rPr>
          <w:spacing w:val="-2"/>
          <w:sz w:val="16"/>
        </w:rPr>
        <w:t>et</w:t>
      </w:r>
      <w:r>
        <w:rPr>
          <w:spacing w:val="-4"/>
          <w:sz w:val="16"/>
        </w:rPr>
        <w:t> </w:t>
      </w:r>
      <w:r>
        <w:rPr>
          <w:spacing w:val="-2"/>
          <w:sz w:val="16"/>
        </w:rPr>
        <w:t>al:</w:t>
      </w:r>
      <w:r>
        <w:rPr>
          <w:spacing w:val="-4"/>
          <w:sz w:val="16"/>
        </w:rPr>
        <w:t> </w:t>
      </w:r>
      <w:r>
        <w:rPr>
          <w:spacing w:val="-2"/>
          <w:sz w:val="16"/>
        </w:rPr>
        <w:t>Mutations</w:t>
      </w:r>
      <w:r>
        <w:rPr>
          <w:spacing w:val="-4"/>
          <w:sz w:val="16"/>
        </w:rPr>
        <w:t> </w:t>
      </w:r>
      <w:r>
        <w:rPr>
          <w:spacing w:val="-2"/>
          <w:sz w:val="16"/>
        </w:rPr>
        <w:t>at</w:t>
      </w:r>
      <w:r>
        <w:rPr>
          <w:spacing w:val="-4"/>
          <w:sz w:val="16"/>
        </w:rPr>
        <w:t> </w:t>
      </w:r>
      <w:r>
        <w:rPr>
          <w:spacing w:val="-2"/>
          <w:sz w:val="16"/>
        </w:rPr>
        <w:t>the</w:t>
      </w:r>
      <w:r>
        <w:rPr>
          <w:spacing w:val="-4"/>
          <w:sz w:val="16"/>
        </w:rPr>
        <w:t> </w:t>
      </w:r>
      <w:r>
        <w:rPr>
          <w:spacing w:val="-2"/>
          <w:sz w:val="16"/>
        </w:rPr>
        <w:t>mitochon-</w:t>
      </w:r>
      <w:r>
        <w:rPr>
          <w:spacing w:val="40"/>
          <w:sz w:val="16"/>
        </w:rPr>
        <w:t> </w:t>
      </w:r>
      <w:r>
        <w:rPr>
          <w:sz w:val="16"/>
        </w:rPr>
        <w:t>drial</w:t>
      </w:r>
      <w:r>
        <w:rPr>
          <w:spacing w:val="-3"/>
          <w:sz w:val="16"/>
        </w:rPr>
        <w:t> </w:t>
      </w:r>
      <w:r>
        <w:rPr>
          <w:sz w:val="16"/>
        </w:rPr>
        <w:t>DNA</w:t>
      </w:r>
      <w:r>
        <w:rPr>
          <w:spacing w:val="-3"/>
          <w:sz w:val="16"/>
        </w:rPr>
        <w:t> </w:t>
      </w:r>
      <w:r>
        <w:rPr>
          <w:sz w:val="16"/>
        </w:rPr>
        <w:t>polymerase</w:t>
      </w:r>
      <w:r>
        <w:rPr>
          <w:spacing w:val="-3"/>
          <w:sz w:val="16"/>
        </w:rPr>
        <w:t> </w:t>
      </w:r>
      <w:r>
        <w:rPr>
          <w:sz w:val="16"/>
        </w:rPr>
        <w:t>(POLG)</w:t>
      </w:r>
      <w:r>
        <w:rPr>
          <w:spacing w:val="-3"/>
          <w:sz w:val="16"/>
        </w:rPr>
        <w:t> </w:t>
      </w:r>
      <w:r>
        <w:rPr>
          <w:sz w:val="16"/>
        </w:rPr>
        <w:t>locus</w:t>
      </w:r>
      <w:r>
        <w:rPr>
          <w:spacing w:val="-3"/>
          <w:sz w:val="16"/>
        </w:rPr>
        <w:t> </w:t>
      </w:r>
      <w:r>
        <w:rPr>
          <w:sz w:val="16"/>
        </w:rPr>
        <w:t>associated</w:t>
      </w:r>
      <w:r>
        <w:rPr>
          <w:spacing w:val="-3"/>
          <w:sz w:val="16"/>
        </w:rPr>
        <w:t> </w:t>
      </w:r>
      <w:r>
        <w:rPr>
          <w:sz w:val="16"/>
        </w:rPr>
        <w:t>with</w:t>
      </w:r>
      <w:r>
        <w:rPr>
          <w:spacing w:val="-3"/>
          <w:sz w:val="16"/>
        </w:rPr>
        <w:t> </w:t>
      </w:r>
      <w:r>
        <w:rPr>
          <w:sz w:val="16"/>
        </w:rPr>
        <w:t>male</w:t>
      </w:r>
      <w:r>
        <w:rPr>
          <w:spacing w:val="-3"/>
          <w:sz w:val="16"/>
        </w:rPr>
        <w:t> </w:t>
      </w:r>
      <w:r>
        <w:rPr>
          <w:sz w:val="16"/>
        </w:rPr>
        <w:t>infertility.</w:t>
      </w:r>
      <w:r>
        <w:rPr>
          <w:spacing w:val="40"/>
          <w:sz w:val="16"/>
        </w:rPr>
        <w:t> </w:t>
      </w:r>
      <w:r>
        <w:rPr>
          <w:sz w:val="16"/>
        </w:rPr>
        <w:t>Nat Genet 29:261-262, 2001</w:t>
      </w:r>
    </w:p>
    <w:p>
      <w:pPr>
        <w:pStyle w:val="ListParagraph"/>
        <w:numPr>
          <w:ilvl w:val="0"/>
          <w:numId w:val="1"/>
        </w:numPr>
        <w:tabs>
          <w:tab w:pos="521" w:val="left" w:leader="none"/>
        </w:tabs>
        <w:spacing w:line="256" w:lineRule="auto" w:before="1" w:after="0"/>
        <w:ind w:left="521" w:right="163" w:hanging="328"/>
        <w:jc w:val="both"/>
        <w:rPr>
          <w:sz w:val="16"/>
        </w:rPr>
      </w:pPr>
      <w:r>
        <w:rPr>
          <w:sz w:val="16"/>
        </w:rPr>
        <w:t>Van Goethem G, Dermaut B, Lofgren A, et al: Mutation of POLG </w:t>
      </w:r>
      <w:r>
        <w:rPr>
          <w:sz w:val="16"/>
        </w:rPr>
        <w:t>is</w:t>
      </w:r>
      <w:r>
        <w:rPr>
          <w:spacing w:val="40"/>
          <w:sz w:val="16"/>
        </w:rPr>
        <w:t> </w:t>
      </w:r>
      <w:r>
        <w:rPr>
          <w:sz w:val="16"/>
        </w:rPr>
        <w:t>associated</w:t>
      </w:r>
      <w:r>
        <w:rPr>
          <w:spacing w:val="-10"/>
          <w:sz w:val="16"/>
        </w:rPr>
        <w:t> </w:t>
      </w:r>
      <w:r>
        <w:rPr>
          <w:sz w:val="16"/>
        </w:rPr>
        <w:t>with</w:t>
      </w:r>
      <w:r>
        <w:rPr>
          <w:spacing w:val="-10"/>
          <w:sz w:val="16"/>
        </w:rPr>
        <w:t> </w:t>
      </w:r>
      <w:r>
        <w:rPr>
          <w:sz w:val="16"/>
        </w:rPr>
        <w:t>progressive</w:t>
      </w:r>
      <w:r>
        <w:rPr>
          <w:spacing w:val="-10"/>
          <w:sz w:val="16"/>
        </w:rPr>
        <w:t> </w:t>
      </w:r>
      <w:r>
        <w:rPr>
          <w:sz w:val="16"/>
        </w:rPr>
        <w:t>external</w:t>
      </w:r>
      <w:r>
        <w:rPr>
          <w:spacing w:val="-10"/>
          <w:sz w:val="16"/>
        </w:rPr>
        <w:t> </w:t>
      </w:r>
      <w:r>
        <w:rPr>
          <w:sz w:val="16"/>
        </w:rPr>
        <w:t>ophthalmoplegia</w:t>
      </w:r>
      <w:r>
        <w:rPr>
          <w:spacing w:val="-10"/>
          <w:sz w:val="16"/>
        </w:rPr>
        <w:t> </w:t>
      </w:r>
      <w:r>
        <w:rPr>
          <w:sz w:val="16"/>
        </w:rPr>
        <w:t>characterized</w:t>
      </w:r>
      <w:r>
        <w:rPr>
          <w:spacing w:val="-10"/>
          <w:sz w:val="16"/>
        </w:rPr>
        <w:t> </w:t>
      </w:r>
      <w:r>
        <w:rPr>
          <w:sz w:val="16"/>
        </w:rPr>
        <w:t>by</w:t>
      </w:r>
      <w:r>
        <w:rPr>
          <w:spacing w:val="40"/>
          <w:sz w:val="16"/>
        </w:rPr>
        <w:t> </w:t>
      </w:r>
      <w:r>
        <w:rPr>
          <w:sz w:val="16"/>
        </w:rPr>
        <w:t>mtDNA deletions. Nat Genet 28:211-212, 2001</w:t>
      </w:r>
    </w:p>
    <w:p>
      <w:pPr>
        <w:pStyle w:val="ListParagraph"/>
        <w:numPr>
          <w:ilvl w:val="0"/>
          <w:numId w:val="1"/>
        </w:numPr>
        <w:tabs>
          <w:tab w:pos="521" w:val="left" w:leader="none"/>
        </w:tabs>
        <w:spacing w:line="256" w:lineRule="auto" w:before="1" w:after="0"/>
        <w:ind w:left="521" w:right="163" w:hanging="328"/>
        <w:jc w:val="both"/>
        <w:rPr>
          <w:sz w:val="16"/>
        </w:rPr>
      </w:pPr>
      <w:r>
        <w:rPr>
          <w:spacing w:val="-2"/>
          <w:sz w:val="16"/>
        </w:rPr>
        <w:t>Van</w:t>
      </w:r>
      <w:r>
        <w:rPr>
          <w:spacing w:val="-8"/>
          <w:sz w:val="16"/>
        </w:rPr>
        <w:t> </w:t>
      </w:r>
      <w:r>
        <w:rPr>
          <w:spacing w:val="-2"/>
          <w:sz w:val="16"/>
        </w:rPr>
        <w:t>Goethem</w:t>
      </w:r>
      <w:r>
        <w:rPr>
          <w:spacing w:val="-8"/>
          <w:sz w:val="16"/>
        </w:rPr>
        <w:t> </w:t>
      </w:r>
      <w:r>
        <w:rPr>
          <w:spacing w:val="-2"/>
          <w:sz w:val="16"/>
        </w:rPr>
        <w:t>G,</w:t>
      </w:r>
      <w:r>
        <w:rPr>
          <w:spacing w:val="-8"/>
          <w:sz w:val="16"/>
        </w:rPr>
        <w:t> </w:t>
      </w:r>
      <w:r>
        <w:rPr>
          <w:spacing w:val="-2"/>
          <w:sz w:val="16"/>
        </w:rPr>
        <w:t>Mercelis</w:t>
      </w:r>
      <w:r>
        <w:rPr>
          <w:spacing w:val="-8"/>
          <w:sz w:val="16"/>
        </w:rPr>
        <w:t> </w:t>
      </w:r>
      <w:r>
        <w:rPr>
          <w:spacing w:val="-2"/>
          <w:sz w:val="16"/>
        </w:rPr>
        <w:t>R,</w:t>
      </w:r>
      <w:r>
        <w:rPr>
          <w:spacing w:val="-8"/>
          <w:sz w:val="16"/>
        </w:rPr>
        <w:t> </w:t>
      </w:r>
      <w:r>
        <w:rPr>
          <w:spacing w:val="-2"/>
          <w:sz w:val="16"/>
        </w:rPr>
        <w:t>Lofgren</w:t>
      </w:r>
      <w:r>
        <w:rPr>
          <w:spacing w:val="-8"/>
          <w:sz w:val="16"/>
        </w:rPr>
        <w:t> </w:t>
      </w:r>
      <w:r>
        <w:rPr>
          <w:spacing w:val="-2"/>
          <w:sz w:val="16"/>
        </w:rPr>
        <w:t>A,</w:t>
      </w:r>
      <w:r>
        <w:rPr>
          <w:spacing w:val="-8"/>
          <w:sz w:val="16"/>
        </w:rPr>
        <w:t> </w:t>
      </w:r>
      <w:r>
        <w:rPr>
          <w:spacing w:val="-2"/>
          <w:sz w:val="16"/>
        </w:rPr>
        <w:t>et</w:t>
      </w:r>
      <w:r>
        <w:rPr>
          <w:spacing w:val="-8"/>
          <w:sz w:val="16"/>
        </w:rPr>
        <w:t> </w:t>
      </w:r>
      <w:r>
        <w:rPr>
          <w:spacing w:val="-2"/>
          <w:sz w:val="16"/>
        </w:rPr>
        <w:t>al:</w:t>
      </w:r>
      <w:r>
        <w:rPr>
          <w:spacing w:val="-8"/>
          <w:sz w:val="16"/>
        </w:rPr>
        <w:t> </w:t>
      </w:r>
      <w:r>
        <w:rPr>
          <w:spacing w:val="-2"/>
          <w:sz w:val="16"/>
        </w:rPr>
        <w:t>Patient</w:t>
      </w:r>
      <w:r>
        <w:rPr>
          <w:spacing w:val="-8"/>
          <w:sz w:val="16"/>
        </w:rPr>
        <w:t> </w:t>
      </w:r>
      <w:r>
        <w:rPr>
          <w:spacing w:val="-2"/>
          <w:sz w:val="16"/>
        </w:rPr>
        <w:t>homozygous</w:t>
      </w:r>
      <w:r>
        <w:rPr>
          <w:spacing w:val="-8"/>
          <w:sz w:val="16"/>
        </w:rPr>
        <w:t> </w:t>
      </w:r>
      <w:r>
        <w:rPr>
          <w:spacing w:val="-2"/>
          <w:sz w:val="16"/>
        </w:rPr>
        <w:t>for</w:t>
      </w:r>
      <w:r>
        <w:rPr>
          <w:spacing w:val="-8"/>
          <w:sz w:val="16"/>
        </w:rPr>
        <w:t> </w:t>
      </w:r>
      <w:r>
        <w:rPr>
          <w:spacing w:val="-2"/>
          <w:sz w:val="16"/>
        </w:rPr>
        <w:t>a</w:t>
      </w:r>
      <w:r>
        <w:rPr>
          <w:spacing w:val="40"/>
          <w:sz w:val="16"/>
        </w:rPr>
        <w:t> </w:t>
      </w:r>
      <w:r>
        <w:rPr>
          <w:spacing w:val="-2"/>
          <w:sz w:val="16"/>
        </w:rPr>
        <w:t>recessive</w:t>
      </w:r>
      <w:r>
        <w:rPr>
          <w:spacing w:val="-8"/>
          <w:sz w:val="16"/>
        </w:rPr>
        <w:t> </w:t>
      </w:r>
      <w:r>
        <w:rPr>
          <w:spacing w:val="-2"/>
          <w:sz w:val="16"/>
        </w:rPr>
        <w:t>POLG</w:t>
      </w:r>
      <w:r>
        <w:rPr>
          <w:spacing w:val="-8"/>
          <w:sz w:val="16"/>
        </w:rPr>
        <w:t> </w:t>
      </w:r>
      <w:r>
        <w:rPr>
          <w:spacing w:val="-2"/>
          <w:sz w:val="16"/>
        </w:rPr>
        <w:t>mutation</w:t>
      </w:r>
      <w:r>
        <w:rPr>
          <w:spacing w:val="-8"/>
          <w:sz w:val="16"/>
        </w:rPr>
        <w:t> </w:t>
      </w:r>
      <w:r>
        <w:rPr>
          <w:spacing w:val="-2"/>
          <w:sz w:val="16"/>
        </w:rPr>
        <w:t>presents</w:t>
      </w:r>
      <w:r>
        <w:rPr>
          <w:spacing w:val="-8"/>
          <w:sz w:val="16"/>
        </w:rPr>
        <w:t> </w:t>
      </w:r>
      <w:r>
        <w:rPr>
          <w:spacing w:val="-2"/>
          <w:sz w:val="16"/>
        </w:rPr>
        <w:t>with</w:t>
      </w:r>
      <w:r>
        <w:rPr>
          <w:spacing w:val="-8"/>
          <w:sz w:val="16"/>
        </w:rPr>
        <w:t> </w:t>
      </w:r>
      <w:r>
        <w:rPr>
          <w:spacing w:val="-2"/>
          <w:sz w:val="16"/>
        </w:rPr>
        <w:t>features</w:t>
      </w:r>
      <w:r>
        <w:rPr>
          <w:spacing w:val="-8"/>
          <w:sz w:val="16"/>
        </w:rPr>
        <w:t> </w:t>
      </w:r>
      <w:r>
        <w:rPr>
          <w:spacing w:val="-2"/>
          <w:sz w:val="16"/>
        </w:rPr>
        <w:t>of</w:t>
      </w:r>
      <w:r>
        <w:rPr>
          <w:spacing w:val="-8"/>
          <w:sz w:val="16"/>
        </w:rPr>
        <w:t> </w:t>
      </w:r>
      <w:r>
        <w:rPr>
          <w:spacing w:val="-2"/>
          <w:sz w:val="16"/>
        </w:rPr>
        <w:t>MERRF.</w:t>
      </w:r>
      <w:r>
        <w:rPr>
          <w:spacing w:val="-8"/>
          <w:sz w:val="16"/>
        </w:rPr>
        <w:t> </w:t>
      </w:r>
      <w:r>
        <w:rPr>
          <w:spacing w:val="-2"/>
          <w:sz w:val="16"/>
        </w:rPr>
        <w:t>Neurology</w:t>
      </w:r>
      <w:r>
        <w:rPr>
          <w:spacing w:val="40"/>
          <w:sz w:val="16"/>
        </w:rPr>
        <w:t> </w:t>
      </w:r>
      <w:r>
        <w:rPr>
          <w:sz w:val="16"/>
        </w:rPr>
        <w:t>61:1811-1813, 2003</w:t>
      </w:r>
    </w:p>
    <w:p>
      <w:pPr>
        <w:pStyle w:val="ListParagraph"/>
        <w:numPr>
          <w:ilvl w:val="0"/>
          <w:numId w:val="1"/>
        </w:numPr>
        <w:tabs>
          <w:tab w:pos="521" w:val="left" w:leader="none"/>
        </w:tabs>
        <w:spacing w:line="256" w:lineRule="auto" w:before="1" w:after="0"/>
        <w:ind w:left="521" w:right="162" w:hanging="328"/>
        <w:jc w:val="both"/>
        <w:rPr>
          <w:sz w:val="16"/>
        </w:rPr>
      </w:pPr>
      <w:r>
        <w:rPr>
          <w:spacing w:val="-2"/>
          <w:sz w:val="16"/>
        </w:rPr>
        <w:t>Van</w:t>
      </w:r>
      <w:r>
        <w:rPr>
          <w:spacing w:val="-7"/>
          <w:sz w:val="16"/>
        </w:rPr>
        <w:t> </w:t>
      </w:r>
      <w:r>
        <w:rPr>
          <w:spacing w:val="-2"/>
          <w:sz w:val="16"/>
        </w:rPr>
        <w:t>Goethem</w:t>
      </w:r>
      <w:r>
        <w:rPr>
          <w:spacing w:val="-7"/>
          <w:sz w:val="16"/>
        </w:rPr>
        <w:t> </w:t>
      </w:r>
      <w:r>
        <w:rPr>
          <w:spacing w:val="-2"/>
          <w:sz w:val="16"/>
        </w:rPr>
        <w:t>G,</w:t>
      </w:r>
      <w:r>
        <w:rPr>
          <w:spacing w:val="-7"/>
          <w:sz w:val="16"/>
        </w:rPr>
        <w:t> </w:t>
      </w:r>
      <w:r>
        <w:rPr>
          <w:spacing w:val="-2"/>
          <w:sz w:val="16"/>
        </w:rPr>
        <w:t>Schwartz</w:t>
      </w:r>
      <w:r>
        <w:rPr>
          <w:spacing w:val="-7"/>
          <w:sz w:val="16"/>
        </w:rPr>
        <w:t> </w:t>
      </w:r>
      <w:r>
        <w:rPr>
          <w:spacing w:val="-2"/>
          <w:sz w:val="16"/>
        </w:rPr>
        <w:t>M,</w:t>
      </w:r>
      <w:r>
        <w:rPr>
          <w:spacing w:val="-7"/>
          <w:sz w:val="16"/>
        </w:rPr>
        <w:t> </w:t>
      </w:r>
      <w:r>
        <w:rPr>
          <w:spacing w:val="-2"/>
          <w:sz w:val="16"/>
        </w:rPr>
        <w:t>Lofgren</w:t>
      </w:r>
      <w:r>
        <w:rPr>
          <w:spacing w:val="-7"/>
          <w:sz w:val="16"/>
        </w:rPr>
        <w:t> </w:t>
      </w:r>
      <w:r>
        <w:rPr>
          <w:spacing w:val="-2"/>
          <w:sz w:val="16"/>
        </w:rPr>
        <w:t>A,</w:t>
      </w:r>
      <w:r>
        <w:rPr>
          <w:spacing w:val="-7"/>
          <w:sz w:val="16"/>
        </w:rPr>
        <w:t> </w:t>
      </w:r>
      <w:r>
        <w:rPr>
          <w:spacing w:val="-2"/>
          <w:sz w:val="16"/>
        </w:rPr>
        <w:t>et</w:t>
      </w:r>
      <w:r>
        <w:rPr>
          <w:spacing w:val="-7"/>
          <w:sz w:val="16"/>
        </w:rPr>
        <w:t> </w:t>
      </w:r>
      <w:r>
        <w:rPr>
          <w:spacing w:val="-2"/>
          <w:sz w:val="16"/>
        </w:rPr>
        <w:t>al:</w:t>
      </w:r>
      <w:r>
        <w:rPr>
          <w:spacing w:val="-7"/>
          <w:sz w:val="16"/>
        </w:rPr>
        <w:t> </w:t>
      </w:r>
      <w:r>
        <w:rPr>
          <w:spacing w:val="-2"/>
          <w:sz w:val="16"/>
        </w:rPr>
        <w:t>Novel</w:t>
      </w:r>
      <w:r>
        <w:rPr>
          <w:spacing w:val="-7"/>
          <w:sz w:val="16"/>
        </w:rPr>
        <w:t> </w:t>
      </w:r>
      <w:r>
        <w:rPr>
          <w:spacing w:val="-2"/>
          <w:sz w:val="16"/>
        </w:rPr>
        <w:t>POLG</w:t>
      </w:r>
      <w:r>
        <w:rPr>
          <w:spacing w:val="-7"/>
          <w:sz w:val="16"/>
        </w:rPr>
        <w:t> </w:t>
      </w:r>
      <w:r>
        <w:rPr>
          <w:spacing w:val="-2"/>
          <w:sz w:val="16"/>
        </w:rPr>
        <w:t>mutations</w:t>
      </w:r>
      <w:r>
        <w:rPr>
          <w:spacing w:val="40"/>
          <w:sz w:val="16"/>
        </w:rPr>
        <w:t> </w:t>
      </w:r>
      <w:r>
        <w:rPr>
          <w:sz w:val="16"/>
        </w:rPr>
        <w:t>in progressive external ophthalmoplegia mimicking </w:t>
      </w:r>
      <w:r>
        <w:rPr>
          <w:sz w:val="16"/>
        </w:rPr>
        <w:t>mitochondrial</w:t>
      </w:r>
      <w:r>
        <w:rPr>
          <w:spacing w:val="40"/>
          <w:sz w:val="16"/>
        </w:rPr>
        <w:t> </w:t>
      </w:r>
      <w:r>
        <w:rPr>
          <w:sz w:val="16"/>
        </w:rPr>
        <w:t>neurogastrointestinal encephalomyopathy. Eur J Hum Genet 11:547-</w:t>
      </w:r>
      <w:r>
        <w:rPr>
          <w:spacing w:val="40"/>
          <w:sz w:val="16"/>
        </w:rPr>
        <w:t> </w:t>
      </w:r>
      <w:r>
        <w:rPr>
          <w:sz w:val="16"/>
        </w:rPr>
        <w:t>549, 2003</w:t>
      </w:r>
    </w:p>
    <w:p>
      <w:pPr>
        <w:pStyle w:val="ListParagraph"/>
        <w:numPr>
          <w:ilvl w:val="0"/>
          <w:numId w:val="1"/>
        </w:numPr>
        <w:tabs>
          <w:tab w:pos="521" w:val="left" w:leader="none"/>
        </w:tabs>
        <w:spacing w:line="256" w:lineRule="auto" w:before="2" w:after="0"/>
        <w:ind w:left="521" w:right="162" w:hanging="328"/>
        <w:jc w:val="both"/>
        <w:rPr>
          <w:sz w:val="16"/>
        </w:rPr>
      </w:pPr>
      <w:r>
        <w:rPr>
          <w:spacing w:val="-2"/>
          <w:sz w:val="16"/>
        </w:rPr>
        <w:t>Naviaux</w:t>
      </w:r>
      <w:r>
        <w:rPr>
          <w:spacing w:val="-5"/>
          <w:sz w:val="16"/>
        </w:rPr>
        <w:t> </w:t>
      </w:r>
      <w:r>
        <w:rPr>
          <w:spacing w:val="-2"/>
          <w:sz w:val="16"/>
        </w:rPr>
        <w:t>RK,</w:t>
      </w:r>
      <w:r>
        <w:rPr>
          <w:spacing w:val="-5"/>
          <w:sz w:val="16"/>
        </w:rPr>
        <w:t> </w:t>
      </w:r>
      <w:r>
        <w:rPr>
          <w:spacing w:val="-2"/>
          <w:sz w:val="16"/>
        </w:rPr>
        <w:t>Nyhan</w:t>
      </w:r>
      <w:r>
        <w:rPr>
          <w:spacing w:val="-5"/>
          <w:sz w:val="16"/>
        </w:rPr>
        <w:t> </w:t>
      </w:r>
      <w:r>
        <w:rPr>
          <w:spacing w:val="-2"/>
          <w:sz w:val="16"/>
        </w:rPr>
        <w:t>WL,</w:t>
      </w:r>
      <w:r>
        <w:rPr>
          <w:spacing w:val="-5"/>
          <w:sz w:val="16"/>
        </w:rPr>
        <w:t> </w:t>
      </w:r>
      <w:r>
        <w:rPr>
          <w:spacing w:val="-2"/>
          <w:sz w:val="16"/>
        </w:rPr>
        <w:t>Barshop</w:t>
      </w:r>
      <w:r>
        <w:rPr>
          <w:spacing w:val="-5"/>
          <w:sz w:val="16"/>
        </w:rPr>
        <w:t> </w:t>
      </w:r>
      <w:r>
        <w:rPr>
          <w:spacing w:val="-2"/>
          <w:sz w:val="16"/>
        </w:rPr>
        <w:t>BA,</w:t>
      </w:r>
      <w:r>
        <w:rPr>
          <w:spacing w:val="-5"/>
          <w:sz w:val="16"/>
        </w:rPr>
        <w:t> </w:t>
      </w:r>
      <w:r>
        <w:rPr>
          <w:spacing w:val="-2"/>
          <w:sz w:val="16"/>
        </w:rPr>
        <w:t>et</w:t>
      </w:r>
      <w:r>
        <w:rPr>
          <w:spacing w:val="-5"/>
          <w:sz w:val="16"/>
        </w:rPr>
        <w:t> </w:t>
      </w:r>
      <w:r>
        <w:rPr>
          <w:spacing w:val="-2"/>
          <w:sz w:val="16"/>
        </w:rPr>
        <w:t>al:</w:t>
      </w:r>
      <w:r>
        <w:rPr>
          <w:spacing w:val="-5"/>
          <w:sz w:val="16"/>
        </w:rPr>
        <w:t> </w:t>
      </w:r>
      <w:r>
        <w:rPr>
          <w:spacing w:val="-2"/>
          <w:sz w:val="16"/>
        </w:rPr>
        <w:t>Mitochondrial</w:t>
      </w:r>
      <w:r>
        <w:rPr>
          <w:spacing w:val="-5"/>
          <w:sz w:val="16"/>
        </w:rPr>
        <w:t> </w:t>
      </w:r>
      <w:r>
        <w:rPr>
          <w:spacing w:val="-2"/>
          <w:sz w:val="16"/>
        </w:rPr>
        <w:t>DNA</w:t>
      </w:r>
      <w:r>
        <w:rPr>
          <w:spacing w:val="-5"/>
          <w:sz w:val="16"/>
        </w:rPr>
        <w:t> </w:t>
      </w:r>
      <w:r>
        <w:rPr>
          <w:spacing w:val="-2"/>
          <w:sz w:val="16"/>
        </w:rPr>
        <w:t>poly-</w:t>
      </w:r>
      <w:r>
        <w:rPr>
          <w:spacing w:val="40"/>
          <w:sz w:val="16"/>
        </w:rPr>
        <w:t> </w:t>
      </w:r>
      <w:r>
        <w:rPr>
          <w:spacing w:val="-2"/>
          <w:sz w:val="16"/>
        </w:rPr>
        <w:t>merase</w:t>
      </w:r>
      <w:r>
        <w:rPr>
          <w:spacing w:val="-7"/>
          <w:sz w:val="16"/>
        </w:rPr>
        <w:t> </w:t>
      </w:r>
      <w:r>
        <w:rPr>
          <w:spacing w:val="-2"/>
          <w:sz w:val="16"/>
        </w:rPr>
        <w:t>gamma</w:t>
      </w:r>
      <w:r>
        <w:rPr>
          <w:spacing w:val="-7"/>
          <w:sz w:val="16"/>
        </w:rPr>
        <w:t> </w:t>
      </w:r>
      <w:r>
        <w:rPr>
          <w:spacing w:val="-2"/>
          <w:sz w:val="16"/>
        </w:rPr>
        <w:t>deficiency</w:t>
      </w:r>
      <w:r>
        <w:rPr>
          <w:spacing w:val="-7"/>
          <w:sz w:val="16"/>
        </w:rPr>
        <w:t> </w:t>
      </w:r>
      <w:r>
        <w:rPr>
          <w:spacing w:val="-2"/>
          <w:sz w:val="16"/>
        </w:rPr>
        <w:t>and</w:t>
      </w:r>
      <w:r>
        <w:rPr>
          <w:spacing w:val="-7"/>
          <w:sz w:val="16"/>
        </w:rPr>
        <w:t> </w:t>
      </w:r>
      <w:r>
        <w:rPr>
          <w:spacing w:val="-2"/>
          <w:sz w:val="16"/>
        </w:rPr>
        <w:t>mtDNA</w:t>
      </w:r>
      <w:r>
        <w:rPr>
          <w:spacing w:val="-7"/>
          <w:sz w:val="16"/>
        </w:rPr>
        <w:t> </w:t>
      </w:r>
      <w:r>
        <w:rPr>
          <w:spacing w:val="-2"/>
          <w:sz w:val="16"/>
        </w:rPr>
        <w:t>depletion</w:t>
      </w:r>
      <w:r>
        <w:rPr>
          <w:spacing w:val="-7"/>
          <w:sz w:val="16"/>
        </w:rPr>
        <w:t> </w:t>
      </w:r>
      <w:r>
        <w:rPr>
          <w:spacing w:val="-2"/>
          <w:sz w:val="16"/>
        </w:rPr>
        <w:t>in</w:t>
      </w:r>
      <w:r>
        <w:rPr>
          <w:spacing w:val="-7"/>
          <w:sz w:val="16"/>
        </w:rPr>
        <w:t> </w:t>
      </w:r>
      <w:r>
        <w:rPr>
          <w:spacing w:val="-2"/>
          <w:sz w:val="16"/>
        </w:rPr>
        <w:t>a</w:t>
      </w:r>
      <w:r>
        <w:rPr>
          <w:spacing w:val="-7"/>
          <w:sz w:val="16"/>
        </w:rPr>
        <w:t> </w:t>
      </w:r>
      <w:r>
        <w:rPr>
          <w:spacing w:val="-2"/>
          <w:sz w:val="16"/>
        </w:rPr>
        <w:t>child</w:t>
      </w:r>
      <w:r>
        <w:rPr>
          <w:spacing w:val="-7"/>
          <w:sz w:val="16"/>
        </w:rPr>
        <w:t> </w:t>
      </w:r>
      <w:r>
        <w:rPr>
          <w:spacing w:val="-2"/>
          <w:sz w:val="16"/>
        </w:rPr>
        <w:t>with</w:t>
      </w:r>
      <w:r>
        <w:rPr>
          <w:spacing w:val="-7"/>
          <w:sz w:val="16"/>
        </w:rPr>
        <w:t> </w:t>
      </w:r>
      <w:r>
        <w:rPr>
          <w:spacing w:val="-2"/>
          <w:sz w:val="16"/>
        </w:rPr>
        <w:t>Alpers’</w:t>
      </w:r>
      <w:r>
        <w:rPr>
          <w:spacing w:val="40"/>
          <w:sz w:val="16"/>
        </w:rPr>
        <w:t> </w:t>
      </w:r>
      <w:r>
        <w:rPr>
          <w:sz w:val="16"/>
        </w:rPr>
        <w:t>syndrome. Ann Neurol 45:54-58, 1999</w:t>
      </w:r>
    </w:p>
    <w:p>
      <w:pPr>
        <w:pStyle w:val="ListParagraph"/>
        <w:numPr>
          <w:ilvl w:val="0"/>
          <w:numId w:val="1"/>
        </w:numPr>
        <w:tabs>
          <w:tab w:pos="520" w:val="left" w:leader="none"/>
        </w:tabs>
        <w:spacing w:line="240" w:lineRule="auto" w:before="1" w:after="0"/>
        <w:ind w:left="520" w:right="0" w:hanging="327"/>
        <w:jc w:val="both"/>
        <w:rPr>
          <w:sz w:val="16"/>
        </w:rPr>
      </w:pPr>
      <w:r>
        <w:rPr>
          <w:spacing w:val="-2"/>
          <w:sz w:val="16"/>
        </w:rPr>
        <w:t>Davidzon</w:t>
      </w:r>
      <w:r>
        <w:rPr>
          <w:spacing w:val="-3"/>
          <w:sz w:val="16"/>
        </w:rPr>
        <w:t> </w:t>
      </w:r>
      <w:r>
        <w:rPr>
          <w:spacing w:val="-2"/>
          <w:sz w:val="16"/>
        </w:rPr>
        <w:t>G, Mancuso</w:t>
      </w:r>
      <w:r>
        <w:rPr>
          <w:spacing w:val="-3"/>
          <w:sz w:val="16"/>
        </w:rPr>
        <w:t> </w:t>
      </w:r>
      <w:r>
        <w:rPr>
          <w:spacing w:val="-2"/>
          <w:sz w:val="16"/>
        </w:rPr>
        <w:t>M, Ferraris</w:t>
      </w:r>
      <w:r>
        <w:rPr>
          <w:spacing w:val="-3"/>
          <w:sz w:val="16"/>
        </w:rPr>
        <w:t> </w:t>
      </w:r>
      <w:r>
        <w:rPr>
          <w:spacing w:val="-2"/>
          <w:sz w:val="16"/>
        </w:rPr>
        <w:t>S, et</w:t>
      </w:r>
      <w:r>
        <w:rPr>
          <w:spacing w:val="-3"/>
          <w:sz w:val="16"/>
        </w:rPr>
        <w:t> </w:t>
      </w:r>
      <w:r>
        <w:rPr>
          <w:spacing w:val="-2"/>
          <w:sz w:val="16"/>
        </w:rPr>
        <w:t>al: POLG mutations</w:t>
      </w:r>
      <w:r>
        <w:rPr>
          <w:spacing w:val="-3"/>
          <w:sz w:val="16"/>
        </w:rPr>
        <w:t> </w:t>
      </w:r>
      <w:r>
        <w:rPr>
          <w:spacing w:val="-2"/>
          <w:sz w:val="16"/>
        </w:rPr>
        <w:t>and Alpers</w:t>
      </w:r>
    </w:p>
    <w:p>
      <w:pPr>
        <w:spacing w:before="14"/>
        <w:ind w:left="521" w:right="0" w:firstLine="0"/>
        <w:jc w:val="both"/>
        <w:rPr>
          <w:sz w:val="16"/>
        </w:rPr>
      </w:pPr>
      <w:r>
        <w:rPr>
          <w:sz w:val="16"/>
        </w:rPr>
        <w:t>syndrome.</w:t>
      </w:r>
      <w:r>
        <w:rPr>
          <w:spacing w:val="2"/>
          <w:sz w:val="16"/>
        </w:rPr>
        <w:t> </w:t>
      </w:r>
      <w:r>
        <w:rPr>
          <w:sz w:val="16"/>
        </w:rPr>
        <w:t>Ann</w:t>
      </w:r>
      <w:r>
        <w:rPr>
          <w:spacing w:val="5"/>
          <w:sz w:val="16"/>
        </w:rPr>
        <w:t> </w:t>
      </w:r>
      <w:r>
        <w:rPr>
          <w:sz w:val="16"/>
        </w:rPr>
        <w:t>Neurol</w:t>
      </w:r>
      <w:r>
        <w:rPr>
          <w:spacing w:val="4"/>
          <w:sz w:val="16"/>
        </w:rPr>
        <w:t> </w:t>
      </w:r>
      <w:r>
        <w:rPr>
          <w:sz w:val="16"/>
        </w:rPr>
        <w:t>57:921-923,</w:t>
      </w:r>
      <w:r>
        <w:rPr>
          <w:spacing w:val="5"/>
          <w:sz w:val="16"/>
        </w:rPr>
        <w:t> </w:t>
      </w:r>
      <w:r>
        <w:rPr>
          <w:spacing w:val="-4"/>
          <w:sz w:val="16"/>
        </w:rPr>
        <w:t>2005</w:t>
      </w:r>
    </w:p>
    <w:p>
      <w:pPr>
        <w:pStyle w:val="ListParagraph"/>
        <w:numPr>
          <w:ilvl w:val="0"/>
          <w:numId w:val="1"/>
        </w:numPr>
        <w:tabs>
          <w:tab w:pos="521" w:val="left" w:leader="none"/>
        </w:tabs>
        <w:spacing w:line="256" w:lineRule="auto" w:before="13" w:after="0"/>
        <w:ind w:left="521" w:right="162" w:hanging="328"/>
        <w:jc w:val="both"/>
        <w:rPr>
          <w:sz w:val="16"/>
        </w:rPr>
      </w:pPr>
      <w:r>
        <w:rPr>
          <w:spacing w:val="-2"/>
          <w:sz w:val="16"/>
        </w:rPr>
        <w:t>Naimi</w:t>
      </w:r>
      <w:r>
        <w:rPr>
          <w:spacing w:val="-8"/>
          <w:sz w:val="16"/>
        </w:rPr>
        <w:t> </w:t>
      </w:r>
      <w:r>
        <w:rPr>
          <w:spacing w:val="-2"/>
          <w:sz w:val="16"/>
        </w:rPr>
        <w:t>M,</w:t>
      </w:r>
      <w:r>
        <w:rPr>
          <w:spacing w:val="-8"/>
          <w:sz w:val="16"/>
        </w:rPr>
        <w:t> </w:t>
      </w:r>
      <w:r>
        <w:rPr>
          <w:spacing w:val="-2"/>
          <w:sz w:val="16"/>
        </w:rPr>
        <w:t>Bannwarth</w:t>
      </w:r>
      <w:r>
        <w:rPr>
          <w:spacing w:val="-8"/>
          <w:sz w:val="16"/>
        </w:rPr>
        <w:t> </w:t>
      </w:r>
      <w:r>
        <w:rPr>
          <w:spacing w:val="-2"/>
          <w:sz w:val="16"/>
        </w:rPr>
        <w:t>S,</w:t>
      </w:r>
      <w:r>
        <w:rPr>
          <w:spacing w:val="-8"/>
          <w:sz w:val="16"/>
        </w:rPr>
        <w:t> </w:t>
      </w:r>
      <w:r>
        <w:rPr>
          <w:spacing w:val="-2"/>
          <w:sz w:val="16"/>
        </w:rPr>
        <w:t>Procaccio</w:t>
      </w:r>
      <w:r>
        <w:rPr>
          <w:spacing w:val="-8"/>
          <w:sz w:val="16"/>
        </w:rPr>
        <w:t> </w:t>
      </w:r>
      <w:r>
        <w:rPr>
          <w:spacing w:val="-2"/>
          <w:sz w:val="16"/>
        </w:rPr>
        <w:t>V,</w:t>
      </w:r>
      <w:r>
        <w:rPr>
          <w:spacing w:val="-8"/>
          <w:sz w:val="16"/>
        </w:rPr>
        <w:t> </w:t>
      </w:r>
      <w:r>
        <w:rPr>
          <w:spacing w:val="-2"/>
          <w:sz w:val="16"/>
        </w:rPr>
        <w:t>et</w:t>
      </w:r>
      <w:r>
        <w:rPr>
          <w:spacing w:val="-8"/>
          <w:sz w:val="16"/>
        </w:rPr>
        <w:t> </w:t>
      </w:r>
      <w:r>
        <w:rPr>
          <w:spacing w:val="-2"/>
          <w:sz w:val="16"/>
        </w:rPr>
        <w:t>al:</w:t>
      </w:r>
      <w:r>
        <w:rPr>
          <w:spacing w:val="-8"/>
          <w:sz w:val="16"/>
        </w:rPr>
        <w:t> </w:t>
      </w:r>
      <w:r>
        <w:rPr>
          <w:spacing w:val="-2"/>
          <w:sz w:val="16"/>
        </w:rPr>
        <w:t>Molecular</w:t>
      </w:r>
      <w:r>
        <w:rPr>
          <w:spacing w:val="-8"/>
          <w:sz w:val="16"/>
        </w:rPr>
        <w:t> </w:t>
      </w:r>
      <w:r>
        <w:rPr>
          <w:spacing w:val="-2"/>
          <w:sz w:val="16"/>
        </w:rPr>
        <w:t>analysis</w:t>
      </w:r>
      <w:r>
        <w:rPr>
          <w:spacing w:val="-8"/>
          <w:sz w:val="16"/>
        </w:rPr>
        <w:t> </w:t>
      </w:r>
      <w:r>
        <w:rPr>
          <w:spacing w:val="-2"/>
          <w:sz w:val="16"/>
        </w:rPr>
        <w:t>of</w:t>
      </w:r>
      <w:r>
        <w:rPr>
          <w:spacing w:val="-8"/>
          <w:sz w:val="16"/>
        </w:rPr>
        <w:t> </w:t>
      </w:r>
      <w:r>
        <w:rPr>
          <w:spacing w:val="-2"/>
          <w:sz w:val="16"/>
        </w:rPr>
        <w:t>ANT1,</w:t>
      </w:r>
      <w:r>
        <w:rPr>
          <w:spacing w:val="40"/>
          <w:sz w:val="16"/>
        </w:rPr>
        <w:t> </w:t>
      </w:r>
      <w:r>
        <w:rPr>
          <w:sz w:val="16"/>
        </w:rPr>
        <w:t>TWINKLE</w:t>
      </w:r>
      <w:r>
        <w:rPr>
          <w:spacing w:val="-6"/>
          <w:sz w:val="16"/>
        </w:rPr>
        <w:t> </w:t>
      </w:r>
      <w:r>
        <w:rPr>
          <w:sz w:val="16"/>
        </w:rPr>
        <w:t>and</w:t>
      </w:r>
      <w:r>
        <w:rPr>
          <w:spacing w:val="-6"/>
          <w:sz w:val="16"/>
        </w:rPr>
        <w:t> </w:t>
      </w:r>
      <w:r>
        <w:rPr>
          <w:sz w:val="16"/>
        </w:rPr>
        <w:t>POLG</w:t>
      </w:r>
      <w:r>
        <w:rPr>
          <w:spacing w:val="-6"/>
          <w:sz w:val="16"/>
        </w:rPr>
        <w:t> </w:t>
      </w:r>
      <w:r>
        <w:rPr>
          <w:sz w:val="16"/>
        </w:rPr>
        <w:t>in</w:t>
      </w:r>
      <w:r>
        <w:rPr>
          <w:spacing w:val="-6"/>
          <w:sz w:val="16"/>
        </w:rPr>
        <w:t> </w:t>
      </w:r>
      <w:r>
        <w:rPr>
          <w:sz w:val="16"/>
        </w:rPr>
        <w:t>patients</w:t>
      </w:r>
      <w:r>
        <w:rPr>
          <w:spacing w:val="-6"/>
          <w:sz w:val="16"/>
        </w:rPr>
        <w:t> </w:t>
      </w:r>
      <w:r>
        <w:rPr>
          <w:sz w:val="16"/>
        </w:rPr>
        <w:t>with</w:t>
      </w:r>
      <w:r>
        <w:rPr>
          <w:spacing w:val="-6"/>
          <w:sz w:val="16"/>
        </w:rPr>
        <w:t> </w:t>
      </w:r>
      <w:r>
        <w:rPr>
          <w:sz w:val="16"/>
        </w:rPr>
        <w:t>multiple</w:t>
      </w:r>
      <w:r>
        <w:rPr>
          <w:spacing w:val="-6"/>
          <w:sz w:val="16"/>
        </w:rPr>
        <w:t> </w:t>
      </w:r>
      <w:r>
        <w:rPr>
          <w:sz w:val="16"/>
        </w:rPr>
        <w:t>deletions</w:t>
      </w:r>
      <w:r>
        <w:rPr>
          <w:spacing w:val="-6"/>
          <w:sz w:val="16"/>
        </w:rPr>
        <w:t> </w:t>
      </w:r>
      <w:r>
        <w:rPr>
          <w:sz w:val="16"/>
        </w:rPr>
        <w:t>or</w:t>
      </w:r>
      <w:r>
        <w:rPr>
          <w:spacing w:val="-6"/>
          <w:sz w:val="16"/>
        </w:rPr>
        <w:t> </w:t>
      </w:r>
      <w:r>
        <w:rPr>
          <w:sz w:val="16"/>
        </w:rPr>
        <w:t>depletion</w:t>
      </w:r>
      <w:r>
        <w:rPr>
          <w:spacing w:val="40"/>
          <w:sz w:val="16"/>
        </w:rPr>
        <w:t> </w:t>
      </w:r>
      <w:r>
        <w:rPr>
          <w:sz w:val="16"/>
        </w:rPr>
        <w:t>of mitochondrial DNA by a dHPLC-based assay. Eur J Hum Genet</w:t>
      </w:r>
      <w:r>
        <w:rPr>
          <w:spacing w:val="40"/>
          <w:sz w:val="16"/>
        </w:rPr>
        <w:t> </w:t>
      </w:r>
      <w:r>
        <w:rPr>
          <w:sz w:val="16"/>
        </w:rPr>
        <w:t>14:917-922, 2006</w:t>
      </w:r>
    </w:p>
    <w:sectPr>
      <w:type w:val="continuous"/>
      <w:pgSz w:w="11880" w:h="15840"/>
      <w:pgMar w:top="680" w:bottom="280" w:left="720" w:right="720"/>
      <w:cols w:num="2" w:equalWidth="0">
        <w:col w:w="5036" w:space="244"/>
        <w:col w:w="516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18" w:hanging="245"/>
        <w:jc w:val="right"/>
      </w:pPr>
      <w:rPr>
        <w:rFonts w:hint="default" w:ascii="Times New Roman" w:hAnsi="Times New Roman" w:eastAsia="Times New Roman" w:cs="Times New Roman"/>
        <w:b w:val="0"/>
        <w:bCs w:val="0"/>
        <w:i w:val="0"/>
        <w:iCs w:val="0"/>
        <w:spacing w:val="0"/>
        <w:w w:val="103"/>
        <w:sz w:val="16"/>
        <w:szCs w:val="16"/>
        <w:lang w:val="en-US" w:eastAsia="en-US" w:bidi="ar-SA"/>
      </w:rPr>
    </w:lvl>
    <w:lvl w:ilvl="1">
      <w:start w:val="0"/>
      <w:numFmt w:val="bullet"/>
      <w:lvlText w:val="•"/>
      <w:lvlJc w:val="left"/>
      <w:pPr>
        <w:ind w:left="971" w:hanging="245"/>
      </w:pPr>
      <w:rPr>
        <w:rFonts w:hint="default"/>
        <w:lang w:val="en-US" w:eastAsia="en-US" w:bidi="ar-SA"/>
      </w:rPr>
    </w:lvl>
    <w:lvl w:ilvl="2">
      <w:start w:val="0"/>
      <w:numFmt w:val="bullet"/>
      <w:lvlText w:val="•"/>
      <w:lvlJc w:val="left"/>
      <w:pPr>
        <w:ind w:left="1423" w:hanging="245"/>
      </w:pPr>
      <w:rPr>
        <w:rFonts w:hint="default"/>
        <w:lang w:val="en-US" w:eastAsia="en-US" w:bidi="ar-SA"/>
      </w:rPr>
    </w:lvl>
    <w:lvl w:ilvl="3">
      <w:start w:val="0"/>
      <w:numFmt w:val="bullet"/>
      <w:lvlText w:val="•"/>
      <w:lvlJc w:val="left"/>
      <w:pPr>
        <w:ind w:left="1874" w:hanging="245"/>
      </w:pPr>
      <w:rPr>
        <w:rFonts w:hint="default"/>
        <w:lang w:val="en-US" w:eastAsia="en-US" w:bidi="ar-SA"/>
      </w:rPr>
    </w:lvl>
    <w:lvl w:ilvl="4">
      <w:start w:val="0"/>
      <w:numFmt w:val="bullet"/>
      <w:lvlText w:val="•"/>
      <w:lvlJc w:val="left"/>
      <w:pPr>
        <w:ind w:left="2326" w:hanging="245"/>
      </w:pPr>
      <w:rPr>
        <w:rFonts w:hint="default"/>
        <w:lang w:val="en-US" w:eastAsia="en-US" w:bidi="ar-SA"/>
      </w:rPr>
    </w:lvl>
    <w:lvl w:ilvl="5">
      <w:start w:val="0"/>
      <w:numFmt w:val="bullet"/>
      <w:lvlText w:val="•"/>
      <w:lvlJc w:val="left"/>
      <w:pPr>
        <w:ind w:left="2777" w:hanging="245"/>
      </w:pPr>
      <w:rPr>
        <w:rFonts w:hint="default"/>
        <w:lang w:val="en-US" w:eastAsia="en-US" w:bidi="ar-SA"/>
      </w:rPr>
    </w:lvl>
    <w:lvl w:ilvl="6">
      <w:start w:val="0"/>
      <w:numFmt w:val="bullet"/>
      <w:lvlText w:val="•"/>
      <w:lvlJc w:val="left"/>
      <w:pPr>
        <w:ind w:left="3229" w:hanging="245"/>
      </w:pPr>
      <w:rPr>
        <w:rFonts w:hint="default"/>
        <w:lang w:val="en-US" w:eastAsia="en-US" w:bidi="ar-SA"/>
      </w:rPr>
    </w:lvl>
    <w:lvl w:ilvl="7">
      <w:start w:val="0"/>
      <w:numFmt w:val="bullet"/>
      <w:lvlText w:val="•"/>
      <w:lvlJc w:val="left"/>
      <w:pPr>
        <w:ind w:left="3680" w:hanging="245"/>
      </w:pPr>
      <w:rPr>
        <w:rFonts w:hint="default"/>
        <w:lang w:val="en-US" w:eastAsia="en-US" w:bidi="ar-SA"/>
      </w:rPr>
    </w:lvl>
    <w:lvl w:ilvl="8">
      <w:start w:val="0"/>
      <w:numFmt w:val="bullet"/>
      <w:lvlText w:val="•"/>
      <w:lvlJc w:val="left"/>
      <w:pPr>
        <w:ind w:left="4132" w:hanging="245"/>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93"/>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ind w:left="193"/>
      <w:outlineLvl w:val="2"/>
    </w:pPr>
    <w:rPr>
      <w:rFonts w:ascii="Arial" w:hAnsi="Arial" w:eastAsia="Arial" w:cs="Arial"/>
      <w:sz w:val="24"/>
      <w:szCs w:val="24"/>
      <w:lang w:val="en-US" w:eastAsia="en-US" w:bidi="ar-SA"/>
    </w:rPr>
  </w:style>
  <w:style w:styleId="Title" w:type="paragraph">
    <w:name w:val="Title"/>
    <w:basedOn w:val="Normal"/>
    <w:uiPriority w:val="1"/>
    <w:qFormat/>
    <w:pPr>
      <w:spacing w:line="613" w:lineRule="exact"/>
    </w:pPr>
    <w:rPr>
      <w:rFonts w:ascii="Times New Roman" w:hAnsi="Times New Roman" w:eastAsia="Times New Roman" w:cs="Times New Roman"/>
      <w:sz w:val="58"/>
      <w:szCs w:val="58"/>
      <w:lang w:val="en-US" w:eastAsia="en-US" w:bidi="ar-SA"/>
    </w:rPr>
  </w:style>
  <w:style w:styleId="ListParagraph" w:type="paragraph">
    <w:name w:val="List Paragraph"/>
    <w:basedOn w:val="Normal"/>
    <w:uiPriority w:val="1"/>
    <w:qFormat/>
    <w:pPr>
      <w:spacing w:before="1"/>
      <w:ind w:left="521" w:right="163" w:hanging="328"/>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mailto:javier.cardenas@chw.edu" TargetMode="External"/><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2025-05-22T11:50:05Z</dcterms:created>
  <dcterms:modified xsi:type="dcterms:W3CDTF">2025-05-22T11:50:05Z</dcterms:modified>
</cp:coreProperties>
</file>