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B8A1" w14:textId="77777777" w:rsidR="00B0634C" w:rsidRPr="0090329A" w:rsidRDefault="00B0634C" w:rsidP="00B0634C">
      <w:pPr>
        <w:spacing w:after="0" w:line="360" w:lineRule="auto"/>
        <w:ind w:right="20"/>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24"/>
          <w:szCs w:val="24"/>
          <w:lang w:eastAsia="es-PE"/>
        </w:rPr>
        <w:t>UNIVERSIDAD NACIONAL MAYOR DE SAN MARCOS</w:t>
      </w:r>
    </w:p>
    <w:p w14:paraId="0C16D660" w14:textId="77777777" w:rsidR="00B0634C" w:rsidRPr="0090329A" w:rsidRDefault="00B0634C" w:rsidP="00B0634C">
      <w:pPr>
        <w:spacing w:after="0" w:line="360" w:lineRule="auto"/>
        <w:ind w:right="20"/>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24"/>
          <w:szCs w:val="24"/>
          <w:lang w:eastAsia="es-PE"/>
        </w:rPr>
        <w:t>FACULTAD DE INGENIERÍA DE SISTEMAS E INFORMÁTICA</w:t>
      </w:r>
    </w:p>
    <w:p w14:paraId="632AEB34" w14:textId="77777777" w:rsidR="00B0634C" w:rsidRPr="0090329A" w:rsidRDefault="00B0634C" w:rsidP="00B0634C">
      <w:pPr>
        <w:spacing w:after="0" w:line="360" w:lineRule="auto"/>
        <w:ind w:right="20"/>
        <w:jc w:val="center"/>
        <w:rPr>
          <w:rFonts w:ascii="Times New Roman" w:eastAsia="Times New Roman" w:hAnsi="Times New Roman" w:cs="Times New Roman"/>
          <w:sz w:val="24"/>
          <w:szCs w:val="24"/>
          <w:lang w:eastAsia="es-PE"/>
        </w:rPr>
      </w:pPr>
      <w:r w:rsidRPr="0090329A">
        <w:rPr>
          <w:rFonts w:ascii="Arial" w:eastAsia="Times New Roman" w:hAnsi="Arial" w:cs="Arial"/>
          <w:b/>
          <w:bCs/>
          <w:i/>
          <w:iCs/>
          <w:color w:val="000000"/>
          <w:sz w:val="24"/>
          <w:szCs w:val="24"/>
          <w:lang w:eastAsia="es-PE"/>
        </w:rPr>
        <w:t>Escuela Profesional Académica de Ingeniería de Software</w:t>
      </w:r>
    </w:p>
    <w:p w14:paraId="008E0AED" w14:textId="77777777" w:rsidR="00B0634C" w:rsidRPr="0090329A" w:rsidRDefault="00B0634C" w:rsidP="00B0634C">
      <w:pPr>
        <w:spacing w:after="0" w:line="360" w:lineRule="auto"/>
        <w:ind w:right="20"/>
        <w:jc w:val="center"/>
        <w:rPr>
          <w:rFonts w:ascii="Times New Roman" w:eastAsia="Times New Roman" w:hAnsi="Times New Roman" w:cs="Times New Roman"/>
          <w:sz w:val="24"/>
          <w:szCs w:val="24"/>
          <w:lang w:eastAsia="es-PE"/>
        </w:rPr>
      </w:pPr>
      <w:r w:rsidRPr="0090329A">
        <w:rPr>
          <w:rFonts w:ascii="Arial" w:eastAsia="Times New Roman" w:hAnsi="Arial" w:cs="Arial"/>
          <w:i/>
          <w:iCs/>
          <w:color w:val="000000"/>
          <w:sz w:val="24"/>
          <w:szCs w:val="24"/>
          <w:lang w:eastAsia="es-PE"/>
        </w:rPr>
        <w:t> </w:t>
      </w:r>
    </w:p>
    <w:p w14:paraId="6445E230"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40"/>
          <w:szCs w:val="40"/>
          <w:lang w:eastAsia="es-PE"/>
        </w:rPr>
        <w:t>SISTEMA DE PLANIFICACIÓN DE ESTUDIOS UNIVERSITARIOS</w:t>
      </w:r>
    </w:p>
    <w:p w14:paraId="68033F33"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proofErr w:type="spellStart"/>
      <w:r w:rsidRPr="0090329A">
        <w:rPr>
          <w:rFonts w:ascii="Arial" w:eastAsia="Times New Roman" w:hAnsi="Arial" w:cs="Arial"/>
          <w:b/>
          <w:bCs/>
          <w:color w:val="000000"/>
          <w:sz w:val="40"/>
          <w:szCs w:val="40"/>
          <w:lang w:eastAsia="es-PE"/>
        </w:rPr>
        <w:t>FollowClass</w:t>
      </w:r>
      <w:proofErr w:type="spellEnd"/>
      <w:r w:rsidRPr="0090329A">
        <w:rPr>
          <w:rFonts w:ascii="Arial" w:eastAsia="Times New Roman" w:hAnsi="Arial" w:cs="Arial"/>
          <w:b/>
          <w:bCs/>
          <w:color w:val="000000"/>
          <w:sz w:val="40"/>
          <w:szCs w:val="40"/>
          <w:lang w:eastAsia="es-PE"/>
        </w:rPr>
        <w:t xml:space="preserve"> (FC)</w:t>
      </w:r>
    </w:p>
    <w:p w14:paraId="5F9C852E"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 </w:t>
      </w:r>
    </w:p>
    <w:p w14:paraId="12AE2701"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32"/>
          <w:szCs w:val="32"/>
          <w:lang w:eastAsia="es-PE"/>
        </w:rPr>
        <w:t>PLAN DE PROYECTO</w:t>
      </w:r>
    </w:p>
    <w:p w14:paraId="3E1B1D6A"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32"/>
          <w:szCs w:val="32"/>
          <w:lang w:eastAsia="es-PE"/>
        </w:rPr>
        <w:t>Plan de Gestión de la Configuración</w:t>
      </w:r>
    </w:p>
    <w:p w14:paraId="3144535C"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i/>
          <w:iCs/>
          <w:color w:val="000000"/>
          <w:sz w:val="36"/>
          <w:szCs w:val="36"/>
          <w:lang w:eastAsia="es-PE"/>
        </w:rPr>
        <w:t> </w:t>
      </w:r>
    </w:p>
    <w:p w14:paraId="253EC0D2"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i/>
          <w:iCs/>
          <w:color w:val="000000"/>
          <w:sz w:val="36"/>
          <w:szCs w:val="36"/>
          <w:lang w:eastAsia="es-PE"/>
        </w:rPr>
        <w:t> </w:t>
      </w:r>
      <w:r w:rsidRPr="0090329A">
        <w:rPr>
          <w:rFonts w:ascii="Arial" w:eastAsia="Times New Roman" w:hAnsi="Arial" w:cs="Arial"/>
          <w:b/>
          <w:bCs/>
          <w:color w:val="000000"/>
          <w:sz w:val="32"/>
          <w:szCs w:val="32"/>
          <w:lang w:eastAsia="es-PE"/>
        </w:rPr>
        <w:t>GRUPO 6</w:t>
      </w:r>
    </w:p>
    <w:p w14:paraId="73780E4E" w14:textId="77777777" w:rsidR="00B0634C" w:rsidRPr="0090329A" w:rsidRDefault="00B0634C" w:rsidP="00B0634C">
      <w:pPr>
        <w:spacing w:after="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 </w:t>
      </w:r>
    </w:p>
    <w:p w14:paraId="5FC9B441"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24"/>
          <w:szCs w:val="24"/>
          <w:lang w:eastAsia="es-PE"/>
        </w:rPr>
        <w:t xml:space="preserve">DOCENTE: </w:t>
      </w:r>
      <w:r w:rsidRPr="0090329A">
        <w:rPr>
          <w:rFonts w:ascii="Arial" w:eastAsia="Times New Roman" w:hAnsi="Arial" w:cs="Arial"/>
          <w:color w:val="000000"/>
          <w:sz w:val="24"/>
          <w:szCs w:val="24"/>
          <w:lang w:eastAsia="es-PE"/>
        </w:rPr>
        <w:t>Dra. Lenis Rossi Wong Portillo</w:t>
      </w:r>
    </w:p>
    <w:p w14:paraId="58150D6F"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24"/>
          <w:szCs w:val="24"/>
          <w:lang w:eastAsia="es-PE"/>
        </w:rPr>
        <w:t xml:space="preserve">CURSO: </w:t>
      </w:r>
      <w:r w:rsidRPr="0090329A">
        <w:rPr>
          <w:rFonts w:ascii="Arial" w:eastAsia="Times New Roman" w:hAnsi="Arial" w:cs="Arial"/>
          <w:color w:val="000000"/>
          <w:sz w:val="24"/>
          <w:szCs w:val="24"/>
          <w:lang w:eastAsia="es-PE"/>
        </w:rPr>
        <w:t>Gestión de la Configuración del Software</w:t>
      </w:r>
    </w:p>
    <w:p w14:paraId="3AB143C6"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24"/>
          <w:szCs w:val="24"/>
          <w:lang w:eastAsia="es-PE"/>
        </w:rPr>
        <w:t xml:space="preserve">COORDINADORA: </w:t>
      </w:r>
      <w:r w:rsidRPr="0090329A">
        <w:rPr>
          <w:rFonts w:ascii="Arial" w:eastAsia="Times New Roman" w:hAnsi="Arial" w:cs="Arial"/>
          <w:color w:val="000000"/>
          <w:sz w:val="24"/>
          <w:szCs w:val="24"/>
          <w:lang w:eastAsia="es-PE"/>
        </w:rPr>
        <w:t xml:space="preserve">Romero Diaz, Bianca Elizabeth    </w:t>
      </w:r>
    </w:p>
    <w:p w14:paraId="3D81E4B6"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24"/>
          <w:szCs w:val="24"/>
          <w:lang w:eastAsia="es-PE"/>
        </w:rPr>
        <w:t>INTEGRANTES:</w:t>
      </w:r>
    </w:p>
    <w:p w14:paraId="3B2FF588"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 xml:space="preserve">Balandra Camacho, </w:t>
      </w:r>
      <w:proofErr w:type="spellStart"/>
      <w:r w:rsidRPr="0090329A">
        <w:rPr>
          <w:rFonts w:ascii="Arial" w:eastAsia="Times New Roman" w:hAnsi="Arial" w:cs="Arial"/>
          <w:color w:val="000000"/>
          <w:sz w:val="24"/>
          <w:szCs w:val="24"/>
          <w:lang w:eastAsia="es-PE"/>
        </w:rPr>
        <w:t>Ivan</w:t>
      </w:r>
      <w:proofErr w:type="spellEnd"/>
      <w:r w:rsidRPr="0090329A">
        <w:rPr>
          <w:rFonts w:ascii="Arial" w:eastAsia="Times New Roman" w:hAnsi="Arial" w:cs="Arial"/>
          <w:color w:val="000000"/>
          <w:sz w:val="24"/>
          <w:szCs w:val="24"/>
          <w:lang w:eastAsia="es-PE"/>
        </w:rPr>
        <w:t>                                      20200248</w:t>
      </w:r>
    </w:p>
    <w:p w14:paraId="39EB2CF6"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Hernández Bianchi, Stefano Alessandro              20200309</w:t>
      </w:r>
    </w:p>
    <w:p w14:paraId="0E28A8F2"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Marcelo Salinas, Moises Enrique                         20200310 </w:t>
      </w:r>
    </w:p>
    <w:p w14:paraId="48E5FBA5"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 xml:space="preserve">Ortiz </w:t>
      </w:r>
      <w:proofErr w:type="spellStart"/>
      <w:r w:rsidRPr="0090329A">
        <w:rPr>
          <w:rFonts w:ascii="Arial" w:eastAsia="Times New Roman" w:hAnsi="Arial" w:cs="Arial"/>
          <w:color w:val="000000"/>
          <w:sz w:val="24"/>
          <w:szCs w:val="24"/>
          <w:lang w:eastAsia="es-PE"/>
        </w:rPr>
        <w:t>Crisostomo</w:t>
      </w:r>
      <w:proofErr w:type="spellEnd"/>
      <w:r w:rsidRPr="0090329A">
        <w:rPr>
          <w:rFonts w:ascii="Arial" w:eastAsia="Times New Roman" w:hAnsi="Arial" w:cs="Arial"/>
          <w:color w:val="000000"/>
          <w:sz w:val="24"/>
          <w:szCs w:val="24"/>
          <w:lang w:eastAsia="es-PE"/>
        </w:rPr>
        <w:t xml:space="preserve">, Edwin </w:t>
      </w:r>
      <w:proofErr w:type="spellStart"/>
      <w:r w:rsidRPr="0090329A">
        <w:rPr>
          <w:rFonts w:ascii="Arial" w:eastAsia="Times New Roman" w:hAnsi="Arial" w:cs="Arial"/>
          <w:color w:val="000000"/>
          <w:sz w:val="24"/>
          <w:szCs w:val="24"/>
          <w:lang w:eastAsia="es-PE"/>
        </w:rPr>
        <w:t>Jose</w:t>
      </w:r>
      <w:proofErr w:type="spellEnd"/>
      <w:r>
        <w:rPr>
          <w:rFonts w:ascii="Arial" w:eastAsia="Times New Roman" w:hAnsi="Arial" w:cs="Arial"/>
          <w:color w:val="000000"/>
          <w:sz w:val="24"/>
          <w:szCs w:val="24"/>
          <w:lang w:eastAsia="es-PE"/>
        </w:rPr>
        <w:tab/>
      </w:r>
      <w:r>
        <w:rPr>
          <w:rFonts w:ascii="Arial" w:eastAsia="Times New Roman" w:hAnsi="Arial" w:cs="Arial"/>
          <w:color w:val="000000"/>
          <w:sz w:val="24"/>
          <w:szCs w:val="24"/>
          <w:lang w:eastAsia="es-PE"/>
        </w:rPr>
        <w:tab/>
      </w:r>
      <w:r>
        <w:rPr>
          <w:rFonts w:ascii="Arial" w:eastAsia="Times New Roman" w:hAnsi="Arial" w:cs="Arial"/>
          <w:color w:val="000000"/>
          <w:sz w:val="24"/>
          <w:szCs w:val="24"/>
          <w:lang w:eastAsia="es-PE"/>
        </w:rPr>
        <w:tab/>
        <w:t xml:space="preserve">   1</w:t>
      </w:r>
      <w:r w:rsidRPr="0090329A">
        <w:rPr>
          <w:rFonts w:ascii="Arial" w:eastAsia="Times New Roman" w:hAnsi="Arial" w:cs="Arial"/>
          <w:color w:val="000000"/>
          <w:sz w:val="24"/>
          <w:szCs w:val="24"/>
          <w:lang w:eastAsia="es-PE"/>
        </w:rPr>
        <w:t>4200224</w:t>
      </w:r>
    </w:p>
    <w:p w14:paraId="39F3B778"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Quispe Fajardo, Adrián Ismael                             20200281 </w:t>
      </w:r>
    </w:p>
    <w:p w14:paraId="55D237DB"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Romero Diaz, Bianca Elizabeth                            20200312</w:t>
      </w:r>
    </w:p>
    <w:p w14:paraId="7CB5AE69"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Solis Flores, Aldair Jhostin                                   20200293</w:t>
      </w:r>
    </w:p>
    <w:p w14:paraId="60F0FAE3"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 </w:t>
      </w:r>
    </w:p>
    <w:p w14:paraId="17D5C357" w14:textId="77777777" w:rsidR="00B0634C" w:rsidRPr="0090329A" w:rsidRDefault="00B0634C" w:rsidP="00B0634C">
      <w:pPr>
        <w:spacing w:after="0" w:line="360" w:lineRule="auto"/>
        <w:rPr>
          <w:rFonts w:ascii="Times New Roman" w:eastAsia="Times New Roman" w:hAnsi="Times New Roman" w:cs="Times New Roman"/>
          <w:sz w:val="24"/>
          <w:szCs w:val="24"/>
          <w:lang w:eastAsia="es-PE"/>
        </w:rPr>
      </w:pPr>
      <w:r w:rsidRPr="0090329A">
        <w:rPr>
          <w:rFonts w:ascii="Arial" w:eastAsia="Times New Roman" w:hAnsi="Arial" w:cs="Arial"/>
          <w:color w:val="000000"/>
          <w:sz w:val="24"/>
          <w:szCs w:val="24"/>
          <w:lang w:eastAsia="es-PE"/>
        </w:rPr>
        <w:t> </w:t>
      </w:r>
    </w:p>
    <w:p w14:paraId="7EB39128" w14:textId="77777777" w:rsidR="00B0634C" w:rsidRPr="0090329A" w:rsidRDefault="00B0634C" w:rsidP="00B0634C">
      <w:pPr>
        <w:spacing w:before="120" w:after="120"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38"/>
          <w:szCs w:val="38"/>
          <w:lang w:eastAsia="es-PE"/>
        </w:rPr>
        <w:t> 2022 - 1</w:t>
      </w:r>
    </w:p>
    <w:p w14:paraId="49D4A058" w14:textId="77777777" w:rsidR="00B0634C" w:rsidRPr="0090329A" w:rsidRDefault="00B0634C" w:rsidP="00B0634C">
      <w:pPr>
        <w:spacing w:after="240" w:line="360" w:lineRule="auto"/>
        <w:rPr>
          <w:rFonts w:ascii="Times New Roman" w:eastAsia="Times New Roman" w:hAnsi="Times New Roman" w:cs="Times New Roman"/>
          <w:sz w:val="24"/>
          <w:szCs w:val="24"/>
          <w:lang w:eastAsia="es-PE"/>
        </w:rPr>
      </w:pPr>
    </w:p>
    <w:p w14:paraId="7D1830B3" w14:textId="77777777" w:rsidR="00B0634C" w:rsidRPr="0090329A" w:rsidRDefault="00B0634C" w:rsidP="00B0634C">
      <w:pPr>
        <w:spacing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36"/>
          <w:szCs w:val="36"/>
          <w:lang w:eastAsia="es-PE"/>
        </w:rPr>
        <w:lastRenderedPageBreak/>
        <w:t>PLAN DE GESTIÓN DE LA CONFIGURACIÓN</w:t>
      </w:r>
    </w:p>
    <w:p w14:paraId="24112FFA" w14:textId="77777777" w:rsidR="00B0634C" w:rsidRPr="0090329A" w:rsidRDefault="00B0634C" w:rsidP="00B0634C">
      <w:pPr>
        <w:spacing w:after="240" w:line="360" w:lineRule="auto"/>
        <w:rPr>
          <w:rFonts w:ascii="Times New Roman" w:eastAsia="Times New Roman" w:hAnsi="Times New Roman" w:cs="Times New Roman"/>
          <w:sz w:val="24"/>
          <w:szCs w:val="24"/>
          <w:lang w:eastAsia="es-PE"/>
        </w:rPr>
      </w:pPr>
    </w:p>
    <w:p w14:paraId="426A417E" w14:textId="77777777" w:rsidR="00B0634C" w:rsidRPr="0090329A" w:rsidRDefault="00B0634C" w:rsidP="00B0634C">
      <w:pPr>
        <w:spacing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36"/>
          <w:szCs w:val="36"/>
          <w:lang w:eastAsia="es-PE"/>
        </w:rPr>
        <w:t>Grupo 6</w:t>
      </w:r>
    </w:p>
    <w:p w14:paraId="015F570B" w14:textId="77777777" w:rsidR="00B0634C" w:rsidRPr="0090329A" w:rsidRDefault="00B0634C" w:rsidP="00B0634C">
      <w:pPr>
        <w:spacing w:after="240" w:line="360" w:lineRule="auto"/>
        <w:rPr>
          <w:rFonts w:ascii="Times New Roman" w:eastAsia="Times New Roman" w:hAnsi="Times New Roman" w:cs="Times New Roman"/>
          <w:sz w:val="24"/>
          <w:szCs w:val="24"/>
          <w:lang w:eastAsia="es-PE"/>
        </w:rPr>
      </w:pPr>
      <w:r w:rsidRPr="0090329A">
        <w:rPr>
          <w:rFonts w:ascii="Times New Roman" w:eastAsia="Times New Roman" w:hAnsi="Times New Roman" w:cs="Times New Roman"/>
          <w:sz w:val="24"/>
          <w:szCs w:val="24"/>
          <w:lang w:eastAsia="es-PE"/>
        </w:rPr>
        <w:br/>
      </w:r>
    </w:p>
    <w:p w14:paraId="419AF36C" w14:textId="77777777" w:rsidR="00B0634C" w:rsidRPr="0090329A" w:rsidRDefault="00B0634C" w:rsidP="00B0634C">
      <w:pPr>
        <w:spacing w:line="360" w:lineRule="auto"/>
        <w:jc w:val="center"/>
        <w:rPr>
          <w:rFonts w:ascii="Times New Roman" w:eastAsia="Times New Roman" w:hAnsi="Times New Roman" w:cs="Times New Roman"/>
          <w:sz w:val="24"/>
          <w:szCs w:val="24"/>
          <w:lang w:eastAsia="es-PE"/>
        </w:rPr>
      </w:pPr>
      <w:proofErr w:type="spellStart"/>
      <w:r w:rsidRPr="0090329A">
        <w:rPr>
          <w:rFonts w:ascii="Arial" w:eastAsia="Times New Roman" w:hAnsi="Arial" w:cs="Arial"/>
          <w:b/>
          <w:bCs/>
          <w:color w:val="A6A6A6"/>
          <w:sz w:val="36"/>
          <w:szCs w:val="36"/>
          <w:lang w:eastAsia="es-PE"/>
        </w:rPr>
        <w:t>QSolutions</w:t>
      </w:r>
      <w:proofErr w:type="spellEnd"/>
      <w:r w:rsidRPr="0090329A">
        <w:rPr>
          <w:rFonts w:ascii="Arial" w:eastAsia="Times New Roman" w:hAnsi="Arial" w:cs="Arial"/>
          <w:b/>
          <w:bCs/>
          <w:color w:val="A6A6A6"/>
          <w:sz w:val="36"/>
          <w:szCs w:val="36"/>
          <w:lang w:eastAsia="es-PE"/>
        </w:rPr>
        <w:t>-SAC</w:t>
      </w:r>
    </w:p>
    <w:p w14:paraId="70795970" w14:textId="77777777" w:rsidR="00B0634C" w:rsidRPr="0090329A" w:rsidRDefault="00B0634C" w:rsidP="00B0634C">
      <w:pPr>
        <w:spacing w:after="240" w:line="360" w:lineRule="auto"/>
        <w:rPr>
          <w:rFonts w:ascii="Times New Roman" w:eastAsia="Times New Roman" w:hAnsi="Times New Roman" w:cs="Times New Roman"/>
          <w:sz w:val="24"/>
          <w:szCs w:val="24"/>
          <w:lang w:eastAsia="es-PE"/>
        </w:rPr>
      </w:pP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p>
    <w:p w14:paraId="7A6915DF" w14:textId="77777777" w:rsidR="00B0634C" w:rsidRPr="0090329A" w:rsidRDefault="00B0634C" w:rsidP="00B0634C">
      <w:pPr>
        <w:spacing w:line="360" w:lineRule="auto"/>
        <w:jc w:val="center"/>
        <w:rPr>
          <w:rFonts w:ascii="Times New Roman" w:eastAsia="Times New Roman" w:hAnsi="Times New Roman" w:cs="Times New Roman"/>
          <w:sz w:val="24"/>
          <w:szCs w:val="24"/>
          <w:lang w:eastAsia="es-PE"/>
        </w:rPr>
      </w:pPr>
      <w:r w:rsidRPr="0090329A">
        <w:rPr>
          <w:rFonts w:ascii="Arial" w:eastAsia="Times New Roman" w:hAnsi="Arial" w:cs="Arial"/>
          <w:b/>
          <w:bCs/>
          <w:color w:val="000000"/>
          <w:sz w:val="36"/>
          <w:szCs w:val="36"/>
          <w:lang w:eastAsia="es-PE"/>
        </w:rPr>
        <w:t>Versión 1.0</w:t>
      </w:r>
    </w:p>
    <w:p w14:paraId="2C78F357" w14:textId="77777777" w:rsidR="00B0634C" w:rsidRDefault="00B0634C" w:rsidP="00B0634C">
      <w:pPr>
        <w:spacing w:after="0" w:line="360" w:lineRule="auto"/>
        <w:rPr>
          <w:rFonts w:ascii="Times New Roman" w:eastAsia="Times New Roman" w:hAnsi="Times New Roman" w:cs="Times New Roman"/>
          <w:sz w:val="24"/>
          <w:szCs w:val="24"/>
          <w:lang w:eastAsia="es-PE"/>
        </w:rPr>
      </w:pP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r w:rsidRPr="0090329A">
        <w:rPr>
          <w:rFonts w:ascii="Times New Roman" w:eastAsia="Times New Roman" w:hAnsi="Times New Roman" w:cs="Times New Roman"/>
          <w:sz w:val="24"/>
          <w:szCs w:val="24"/>
          <w:lang w:eastAsia="es-PE"/>
        </w:rPr>
        <w:br/>
      </w:r>
    </w:p>
    <w:p w14:paraId="371C16AA" w14:textId="77777777" w:rsidR="00B0634C" w:rsidRDefault="00B0634C" w:rsidP="00B0634C">
      <w:pPr>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br w:type="page"/>
      </w:r>
    </w:p>
    <w:p w14:paraId="4B9E4B3A" w14:textId="77777777" w:rsidR="00B0634C" w:rsidRPr="009169A6" w:rsidRDefault="00B0634C" w:rsidP="00B0634C">
      <w:pPr>
        <w:pStyle w:val="Prrafodelista"/>
        <w:numPr>
          <w:ilvl w:val="0"/>
          <w:numId w:val="1"/>
        </w:numPr>
        <w:spacing w:after="0" w:line="360" w:lineRule="auto"/>
        <w:ind w:left="284" w:hanging="284"/>
        <w:textAlignment w:val="baseline"/>
        <w:rPr>
          <w:rFonts w:ascii="Arial" w:eastAsia="Times New Roman" w:hAnsi="Arial" w:cs="Arial"/>
          <w:color w:val="000000"/>
          <w:sz w:val="24"/>
          <w:szCs w:val="24"/>
          <w:lang w:eastAsia="es-PE"/>
        </w:rPr>
      </w:pPr>
      <w:r w:rsidRPr="0090329A">
        <w:rPr>
          <w:rFonts w:ascii="Arial" w:eastAsia="Times New Roman" w:hAnsi="Arial" w:cs="Arial"/>
          <w:color w:val="000000"/>
          <w:sz w:val="24"/>
          <w:szCs w:val="24"/>
          <w:shd w:val="clear" w:color="auto" w:fill="FFFF00"/>
          <w:lang w:eastAsia="es-PE"/>
        </w:rPr>
        <w:t xml:space="preserve">Introducción </w:t>
      </w:r>
    </w:p>
    <w:p w14:paraId="2FA1B843" w14:textId="68BFD037" w:rsidR="00CF6EBC" w:rsidRDefault="00CF6EBC" w:rsidP="00812ACA">
      <w:pPr>
        <w:pStyle w:val="NormalWeb"/>
        <w:numPr>
          <w:ilvl w:val="1"/>
          <w:numId w:val="3"/>
        </w:numPr>
        <w:spacing w:before="0" w:beforeAutospacing="0" w:after="160" w:afterAutospacing="0"/>
        <w:jc w:val="both"/>
        <w:rPr>
          <w:rFonts w:ascii="Arial" w:hAnsi="Arial" w:cs="Arial"/>
          <w:color w:val="000000"/>
          <w:sz w:val="22"/>
          <w:szCs w:val="22"/>
        </w:rPr>
      </w:pPr>
      <w:proofErr w:type="spellStart"/>
      <w:r>
        <w:rPr>
          <w:rFonts w:ascii="Arial" w:hAnsi="Arial" w:cs="Arial"/>
          <w:color w:val="000000"/>
          <w:sz w:val="22"/>
          <w:szCs w:val="22"/>
        </w:rPr>
        <w:t>Propósito</w:t>
      </w:r>
      <w:proofErr w:type="spellEnd"/>
      <w:r>
        <w:rPr>
          <w:rFonts w:ascii="Arial" w:hAnsi="Arial" w:cs="Arial"/>
          <w:color w:val="000000"/>
          <w:sz w:val="22"/>
          <w:szCs w:val="22"/>
        </w:rPr>
        <w:t xml:space="preserve"> del plan</w:t>
      </w:r>
    </w:p>
    <w:p w14:paraId="419E416A" w14:textId="31B56A04" w:rsidR="00812ACA" w:rsidRDefault="00812ACA" w:rsidP="00812ACA">
      <w:pPr>
        <w:pStyle w:val="NormalWeb"/>
        <w:spacing w:before="0" w:beforeAutospacing="0" w:after="160" w:afterAutospacing="0"/>
        <w:ind w:left="656"/>
        <w:jc w:val="both"/>
        <w:rPr>
          <w:rFonts w:ascii="Arial" w:hAnsi="Arial" w:cs="Arial"/>
          <w:color w:val="000000"/>
          <w:sz w:val="22"/>
          <w:szCs w:val="22"/>
          <w:lang w:val="es-MX"/>
        </w:rPr>
      </w:pPr>
      <w:r w:rsidRPr="00CF6EBC">
        <w:rPr>
          <w:rFonts w:ascii="Arial" w:hAnsi="Arial" w:cs="Arial"/>
          <w:color w:val="000000"/>
          <w:sz w:val="22"/>
          <w:szCs w:val="22"/>
          <w:lang w:val="es-MX"/>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21A3B250" w14:textId="77777777" w:rsidR="00812ACA" w:rsidRDefault="00812ACA" w:rsidP="00812ACA">
      <w:pPr>
        <w:pStyle w:val="NormalWeb"/>
        <w:spacing w:before="0" w:beforeAutospacing="0" w:after="160" w:afterAutospacing="0"/>
        <w:ind w:left="656"/>
        <w:jc w:val="both"/>
        <w:rPr>
          <w:rFonts w:ascii="Arial" w:hAnsi="Arial" w:cs="Arial"/>
          <w:color w:val="000000"/>
          <w:sz w:val="22"/>
          <w:szCs w:val="22"/>
        </w:rPr>
      </w:pPr>
    </w:p>
    <w:p w14:paraId="6982D204" w14:textId="17B0FC7D" w:rsidR="00812ACA" w:rsidRPr="00812ACA" w:rsidRDefault="00812ACA" w:rsidP="00812ACA">
      <w:pPr>
        <w:pStyle w:val="NormalWeb"/>
        <w:numPr>
          <w:ilvl w:val="1"/>
          <w:numId w:val="3"/>
        </w:numPr>
        <w:spacing w:before="0" w:beforeAutospacing="0" w:after="160" w:afterAutospacing="0"/>
        <w:jc w:val="both"/>
      </w:pPr>
      <w:r>
        <w:rPr>
          <w:rFonts w:ascii="Arial" w:hAnsi="Arial" w:cs="Arial"/>
          <w:color w:val="000000"/>
          <w:sz w:val="22"/>
          <w:szCs w:val="22"/>
          <w:lang w:val="es-MX"/>
        </w:rPr>
        <w:t>Situación de la empresa</w:t>
      </w:r>
    </w:p>
    <w:p w14:paraId="693A3943" w14:textId="30A7E26E" w:rsidR="00812ACA" w:rsidRDefault="00812ACA" w:rsidP="00812ACA">
      <w:pPr>
        <w:pStyle w:val="NormalWeb"/>
        <w:spacing w:before="0" w:beforeAutospacing="0" w:after="160" w:afterAutospacing="0"/>
        <w:ind w:left="656"/>
        <w:jc w:val="both"/>
        <w:rPr>
          <w:rFonts w:ascii="Arial" w:hAnsi="Arial" w:cs="Arial"/>
          <w:color w:val="000000"/>
          <w:sz w:val="22"/>
          <w:szCs w:val="22"/>
          <w:lang w:val="es-MX"/>
        </w:rPr>
      </w:pPr>
      <w:proofErr w:type="spellStart"/>
      <w:r>
        <w:rPr>
          <w:rFonts w:ascii="Arial" w:hAnsi="Arial" w:cs="Arial"/>
          <w:color w:val="000000"/>
          <w:sz w:val="22"/>
          <w:szCs w:val="22"/>
          <w:lang w:val="es-MX"/>
        </w:rPr>
        <w:t>QSolutions</w:t>
      </w:r>
      <w:proofErr w:type="spellEnd"/>
      <w:r>
        <w:rPr>
          <w:rFonts w:ascii="Arial" w:hAnsi="Arial" w:cs="Arial"/>
          <w:color w:val="000000"/>
          <w:sz w:val="22"/>
          <w:szCs w:val="22"/>
          <w:lang w:val="es-MX"/>
        </w:rPr>
        <w:t xml:space="preserve"> </w:t>
      </w:r>
      <w:r w:rsidRPr="00812ACA">
        <w:rPr>
          <w:rFonts w:ascii="Arial" w:hAnsi="Arial" w:cs="Arial"/>
          <w:color w:val="000000"/>
          <w:sz w:val="22"/>
          <w:szCs w:val="22"/>
          <w:lang w:val="es-MX"/>
        </w:rPr>
        <w:t>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w:t>
      </w:r>
    </w:p>
    <w:p w14:paraId="7BD30380" w14:textId="77777777" w:rsidR="00812ACA" w:rsidRDefault="00812ACA" w:rsidP="00812ACA">
      <w:pPr>
        <w:pStyle w:val="NormalWeb"/>
        <w:spacing w:before="0" w:beforeAutospacing="0" w:after="160" w:afterAutospacing="0"/>
        <w:ind w:left="656"/>
        <w:jc w:val="both"/>
      </w:pPr>
    </w:p>
    <w:p w14:paraId="5014D6A9" w14:textId="77777777" w:rsidR="00812ACA" w:rsidRPr="00CF6EBC" w:rsidRDefault="00812ACA" w:rsidP="00CF6EBC">
      <w:pPr>
        <w:pStyle w:val="NormalWeb"/>
        <w:spacing w:before="0" w:beforeAutospacing="0" w:after="160" w:afterAutospacing="0"/>
        <w:ind w:left="720"/>
        <w:jc w:val="both"/>
        <w:rPr>
          <w:lang w:val="es-MX"/>
        </w:rPr>
      </w:pPr>
    </w:p>
    <w:p w14:paraId="58266A4C" w14:textId="77777777" w:rsidR="00B0634C" w:rsidRPr="0090329A" w:rsidRDefault="00B0634C" w:rsidP="00B0634C">
      <w:pPr>
        <w:pStyle w:val="Prrafodelista"/>
        <w:numPr>
          <w:ilvl w:val="0"/>
          <w:numId w:val="1"/>
        </w:numPr>
        <w:spacing w:after="0" w:line="360" w:lineRule="auto"/>
        <w:ind w:left="284" w:hanging="284"/>
        <w:textAlignment w:val="baseline"/>
        <w:rPr>
          <w:rFonts w:ascii="Arial" w:eastAsia="Times New Roman" w:hAnsi="Arial" w:cs="Arial"/>
          <w:color w:val="000000"/>
          <w:sz w:val="24"/>
          <w:szCs w:val="24"/>
          <w:lang w:eastAsia="es-PE"/>
        </w:rPr>
      </w:pPr>
      <w:r w:rsidRPr="0090329A">
        <w:rPr>
          <w:rFonts w:ascii="Arial" w:eastAsia="Times New Roman" w:hAnsi="Arial" w:cs="Arial"/>
          <w:color w:val="000000"/>
          <w:sz w:val="24"/>
          <w:szCs w:val="24"/>
          <w:shd w:val="clear" w:color="auto" w:fill="FFFF00"/>
          <w:lang w:eastAsia="es-PE"/>
        </w:rPr>
        <w:t>Gestión</w:t>
      </w:r>
      <w:r w:rsidRPr="0090329A">
        <w:rPr>
          <w:rFonts w:ascii="Arial" w:eastAsia="Times New Roman" w:hAnsi="Arial" w:cs="Arial"/>
          <w:color w:val="000000"/>
          <w:sz w:val="24"/>
          <w:szCs w:val="24"/>
          <w:lang w:eastAsia="es-PE"/>
        </w:rPr>
        <w:t xml:space="preserve"> de la SCM</w:t>
      </w:r>
    </w:p>
    <w:p w14:paraId="54C8BA5A" w14:textId="77777777" w:rsidR="00B0634C" w:rsidRDefault="00B0634C" w:rsidP="00B0634C">
      <w:pPr>
        <w:pStyle w:val="Prrafodelista"/>
        <w:numPr>
          <w:ilvl w:val="1"/>
          <w:numId w:val="2"/>
        </w:numPr>
        <w:spacing w:after="0" w:line="360" w:lineRule="auto"/>
        <w:ind w:hanging="436"/>
        <w:textAlignment w:val="baseline"/>
        <w:rPr>
          <w:rFonts w:ascii="Arial" w:eastAsia="Times New Roman" w:hAnsi="Arial" w:cs="Arial"/>
          <w:color w:val="000000"/>
          <w:sz w:val="24"/>
          <w:szCs w:val="24"/>
          <w:lang w:eastAsia="es-PE"/>
        </w:rPr>
      </w:pPr>
      <w:r w:rsidRPr="009169A6">
        <w:rPr>
          <w:rFonts w:ascii="Arial" w:eastAsia="Times New Roman" w:hAnsi="Arial" w:cs="Arial"/>
          <w:color w:val="000000"/>
          <w:sz w:val="24"/>
          <w:szCs w:val="24"/>
          <w:lang w:eastAsia="es-PE"/>
        </w:rPr>
        <w:t xml:space="preserve">Roles o responsabilidades </w:t>
      </w:r>
    </w:p>
    <w:p w14:paraId="33A1F93F" w14:textId="77777777" w:rsidR="00B0634C" w:rsidRDefault="00B0634C" w:rsidP="00B0634C">
      <w:pPr>
        <w:pStyle w:val="Prrafodelista"/>
        <w:numPr>
          <w:ilvl w:val="1"/>
          <w:numId w:val="2"/>
        </w:numPr>
        <w:spacing w:after="0" w:line="360" w:lineRule="auto"/>
        <w:ind w:hanging="436"/>
        <w:textAlignment w:val="baseline"/>
        <w:rPr>
          <w:rFonts w:ascii="Arial" w:eastAsia="Times New Roman" w:hAnsi="Arial" w:cs="Arial"/>
          <w:color w:val="000000"/>
          <w:sz w:val="24"/>
          <w:szCs w:val="24"/>
          <w:lang w:eastAsia="es-PE"/>
        </w:rPr>
      </w:pPr>
      <w:r w:rsidRPr="009169A6">
        <w:rPr>
          <w:rFonts w:ascii="Arial" w:eastAsia="Times New Roman" w:hAnsi="Arial" w:cs="Arial"/>
          <w:color w:val="000000"/>
          <w:sz w:val="24"/>
          <w:szCs w:val="24"/>
          <w:lang w:eastAsia="es-PE"/>
        </w:rPr>
        <w:t xml:space="preserve">Herramientas (Benchmarking) (Mínimo 3 herramientas) </w:t>
      </w:r>
    </w:p>
    <w:p w14:paraId="67E3A499" w14:textId="77777777" w:rsidR="00B0634C" w:rsidRPr="009169A6" w:rsidRDefault="00B0634C" w:rsidP="00B0634C">
      <w:pPr>
        <w:pStyle w:val="Prrafodelista"/>
        <w:numPr>
          <w:ilvl w:val="1"/>
          <w:numId w:val="2"/>
        </w:numPr>
        <w:spacing w:after="0" w:line="360" w:lineRule="auto"/>
        <w:ind w:hanging="436"/>
        <w:textAlignment w:val="baseline"/>
        <w:rPr>
          <w:rFonts w:ascii="Arial" w:eastAsia="Times New Roman" w:hAnsi="Arial" w:cs="Arial"/>
          <w:color w:val="000000"/>
          <w:sz w:val="24"/>
          <w:szCs w:val="24"/>
          <w:lang w:eastAsia="es-PE"/>
        </w:rPr>
      </w:pPr>
      <w:r w:rsidRPr="009169A6">
        <w:rPr>
          <w:rFonts w:ascii="Arial" w:eastAsia="Times New Roman" w:hAnsi="Arial" w:cs="Arial"/>
          <w:color w:val="000000"/>
          <w:sz w:val="24"/>
          <w:szCs w:val="24"/>
          <w:lang w:eastAsia="es-PE"/>
        </w:rPr>
        <w:t>Diagrama de arquitectura de la herramienta elegida</w:t>
      </w:r>
    </w:p>
    <w:p w14:paraId="232E830F" w14:textId="77777777" w:rsidR="00B0634C" w:rsidRDefault="00B0634C" w:rsidP="00B0634C">
      <w:pPr>
        <w:spacing w:line="360" w:lineRule="auto"/>
      </w:pPr>
    </w:p>
    <w:p w14:paraId="25D1ABB6" w14:textId="77777777" w:rsidR="00A37818" w:rsidRDefault="00A37818"/>
    <w:sectPr w:rsidR="00A378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7B1"/>
    <w:multiLevelType w:val="hybridMultilevel"/>
    <w:tmpl w:val="BA5E177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BE106B4"/>
    <w:multiLevelType w:val="multilevel"/>
    <w:tmpl w:val="BB9CE7CA"/>
    <w:lvl w:ilvl="0">
      <w:start w:val="1"/>
      <w:numFmt w:val="decimal"/>
      <w:lvlText w:val="%1"/>
      <w:lvlJc w:val="left"/>
      <w:pPr>
        <w:ind w:left="372" w:hanging="372"/>
      </w:pPr>
      <w:rPr>
        <w:rFonts w:hint="default"/>
      </w:rPr>
    </w:lvl>
    <w:lvl w:ilvl="1">
      <w:start w:val="1"/>
      <w:numFmt w:val="decimal"/>
      <w:lvlText w:val="%1.%2"/>
      <w:lvlJc w:val="left"/>
      <w:pPr>
        <w:ind w:left="656" w:hanging="372"/>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63811329"/>
    <w:multiLevelType w:val="multilevel"/>
    <w:tmpl w:val="70AE4E2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77251091">
    <w:abstractNumId w:val="0"/>
  </w:num>
  <w:num w:numId="2" w16cid:durableId="549390571">
    <w:abstractNumId w:val="2"/>
  </w:num>
  <w:num w:numId="3" w16cid:durableId="2024897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34C"/>
    <w:rsid w:val="00812ACA"/>
    <w:rsid w:val="00A37818"/>
    <w:rsid w:val="00B0634C"/>
    <w:rsid w:val="00CF6EBC"/>
    <w:rsid w:val="00F138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9FB0"/>
  <w15:chartTrackingRefBased/>
  <w15:docId w15:val="{4A503D0D-ED57-4AC5-87B6-5D167D2D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3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34C"/>
    <w:pPr>
      <w:ind w:left="720"/>
      <w:contextualSpacing/>
    </w:pPr>
  </w:style>
  <w:style w:type="paragraph" w:styleId="NormalWeb">
    <w:name w:val="Normal (Web)"/>
    <w:basedOn w:val="Normal"/>
    <w:uiPriority w:val="99"/>
    <w:semiHidden/>
    <w:unhideWhenUsed/>
    <w:rsid w:val="00CF6EB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07192">
      <w:bodyDiv w:val="1"/>
      <w:marLeft w:val="0"/>
      <w:marRight w:val="0"/>
      <w:marTop w:val="0"/>
      <w:marBottom w:val="0"/>
      <w:divBdr>
        <w:top w:val="none" w:sz="0" w:space="0" w:color="auto"/>
        <w:left w:val="none" w:sz="0" w:space="0" w:color="auto"/>
        <w:bottom w:val="none" w:sz="0" w:space="0" w:color="auto"/>
        <w:right w:val="none" w:sz="0" w:space="0" w:color="auto"/>
      </w:divBdr>
    </w:div>
    <w:div w:id="162230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387</Words>
  <Characters>2132</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Elizabeth Romero Diaz</dc:creator>
  <cp:keywords/>
  <dc:description/>
  <cp:lastModifiedBy>Moises Enrique Marcelo Salinas</cp:lastModifiedBy>
  <cp:revision>3</cp:revision>
  <dcterms:created xsi:type="dcterms:W3CDTF">2022-06-01T22:28:00Z</dcterms:created>
  <dcterms:modified xsi:type="dcterms:W3CDTF">2022-06-03T03:45:00Z</dcterms:modified>
</cp:coreProperties>
</file>