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D6DC2">
      <w:pPr>
        <w:jc w:val="center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Nanobot项目分析与问题解答</w:t>
      </w:r>
    </w:p>
    <w:p w14:paraId="129483BE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李东来2025090904004</w:t>
      </w:r>
    </w:p>
    <w:p w14:paraId="11C13BAE">
      <w:pPr>
        <w:numPr>
          <w:ilvl w:val="0"/>
          <w:numId w:val="1"/>
        </w:numPr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理解源代码</w:t>
      </w:r>
      <w:bookmarkStart w:id="0" w:name="_GoBack"/>
      <w:bookmarkEnd w:id="0"/>
    </w:p>
    <w:p w14:paraId="54A0DDA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整个框架就是一个简单的循环：问 LLM 要做什么 → 去执行 → 告诉 LLM 结果 → 再问下一轮做什么。</w:t>
      </w:r>
    </w:p>
    <w:p w14:paraId="263CE13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循环思考运行机制、</w:t>
      </w:r>
    </w:p>
    <w:p w14:paraId="5343B2D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有三个文件构成这个循环的主体。</w:t>
      </w:r>
    </w:p>
    <w:p w14:paraId="6A90792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runner.py 是大脑，里面有一个 for 循环。每轮循环先调用大模型，拿到回复后判断：如果 LLM 要求调用工具，就去执行对应的工具函数，把结果追加到对话历史中，然后继续下一轮；如果 LLM 没有要求调工具，说明它觉得任务完成了，就把它的文本回复作为最终结果返回。</w:t>
      </w:r>
    </w:p>
    <w:p w14:paraId="080EC83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loop.py 是调度器。它从消息总线接收用户发来的消息，给每条消息创建独立的任务。每个任务负责构建上下文（历史记录、技能模板、记忆等），然后调用 runner 开始执行循环。同时 loop.py 里有一个钩子对象，在每轮循环的"即将执行工具"时插入进度提示，推送给用户——这就是用户能看到"正在读取 xxxx 文件"这类消息的原因。</w:t>
      </w:r>
    </w:p>
    <w:p w14:paraId="7A474A1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工具调用运</w:t>
      </w: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行机制</w:t>
      </w:r>
    </w:p>
    <w:p w14:paraId="7D5C8C3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tools/ 目录是工具箱。每个工具都是一个继承自 Tool 基类的 Python 类，有自己的名字、参数声明（JSON Schema）和执行方法。以 read_file 为例，它声明自己接受一个 file_path 字符串参数，LLM 调用时返回 {"file_path": "main.py"}。</w:t>
      </w:r>
    </w:p>
    <w:p w14:paraId="5E028DE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启动时，AgentLoop 把所有内置工具一一实例化，调用 registry.register(tool) 将它们存入 ToolRegistry 内部的字典中（以工具名为 key）。同时 MCP 插件注册的工具也会被加入。注册完成后，registry.get_definitions() 将所有工具的 JSON Schema 定义（叫什么、接受什么参数）组装成一个列表，这个列表会被嵌入发送给 LLM 的 system prompt 中——这样 LLM 才知道自己有哪些工具可用、每个工具需要什么参数。</w:t>
      </w:r>
    </w:p>
    <w:p w14:paraId="6AF2936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当 LLM 决定调用某个工具时，它的返回结果中会包含一组 tool_calls，每个 tool_call 包含工具名和参数字典。runner 拿到这些数据后，调用 registry.prepare_call(name, params)。这个方法做三件事：从字典中找到对应的工具对象、对参数做类型转换（比如把字符串 "42" 转为整数 42）、对参数做合法性校验（比如必需字段是否缺失）。校验通过后，返回工具对象和清洗后的参数。</w:t>
      </w:r>
    </w:p>
    <w:p w14:paraId="5C8882A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然后 runner 调用 tool.execute(**params)。如果是 read_file，就是打开文件读取内容；如果是 exec，就是执行命令取回输出。执行结果以字符串形式返回，可能很长。runner 会对结果做截断（max_tool_result_chars 控制），必要时把超长结果写入临时文件。最终结果被封装成 {"role": "tool", "tool_call_id": "...", "content": "..."} 格式的消息追回到对话列表中。</w:t>
      </w:r>
    </w:p>
    <w:p w14:paraId="2E76CD8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下一轮迭代时，LLM 会看到这个 tool 消息——它知道自己刚才调用了 read_file，得到了什么结果，然后决定下一步是继续读别的文件、写代码、还是给出最终答案。</w:t>
      </w:r>
    </w:p>
    <w:p w14:paraId="72AA416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运行流程可以简化为三个步骤：用户发送消息 → AgentLoop 创建任务 → Runner 反复执行"问 LLM → 调工具 → 告诉 LLM 结果"直到 LLM 给出最终回复 → 回复发回给用户。</w:t>
      </w:r>
    </w:p>
    <w:p w14:paraId="0A2982C2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排队机制开发</w:t>
      </w:r>
    </w:p>
    <w:p w14:paraId="4E088E0B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排队机制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实现涉及三个文件的修改和一个新建文件。</w:t>
      </w:r>
    </w:p>
    <w:p w14:paraId="4301AECC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新增文</w:t>
      </w: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件</w:t>
      </w:r>
    </w:p>
    <w:p w14:paraId="75B06DE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bus/task_queue.py — 任务排队管理器 TaskQueueManager</w:t>
      </w:r>
    </w:p>
    <w:p w14:paraId="46FBECA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核心职责：</w:t>
      </w:r>
    </w:p>
    <w:p w14:paraId="704F7E9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1、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每个任务入队时分配唯一的排队编号（递增计数器）</w:t>
      </w:r>
    </w:p>
    <w:p w14:paraId="7418A2C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2、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跟踪任务状态流转：waiting → active → completed/error</w:t>
      </w:r>
    </w:p>
    <w:p w14:paraId="06B6C03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3、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入队时立即向用户推送"已加入队列，当前排队位置"消息</w:t>
      </w:r>
    </w:p>
    <w:p w14:paraId="3106006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4、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激活时立即推送"已开始启动处理"消息</w:t>
      </w:r>
    </w:p>
    <w:p w14:paraId="2661328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5、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后台每 3 秒轮询，向仍在等待的用户推送排队进度更新（"前方还有 N 个任务"）</w:t>
      </w:r>
    </w:p>
    <w:p w14:paraId="0376BB3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6、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提供 get_status() 接口供管理员监控调用，含排队/活跃任务详情</w:t>
      </w:r>
    </w:p>
    <w:p w14:paraId="2AE940B2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/>
          <w:bCs/>
          <w:kern w:val="0"/>
          <w:sz w:val="24"/>
          <w:szCs w:val="24"/>
          <w:lang w:val="en-US" w:eastAsia="zh-CN" w:bidi="ar"/>
        </w:rPr>
        <w:t>文件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修改</w:t>
      </w:r>
    </w:p>
    <w:p w14:paraId="0AB0096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1、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agent/loop.py 集成排队机制</w:t>
      </w:r>
    </w:p>
    <w:p w14:paraId="00AC450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- AgentLoop.__init__：创建 TaskQueueManager 实例替代原有的手动计数器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。</w:t>
      </w:r>
    </w:p>
    <w:p w14:paraId="11840CD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- AgentLoop.run()：启动时调用 task_queue.start() 启动定时通知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。</w:t>
      </w:r>
    </w:p>
    <w:p w14:paraId="5567AB5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- AgentLoop.stop()：停止时调用 task_queue.stop() 停止通知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。</w:t>
      </w:r>
    </w:p>
    <w:p w14:paraId="3B1FA8A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- AgentLoop._dispatch()：任务进入 lock+gate 前先 enqueue（排队通知已在此触发），拿到锁后 mark_active（"开始处理"通知已在此触发），异常时 mark_error，最终 mark_completed。原有手动计数器逻辑全部移除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。</w:t>
      </w:r>
    </w:p>
    <w:p w14:paraId="6BE739F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2、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api/server.py — 管理监控接口</w:t>
      </w:r>
    </w:p>
    <w:p w14:paraId="43EB603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- /system/queue：改由 TaskQueueManager.get_status() 提供数据，返回排队数、活跃数、等待任务列表（含排队位置、等待秒数）、活跃任务列表（含已运行秒数）</w:t>
      </w:r>
    </w:p>
    <w:p w14:paraId="0A60F35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- /system/admin（新增）：返回一个完整的 HTML 管理监控面板页面，每 3 秒自动拉取 /system/queue 数据，实时展示排队中与处理中的任务列表，支持消息预览和等待时间显示</w:t>
      </w:r>
    </w:p>
    <w:p w14:paraId="39860CF8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用户侧体验</w:t>
      </w:r>
    </w:p>
    <w:p w14:paraId="4910011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1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用户发送消息后，如果系统繁忙，会立即收到："您的任务（#1）已加入队列，当前排队位置：第 2 位"</w:t>
      </w:r>
    </w:p>
    <w:p w14:paraId="78845E5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2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每 3 秒更新一次位置："您的任务（#1）排队进度更新：前方还有 1 个任务，当前排队位置：第 2 位"</w:t>
      </w:r>
    </w:p>
    <w:p w14:paraId="1B2549F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3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轮到处理时："您的任务（#1）已开始启动处理..."</w:t>
      </w:r>
    </w:p>
    <w:p w14:paraId="53BF49F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4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管理员可通过浏览器访问 http://&lt;host&gt;:&lt;port&gt;/system/admin 查看后台排队面板</w:t>
      </w:r>
    </w:p>
    <w:p w14:paraId="0D543BDF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权限控制机制完善</w:t>
      </w:r>
    </w:p>
    <w:p w14:paraId="5607AEB3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用最简单的话来说的话，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每个工具调用都经过三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个流程</w:t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：路径是否合法 → 操作是否被允许 → 是否需要人工确认。</w:t>
      </w:r>
    </w:p>
    <w:p w14:paraId="124F5999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各目录权限建议：</w:t>
      </w:r>
    </w:p>
    <w:p w14:paraId="484DBD5C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skills/： 运行时应设为只读，防止 Agent 通过重写工具代码实现“提权攻击”。</w:t>
      </w:r>
    </w:p>
    <w:p w14:paraId="03E830FA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config/： 绝对隔离，Agent 不应拥有读取配置文件的工具。</w:t>
      </w:r>
    </w:p>
    <w:p w14:paraId="037724EA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logs/： 仅限追加（Append）权限，不可修改历史日志，以确保审计追踪的完整性。</w:t>
      </w:r>
    </w:p>
    <w:p w14:paraId="70424A8B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memory/： 应按会话 ID 隔离，Agent 只能访问当前任务相关的上下文。</w:t>
      </w:r>
    </w:p>
    <w:p w14:paraId="659927A9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我认为权限控制机制可以设计成六道防线进行规范，具体如下表：</w:t>
      </w:r>
    </w:p>
    <w:tbl>
      <w:tblPr>
        <w:tblW w:w="8522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2249"/>
        <w:gridCol w:w="1372"/>
        <w:gridCol w:w="3845"/>
      </w:tblGrid>
      <w:tr w14:paraId="79C6687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56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4AEAD4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  <w:t>防线</w:t>
            </w:r>
          </w:p>
        </w:tc>
        <w:tc>
          <w:tcPr>
            <w:tcW w:w="2249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B52A1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对应模块</w:t>
            </w:r>
          </w:p>
        </w:tc>
        <w:tc>
          <w:tcPr>
            <w:tcW w:w="1372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0C13BE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  <w:t>做什么</w:t>
            </w:r>
          </w:p>
        </w:tc>
        <w:tc>
          <w:tcPr>
            <w:tcW w:w="3845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7ACB2A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  <w:t>规则</w:t>
            </w:r>
          </w:p>
        </w:tc>
      </w:tr>
      <w:tr w14:paraId="14123E9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33AF5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文件沙箱</w:t>
            </w:r>
          </w:p>
        </w:tc>
        <w:tc>
          <w:tcPr>
            <w:tcW w:w="224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E115C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filesystem.py</w:t>
            </w:r>
          </w:p>
        </w:tc>
        <w:tc>
          <w:tcPr>
            <w:tcW w:w="137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1EC1C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限制读写范围</w:t>
            </w:r>
          </w:p>
        </w:tc>
        <w:tc>
          <w:tcPr>
            <w:tcW w:w="38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6286CF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不能逃出 Workspace，不能碰配置文件和自身代码</w:t>
            </w:r>
          </w:p>
        </w:tc>
      </w:tr>
      <w:tr w14:paraId="50792F2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1ACDA8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命令管控</w:t>
            </w:r>
          </w:p>
        </w:tc>
        <w:tc>
          <w:tcPr>
            <w:tcW w:w="224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05E314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shell.py / sandbox.py</w:t>
            </w:r>
          </w:p>
        </w:tc>
        <w:tc>
          <w:tcPr>
            <w:tcW w:w="137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1C1005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拦截危险命令</w:t>
            </w:r>
          </w:p>
        </w:tc>
        <w:tc>
          <w:tcPr>
            <w:tcW w:w="38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6B2592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拒绝 rm -rf、反弹Shell、改权限、关机等</w:t>
            </w:r>
          </w:p>
        </w:tc>
      </w:tr>
      <w:tr w14:paraId="401BE52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32489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网络护栏</w:t>
            </w:r>
          </w:p>
        </w:tc>
        <w:tc>
          <w:tcPr>
            <w:tcW w:w="224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457590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security/network.py / web.py</w:t>
            </w:r>
          </w:p>
        </w:tc>
        <w:tc>
          <w:tcPr>
            <w:tcW w:w="137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5FC465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防 SSRF</w:t>
            </w:r>
          </w:p>
        </w:tc>
        <w:tc>
          <w:tcPr>
            <w:tcW w:w="38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00FFD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禁止访问内网 IP（127.x、10.x、192.168.x 等）</w:t>
            </w:r>
          </w:p>
        </w:tc>
      </w:tr>
      <w:tr w14:paraId="2B1A89F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517A4C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通道权限</w:t>
            </w:r>
          </w:p>
        </w:tc>
        <w:tc>
          <w:tcPr>
            <w:tcW w:w="224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6C9A60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channels/base.py + hook.py</w:t>
            </w:r>
          </w:p>
        </w:tc>
        <w:tc>
          <w:tcPr>
            <w:tcW w:w="137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71B11E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分级授权</w:t>
            </w:r>
          </w:p>
        </w:tc>
        <w:tc>
          <w:tcPr>
            <w:tcW w:w="38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4E083B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访客只能咨询，高危操作须主人审批</w:t>
            </w:r>
          </w:p>
        </w:tc>
      </w:tr>
      <w:tr w14:paraId="3F8BE86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835EA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MCP 隔离</w:t>
            </w:r>
          </w:p>
        </w:tc>
        <w:tc>
          <w:tcPr>
            <w:tcW w:w="224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517AF3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mcp.py</w:t>
            </w:r>
          </w:p>
        </w:tc>
        <w:tc>
          <w:tcPr>
            <w:tcW w:w="137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7751C9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限制第三方插件</w:t>
            </w:r>
          </w:p>
        </w:tc>
        <w:tc>
          <w:tcPr>
            <w:tcW w:w="38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6AEAE0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只允许白名单内的 MCP Server，设超时和配额</w:t>
            </w:r>
          </w:p>
        </w:tc>
      </w:tr>
      <w:tr w14:paraId="18F423A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5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79E9AD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提示词防御</w:t>
            </w:r>
          </w:p>
        </w:tc>
        <w:tc>
          <w:tcPr>
            <w:tcW w:w="224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4FF317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memory.py / templates</w:t>
            </w:r>
          </w:p>
        </w:tc>
        <w:tc>
          <w:tcPr>
            <w:tcW w:w="137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10892C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防注入</w:t>
            </w:r>
          </w:p>
        </w:tc>
        <w:tc>
          <w:tcPr>
            <w:tcW w:w="3845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6F462E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用户输入和外部内容加“数据标记”，不混入系统指令</w:t>
            </w:r>
          </w:p>
        </w:tc>
      </w:tr>
    </w:tbl>
    <w:p w14:paraId="69F39F28">
      <w:pPr>
        <w:widowControl w:val="0"/>
        <w:numPr>
          <w:numId w:val="0"/>
        </w:numPr>
        <w:ind w:left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</w:p>
    <w:p w14:paraId="4CB4DC43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运行状态分离</w:t>
      </w:r>
    </w:p>
    <w:p w14:paraId="0A605661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这个主要是解答生产态与开发态的状态差异。</w:t>
      </w:r>
    </w:p>
    <w:p w14:paraId="20E2D21F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第一，安全策略的严格程度不同。</w:t>
      </w:r>
    </w:p>
    <w:p w14:paraId="426EB8EB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生产态下，所有 Shell 命令强制在沙箱（bwrap）中执行，不允许关闭；高危命令黑名单更全面，覆盖反弹 Shell、改写系统权限等攻击模式；Agent 的内省工具（my tool）固定为只读模式，不允许修改运行时状态；涉及执行命令或删除文件的高危操作，会通过 Slack、钉钉等通道向主人发送确认请求，获批后才执行；外接的 MCP 第三方插件只允许使用预配置的白名单服务。</w:t>
      </w:r>
    </w:p>
    <w:p w14:paraId="74421012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开发态下，沙箱可以关闭以节省调试时间，黑名单只保留最基础的攻击模式拦截，内省工具允许修改以便排查问题，高危操作直接放行，也可以临时接入任意 MCP 服务做测试。</w:t>
      </w:r>
    </w:p>
    <w:p w14:paraId="202F92E3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第二，文件可写范围的限定不同。</w:t>
      </w:r>
    </w:p>
    <w:p w14:paraId="76D7963D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生产态下，skills 目录、templates 目录（包括 USER.md、SOUL.md、TOOLS.md 等系统提示词模板）以及 config 配置文件目录全部对 Agent 只读。Agent 只能读写自己 Workspace 工作区内的文件。</w:t>
      </w:r>
    </w:p>
    <w:p w14:paraId="2B7B1664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开发态下，这些限制全部放开，开发者可以直接让 Agent 协助修改模板或配置。</w:t>
      </w:r>
    </w:p>
    <w:p w14:paraId="28742D39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第三，敏感信息的暴露面不同。</w:t>
      </w:r>
    </w:p>
    <w:p w14:paraId="703ACCE8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生产态下，API Key 等敏感凭证强制从系统环境变量读取，不允许写入配置文件；框架的自我重启功能被禁用，防止 Agent 通过重启绕过安全限制；日志仅输出 error 级别信息，不记录工具调用的细节参数。</w:t>
      </w:r>
    </w:p>
    <w:p w14:paraId="48759DC2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开发态下，API Key 可以写入配置文件以简化流程，自我重启功能保留，日志输出完整调试细节。</w:t>
      </w:r>
    </w:p>
    <w:p w14:paraId="3F8C012E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第四，资源管理的策略不同。</w:t>
      </w:r>
    </w:p>
    <w:p w14:paraId="2E24DDF9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生产态下，闲置的 Session 会话会被更快回收以释放资源，历史记忆会被更积极地压缩以降低 Token 消耗；API Server 和 Gateway 强制只监听 127.0.0.1 本机地址，不允许绑定到 0.0.0.0 暴露到外网。</w:t>
      </w:r>
    </w:p>
    <w:p w14:paraId="0148C631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开发态下，Session 保留时间更长，历史记录保持完整以便排查对话问题，网络服务可以绑定到 0.0.0.0 方便局域网调试。</w:t>
      </w:r>
    </w:p>
    <w:p w14:paraId="0F29B17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交互性增强与死锁控制</w:t>
      </w:r>
    </w:p>
    <w:p w14:paraId="1CDB5993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这个任务的</w:t>
      </w: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实现完成涉及 4 个文</w:t>
      </w: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件。</w:t>
      </w:r>
    </w:p>
    <w:p w14:paraId="06B35C05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子步骤可视化增强</w:t>
      </w:r>
    </w:p>
    <w:p w14:paraId="52B663A3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修改 agent/loop.py — _LoopHook.before_execute_tools()</w:t>
      </w:r>
    </w:p>
    <w:p w14:paraId="28B71122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- 进度消息增加 [步骤 N/M] 前缀（N = 当前迭代，M = 最大迭代次数），让用户清楚当前在整体任务中的进度</w:t>
      </w:r>
    </w:p>
    <w:p w14:paraId="1507A2A7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- 当死锁预警触发时，消息增加 [死锁预警] 标记</w:t>
      </w:r>
    </w:p>
    <w:p w14:paraId="02800614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- 日志输出增强：每次迭代打印迭代编号 + Token 用量 + 死锁状态</w:t>
      </w:r>
    </w:p>
    <w:p w14:paraId="309352C7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2、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死锁预警检测</w:t>
      </w:r>
    </w:p>
    <w:p w14:paraId="6D1DBA69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新增 agent/deadlock.py — DeadlockDetector</w:t>
      </w:r>
    </w:p>
    <w:p w14:paraId="523E01D7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以最近 8 次工具调用为滑动窗口，探测四种模式：</w:t>
      </w:r>
    </w:p>
    <w:p w14:paraId="2D26170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</w:pPr>
    </w:p>
    <w:tbl>
      <w:tblPr>
        <w:tblW w:w="8522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2"/>
        <w:gridCol w:w="3167"/>
        <w:gridCol w:w="3453"/>
      </w:tblGrid>
      <w:tr w14:paraId="725E749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902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1701E4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3167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08850E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  <w:t>判定条件</w:t>
            </w:r>
          </w:p>
        </w:tc>
        <w:tc>
          <w:tcPr>
            <w:tcW w:w="3453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4D8570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kern w:val="0"/>
                <w:sz w:val="24"/>
                <w:szCs w:val="24"/>
                <w:lang w:val="en-US" w:eastAsia="zh-CN" w:bidi="ar"/>
              </w:rPr>
              <w:t>预警消息</w:t>
            </w:r>
          </w:p>
        </w:tc>
      </w:tr>
      <w:tr w14:paraId="60B35AF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548AE9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exact_repeat</w:t>
            </w:r>
          </w:p>
        </w:tc>
        <w:tc>
          <w:tcPr>
            <w:tcW w:w="31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1E9BB8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同一工具 + 相同参数连续调用 ≥ 4 次</w:t>
            </w:r>
          </w:p>
        </w:tc>
        <w:tc>
          <w:tcPr>
            <w:tcW w:w="3453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F31F1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你在反复调用同一个工具，建议换一套方案</w:t>
            </w:r>
          </w:p>
        </w:tc>
      </w:tr>
      <w:tr w14:paraId="7C84A1E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0A1A4F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exact_loop</w:t>
            </w:r>
          </w:p>
        </w:tc>
        <w:tc>
          <w:tcPr>
            <w:tcW w:w="31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68E77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8 次窗口内全是同一工具同一参数</w:t>
            </w:r>
          </w:p>
        </w:tc>
        <w:tc>
          <w:tcPr>
            <w:tcW w:w="3453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F59DB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检测到死循环，立即中断</w:t>
            </w:r>
          </w:p>
        </w:tc>
      </w:tr>
      <w:tr w14:paraId="5871777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40088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readonly_cycle</w:t>
            </w:r>
          </w:p>
        </w:tc>
        <w:tc>
          <w:tcPr>
            <w:tcW w:w="31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6E2D928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高交替频率 + ≥ 60% 工具为只读类</w:t>
            </w:r>
          </w:p>
        </w:tc>
        <w:tc>
          <w:tcPr>
            <w:tcW w:w="3453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66CD57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一直在读取，请根据已获取的信息开始操作</w:t>
            </w:r>
          </w:p>
        </w:tc>
      </w:tr>
      <w:tr w14:paraId="41C6749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902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26586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readonly_stuck</w:t>
            </w:r>
          </w:p>
        </w:tc>
        <w:tc>
          <w:tcPr>
            <w:tcW w:w="31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042EE0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≥ 70% 只读 + 迭代数超过阈值</w:t>
            </w:r>
          </w:p>
        </w:tc>
        <w:tc>
          <w:tcPr>
            <w:tcW w:w="3453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D361E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已进行大量读取，请开始实际操作</w:t>
            </w:r>
          </w:p>
        </w:tc>
      </w:tr>
    </w:tbl>
    <w:p w14:paraId="712D76E1">
      <w:pPr>
        <w:widowControl w:val="0"/>
        <w:numPr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01BBC816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连续预警 2 次仍未改善时，自动终止循环并通知用户。</w:t>
      </w:r>
    </w:p>
    <w:p w14:paraId="5AF83C4E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Runner 集成</w:t>
      </w:r>
    </w:p>
    <w:p w14:paraId="650008B2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修改 agent/runner.py — AgentRunner.run()</w:t>
      </w:r>
    </w:p>
    <w:p w14:paraId="0271F6F2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- 迭代开始前调用 detector.check(iteration)：若检测到死锁，将预警消息注入对话历史（作为 system 消息给 LLM 看）</w:t>
      </w:r>
    </w:p>
    <w:p w14:paraId="35F221D0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- 工具执行后调用 detector.record(tool_calls)：记录本轮工具调用到滑动窗口</w:t>
      </w:r>
    </w:p>
    <w:p w14:paraId="0B2AE782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- 预警次数超限时 should_break() 返回 True，终止循环，返回 stop_reason="deadlock"</w:t>
      </w:r>
    </w:p>
    <w:p w14:paraId="0BFF8D7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 xml:space="preserve">任务复杂性主动判断（探究性实验） </w:t>
      </w:r>
    </w:p>
    <w:p w14:paraId="419B30DE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我想从当前的任务单线程分解的局限性入手，设计一个树非线性分解、可以递归细化的任务计划树，进行任务复杂性和实现进程的判断。</w:t>
      </w:r>
    </w:p>
    <w:p w14:paraId="2801D043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当前AI Agent框架存在一个根本性的设计缺陷：执行循环只是一个简单的for迭代，框架把"思考如何分解任务"和"执行工具"两个职责全部塞给了大模型。翻阅nanobot的runner.py可以看到，核心逻辑就是LLM输出→执行工具→结果拼回消息列表→继续下一轮，没有任何显式的任务规划层。</w:t>
      </w:r>
    </w:p>
    <w:p w14:paraId="75F10048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这个问题的后果是，一旦LLM在某个子步骤上把任务分解得不够细，框架没有能力察觉，更没有能力介入调整。死锁检测器虽然能发现循环，但发现时Token已经大量消耗。这不是模型能力的问题，而是框架抽象层缺失的问题——LLM擅长原子操作（读文件、写代码），但"把一个复杂目标拆成若干原子操作"这件事不应该完全依赖LLM在对话中隐式完成。</w:t>
      </w:r>
    </w:p>
    <w:p w14:paraId="0F1E9642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破局思路是让框架接管规划职责：Agent收到复杂目标后，先调用LLM生成一份结构化的任务计划，把大目标拆成阶段、阶段拆成子步骤。约束是每个叶子节点必须是一个原子操作，即单次工具调用或单次推理就能完成的最小单元。执行时按照计划逐个推进，每轮LLM只看到三个信息：你在做哪个子步骤、已完成什么、下一步目标是什么。</w:t>
      </w:r>
    </w:p>
    <w:p w14:paraId="59B4B346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最关键的是递归分解机制。当某个子步骤连续执行失败时，监控层不简单让LLM重试，而是判定"当前步骤粒度过粗，LLM消化不了"，触发布局层将其进一步拆解为3到5个更小的子步骤，替换计划树中的原有节点，然后从中断点继续。如果拆解后仍然失败，递归再往下拆。</w:t>
      </w:r>
    </w:p>
    <w:p w14:paraId="118C489E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这个方案不需要重写nanobot，而是在现有runner外围增加一个封装层。内部的AgentRunner仍然充当执行引擎，只是每轮最大迭代次数从无限制缩减为5次左右——让它只负责执行原子步骤，全局规划和递归分解交给外层的PlanDrivenRunner管理。</w:t>
      </w:r>
    </w:p>
    <w:p w14:paraId="73181A4D">
      <w:pPr>
        <w:widowControl w:val="0"/>
        <w:numPr>
          <w:numId w:val="0"/>
        </w:numPr>
        <w:ind w:leftChars="0" w:firstLine="420" w:firstLineChars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我最后用一个表总结这个方法比起当前架构的优势：</w:t>
      </w:r>
    </w:p>
    <w:tbl>
      <w:tblPr>
        <w:tblW w:w="8522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9"/>
        <w:gridCol w:w="3067"/>
        <w:gridCol w:w="3846"/>
      </w:tblGrid>
      <w:tr w14:paraId="3E53C3B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609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BDF83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3067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094A87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当前nanobot</w:t>
            </w:r>
          </w:p>
        </w:tc>
        <w:tc>
          <w:tcPr>
            <w:tcW w:w="3846" w:type="dxa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990F6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theme="minorBidi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我的</w:t>
            </w:r>
            <w:r>
              <w:rPr>
                <w:rFonts w:hint="default" w:asciiTheme="minorHAnsi" w:hAnsiTheme="minorHAnsi" w:eastAsiaTheme="minorEastAsia" w:cstheme="minorBidi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方案</w:t>
            </w:r>
          </w:p>
        </w:tc>
      </w:tr>
      <w:tr w14:paraId="14F0281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006F5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任务规划</w:t>
            </w:r>
          </w:p>
        </w:tc>
        <w:tc>
          <w:tcPr>
            <w:tcW w:w="30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0647F2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隐式，LLM 边做边想</w:t>
            </w:r>
          </w:p>
        </w:tc>
        <w:tc>
          <w:tcPr>
            <w:tcW w:w="384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6E9402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显式，执行前先制定结构化计划</w:t>
            </w:r>
          </w:p>
        </w:tc>
      </w:tr>
      <w:tr w14:paraId="1C63AC3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6F4D47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上下文感知</w:t>
            </w:r>
          </w:p>
        </w:tc>
        <w:tc>
          <w:tcPr>
            <w:tcW w:w="30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7C01D0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线性历史 + snip 截断</w:t>
            </w:r>
          </w:p>
        </w:tc>
        <w:tc>
          <w:tcPr>
            <w:tcW w:w="384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D388C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结构化计划树 + 精准注入</w:t>
            </w:r>
          </w:p>
        </w:tc>
      </w:tr>
      <w:tr w14:paraId="3CAE987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559A5E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失败处理</w:t>
            </w:r>
          </w:p>
        </w:tc>
        <w:tc>
          <w:tcPr>
            <w:tcW w:w="30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54A366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死锁检测后终止</w:t>
            </w:r>
          </w:p>
        </w:tc>
        <w:tc>
          <w:tcPr>
            <w:tcW w:w="384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5C77D4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递归分解后继续</w:t>
            </w:r>
          </w:p>
        </w:tc>
      </w:tr>
      <w:tr w14:paraId="4ABA7B4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29A22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可观测性</w:t>
            </w:r>
          </w:p>
        </w:tc>
        <w:tc>
          <w:tcPr>
            <w:tcW w:w="30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58A46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只能看到工具调用日志</w:t>
            </w:r>
          </w:p>
        </w:tc>
        <w:tc>
          <w:tcPr>
            <w:tcW w:w="384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0ACE75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能看到计划树</w:t>
            </w:r>
            <w:r>
              <w:rPr>
                <w:rFonts w:hint="eastAsia" w:cstheme="minorBidi"/>
                <w:kern w:val="0"/>
                <w:sz w:val="24"/>
                <w:szCs w:val="24"/>
                <w:lang w:val="en-US" w:eastAsia="zh-CN" w:bidi="ar"/>
              </w:rPr>
              <w:t>和</w:t>
            </w: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当前进度百分比</w:t>
            </w:r>
          </w:p>
        </w:tc>
      </w:tr>
      <w:tr w14:paraId="3584ECE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EE04E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Token 效率</w:t>
            </w:r>
          </w:p>
        </w:tc>
        <w:tc>
          <w:tcPr>
            <w:tcW w:w="30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5F7599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历史越长，prompt 越臃肿</w:t>
            </w:r>
          </w:p>
        </w:tc>
        <w:tc>
          <w:tcPr>
            <w:tcW w:w="384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19A1A3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只注入计划摘要，历史可安全压缩</w:t>
            </w:r>
          </w:p>
        </w:tc>
      </w:tr>
      <w:tr w14:paraId="425E419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265D7F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可恢复性</w:t>
            </w:r>
          </w:p>
        </w:tc>
        <w:tc>
          <w:tcPr>
            <w:tcW w:w="3067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1E4F88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中断后从头再来</w:t>
            </w:r>
          </w:p>
        </w:tc>
        <w:tc>
          <w:tcPr>
            <w:tcW w:w="3846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51" w:type="dxa"/>
              <w:left w:w="111" w:type="dxa"/>
              <w:bottom w:w="51" w:type="dxa"/>
              <w:right w:w="111" w:type="dxa"/>
            </w:tcMar>
            <w:vAlign w:val="center"/>
          </w:tcPr>
          <w:p w14:paraId="303C31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  <w:t>保存计划树状态，可从中断点继续</w:t>
            </w:r>
          </w:p>
        </w:tc>
      </w:tr>
    </w:tbl>
    <w:p w14:paraId="3C9414B8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54EA7CF8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05872376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1C5EDC48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4A130400">
      <w:pPr>
        <w:widowControl w:val="0"/>
        <w:numPr>
          <w:numId w:val="0"/>
        </w:numPr>
        <w:ind w:leftChars="0" w:firstLine="42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以上就是我对于整个项目以及问题本身的探索与思考，这是一道很有意思的题目，至少我会觉得和我近期探索agent提升自身能力的想法一拍即合，哪怕我很多很多问题不懂，我坚持去搜索与理解，去尝试和反思，很开心能够践行这一次求实求真的机会。辛苦老师的审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30C21"/>
    <w:multiLevelType w:val="singleLevel"/>
    <w:tmpl w:val="FFB30C2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C52FB"/>
    <w:rsid w:val="2503311B"/>
    <w:rsid w:val="48384D06"/>
    <w:rsid w:val="715F2A54"/>
    <w:rsid w:val="7A61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4020</Words>
  <Characters>5466</Characters>
  <Lines>0</Lines>
  <Paragraphs>0</Paragraphs>
  <TotalTime>39</TotalTime>
  <ScaleCrop>false</ScaleCrop>
  <LinksUpToDate>false</LinksUpToDate>
  <CharactersWithSpaces>5823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2026-05-04T03:43:09Z</dcterms:created>
  <dc:creator>45062</dc:creator>
  <cp:lastModifiedBy>微信用户</cp:lastModifiedBy>
  <dcterms:modified xsi:type="dcterms:W3CDTF">2026-05-04T14:13:47Z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eyJoZGlkIjoiYmMwOGNjN2I0ZDdlZjgxZTcwNjM5NTRhMmNiNTA5M2YiLCJ1c2VySWQiOiIxMjkwMDAyNTU3In0=</vt:lpwstr>
  </property>
  <property fmtid="{D5CDD505-2E9C-101B-9397-08002B2CF9AE}" pid="4" name="ICV">
    <vt:lpwstr>F469524770594D34895BE6830D7B810A_12</vt:lpwstr>
  </property>
</Properties>
</file>