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Header"/>
        <w:pBdr>
          <w:bottom w:val="single" w:sz="6" w:space="1" w:color="000000"/>
        </w:pBdr>
        <w:jc w:val="center"/>
        <w:rPr>
          <w:rFonts w:ascii="Helvetica" w:hAnsi="Helvetica"/>
          <w:b/>
          <w:bCs/>
          <w:sz w:val="32"/>
          <w:szCs w:val="32"/>
          <w:lang w:val="en-US"/>
        </w:rPr>
      </w:pPr>
      <w:r>
        <w:rPr>
          <w:rFonts w:ascii="Helvetica" w:hAnsi="Helvetica"/>
          <w:b/>
          <w:bCs/>
          <w:sz w:val="32"/>
          <w:szCs w:val="32"/>
          <w:lang w:val="en-US"/>
        </w:rPr>
        <w:t>COLLABORATION AGREEMENT 2026-2027</w:t>
      </w:r>
    </w:p>
    <w:p>
      <w:pPr>
        <w:pStyle w:val="Normal"/>
        <w:pBdr>
          <w:bottom w:val="single" w:sz="6" w:space="1" w:color="000000"/>
        </w:pBdr>
        <w:rPr>
          <w:rFonts w:ascii="Helvetica" w:hAnsi="Helvetica"/>
          <w:b/>
          <w:bCs/>
          <w:sz w:val="28"/>
          <w:lang w:val="en-US"/>
        </w:rPr>
      </w:pPr>
      <w:r>
        <w:rPr>
          <w:rFonts w:ascii="Helvetica" w:hAnsi="Helvetica"/>
          <w:b/>
          <w:bCs/>
          <w:sz w:val="28"/>
          <w:lang w:val="en-US"/>
        </w:rPr>
      </w:r>
    </w:p>
    <w:p>
      <w:pPr>
        <w:pStyle w:val="Normal"/>
        <w:rPr>
          <w:rFonts w:ascii="Helvetica" w:hAnsi="Helvetica"/>
          <w:b/>
          <w:bCs/>
          <w:sz w:val="28"/>
          <w:lang w:val="en-US"/>
        </w:rPr>
      </w:pPr>
      <w:r>
        <w:rPr>
          <w:rFonts w:ascii="Helvetica" w:hAnsi="Helvetica"/>
          <w:b/>
          <w:bCs/>
          <w:sz w:val="28"/>
          <w:lang w:val="en-US"/>
        </w:rPr>
      </w:r>
    </w:p>
    <w:p>
      <w:pPr>
        <w:pStyle w:val="Normal"/>
        <w:rPr>
          <w:rFonts w:ascii="HelveticaNeueLT Pro 55 Roman" w:hAnsi="HelveticaNeueLT Pro 55 Roman"/>
          <w:lang w:val="en-US"/>
        </w:rPr>
      </w:pPr>
      <w:r>
        <w:rPr>
          <w:rFonts w:ascii="HelveticaNeueLT Pro 55 Roman" w:hAnsi="HelveticaNeueLT Pro 55 Roman"/>
          <w:lang w:val="en-US"/>
        </w:rPr>
        <w:t xml:space="preserve">The present contract has the goal of formalizing the partnership between </w:t>
      </w:r>
      <w:r>
        <w:rPr>
          <w:rFonts w:ascii="HelveticaNeueLT Pro 55 Roman" w:hAnsi="HelveticaNeueLT Pro 55 Roman"/>
          <w:b/>
          <w:bCs/>
          <w:lang w:val="en-US"/>
        </w:rPr>
        <w:t xml:space="preserve">JBC soldering S.L. </w:t>
      </w:r>
      <w:r>
        <w:rPr>
          <w:rFonts w:ascii="HelveticaNeueLT Pro 55 Roman" w:hAnsi="HelveticaNeueLT Pro 55 Roman"/>
          <w:lang w:val="en-US"/>
        </w:rPr>
        <w:t xml:space="preserve">and </w:t>
      </w:r>
      <w:r>
        <w:rPr>
          <w:rFonts w:eastAsia="Helvetica Neue" w:cs="Helvetica Neue" w:ascii="Helvetica Neue" w:hAnsi="Helvetica Neue"/>
          <w:b/>
          <w:bCs/>
          <w:lang w:val="en-US"/>
        </w:rPr>
        <w:t>CTM Campus Tirol Motosport</w:t>
      </w:r>
      <w:r>
        <w:rPr>
          <w:rFonts w:eastAsia="Helvetica Neue" w:cs="Helvetica Neue" w:ascii="HelveticaNeueLT Pro 55 Roman" w:hAnsi="HelveticaNeueLT Pro 55 Roman"/>
          <w:b/>
          <w:bCs/>
          <w:color w:val="000000"/>
          <w:lang w:val="en-US"/>
        </w:rPr>
        <w:t>.</w:t>
      </w:r>
    </w:p>
    <w:p>
      <w:pPr>
        <w:pStyle w:val="NormalWeb"/>
        <w:spacing w:before="280" w:after="280"/>
        <w:rPr>
          <w:rFonts w:ascii="HelveticaNeueLT Pro 55 Roman" w:hAnsi="HelveticaNeueLT Pro 55 Roman"/>
          <w:lang w:val="en-US"/>
        </w:rPr>
      </w:pPr>
      <w:r>
        <w:rPr>
          <w:rFonts w:ascii="HelveticaNeueLT Pro 55 Roman" w:hAnsi="HelveticaNeueLT Pro 55 Roman"/>
          <w:lang w:val="en-US"/>
        </w:rPr>
        <w:t>The goal of this partnership consists of:</w:t>
      </w:r>
    </w:p>
    <w:p>
      <w:pPr>
        <w:pStyle w:val="NormalWeb"/>
        <w:numPr>
          <w:ilvl w:val="0"/>
          <w:numId w:val="3"/>
        </w:numPr>
        <w:spacing w:before="280" w:after="280"/>
        <w:rPr>
          <w:rFonts w:ascii="HelveticaNeueLT Pro 55 Roman" w:hAnsi="HelveticaNeueLT Pro 55 Roman"/>
          <w:lang w:val="en-US"/>
        </w:rPr>
      </w:pPr>
      <w:r>
        <w:rPr>
          <w:rFonts w:ascii="HelveticaNeueLT Pro 55 Roman" w:hAnsi="HelveticaNeueLT Pro 55 Roman"/>
          <w:lang w:val="en-US"/>
        </w:rPr>
        <w:t xml:space="preserve">Support from </w:t>
      </w:r>
      <w:r>
        <w:rPr>
          <w:rFonts w:ascii="HelveticaNeueLT Pro 55 Roman" w:hAnsi="HelveticaNeueLT Pro 55 Roman"/>
          <w:b/>
          <w:bCs/>
          <w:lang w:val="en-US"/>
        </w:rPr>
        <w:t>JBC Soldering S.L.</w:t>
      </w:r>
      <w:r>
        <w:rPr>
          <w:rFonts w:ascii="HelveticaNeueLT Pro 55 Roman" w:hAnsi="HelveticaNeueLT Pro 55 Roman"/>
          <w:lang w:val="en-US"/>
        </w:rPr>
        <w:t xml:space="preserve"> for </w:t>
      </w:r>
      <w:r>
        <w:rPr>
          <w:rFonts w:eastAsia="Helvetica Neue" w:cs="Helvetica Neue" w:ascii="Helvetica Neue" w:hAnsi="Helvetica Neue"/>
          <w:b/>
          <w:bCs/>
          <w:lang w:val="en-US"/>
        </w:rPr>
        <w:t xml:space="preserve">CTM Campus Tirol Motosport </w:t>
      </w:r>
      <w:r>
        <w:rPr>
          <w:rFonts w:ascii="HelveticaNeueLT Pro 55 Roman" w:hAnsi="HelveticaNeueLT Pro 55 Roman"/>
          <w:lang w:val="en-US"/>
        </w:rPr>
        <w:t>by providing the following products free of charge:</w:t>
      </w:r>
    </w:p>
    <w:p>
      <w:pPr>
        <w:pStyle w:val="ListParagraph"/>
        <w:rPr>
          <w:rFonts w:ascii="HelveticaNeueLT Pro 55 Roman" w:hAnsi="HelveticaNeueLT Pro 55 Roman" w:cs="Times New Roman"/>
          <w:b/>
          <w:bCs/>
          <w:sz w:val="24"/>
          <w:szCs w:val="24"/>
          <w:lang w:val="en-US"/>
        </w:rPr>
      </w:pPr>
      <w:r>
        <w:rPr>
          <w:rFonts w:cs="Times New Roman" w:ascii="HelveticaNeueLT Pro 55 Roman" w:hAnsi="HelveticaNeueLT Pro 55 Roman"/>
          <w:b/>
          <w:bCs/>
          <w:sz w:val="24"/>
          <w:szCs w:val="24"/>
          <w:lang w:val="en-US"/>
        </w:rPr>
        <w:t xml:space="preserve">Amount </w:t>
        <w:tab/>
        <w:t xml:space="preserve">Material </w:t>
        <w:tab/>
        <w:tab/>
        <w:tab/>
        <w:tab/>
        <w:tab/>
        <w:tab/>
        <w:t xml:space="preserve">          Ref.</w:t>
      </w:r>
    </w:p>
    <w:p>
      <w:pPr>
        <w:pStyle w:val="Normal"/>
        <w:ind w:left="1060"/>
        <w:rPr>
          <w:rFonts w:ascii="Helvetica" w:hAnsi="Helvetica" w:cs="Arial"/>
          <w:color w:themeColor="text1" w:val="000000"/>
          <w:shd w:fill="FFFFFF" w:val="clear"/>
          <w:lang w:val="en-US"/>
        </w:rPr>
      </w:pPr>
      <w:r>
        <w:rPr>
          <w:rFonts w:cs="Calibri" w:ascii="Helvetica" w:hAnsi="Helvetica"/>
          <w:color w:themeColor="text1" w:val="000000"/>
          <w:shd w:fill="FFFFFF" w:val="clear"/>
          <w:lang w:val="en-US"/>
        </w:rPr>
        <w:t>1</w:t>
        <w:tab/>
        <w:tab/>
        <w:t xml:space="preserve">B.IRON 100 Light Battery-Powered Soldering  </w:t>
      </w:r>
      <w:r>
        <w:rPr>
          <w:rFonts w:cs="Arial" w:ascii="Helvetica" w:hAnsi="Helvetica"/>
          <w:color w:themeColor="text1" w:val="000000"/>
          <w:shd w:fill="FFFFFF" w:val="clear"/>
          <w:lang w:val="en-US"/>
        </w:rPr>
        <w:t xml:space="preserve">         </w:t>
        <w:tab/>
        <w:t xml:space="preserve">BIL-5B </w:t>
      </w:r>
    </w:p>
    <w:p>
      <w:pPr>
        <w:pStyle w:val="Normal"/>
        <w:ind w:left="1060"/>
        <w:rPr>
          <w:rFonts w:ascii="Helvetica" w:hAnsi="Helvetica" w:cs="Arial"/>
          <w:color w:themeColor="text1" w:val="000000"/>
          <w:shd w:fill="FFFFFF" w:val="clear"/>
          <w:lang w:val="en-US"/>
        </w:rPr>
      </w:pPr>
      <w:r>
        <w:rPr>
          <w:rFonts w:cs="Calibri" w:ascii="Helvetica" w:hAnsi="Helvetica"/>
          <w:color w:themeColor="text1" w:val="000000"/>
          <w:shd w:fill="FFFFFF" w:val="clear"/>
          <w:lang w:val="en-US"/>
        </w:rPr>
        <w:t>1</w:t>
        <w:tab/>
        <w:tab/>
        <w:t>Chip Cartridge 1.9</w:t>
      </w:r>
      <w:r>
        <w:rPr>
          <w:rFonts w:cs="Arial" w:ascii="Helvetica" w:hAnsi="Helvetica"/>
          <w:color w:themeColor="text1" w:val="000000"/>
          <w:shd w:fill="FFFFFF" w:val="clear"/>
          <w:lang w:val="en-US"/>
        </w:rPr>
        <w:tab/>
        <w:tab/>
        <w:tab/>
        <w:tab/>
        <w:tab/>
        <w:tab/>
        <w:t>C245016</w:t>
      </w:r>
    </w:p>
    <w:p>
      <w:pPr>
        <w:pStyle w:val="Normal"/>
        <w:ind w:left="1060"/>
        <w:rPr>
          <w:rFonts w:ascii="Helvetica" w:hAnsi="Helvetica" w:cs="Arial"/>
          <w:color w:themeColor="text1" w:val="000000"/>
          <w:shd w:fill="FFFFFF" w:val="clear"/>
          <w:lang w:val="en-US"/>
        </w:rPr>
      </w:pPr>
      <w:r>
        <w:rPr>
          <w:rFonts w:cs="Calibri" w:ascii="Helvetica" w:hAnsi="Helvetica"/>
          <w:color w:themeColor="text1" w:val="000000"/>
          <w:shd w:fill="FFFFFF" w:val="clear"/>
          <w:lang w:val="en-US"/>
        </w:rPr>
        <w:t>1</w:t>
        <w:tab/>
        <w:tab/>
        <w:t>Barrel Cartridge Ø 0.8</w:t>
      </w:r>
      <w:r>
        <w:rPr>
          <w:rFonts w:cs="Arial" w:ascii="Helvetica" w:hAnsi="Helvetica"/>
          <w:color w:themeColor="text1" w:val="000000"/>
          <w:shd w:fill="FFFFFF" w:val="clear"/>
          <w:lang w:val="en-US"/>
        </w:rPr>
        <w:tab/>
        <w:tab/>
        <w:tab/>
        <w:tab/>
        <w:tab/>
        <w:t>C245790</w:t>
      </w:r>
    </w:p>
    <w:p>
      <w:pPr>
        <w:pStyle w:val="Normal"/>
        <w:ind w:left="1060"/>
        <w:rPr>
          <w:rFonts w:ascii="Helvetica" w:hAnsi="Helvetica" w:cs="Arial"/>
          <w:color w:themeColor="text1" w:val="000000"/>
          <w:shd w:fill="FFFFFF" w:val="clear"/>
          <w:lang w:val="en-US"/>
        </w:rPr>
      </w:pPr>
      <w:r>
        <w:rPr>
          <w:rFonts w:cs="Calibri" w:ascii="Helvetica" w:hAnsi="Helvetica"/>
          <w:color w:themeColor="text1" w:val="000000"/>
          <w:shd w:fill="FFFFFF" w:val="clear"/>
          <w:lang w:val="en-US"/>
        </w:rPr>
        <w:t>1</w:t>
        <w:tab/>
        <w:tab/>
        <w:t>Chisel Cartridge 3.2 x 1.2</w:t>
      </w:r>
      <w:r>
        <w:rPr>
          <w:rFonts w:cs="Arial" w:ascii="Helvetica" w:hAnsi="Helvetica"/>
          <w:color w:themeColor="text1" w:val="000000"/>
          <w:shd w:fill="FFFFFF" w:val="clear"/>
          <w:lang w:val="en-US"/>
        </w:rPr>
        <w:tab/>
        <w:tab/>
        <w:tab/>
        <w:tab/>
        <w:tab/>
        <w:t>C245911</w:t>
      </w:r>
    </w:p>
    <w:p>
      <w:pPr>
        <w:pStyle w:val="Normal"/>
        <w:ind w:left="1060"/>
        <w:rPr>
          <w:rFonts w:ascii="Helvetica" w:hAnsi="Helvetica" w:cs="Arial"/>
          <w:color w:themeColor="text1" w:val="000000"/>
          <w:shd w:fill="FFFFFF" w:val="clear"/>
          <w:lang w:val="en-US"/>
        </w:rPr>
      </w:pPr>
      <w:r>
        <w:rPr>
          <w:rFonts w:cs="Calibri" w:ascii="Helvetica" w:hAnsi="Helvetica"/>
          <w:color w:themeColor="text1" w:val="000000"/>
          <w:shd w:fill="FFFFFF" w:val="clear"/>
          <w:lang w:val="en-US"/>
        </w:rPr>
        <w:t>1</w:t>
        <w:tab/>
        <w:tab/>
        <w:t>Conical Bent Cartridge Ø 0.4</w:t>
      </w:r>
      <w:r>
        <w:rPr>
          <w:rFonts w:cs="Arial" w:ascii="Helvetica" w:hAnsi="Helvetica"/>
          <w:color w:themeColor="text1" w:val="000000"/>
          <w:shd w:fill="FFFFFF" w:val="clear"/>
          <w:lang w:val="en-US"/>
        </w:rPr>
        <w:tab/>
        <w:tab/>
        <w:tab/>
        <w:tab/>
        <w:t>C245029</w:t>
      </w:r>
    </w:p>
    <w:p>
      <w:pPr>
        <w:pStyle w:val="Normal"/>
        <w:ind w:left="1060"/>
        <w:rPr>
          <w:rFonts w:ascii="Helvetica" w:hAnsi="Helvetica" w:cs="Arial"/>
          <w:color w:themeColor="text1" w:val="000000"/>
          <w:shd w:fill="FFFFFF" w:val="clear"/>
          <w:lang w:val="en-US"/>
        </w:rPr>
      </w:pPr>
      <w:r>
        <w:rPr>
          <w:rFonts w:cs="Calibri" w:ascii="Helvetica" w:hAnsi="Helvetica"/>
          <w:color w:themeColor="text1" w:val="000000"/>
          <w:shd w:fill="FFFFFF" w:val="clear"/>
          <w:lang w:val="en-US"/>
        </w:rPr>
        <w:t>1</w:t>
        <w:tab/>
        <w:tab/>
        <w:t>Chisel Cartridge 2.3 x 0.7</w:t>
      </w:r>
      <w:r>
        <w:rPr>
          <w:rFonts w:cs="Arial" w:ascii="Helvetica" w:hAnsi="Helvetica"/>
          <w:color w:themeColor="text1" w:val="000000"/>
          <w:shd w:fill="FFFFFF" w:val="clear"/>
          <w:lang w:val="en-US"/>
        </w:rPr>
        <w:tab/>
        <w:tab/>
        <w:tab/>
        <w:tab/>
        <w:tab/>
        <w:t>C210007</w:t>
      </w:r>
    </w:p>
    <w:p>
      <w:pPr>
        <w:pStyle w:val="Normal"/>
        <w:ind w:left="1060"/>
        <w:rPr>
          <w:rFonts w:ascii="Helvetica" w:hAnsi="Helvetica" w:cs="Arial"/>
          <w:color w:themeColor="text1" w:val="000000"/>
          <w:shd w:fill="FFFFFF" w:val="clear"/>
          <w:lang w:val="en-US"/>
        </w:rPr>
      </w:pPr>
      <w:r>
        <w:rPr>
          <w:rFonts w:cs="Calibri" w:ascii="Helvetica" w:hAnsi="Helvetica"/>
          <w:color w:themeColor="text1" w:val="000000"/>
          <w:shd w:fill="FFFFFF" w:val="clear"/>
          <w:lang w:val="en-US"/>
        </w:rPr>
        <w:t>1</w:t>
        <w:tab/>
        <w:tab/>
        <w:t>Knife Cartridge 2.5 x 0.3</w:t>
      </w:r>
      <w:r>
        <w:rPr>
          <w:rFonts w:cs="Arial" w:ascii="Helvetica" w:hAnsi="Helvetica"/>
          <w:color w:themeColor="text1" w:val="000000"/>
          <w:shd w:fill="FFFFFF" w:val="clear"/>
          <w:lang w:val="en-US"/>
        </w:rPr>
        <w:tab/>
        <w:tab/>
        <w:tab/>
        <w:tab/>
        <w:tab/>
        <w:t>C210033</w:t>
      </w:r>
    </w:p>
    <w:p>
      <w:pPr>
        <w:pStyle w:val="Normal"/>
        <w:ind w:left="1060"/>
        <w:rPr>
          <w:rFonts w:ascii="Helvetica" w:hAnsi="Helvetica" w:cs="Arial"/>
          <w:color w:themeColor="text1" w:val="000000"/>
          <w:shd w:fill="FFFFFF" w:val="clear"/>
          <w:lang w:val="en-US"/>
        </w:rPr>
      </w:pPr>
      <w:r>
        <w:rPr>
          <w:rFonts w:cs="Calibri" w:ascii="Helvetica" w:hAnsi="Helvetica"/>
          <w:color w:themeColor="text1" w:val="000000"/>
          <w:shd w:fill="FFFFFF" w:val="clear"/>
          <w:lang w:val="en-US"/>
        </w:rPr>
        <w:t>1</w:t>
        <w:tab/>
        <w:tab/>
        <w:t>Conical Bent Cartridge Ø 0.7</w:t>
      </w:r>
      <w:r>
        <w:rPr>
          <w:rFonts w:cs="Arial" w:ascii="Helvetica" w:hAnsi="Helvetica"/>
          <w:color w:themeColor="text1" w:val="000000"/>
          <w:shd w:fill="FFFFFF" w:val="clear"/>
          <w:lang w:val="en-US"/>
        </w:rPr>
        <w:tab/>
        <w:tab/>
        <w:tab/>
        <w:tab/>
        <w:t>C210004</w:t>
      </w:r>
    </w:p>
    <w:p>
      <w:pPr>
        <w:pStyle w:val="NormalWeb"/>
        <w:numPr>
          <w:ilvl w:val="0"/>
          <w:numId w:val="4"/>
        </w:numPr>
        <w:spacing w:before="280" w:after="280"/>
        <w:rPr>
          <w:rFonts w:ascii="HelveticaNeueLT Pro 55 Roman" w:hAnsi="HelveticaNeueLT Pro 55 Roman"/>
          <w:lang w:val="en-US"/>
        </w:rPr>
      </w:pPr>
      <w:r>
        <w:rPr>
          <w:rFonts w:ascii="Helvetica Neue" w:hAnsi="Helvetica Neue"/>
          <w:lang w:val="en-US"/>
        </w:rPr>
        <w:t>as well as, the coverage of the shipment fee of the materials provided by</w:t>
      </w:r>
      <w:r>
        <w:rPr>
          <w:rFonts w:ascii="Helvetica Neue" w:hAnsi="Helvetica Neue"/>
          <w:b/>
          <w:bCs/>
          <w:lang w:val="en-US"/>
        </w:rPr>
        <w:t xml:space="preserve"> JBC Soldering S.L. </w:t>
      </w:r>
      <w:r>
        <w:rPr>
          <w:rFonts w:ascii="Helvetica Neue" w:hAnsi="Helvetica Neue"/>
          <w:b/>
          <w:bCs/>
          <w:color w:themeColor="text1" w:val="000000"/>
          <w:lang w:val="en-US"/>
        </w:rPr>
        <w:t>except for taxes which may apply during the importation process</w:t>
      </w:r>
      <w:r>
        <w:rPr>
          <w:rFonts w:ascii="HelveticaNeueLT Pro 55 Roman" w:hAnsi="HelveticaNeueLT Pro 55 Roman"/>
          <w:b/>
          <w:bCs/>
          <w:lang w:val="en-US"/>
        </w:rPr>
        <w:t>.</w:t>
      </w:r>
    </w:p>
    <w:p>
      <w:pPr>
        <w:pStyle w:val="NormalWeb"/>
        <w:spacing w:before="280" w:after="280"/>
        <w:rPr>
          <w:rFonts w:ascii="HelveticaNeueLT Pro 55 Roman" w:hAnsi="HelveticaNeueLT Pro 55 Roman"/>
          <w:b/>
          <w:bCs/>
          <w:lang w:val="en-US"/>
        </w:rPr>
      </w:pPr>
      <w:r>
        <w:rPr>
          <w:rFonts w:ascii="HelveticaNeueLT Pro 55 Roman" w:hAnsi="HelveticaNeueLT Pro 55 Roman"/>
          <w:lang w:val="en-US"/>
        </w:rPr>
        <w:t xml:space="preserve">With the support of these materials, </w:t>
      </w:r>
      <w:r>
        <w:rPr>
          <w:rFonts w:ascii="HelveticaNeueLT Pro 55 Roman" w:hAnsi="HelveticaNeueLT Pro 55 Roman"/>
          <w:b/>
          <w:bCs/>
          <w:lang w:val="en-US"/>
        </w:rPr>
        <w:t>JBC Soldering S.L.</w:t>
      </w:r>
      <w:r>
        <w:rPr>
          <w:rFonts w:ascii="HelveticaNeueLT Pro 55 Roman" w:hAnsi="HelveticaNeueLT Pro 55 Roman"/>
          <w:lang w:val="en-US"/>
        </w:rPr>
        <w:t xml:space="preserve"> becomes a formal sponsor of all the relevant channels managed by </w:t>
      </w:r>
      <w:r>
        <w:rPr>
          <w:rFonts w:eastAsia="Helvetica Neue" w:cs="Helvetica Neue" w:ascii="Helvetica Neue" w:hAnsi="Helvetica Neue"/>
          <w:b/>
          <w:bCs/>
          <w:lang w:val="en-US"/>
        </w:rPr>
        <w:t>CTM Campus Tirol Motosport</w:t>
      </w:r>
      <w:r>
        <w:rPr>
          <w:rFonts w:ascii="HelveticaNeueLT Pro 55 Roman" w:hAnsi="HelveticaNeueLT Pro 55 Roman"/>
          <w:b/>
          <w:bCs/>
          <w:lang w:val="en-US"/>
        </w:rPr>
        <w:t>.</w:t>
      </w:r>
    </w:p>
    <w:p>
      <w:pPr>
        <w:pStyle w:val="ListParagraph"/>
        <w:numPr>
          <w:ilvl w:val="0"/>
          <w:numId w:val="1"/>
        </w:numPr>
        <w:rPr>
          <w:rFonts w:ascii="HelveticaNeueLT Pro 55 Roman" w:hAnsi="HelveticaNeueLT Pro 55 Roman" w:cs="Times New Roman"/>
          <w:sz w:val="24"/>
          <w:szCs w:val="24"/>
          <w:lang w:val="en-US"/>
        </w:rPr>
      </w:pPr>
      <w:r>
        <w:rPr>
          <w:rFonts w:cs="Times New Roman" w:ascii="HelveticaNeueLT Pro 55 Roman" w:hAnsi="HelveticaNeueLT Pro 55 Roman"/>
          <w:sz w:val="24"/>
          <w:szCs w:val="24"/>
          <w:lang w:val="en-US"/>
        </w:rPr>
        <w:t xml:space="preserve">In return, </w:t>
      </w:r>
      <w:r>
        <w:rPr>
          <w:rFonts w:eastAsia="Helvetica Neue" w:cs="Helvetica Neue" w:ascii="Helvetica Neue" w:hAnsi="Helvetica Neue"/>
          <w:b/>
          <w:bCs/>
          <w:sz w:val="24"/>
          <w:szCs w:val="24"/>
          <w:lang w:val="en-US"/>
        </w:rPr>
        <w:t xml:space="preserve">CTM Campus Tirol Motosport </w:t>
      </w:r>
      <w:r>
        <w:rPr>
          <w:rFonts w:cs="Times New Roman" w:ascii="HelveticaNeueLT Pro 55 Roman" w:hAnsi="HelveticaNeueLT Pro 55 Roman"/>
          <w:sz w:val="24"/>
          <w:szCs w:val="24"/>
          <w:lang w:val="en-US"/>
        </w:rPr>
        <w:t xml:space="preserve">offers the disclosure of </w:t>
      </w:r>
      <w:r>
        <w:rPr>
          <w:rFonts w:ascii="HelveticaNeueLT Pro 55 Roman" w:hAnsi="HelveticaNeueLT Pro 55 Roman"/>
          <w:b/>
          <w:bCs/>
          <w:sz w:val="24"/>
          <w:szCs w:val="24"/>
          <w:lang w:val="en-US"/>
        </w:rPr>
        <w:t>JBC Soldering S.L.</w:t>
      </w:r>
      <w:r>
        <w:rPr>
          <w:rFonts w:ascii="HelveticaNeueLT Pro 55 Roman" w:hAnsi="HelveticaNeueLT Pro 55 Roman"/>
          <w:sz w:val="24"/>
          <w:szCs w:val="24"/>
          <w:lang w:val="en-US"/>
        </w:rPr>
        <w:t xml:space="preserve"> </w:t>
      </w:r>
      <w:r>
        <w:rPr>
          <w:rFonts w:cs="Times New Roman" w:ascii="HelveticaNeueLT Pro 55 Roman" w:hAnsi="HelveticaNeueLT Pro 55 Roman"/>
          <w:sz w:val="24"/>
          <w:szCs w:val="24"/>
          <w:lang w:val="en-US"/>
        </w:rPr>
        <w:t>brand by the following means:</w:t>
      </w:r>
    </w:p>
    <w:p>
      <w:pPr>
        <w:pStyle w:val="Normal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ListParagraph"/>
        <w:numPr>
          <w:ilvl w:val="1"/>
          <w:numId w:val="1"/>
        </w:numPr>
        <w:rPr>
          <w:rFonts w:ascii="Helvetica" w:hAnsi="Helvetica" w:cs="Times New Roman"/>
          <w:color w:themeColor="text1" w:val="000000"/>
          <w:sz w:val="24"/>
          <w:szCs w:val="24"/>
          <w:lang w:val="en-US"/>
        </w:rPr>
      </w:pPr>
      <w:r>
        <w:rPr>
          <w:rFonts w:cs="Times New Roman" w:ascii="Helvetica" w:hAnsi="Helvetica"/>
          <w:color w:themeColor="text1" w:val="000000"/>
          <w:sz w:val="24"/>
          <w:szCs w:val="24"/>
          <w:lang w:val="en-US"/>
        </w:rPr>
        <w:t xml:space="preserve">JBC Soldering S.L brand will be present in the official website of </w:t>
      </w:r>
    </w:p>
    <w:p>
      <w:pPr>
        <w:pStyle w:val="ListParagraph"/>
        <w:ind w:left="1440"/>
        <w:rPr>
          <w:rFonts w:ascii="Helvetica" w:hAnsi="Helvetica" w:cs="Times New Roman"/>
          <w:color w:themeColor="text1" w:val="000000"/>
          <w:sz w:val="24"/>
          <w:szCs w:val="24"/>
          <w:lang w:val="en-US"/>
        </w:rPr>
      </w:pPr>
      <w:r>
        <w:rPr>
          <w:rFonts w:eastAsia="Helvetica Neue" w:cs="Helvetica Neue" w:ascii="Helvetica" w:hAnsi="Helvetica"/>
          <w:sz w:val="24"/>
          <w:szCs w:val="24"/>
          <w:lang w:val="en-US"/>
        </w:rPr>
        <w:t>CTM Campus Tirol Motosport</w:t>
      </w:r>
      <w:r>
        <w:rPr>
          <w:rFonts w:eastAsia="Helvetica Neue" w:cs="Helvetica Neue" w:ascii="Helvetica" w:hAnsi="Helvetica"/>
          <w:b/>
          <w:bCs/>
          <w:sz w:val="24"/>
          <w:szCs w:val="24"/>
          <w:lang w:val="en-US"/>
        </w:rPr>
        <w:t xml:space="preserve"> </w:t>
      </w:r>
      <w:r>
        <w:rPr>
          <w:rFonts w:ascii="Helvetica" w:hAnsi="Helvetica"/>
          <w:color w:themeColor="text1" w:val="000000"/>
          <w:sz w:val="24"/>
          <w:szCs w:val="24"/>
          <w:lang w:val="en-US"/>
        </w:rPr>
        <w:t>(</w:t>
      </w:r>
      <w:r>
        <w:rPr>
          <w:rFonts w:ascii="Helvetica" w:hAnsi="Helvetica"/>
          <w:sz w:val="24"/>
          <w:szCs w:val="24"/>
        </w:rPr>
        <w:t>https://ct-motorsport.at/</w:t>
      </w:r>
      <w:r>
        <w:rPr>
          <w:rFonts w:ascii="Helvetica" w:hAnsi="Helvetica"/>
          <w:color w:themeColor="text1" w:val="000000"/>
          <w:sz w:val="24"/>
          <w:szCs w:val="24"/>
        </w:rPr>
        <w:t xml:space="preserve">), </w:t>
      </w:r>
      <w:r>
        <w:rPr>
          <w:rFonts w:ascii="Helvetica" w:hAnsi="Helvetica"/>
          <w:color w:themeColor="text1" w:val="000000"/>
          <w:sz w:val="24"/>
          <w:szCs w:val="24"/>
          <w:lang w:val="en-US"/>
        </w:rPr>
        <w:t>as an o</w:t>
      </w:r>
      <w:r>
        <w:rPr>
          <w:rFonts w:ascii="Helvetica" w:hAnsi="Helvetica"/>
          <w:color w:themeColor="text1" w:val="000000"/>
          <w:sz w:val="24"/>
          <w:szCs w:val="24"/>
        </w:rPr>
        <w:t xml:space="preserve">fficial sponsor </w:t>
      </w:r>
      <w:r>
        <w:rPr>
          <w:rStyle w:val="Emphasis"/>
          <w:rFonts w:cs="Segoe UI" w:ascii="Helvetica" w:hAnsi="Helvetica"/>
          <w:i w:val="false"/>
          <w:iCs w:val="false"/>
          <w:color w:themeColor="text1" w:val="000000"/>
          <w:sz w:val="24"/>
          <w:szCs w:val="24"/>
          <w:lang w:val="en-US"/>
        </w:rPr>
        <w:t>and linked to our JBC website (www.jbctools.com).</w:t>
      </w:r>
    </w:p>
    <w:p>
      <w:pPr>
        <w:pStyle w:val="ListParagraph"/>
        <w:ind w:left="1440"/>
        <w:rPr>
          <w:rFonts w:ascii="Helvetica Neue" w:hAnsi="Helvetica Neue" w:cs="Times New Roman"/>
          <w:sz w:val="24"/>
          <w:szCs w:val="24"/>
          <w:lang w:val="en-US"/>
        </w:rPr>
      </w:pPr>
      <w:r>
        <w:rPr>
          <w:rFonts w:cs="Times New Roman" w:ascii="Helvetica Neue" w:hAnsi="Helvetica Neue"/>
          <w:sz w:val="24"/>
          <w:szCs w:val="24"/>
          <w:lang w:val="en-US"/>
        </w:rPr>
      </w:r>
    </w:p>
    <w:p>
      <w:pPr>
        <w:pStyle w:val="ListParagraph"/>
        <w:numPr>
          <w:ilvl w:val="1"/>
          <w:numId w:val="1"/>
        </w:numPr>
        <w:rPr>
          <w:rFonts w:ascii="Helvetica Neue" w:hAnsi="Helvetica Neue" w:cs="Times New Roman"/>
          <w:sz w:val="24"/>
          <w:szCs w:val="24"/>
          <w:lang w:val="en-US"/>
        </w:rPr>
      </w:pPr>
      <w:r>
        <w:rPr>
          <w:rFonts w:cs="Times New Roman" w:ascii="Helvetica Neue" w:hAnsi="Helvetica Neue"/>
          <w:sz w:val="24"/>
          <w:szCs w:val="24"/>
          <w:lang w:val="en-US"/>
        </w:rPr>
        <w:t>The use of JBC Soldering S.L. brand and the sponsored products on their social media platforms to help promote this collaboration.</w:t>
      </w:r>
    </w:p>
    <w:p>
      <w:pPr>
        <w:pStyle w:val="ListParagraph"/>
        <w:ind w:left="1440"/>
        <w:rPr>
          <w:rFonts w:ascii="Helvetica Neue" w:hAnsi="Helvetica Neue" w:cs="Times New Roman"/>
          <w:sz w:val="24"/>
          <w:szCs w:val="24"/>
          <w:lang w:val="en-US"/>
        </w:rPr>
      </w:pPr>
      <w:r>
        <w:rPr>
          <w:rFonts w:cs="Times New Roman" w:ascii="Helvetica Neue" w:hAnsi="Helvetica Neue"/>
          <w:sz w:val="24"/>
          <w:szCs w:val="24"/>
          <w:lang w:val="en-US"/>
        </w:rPr>
      </w:r>
    </w:p>
    <w:p>
      <w:pPr>
        <w:pStyle w:val="ListParagraph"/>
        <w:numPr>
          <w:ilvl w:val="0"/>
          <w:numId w:val="1"/>
        </w:numPr>
        <w:rPr>
          <w:rFonts w:ascii="Helvetica Neue" w:hAnsi="Helvetica Neue" w:cs="Times New Roman"/>
          <w:sz w:val="24"/>
          <w:szCs w:val="24"/>
          <w:lang w:val="en-US"/>
        </w:rPr>
      </w:pPr>
      <w:r>
        <w:rPr>
          <w:rFonts w:cs="Times New Roman" w:ascii="Helvetica Neue" w:hAnsi="Helvetica Neue"/>
          <w:sz w:val="24"/>
          <w:szCs w:val="24"/>
          <w:lang w:val="en-US"/>
        </w:rPr>
        <w:t xml:space="preserve">As a special request, JBC asks for the following means: </w:t>
      </w:r>
    </w:p>
    <w:p>
      <w:pPr>
        <w:pStyle w:val="ListParagraph"/>
        <w:rPr>
          <w:rFonts w:ascii="Helvetica Neue" w:hAnsi="Helvetica Neue" w:cs="Times New Roman"/>
          <w:sz w:val="24"/>
          <w:szCs w:val="24"/>
          <w:lang w:val="en-US"/>
        </w:rPr>
      </w:pPr>
      <w:r>
        <w:rPr>
          <w:rFonts w:cs="Times New Roman" w:ascii="Helvetica Neue" w:hAnsi="Helvetica Neue"/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ascii="HelveticaNeueLT Pro 55 Roman" w:hAnsi="HelveticaNeueLT Pro 55 Roman" w:cs="Times New Roman"/>
          <w:sz w:val="24"/>
          <w:szCs w:val="24"/>
          <w:lang w:val="en-US"/>
        </w:rPr>
      </w:pPr>
      <w:r>
        <w:rPr>
          <w:rFonts w:cs="Times New Roman" w:ascii="HelveticaNeueLT Pro 55 Roman" w:hAnsi="HelveticaNeueLT Pro 55 Roman"/>
          <w:sz w:val="24"/>
          <w:szCs w:val="24"/>
          <w:lang w:val="en-US"/>
        </w:rPr>
        <w:t xml:space="preserve">Feedback regarding sponsored material. </w:t>
      </w:r>
      <w:r>
        <w:rPr>
          <w:rFonts w:ascii="HelveticaNeueLT Pro 55 Roman" w:hAnsi="HelveticaNeueLT Pro 55 Roman"/>
          <w:sz w:val="24"/>
          <w:szCs w:val="24"/>
          <w:lang w:val="en-US"/>
        </w:rPr>
        <w:t>This feedback can be provided via a 15-to-30-minute interview and/or a digital survey.</w:t>
      </w:r>
    </w:p>
    <w:p>
      <w:pPr>
        <w:pStyle w:val="ListParagraph"/>
        <w:ind w:left="1068"/>
        <w:rPr>
          <w:rFonts w:ascii="Helvetica Neue" w:hAnsi="Helvetica Neue" w:cs="Times New Roman"/>
          <w:sz w:val="24"/>
          <w:szCs w:val="24"/>
          <w:lang w:val="en-US"/>
        </w:rPr>
      </w:pPr>
      <w:r>
        <w:rPr>
          <w:rFonts w:cs="Times New Roman" w:ascii="Helvetica Neue" w:hAnsi="Helvetica Neue"/>
          <w:sz w:val="24"/>
          <w:szCs w:val="24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ascii="Helvetica Neue" w:hAnsi="Helvetica Neue" w:cs="Times New Roman"/>
          <w:sz w:val="24"/>
          <w:szCs w:val="24"/>
          <w:lang w:val="en-US"/>
        </w:rPr>
      </w:pPr>
      <w:r>
        <w:rPr>
          <w:rFonts w:cs="Times New Roman" w:ascii="Helvetica Neue" w:hAnsi="Helvetica Neue"/>
          <w:sz w:val="24"/>
          <w:szCs w:val="24"/>
          <w:lang w:val="en-US"/>
        </w:rPr>
        <w:t>To be provided with a bank of images of the team members using JBC equipment, as well as their permission for commercial usage.</w:t>
      </w:r>
    </w:p>
    <w:p>
      <w:pPr>
        <w:pStyle w:val="Normal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Normal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  <w:t xml:space="preserve">The present agreement is </w:t>
      </w:r>
      <w:r>
        <w:rPr>
          <w:rFonts w:ascii="HelveticaNeueLT Pro 55 Roman" w:hAnsi="HelveticaNeueLT Pro 55 Roman"/>
          <w:b/>
          <w:bCs/>
          <w:lang w:val="en-US"/>
        </w:rPr>
        <w:t>valid for two year,</w:t>
      </w:r>
      <w:r>
        <w:rPr>
          <w:rFonts w:ascii="Helvetica Neue" w:hAnsi="Helvetica Neue"/>
          <w:lang w:val="en-US"/>
        </w:rPr>
        <w:t xml:space="preserve"> with the possibility of being renewed in case there is desire of both parties to do so upon mutual agreement. </w:t>
      </w:r>
    </w:p>
    <w:p>
      <w:pPr>
        <w:pStyle w:val="Normal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Normal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  <w:t>Both entities declare to be in compliance with the conditions laid out in this document, so that they will sign it as a sign of their conformity.</w:t>
      </w:r>
    </w:p>
    <w:p>
      <w:pPr>
        <w:pStyle w:val="Normal"/>
        <w:jc w:val="both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Normal"/>
        <w:jc w:val="both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  <mc:AlternateContent>
          <mc:Choice Requires="wps">
            <w:drawing>
              <wp:anchor behindDoc="0" distT="635" distB="0" distL="113665" distR="114300" simplePos="0" locked="0" layoutInCell="0" allowOverlap="1" relativeHeight="11" wp14:anchorId="2F00DCC0">
                <wp:simplePos x="0" y="0"/>
                <wp:positionH relativeFrom="column">
                  <wp:posOffset>3419475</wp:posOffset>
                </wp:positionH>
                <wp:positionV relativeFrom="paragraph">
                  <wp:posOffset>86995</wp:posOffset>
                </wp:positionV>
                <wp:extent cx="2390775" cy="2380615"/>
                <wp:effectExtent l="0" t="0" r="0" b="0"/>
                <wp:wrapSquare wrapText="bothSides"/>
                <wp:docPr id="1" name="Cuadro de texto 15856243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60" cy="238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pBdr>
                                <w:bottom w:val="single" w:sz="12" w:space="1" w:color="000000"/>
                              </w:pBdr>
                              <w:jc w:val="center"/>
                              <w:rPr>
                                <w:rFonts w:ascii="Helvetica Neue" w:hAnsi="Helvetica Neue"/>
                                <w:lang w:val="en-U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Rahmeninhalt"/>
                              <w:pBdr>
                                <w:bottom w:val="single" w:sz="12" w:space="1" w:color="000000"/>
                              </w:pBdr>
                              <w:jc w:val="center"/>
                              <w:rPr>
                                <w:rFonts w:ascii="Helvetica Neue" w:hAnsi="Helvetica Neue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1315720" cy="1315720"/>
                                  <wp:effectExtent l="0" t="0" r="0" b="0"/>
                                  <wp:docPr id="3" name="Imagen 1" descr="Logotipo&#10;&#10;Descripción generada automá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n 1" descr="Logotipo&#10;&#10;Descripción generada automáticament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720" cy="1315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Rahmeninhalt"/>
                              <w:spacing w:lineRule="auto" w:line="276"/>
                              <w:jc w:val="center"/>
                              <w:rPr>
                                <w:rFonts w:ascii="HelveticaNeueLT Pro 55 Roman" w:hAnsi="HelveticaNeueLT Pro 55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HelveticaNeueLT Pro 55 Roman" w:hAnsi="HelveticaNeueLT Pro 55 Roman"/>
                                <w:b/>
                                <w:bCs/>
                                <w:lang w:val="en-US"/>
                              </w:rPr>
                              <w:t>CRT Formula Student</w:t>
                            </w:r>
                          </w:p>
                          <w:p>
                            <w:pPr>
                              <w:pStyle w:val="Rahmeninhalt"/>
                              <w:spacing w:lineRule="auto" w:line="276"/>
                              <w:jc w:val="center"/>
                              <w:rPr>
                                <w:rFonts w:ascii="HelveticaNeueLT Pro 55 Roman" w:hAnsi="HelveticaNeueLT Pro 55 Roman"/>
                                <w:b/>
                                <w:bCs/>
                                <w:color w:themeColor="background1" w:themeShade="a6" w:val="A6A6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HelveticaNeueLT Pro 55 Roman" w:hAnsi="HelveticaNeueLT Pro 55 Roman"/>
                                <w:b/>
                                <w:bCs/>
                                <w:color w:themeColor="background1" w:themeShade="a6" w:val="A6A6A6"/>
                                <w:sz w:val="20"/>
                                <w:szCs w:val="20"/>
                                <w:lang w:val="en-US"/>
                              </w:rPr>
                              <w:t>Lukas Eppacher</w:t>
                            </w:r>
                          </w:p>
                          <w:p>
                            <w:pPr>
                              <w:pStyle w:val="Rahmeninhalt"/>
                              <w:spacing w:lineRule="auto" w:line="276"/>
                              <w:jc w:val="center"/>
                              <w:rPr>
                                <w:rFonts w:ascii="Helvetica Neue" w:hAnsi="Helvetica Neue"/>
                                <w:i/>
                                <w:i/>
                                <w:iCs/>
                                <w:color w:themeColor="background1" w:themeShade="a6" w:val="A6A6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Helvetica Neue" w:hAnsi="Helvetica Neue"/>
                                <w:i/>
                                <w:iCs/>
                                <w:color w:themeColor="background1" w:themeShade="a6" w:val="A6A6A6"/>
                                <w:sz w:val="20"/>
                                <w:szCs w:val="20"/>
                                <w:lang w:val="en-US"/>
                              </w:rPr>
                              <w:t>Head of Powertrain</w:t>
                            </w:r>
                          </w:p>
                          <w:p>
                            <w:pPr>
                              <w:pStyle w:val="Rahmeninhalt"/>
                              <w:spacing w:lineRule="auto" w:line="276"/>
                              <w:jc w:val="center"/>
                              <w:rPr>
                                <w:rFonts w:ascii="Helvetica Neue" w:hAnsi="Helvetica Neue"/>
                                <w:i/>
                                <w:i/>
                                <w:iCs/>
                                <w:color w:themeColor="background1" w:themeShade="a6" w:val="A6A6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Calibri" w:ascii="Helvetica Neue" w:hAnsi="Helvetica Neue"/>
                                <w:color w:val="595959"/>
                                <w:sz w:val="20"/>
                                <w:szCs w:val="20"/>
                                <w:lang w:val="en-US"/>
                              </w:rPr>
                              <w:t xml:space="preserve">Date: </w:t>
                            </w:r>
                            <w:r>
                              <w:rPr>
                                <w:rFonts w:cs="Calibri" w:ascii="Helvetica Neue" w:hAnsi="Helvetica Neue"/>
                                <w:color w:val="595959"/>
                                <w:sz w:val="20"/>
                                <w:szCs w:val="20"/>
                                <w:lang w:val="en-US"/>
                              </w:rPr>
                              <w:t>23.02.2026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585624347" path="m0,0l-2147483645,0l-2147483645,-2147483646l0,-2147483646xe" stroked="f" o:allowincell="f" style="position:absolute;margin-left:269.25pt;margin-top:6.85pt;width:188.2pt;height:187.4pt;mso-wrap-style:square;v-text-anchor:top" wp14:anchorId="2F00DCC0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Rahmeninhalt"/>
                        <w:pBdr>
                          <w:bottom w:val="single" w:sz="12" w:space="1" w:color="000000"/>
                        </w:pBdr>
                        <w:jc w:val="center"/>
                        <w:rPr>
                          <w:rFonts w:ascii="Helvetica Neue" w:hAnsi="Helvetica Neue"/>
                          <w:lang w:val="en-US"/>
                        </w:rPr>
                      </w:pPr>
                      <w:r>
                        <w:rPr>
                          <w:rFonts w:ascii="Helvetica Neue" w:hAnsi="Helvetica Neue"/>
                          <w:lang w:val="en-US"/>
                        </w:rPr>
                      </w:r>
                    </w:p>
                    <w:p>
                      <w:pPr>
                        <w:pStyle w:val="Rahmeninhalt"/>
                        <w:pBdr>
                          <w:bottom w:val="single" w:sz="12" w:space="1" w:color="000000"/>
                        </w:pBdr>
                        <w:jc w:val="center"/>
                        <w:rPr>
                          <w:rFonts w:ascii="Helvetica Neue" w:hAnsi="Helvetica Neue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/>
                        <w:drawing>
                          <wp:inline distT="0" distB="0" distL="0" distR="0">
                            <wp:extent cx="1315720" cy="1315720"/>
                            <wp:effectExtent l="0" t="0" r="0" b="0"/>
                            <wp:docPr id="4" name="Imagen 1" descr="Logotipo&#10;&#10;Descripción generada automá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n 1" descr="Logotipo&#10;&#10;Descripción generada automáticament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720" cy="1315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Rahmeninhalt"/>
                        <w:spacing w:lineRule="auto" w:line="276"/>
                        <w:jc w:val="center"/>
                        <w:rPr>
                          <w:rFonts w:ascii="HelveticaNeueLT Pro 55 Roman" w:hAnsi="HelveticaNeueLT Pro 55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HelveticaNeueLT Pro 55 Roman" w:hAnsi="HelveticaNeueLT Pro 55 Roman"/>
                          <w:b/>
                          <w:bCs/>
                          <w:lang w:val="en-US"/>
                        </w:rPr>
                        <w:t>CRT Formula Student</w:t>
                      </w:r>
                    </w:p>
                    <w:p>
                      <w:pPr>
                        <w:pStyle w:val="Rahmeninhalt"/>
                        <w:spacing w:lineRule="auto" w:line="276"/>
                        <w:jc w:val="center"/>
                        <w:rPr>
                          <w:rFonts w:ascii="HelveticaNeueLT Pro 55 Roman" w:hAnsi="HelveticaNeueLT Pro 55 Roman"/>
                          <w:b/>
                          <w:bCs/>
                          <w:color w:themeColor="background1" w:themeShade="a6" w:val="A6A6A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HelveticaNeueLT Pro 55 Roman" w:hAnsi="HelveticaNeueLT Pro 55 Roman"/>
                          <w:b/>
                          <w:bCs/>
                          <w:color w:themeColor="background1" w:themeShade="a6" w:val="A6A6A6"/>
                          <w:sz w:val="20"/>
                          <w:szCs w:val="20"/>
                          <w:lang w:val="en-US"/>
                        </w:rPr>
                        <w:t>Lukas Eppacher</w:t>
                      </w:r>
                    </w:p>
                    <w:p>
                      <w:pPr>
                        <w:pStyle w:val="Rahmeninhalt"/>
                        <w:spacing w:lineRule="auto" w:line="276"/>
                        <w:jc w:val="center"/>
                        <w:rPr>
                          <w:rFonts w:ascii="Helvetica Neue" w:hAnsi="Helvetica Neue"/>
                          <w:i/>
                          <w:i/>
                          <w:iCs/>
                          <w:color w:themeColor="background1" w:themeShade="a6" w:val="A6A6A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Helvetica Neue" w:hAnsi="Helvetica Neue"/>
                          <w:i/>
                          <w:iCs/>
                          <w:color w:themeColor="background1" w:themeShade="a6" w:val="A6A6A6"/>
                          <w:sz w:val="20"/>
                          <w:szCs w:val="20"/>
                          <w:lang w:val="en-US"/>
                        </w:rPr>
                        <w:t>Head of Powertrain</w:t>
                      </w:r>
                    </w:p>
                    <w:p>
                      <w:pPr>
                        <w:pStyle w:val="Rahmeninhalt"/>
                        <w:spacing w:lineRule="auto" w:line="276"/>
                        <w:jc w:val="center"/>
                        <w:rPr>
                          <w:rFonts w:ascii="Helvetica Neue" w:hAnsi="Helvetica Neue"/>
                          <w:i/>
                          <w:i/>
                          <w:iCs/>
                          <w:color w:themeColor="background1" w:themeShade="a6" w:val="A6A6A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Calibri" w:ascii="Helvetica Neue" w:hAnsi="Helvetica Neue"/>
                          <w:color w:val="595959"/>
                          <w:sz w:val="20"/>
                          <w:szCs w:val="20"/>
                          <w:lang w:val="en-US"/>
                        </w:rPr>
                        <w:t xml:space="preserve">Date: </w:t>
                      </w:r>
                      <w:r>
                        <w:rPr>
                          <w:rFonts w:cs="Calibri" w:ascii="Helvetica Neue" w:hAnsi="Helvetica Neue"/>
                          <w:color w:val="595959"/>
                          <w:sz w:val="20"/>
                          <w:szCs w:val="20"/>
                          <w:lang w:val="en-US"/>
                        </w:rPr>
                        <w:t>23.02.2026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both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Normal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Normal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  <w:t xml:space="preserve">                              </w:t>
      </w:r>
    </w:p>
    <w:p>
      <w:pPr>
        <w:pStyle w:val="Normal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  <mc:AlternateContent>
          <mc:Choice Requires="wps">
            <w:drawing>
              <wp:anchor behindDoc="0" distT="0" distB="0" distL="113665" distR="113665" simplePos="0" locked="0" layoutInCell="0" allowOverlap="1" relativeHeight="4" wp14:anchorId="60C5AF9B">
                <wp:simplePos x="0" y="0"/>
                <wp:positionH relativeFrom="column">
                  <wp:posOffset>716915</wp:posOffset>
                </wp:positionH>
                <wp:positionV relativeFrom="paragraph">
                  <wp:posOffset>185420</wp:posOffset>
                </wp:positionV>
                <wp:extent cx="2390775" cy="1560830"/>
                <wp:effectExtent l="0" t="0" r="0" b="0"/>
                <wp:wrapSquare wrapText="bothSides"/>
                <wp:docPr id="2" name="Cuadro de texto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60" cy="1560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pBdr>
                                <w:bottom w:val="single" w:sz="12" w:space="1" w:color="000000"/>
                              </w:pBdr>
                              <w:rPr>
                                <w:rFonts w:ascii="Helvetica Neue" w:hAnsi="Helvetica Neue"/>
                                <w:lang w:val="en-US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2201545" cy="671830"/>
                                  <wp:effectExtent l="0" t="0" r="0" b="0"/>
                                  <wp:docPr id="4" name="Imagem 3" descr="Uma imagem com texto, ClipArt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m 3" descr="Uma imagem com texto, ClipArt&#10;&#10;Descrição gerada automaticament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1545" cy="671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Rahmeninhalt"/>
                              <w:spacing w:lineRule="auto" w:line="276"/>
                              <w:jc w:val="center"/>
                              <w:rPr>
                                <w:rFonts w:ascii="HelveticaNeueLT Pro 55 Roman" w:hAnsi="HelveticaNeueLT Pro 55 Roman"/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ascii="HelveticaNeueLT Pro 55 Roman" w:hAnsi="HelveticaNeueLT Pro 55 Roman"/>
                                <w:b/>
                                <w:bCs/>
                                <w:lang w:val="en-US"/>
                              </w:rPr>
                              <w:t>JBC Soldering S.L.</w:t>
                            </w:r>
                          </w:p>
                          <w:p>
                            <w:pPr>
                              <w:pStyle w:val="Rahmeninhalt"/>
                              <w:spacing w:lineRule="auto" w:line="276"/>
                              <w:jc w:val="center"/>
                              <w:rPr>
                                <w:rFonts w:ascii="HelveticaNeueLT Pro 55 Roman" w:hAnsi="HelveticaNeueLT Pro 55 Roman"/>
                                <w:b/>
                                <w:bCs/>
                                <w:color w:themeColor="background1" w:themeShade="a6" w:val="A6A6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HelveticaNeueLT Pro 55 Roman" w:hAnsi="HelveticaNeueLT Pro 55 Roman"/>
                                <w:b/>
                                <w:bCs/>
                                <w:color w:themeColor="background1" w:themeShade="a6" w:val="A6A6A6"/>
                                <w:sz w:val="20"/>
                                <w:szCs w:val="20"/>
                                <w:lang w:val="en-US"/>
                              </w:rPr>
                              <w:t>Magda Sanchez</w:t>
                            </w:r>
                          </w:p>
                          <w:p>
                            <w:pPr>
                              <w:pStyle w:val="Rahmeninhalt"/>
                              <w:spacing w:lineRule="auto" w:line="276"/>
                              <w:jc w:val="center"/>
                              <w:rPr>
                                <w:rFonts w:ascii="HelveticaNeueLT Pro 55 Roman" w:hAnsi="HelveticaNeueLT Pro 55 Roman"/>
                                <w:i/>
                                <w:i/>
                                <w:iCs/>
                                <w:color w:themeColor="background1" w:themeShade="a6" w:val="A6A6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HelveticaNeueLT Pro 55 Roman" w:hAnsi="HelveticaNeueLT Pro 55 Roman"/>
                                <w:i/>
                                <w:iCs/>
                                <w:color w:themeColor="background1" w:themeShade="a6" w:val="A6A6A6"/>
                                <w:sz w:val="20"/>
                                <w:szCs w:val="20"/>
                                <w:lang w:val="en-US"/>
                              </w:rPr>
                              <w:t>Sales Manager</w:t>
                            </w:r>
                          </w:p>
                          <w:p>
                            <w:pPr>
                              <w:pStyle w:val="Rahmeninhalt"/>
                              <w:spacing w:lineRule="auto" w:line="276"/>
                              <w:jc w:val="center"/>
                              <w:rPr>
                                <w:rFonts w:ascii="Helvetica Neue" w:hAnsi="Helvetica Neue"/>
                                <w:i/>
                                <w:i/>
                                <w:iCs/>
                                <w:color w:themeColor="background1" w:themeShade="a6" w:val="A6A6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Calibri" w:ascii="Helvetica Neue" w:hAnsi="Helvetica Neue"/>
                                <w:color w:val="595959"/>
                                <w:sz w:val="20"/>
                                <w:szCs w:val="20"/>
                                <w:lang w:val="en-US"/>
                              </w:rPr>
                              <w:t>Date: _____________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8" path="m0,0l-2147483645,0l-2147483645,-2147483646l0,-2147483646xe" stroked="f" o:allowincell="f" style="position:absolute;margin-left:56.45pt;margin-top:14.6pt;width:188.2pt;height:122.85pt;mso-wrap-style:square;v-text-anchor:top" wp14:anchorId="60C5AF9B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Rahmeninhalt"/>
                        <w:pBdr>
                          <w:bottom w:val="single" w:sz="12" w:space="1" w:color="000000"/>
                        </w:pBdr>
                        <w:rPr>
                          <w:rFonts w:ascii="Helvetica Neue" w:hAnsi="Helvetica Neue"/>
                          <w:lang w:val="en-US"/>
                        </w:rPr>
                      </w:pPr>
                      <w:r>
                        <w:rPr/>
                        <w:drawing>
                          <wp:inline distT="0" distB="0" distL="0" distR="0">
                            <wp:extent cx="2201545" cy="671830"/>
                            <wp:effectExtent l="0" t="0" r="0" b="0"/>
                            <wp:docPr id="5" name="Imagem 3" descr="Uma imagem com texto, ClipArt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m 3" descr="Uma imagem com texto, ClipArt&#10;&#10;Descrição gerada automaticament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1545" cy="671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Rahmeninhalt"/>
                        <w:spacing w:lineRule="auto" w:line="276"/>
                        <w:jc w:val="center"/>
                        <w:rPr>
                          <w:rFonts w:ascii="HelveticaNeueLT Pro 55 Roman" w:hAnsi="HelveticaNeueLT Pro 55 Roman"/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ascii="HelveticaNeueLT Pro 55 Roman" w:hAnsi="HelveticaNeueLT Pro 55 Roman"/>
                          <w:b/>
                          <w:bCs/>
                          <w:lang w:val="en-US"/>
                        </w:rPr>
                        <w:t>JBC Soldering S.L.</w:t>
                      </w:r>
                    </w:p>
                    <w:p>
                      <w:pPr>
                        <w:pStyle w:val="Rahmeninhalt"/>
                        <w:spacing w:lineRule="auto" w:line="276"/>
                        <w:jc w:val="center"/>
                        <w:rPr>
                          <w:rFonts w:ascii="HelveticaNeueLT Pro 55 Roman" w:hAnsi="HelveticaNeueLT Pro 55 Roman"/>
                          <w:b/>
                          <w:bCs/>
                          <w:color w:themeColor="background1" w:themeShade="a6" w:val="A6A6A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HelveticaNeueLT Pro 55 Roman" w:hAnsi="HelveticaNeueLT Pro 55 Roman"/>
                          <w:b/>
                          <w:bCs/>
                          <w:color w:themeColor="background1" w:themeShade="a6" w:val="A6A6A6"/>
                          <w:sz w:val="20"/>
                          <w:szCs w:val="20"/>
                          <w:lang w:val="en-US"/>
                        </w:rPr>
                        <w:t>Magda Sanchez</w:t>
                      </w:r>
                    </w:p>
                    <w:p>
                      <w:pPr>
                        <w:pStyle w:val="Rahmeninhalt"/>
                        <w:spacing w:lineRule="auto" w:line="276"/>
                        <w:jc w:val="center"/>
                        <w:rPr>
                          <w:rFonts w:ascii="HelveticaNeueLT Pro 55 Roman" w:hAnsi="HelveticaNeueLT Pro 55 Roman"/>
                          <w:i/>
                          <w:i/>
                          <w:iCs/>
                          <w:color w:themeColor="background1" w:themeShade="a6" w:val="A6A6A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HelveticaNeueLT Pro 55 Roman" w:hAnsi="HelveticaNeueLT Pro 55 Roman"/>
                          <w:i/>
                          <w:iCs/>
                          <w:color w:themeColor="background1" w:themeShade="a6" w:val="A6A6A6"/>
                          <w:sz w:val="20"/>
                          <w:szCs w:val="20"/>
                          <w:lang w:val="en-US"/>
                        </w:rPr>
                        <w:t>Sales Manager</w:t>
                      </w:r>
                    </w:p>
                    <w:p>
                      <w:pPr>
                        <w:pStyle w:val="Rahmeninhalt"/>
                        <w:spacing w:lineRule="auto" w:line="276"/>
                        <w:jc w:val="center"/>
                        <w:rPr>
                          <w:rFonts w:ascii="Helvetica Neue" w:hAnsi="Helvetica Neue"/>
                          <w:i/>
                          <w:i/>
                          <w:iCs/>
                          <w:color w:themeColor="background1" w:themeShade="a6" w:val="A6A6A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Calibri" w:ascii="Helvetica Neue" w:hAnsi="Helvetica Neue"/>
                          <w:color w:val="595959"/>
                          <w:sz w:val="20"/>
                          <w:szCs w:val="20"/>
                          <w:lang w:val="en-US"/>
                        </w:rPr>
                        <w:t>Date: _____________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Normal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Normal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Normal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Header"/>
        <w:jc w:val="center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Header"/>
        <w:jc w:val="center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Header"/>
        <w:jc w:val="center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Header"/>
        <w:jc w:val="center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Header"/>
        <w:jc w:val="center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Header"/>
        <w:jc w:val="center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</w:r>
    </w:p>
    <w:p>
      <w:pPr>
        <w:pStyle w:val="Header"/>
        <w:rPr>
          <w:rFonts w:ascii="Helvetica Neue" w:hAnsi="Helvetica Neue"/>
          <w:lang w:val="en-US"/>
        </w:rPr>
      </w:pPr>
      <w:r>
        <w:rPr>
          <w:rFonts w:ascii="Helvetica Neue" w:hAnsi="Helvetica Neue"/>
          <w:lang w:val="en-US"/>
        </w:rPr>
        <mc:AlternateContent>
          <mc:Choice Requires="wps">
            <w:drawing>
              <wp:anchor behindDoc="0" distT="0" distB="15240" distL="0" distR="12065" simplePos="0" locked="0" layoutInCell="1" allowOverlap="1" relativeHeight="6" wp14:anchorId="0A784A03">
                <wp:simplePos x="0" y="0"/>
                <wp:positionH relativeFrom="column">
                  <wp:posOffset>1270</wp:posOffset>
                </wp:positionH>
                <wp:positionV relativeFrom="paragraph">
                  <wp:posOffset>655320</wp:posOffset>
                </wp:positionV>
                <wp:extent cx="6160135" cy="1089660"/>
                <wp:effectExtent l="6985" t="6350" r="5715" b="6350"/>
                <wp:wrapNone/>
                <wp:docPr id="3" name="Rectángu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960" cy="108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spacing w:lineRule="auto" w:line="276"/>
                              <w:rPr>
                                <w:rFonts w:ascii="Helvetica Neue" w:hAnsi="Helvetica Neue"/>
                                <w:color w:themeColor="background1" w:themeShade="a6" w:val="A6A6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Shipment Data: </w:t>
                            </w:r>
                          </w:p>
                          <w:p>
                            <w:pPr>
                              <w:pStyle w:val="Rahmeninhalt"/>
                              <w:rPr>
                                <w:rFonts w:ascii="Helvetica" w:hAnsi="Helvetica" w:eastAsia="Calibri" w:cs="`·∑" w:eastAsiaTheme="minorHAnsi"/>
                                <w:color w:themeColor="text1" w:val="000000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 xml:space="preserve">Contact: </w:t>
                            </w:r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>Lukas Eppacher</w:t>
                              <w:tab/>
                            </w:r>
                          </w:p>
                          <w:p>
                            <w:pPr>
                              <w:pStyle w:val="Rahmeninhalt"/>
                              <w:rPr>
                                <w:rFonts w:ascii="Helvetica" w:hAnsi="Helvetica" w:eastAsia="Calibri" w:cs="`·∑" w:eastAsiaTheme="minorHAnsi"/>
                                <w:color w:themeColor="text1" w:val="000000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 xml:space="preserve">Email: </w:t>
                            </w:r>
                            <w:hyperlink r:id="rId6">
                              <w:r>
                                <w:rPr>
                                  <w:rStyle w:val="Hyperlink"/>
                                  <w:rFonts w:eastAsia="Calibri" w:cs="`·∑" w:ascii="Helvetica" w:hAnsi="Helvetica" w:eastAsiaTheme="minorHAnsi"/>
                                  <w:color w:themeColor="text1" w:val="000000"/>
                                  <w:lang w:val="en-US" w:eastAsia="en-US"/>
                                </w:rPr>
                                <w:t>lukas.eppacher@ct-motorsport.at</w:t>
                              </w:r>
                            </w:hyperlink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ab/>
                            </w:r>
                          </w:p>
                          <w:p>
                            <w:pPr>
                              <w:pStyle w:val="Rahmeninhalt"/>
                              <w:rPr>
                                <w:rFonts w:ascii="Helvetica" w:hAnsi="Helvetica" w:eastAsia="Calibri" w:cs="`·∑" w:eastAsiaTheme="minorHAnsi"/>
                                <w:color w:themeColor="text1" w:val="000000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 xml:space="preserve">Phone </w:t>
                            </w:r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>+436608650017</w:t>
                            </w:r>
                          </w:p>
                          <w:p>
                            <w:pPr>
                              <w:pStyle w:val="Rahmeninhalt"/>
                              <w:rPr>
                                <w:rFonts w:ascii="Helvetica" w:hAnsi="Helvetica" w:eastAsia="Calibri" w:cs="`·∑" w:eastAsiaTheme="minorHAnsi"/>
                                <w:color w:themeColor="text1" w:val="000000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 xml:space="preserve">Address: </w:t>
                            </w:r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>Technikerstraße 13, 6020 Innsbruck, AUSTRIA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ángulo 1" path="m0,0l-2147483645,0l-2147483645,-2147483646l0,-2147483646xe" stroked="t" o:allowincell="f" style="position:absolute;margin-left:0.1pt;margin-top:51.6pt;width:485pt;height:85.75pt;mso-wrap-style:square;v-text-anchor:middle" wp14:anchorId="0A784A03">
                <v:fill o:detectmouseclick="t" on="false"/>
                <v:stroke color="black" weight="12600" joinstyle="miter" endcap="flat"/>
                <v:textbox>
                  <w:txbxContent>
                    <w:p>
                      <w:pPr>
                        <w:pStyle w:val="Rahmeninhalt"/>
                        <w:spacing w:lineRule="auto" w:line="276"/>
                        <w:rPr>
                          <w:rFonts w:ascii="Helvetica Neue" w:hAnsi="Helvetica Neue"/>
                          <w:color w:themeColor="background1" w:themeShade="a6" w:val="A6A6A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000000"/>
                          <w:lang w:val="en-US"/>
                        </w:rPr>
                        <w:t xml:space="preserve">Shipment Data: </w:t>
                      </w:r>
                    </w:p>
                    <w:p>
                      <w:pPr>
                        <w:pStyle w:val="Rahmeninhalt"/>
                        <w:rPr>
                          <w:rFonts w:ascii="Helvetica" w:hAnsi="Helvetica" w:eastAsia="Calibri" w:cs="`·∑" w:eastAsiaTheme="minorHAnsi"/>
                          <w:color w:themeColor="text1" w:val="000000"/>
                          <w:lang w:val="en-US" w:eastAsia="en-US"/>
                        </w:rPr>
                      </w:pPr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 xml:space="preserve">Contact: </w:t>
                      </w:r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>Lukas Eppacher</w:t>
                        <w:tab/>
                      </w:r>
                    </w:p>
                    <w:p>
                      <w:pPr>
                        <w:pStyle w:val="Rahmeninhalt"/>
                        <w:rPr>
                          <w:rFonts w:ascii="Helvetica" w:hAnsi="Helvetica" w:eastAsia="Calibri" w:cs="`·∑" w:eastAsiaTheme="minorHAnsi"/>
                          <w:color w:themeColor="text1" w:val="000000"/>
                          <w:lang w:val="en-US" w:eastAsia="en-US"/>
                        </w:rPr>
                      </w:pPr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 xml:space="preserve">Email: </w:t>
                      </w:r>
                      <w:hyperlink r:id="rId7">
                        <w:r>
                          <w:rPr>
                            <w:rStyle w:val="Hyperlink"/>
                            <w:rFonts w:eastAsia="Calibri" w:cs="`·∑" w:ascii="Helvetica" w:hAnsi="Helvetica" w:eastAsiaTheme="minorHAnsi"/>
                            <w:color w:themeColor="text1" w:val="000000"/>
                            <w:lang w:val="en-US" w:eastAsia="en-US"/>
                          </w:rPr>
                          <w:t>lukas.eppacher@ct-motorsport.at</w:t>
                        </w:r>
                      </w:hyperlink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ab/>
                      </w:r>
                    </w:p>
                    <w:p>
                      <w:pPr>
                        <w:pStyle w:val="Rahmeninhalt"/>
                        <w:rPr>
                          <w:rFonts w:ascii="Helvetica" w:hAnsi="Helvetica" w:eastAsia="Calibri" w:cs="`·∑" w:eastAsiaTheme="minorHAnsi"/>
                          <w:color w:themeColor="text1" w:val="000000"/>
                          <w:lang w:val="en-US" w:eastAsia="en-US"/>
                        </w:rPr>
                      </w:pPr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 xml:space="preserve">Phone </w:t>
                      </w:r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>+436608650017</w:t>
                      </w:r>
                    </w:p>
                    <w:p>
                      <w:pPr>
                        <w:pStyle w:val="Rahmeninhalt"/>
                        <w:rPr>
                          <w:rFonts w:ascii="Helvetica" w:hAnsi="Helvetica" w:eastAsia="Calibri" w:cs="`·∑" w:eastAsiaTheme="minorHAnsi"/>
                          <w:color w:themeColor="text1" w:val="000000"/>
                          <w:lang w:val="en-US" w:eastAsia="en-US"/>
                        </w:rPr>
                      </w:pPr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 xml:space="preserve">Address: </w:t>
                      </w:r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>Technikerstraße 13, 6020 Innsbruck, AUSTRIA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2700" distL="0" distR="12065" simplePos="0" locked="0" layoutInCell="1" allowOverlap="1" relativeHeight="8" wp14:anchorId="1DAA6AFB">
                <wp:simplePos x="0" y="0"/>
                <wp:positionH relativeFrom="column">
                  <wp:posOffset>0</wp:posOffset>
                </wp:positionH>
                <wp:positionV relativeFrom="paragraph">
                  <wp:posOffset>1849120</wp:posOffset>
                </wp:positionV>
                <wp:extent cx="6160135" cy="1308100"/>
                <wp:effectExtent l="6985" t="6350" r="5715" b="6350"/>
                <wp:wrapNone/>
                <wp:docPr id="4" name="Rectángul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960" cy="1308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spacing w:lineRule="auto" w:line="276"/>
                              <w:rPr>
                                <w:rFonts w:ascii="Helvetica" w:hAnsi="Helvetica"/>
                                <w:color w:themeColor="text1"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themeColor="text1" w:val="000000"/>
                                <w:lang w:val="en-US"/>
                              </w:rPr>
                              <w:t>Data to create the order:</w:t>
                            </w:r>
                          </w:p>
                          <w:p>
                            <w:pPr>
                              <w:pStyle w:val="Rahmeninhalt"/>
                              <w:rPr>
                                <w:rFonts w:ascii="Helvetica" w:hAnsi="Helvetica" w:eastAsia="Calibri" w:cs="`·∑" w:eastAsiaTheme="minorHAnsi"/>
                                <w:color w:themeColor="text1" w:val="000000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 xml:space="preserve">Official name of the institution: </w:t>
                            </w:r>
                            <w:r>
                              <w:rPr>
                                <w:rFonts w:ascii="Roboto;sans-serif" w:hAnsi="Roboto;sans-serif"/>
                                <w:b w:val="false"/>
                                <w:i w:val="false"/>
                                <w:caps w:val="false"/>
                                <w:smallCaps w:val="false"/>
                                <w:color w:val="000000"/>
                                <w:spacing w:val="0"/>
                                <w:sz w:val="24"/>
                              </w:rPr>
                              <w:t>Campus Tirol Motorsport</w:t>
                            </w:r>
                            <w:r>
                              <w:rPr/>
                              <w:t xml:space="preserve"> </w:t>
                            </w:r>
                          </w:p>
                          <w:p>
                            <w:pPr>
                              <w:pStyle w:val="Rahmeninhalt"/>
                              <w:rPr>
                                <w:rFonts w:ascii="Helvetica" w:hAnsi="Helvetica" w:eastAsia="Calibri" w:cs="`·∑" w:eastAsiaTheme="minorHAnsi"/>
                                <w:color w:themeColor="text1" w:val="000000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>Invoice Address:</w:t>
                            </w:r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 xml:space="preserve"> Technikerstraße 13, 6020 Innsbruck, AUSTRIA</w:t>
                            </w:r>
                          </w:p>
                          <w:p>
                            <w:pPr>
                              <w:pStyle w:val="Rahmeninhalt"/>
                              <w:rPr>
                                <w:rFonts w:ascii="Helvetica" w:hAnsi="Helvetica" w:eastAsia="Calibri" w:cs="`·∑" w:eastAsiaTheme="minorHAnsi"/>
                                <w:color w:themeColor="text1" w:val="000000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 xml:space="preserve">VAT ID: </w:t>
                            </w:r>
                            <w:r>
                              <w:rPr>
                                <w:rFonts w:ascii="Arial;sans-serif" w:hAnsi="Arial;sans-serif"/>
                                <w:color w:val="000000"/>
                                <w:sz w:val="22"/>
                              </w:rPr>
                              <w:t>ATU72243235</w:t>
                            </w:r>
                            <w:r>
                              <w:rPr/>
                              <w:t xml:space="preserve"> </w:t>
                            </w:r>
                          </w:p>
                          <w:p>
                            <w:pPr>
                              <w:pStyle w:val="Rahmeninhalt"/>
                              <w:rPr>
                                <w:rFonts w:ascii="Helvetica" w:hAnsi="Helvetica" w:eastAsia="Calibri" w:cs="`·∑" w:eastAsiaTheme="minorHAnsi"/>
                                <w:color w:themeColor="text1" w:val="000000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 xml:space="preserve">Email:  </w:t>
                            </w:r>
                            <w:hyperlink r:id="rId8">
                              <w:r>
                                <w:rPr>
                                  <w:rStyle w:val="Hyperlink"/>
                                  <w:rFonts w:eastAsia="Calibri" w:cs="`·∑" w:ascii="Helvetica" w:hAnsi="Helvetica" w:eastAsiaTheme="minorHAnsi"/>
                                  <w:color w:themeColor="text1" w:val="000000"/>
                                  <w:lang w:val="en-US" w:eastAsia="en-US"/>
                                </w:rPr>
                                <w:t>lukas.eppacher@ct-motorsport.at</w:t>
                              </w:r>
                            </w:hyperlink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Rahmeninhalt"/>
                              <w:rPr>
                                <w:rFonts w:ascii="Helvetica" w:hAnsi="Helvetica" w:eastAsia="Calibri" w:cs="`·∑" w:eastAsiaTheme="minorHAnsi"/>
                                <w:color w:themeColor="text1" w:val="000000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 xml:space="preserve">Phone: </w:t>
                            </w:r>
                            <w:r>
                              <w:rPr>
                                <w:rFonts w:eastAsia="Calibri" w:cs="`·∑" w:ascii="Helvetica" w:hAnsi="Helvetica" w:eastAsiaTheme="minorHAnsi"/>
                                <w:color w:themeColor="text1" w:val="000000"/>
                                <w:lang w:val="en-US" w:eastAsia="en-US"/>
                              </w:rPr>
                              <w:t>+436608650017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ángulo 1" path="m0,0l-2147483645,0l-2147483645,-2147483646l0,-2147483646xe" stroked="t" o:allowincell="f" style="position:absolute;margin-left:0pt;margin-top:145.6pt;width:485pt;height:102.95pt;mso-wrap-style:square;v-text-anchor:middle" wp14:anchorId="1DAA6AFB">
                <v:fill o:detectmouseclick="t" on="false"/>
                <v:stroke color="black" weight="12600" joinstyle="miter" endcap="flat"/>
                <v:textbox>
                  <w:txbxContent>
                    <w:p>
                      <w:pPr>
                        <w:pStyle w:val="Rahmeninhalt"/>
                        <w:spacing w:lineRule="auto" w:line="276"/>
                        <w:rPr>
                          <w:rFonts w:ascii="Helvetica" w:hAnsi="Helvetica"/>
                          <w:color w:themeColor="text1" w:val="00000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themeColor="text1" w:val="000000"/>
                          <w:lang w:val="en-US"/>
                        </w:rPr>
                        <w:t>Data to create the order:</w:t>
                      </w:r>
                    </w:p>
                    <w:p>
                      <w:pPr>
                        <w:pStyle w:val="Rahmeninhalt"/>
                        <w:rPr>
                          <w:rFonts w:ascii="Helvetica" w:hAnsi="Helvetica" w:eastAsia="Calibri" w:cs="`·∑" w:eastAsiaTheme="minorHAnsi"/>
                          <w:color w:themeColor="text1" w:val="000000"/>
                          <w:lang w:val="en-US" w:eastAsia="en-US"/>
                        </w:rPr>
                      </w:pPr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 xml:space="preserve">Official name of the institution: </w:t>
                      </w:r>
                      <w:r>
                        <w:rPr>
                          <w:rFonts w:ascii="Roboto;sans-serif" w:hAnsi="Roboto;sans-serif"/>
                          <w:b w:val="false"/>
                          <w:i w:val="false"/>
                          <w:caps w:val="false"/>
                          <w:smallCaps w:val="false"/>
                          <w:color w:val="000000"/>
                          <w:spacing w:val="0"/>
                          <w:sz w:val="24"/>
                        </w:rPr>
                        <w:t>Campus Tirol Motorsport</w:t>
                      </w:r>
                      <w:r>
                        <w:rPr/>
                        <w:t xml:space="preserve"> </w:t>
                      </w:r>
                    </w:p>
                    <w:p>
                      <w:pPr>
                        <w:pStyle w:val="Rahmeninhalt"/>
                        <w:rPr>
                          <w:rFonts w:ascii="Helvetica" w:hAnsi="Helvetica" w:eastAsia="Calibri" w:cs="`·∑" w:eastAsiaTheme="minorHAnsi"/>
                          <w:color w:themeColor="text1" w:val="000000"/>
                          <w:lang w:val="en-US" w:eastAsia="en-US"/>
                        </w:rPr>
                      </w:pPr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>Invoice Address:</w:t>
                      </w:r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 xml:space="preserve"> Technikerstraße 13, 6020 Innsbruck, AUSTRIA</w:t>
                      </w:r>
                    </w:p>
                    <w:p>
                      <w:pPr>
                        <w:pStyle w:val="Rahmeninhalt"/>
                        <w:rPr>
                          <w:rFonts w:ascii="Helvetica" w:hAnsi="Helvetica" w:eastAsia="Calibri" w:cs="`·∑" w:eastAsiaTheme="minorHAnsi"/>
                          <w:color w:themeColor="text1" w:val="000000"/>
                          <w:lang w:val="en-US" w:eastAsia="en-US"/>
                        </w:rPr>
                      </w:pPr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 xml:space="preserve">VAT ID: </w:t>
                      </w:r>
                      <w:r>
                        <w:rPr>
                          <w:rFonts w:ascii="Arial;sans-serif" w:hAnsi="Arial;sans-serif"/>
                          <w:color w:val="000000"/>
                          <w:sz w:val="22"/>
                        </w:rPr>
                        <w:t>ATU72243235</w:t>
                      </w:r>
                      <w:r>
                        <w:rPr/>
                        <w:t xml:space="preserve"> </w:t>
                      </w:r>
                    </w:p>
                    <w:p>
                      <w:pPr>
                        <w:pStyle w:val="Rahmeninhalt"/>
                        <w:rPr>
                          <w:rFonts w:ascii="Helvetica" w:hAnsi="Helvetica" w:eastAsia="Calibri" w:cs="`·∑" w:eastAsiaTheme="minorHAnsi"/>
                          <w:color w:themeColor="text1" w:val="000000"/>
                          <w:lang w:val="en-US" w:eastAsia="en-US"/>
                        </w:rPr>
                      </w:pPr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 xml:space="preserve">Email:  </w:t>
                      </w:r>
                      <w:hyperlink r:id="rId9">
                        <w:r>
                          <w:rPr>
                            <w:rStyle w:val="Hyperlink"/>
                            <w:rFonts w:eastAsia="Calibri" w:cs="`·∑" w:ascii="Helvetica" w:hAnsi="Helvetica" w:eastAsiaTheme="minorHAnsi"/>
                            <w:color w:themeColor="text1" w:val="000000"/>
                            <w:lang w:val="en-US" w:eastAsia="en-US"/>
                          </w:rPr>
                          <w:t>lukas.eppacher@ct-motorsport.at</w:t>
                        </w:r>
                      </w:hyperlink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 xml:space="preserve"> </w:t>
                      </w:r>
                    </w:p>
                    <w:p>
                      <w:pPr>
                        <w:pStyle w:val="Rahmeninhalt"/>
                        <w:rPr>
                          <w:rFonts w:ascii="Helvetica" w:hAnsi="Helvetica" w:eastAsia="Calibri" w:cs="`·∑" w:eastAsiaTheme="minorHAnsi"/>
                          <w:color w:themeColor="text1" w:val="000000"/>
                          <w:lang w:val="en-US" w:eastAsia="en-US"/>
                        </w:rPr>
                      </w:pPr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 xml:space="preserve">Phone: </w:t>
                      </w:r>
                      <w:r>
                        <w:rPr>
                          <w:rFonts w:eastAsia="Calibri" w:cs="`·∑" w:ascii="Helvetica" w:hAnsi="Helvetica" w:eastAsiaTheme="minorHAnsi"/>
                          <w:color w:themeColor="text1" w:val="000000"/>
                          <w:lang w:val="en-US" w:eastAsia="en-US"/>
                        </w:rPr>
                        <w:t>+436608650017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even" r:id="rId10"/>
      <w:headerReference w:type="default" r:id="rId11"/>
      <w:headerReference w:type="first" r:id="rId12"/>
      <w:type w:val="nextPage"/>
      <w:pgSz w:w="11906" w:h="16838"/>
      <w:pgMar w:left="850" w:right="850" w:gutter="0" w:header="708" w:top="1674" w:footer="0" w:bottom="71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roman"/>
    <w:pitch w:val="variable"/>
  </w:font>
  <w:font w:name="HelveticaNeueLT Pro 55 Roman">
    <w:charset w:val="00"/>
    <w:family w:val="swiss"/>
    <w:pitch w:val="variable"/>
  </w:font>
  <w:font w:name="Helvetica Neue">
    <w:charset w:val="00"/>
    <w:family w:val="roman"/>
    <w:pitch w:val="variable"/>
  </w:font>
  <w:font w:name="Roboto">
    <w:altName w:val="sans-serif"/>
    <w:charset w:val="00"/>
    <w:family w:val="auto"/>
    <w:pitch w:val="default"/>
  </w:font>
  <w:font w:name="Arial">
    <w:altName w:val="sans-serif"/>
    <w:charset w:val="00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Helvetica" w:hAnsi="Helvetica"/>
        <w:b/>
        <w:bCs/>
        <w:sz w:val="40"/>
        <w:szCs w:val="40"/>
      </w:rPr>
    </w:pPr>
    <w:r>
      <w:rPr>
        <w:rFonts w:ascii="Helvetica" w:hAnsi="Helvetica"/>
        <w:b/>
        <w:bCs/>
        <w:sz w:val="40"/>
        <w:szCs w:val="40"/>
      </w:rPr>
      <w:drawing>
        <wp:anchor behindDoc="0" distT="0" distB="0" distL="114300" distR="114300" simplePos="0" locked="0" layoutInCell="0" allowOverlap="1" relativeHeight="3">
          <wp:simplePos x="0" y="0"/>
          <wp:positionH relativeFrom="margin">
            <wp:posOffset>4383405</wp:posOffset>
          </wp:positionH>
          <wp:positionV relativeFrom="paragraph">
            <wp:posOffset>-160020</wp:posOffset>
          </wp:positionV>
          <wp:extent cx="2292350" cy="699770"/>
          <wp:effectExtent l="0" t="0" r="0" b="0"/>
          <wp:wrapThrough wrapText="bothSides">
            <wp:wrapPolygon edited="0">
              <wp:start x="-39" y="0"/>
              <wp:lineTo x="-39" y="21303"/>
              <wp:lineTo x="21481" y="21303"/>
              <wp:lineTo x="21481" y="0"/>
              <wp:lineTo x="-39" y="0"/>
            </wp:wrapPolygon>
          </wp:wrapThrough>
          <wp:docPr id="5" name="Bild2" descr="Uma imagem com texto, ClipArt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ild2" descr="Uma imagem com texto, ClipArt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92350" cy="699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Helvetica" w:hAnsi="Helvetica"/>
        <w:b/>
        <w:bCs/>
        <w:sz w:val="40"/>
        <w:szCs w:val="40"/>
      </w:rPr>
    </w:pPr>
    <w:r>
      <w:rPr>
        <w:rFonts w:ascii="Helvetica" w:hAnsi="Helvetica"/>
        <w:b/>
        <w:bCs/>
        <w:sz w:val="40"/>
        <w:szCs w:val="40"/>
      </w:rPr>
      <w:drawing>
        <wp:anchor behindDoc="0" distT="0" distB="0" distL="114300" distR="114300" simplePos="0" locked="0" layoutInCell="0" allowOverlap="1" relativeHeight="3">
          <wp:simplePos x="0" y="0"/>
          <wp:positionH relativeFrom="margin">
            <wp:posOffset>4383405</wp:posOffset>
          </wp:positionH>
          <wp:positionV relativeFrom="paragraph">
            <wp:posOffset>-160020</wp:posOffset>
          </wp:positionV>
          <wp:extent cx="2292350" cy="699770"/>
          <wp:effectExtent l="0" t="0" r="0" b="0"/>
          <wp:wrapThrough wrapText="bothSides">
            <wp:wrapPolygon edited="0">
              <wp:start x="-39" y="0"/>
              <wp:lineTo x="-39" y="21303"/>
              <wp:lineTo x="21481" y="21303"/>
              <wp:lineTo x="21481" y="0"/>
              <wp:lineTo x="-39" y="0"/>
            </wp:wrapPolygon>
          </wp:wrapThrough>
          <wp:docPr id="6" name="Bild2" descr="Uma imagem com texto, ClipArt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ild2" descr="Uma imagem com texto, ClipArt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92350" cy="699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62f1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es-ES_tradnl" w:val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652db9"/>
    <w:rPr/>
  </w:style>
  <w:style w:type="character" w:styleId="PiedepginaCar" w:customStyle="1">
    <w:name w:val="Pie de página Car"/>
    <w:basedOn w:val="DefaultParagraphFont"/>
    <w:uiPriority w:val="99"/>
    <w:qFormat/>
    <w:rsid w:val="00652db9"/>
    <w:rPr/>
  </w:style>
  <w:style w:type="character" w:styleId="whyltd" w:customStyle="1">
    <w:name w:val="whyltd"/>
    <w:basedOn w:val="DefaultParagraphFont"/>
    <w:qFormat/>
    <w:rsid w:val="00593732"/>
    <w:rPr/>
  </w:style>
  <w:style w:type="character" w:styleId="Emphasis">
    <w:name w:val="Emphasis"/>
    <w:basedOn w:val="DefaultParagraphFont"/>
    <w:uiPriority w:val="20"/>
    <w:qFormat/>
    <w:rsid w:val="000006be"/>
    <w:rPr>
      <w:i/>
      <w:iCs/>
    </w:rPr>
  </w:style>
  <w:style w:type="character" w:styleId="Hyperlink">
    <w:name w:val="Hyperlink"/>
    <w:basedOn w:val="DefaultParagraphFont"/>
    <w:uiPriority w:val="99"/>
    <w:unhideWhenUsed/>
    <w:rsid w:val="009d7f07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d7f07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9d7f07"/>
    <w:rPr>
      <w:color w:themeColor="followedHyperlink" w:val="954F72"/>
      <w:u w:val="single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652db9"/>
    <w:pPr>
      <w:tabs>
        <w:tab w:val="clear" w:pos="708"/>
        <w:tab w:val="center" w:pos="4252" w:leader="none"/>
        <w:tab w:val="right" w:pos="8504" w:leader="none"/>
      </w:tabs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Footer">
    <w:name w:val="footer"/>
    <w:basedOn w:val="Normal"/>
    <w:link w:val="PiedepginaCar"/>
    <w:uiPriority w:val="99"/>
    <w:unhideWhenUsed/>
    <w:rsid w:val="00652db9"/>
    <w:pPr>
      <w:tabs>
        <w:tab w:val="clear" w:pos="708"/>
        <w:tab w:val="center" w:pos="4252" w:leader="none"/>
        <w:tab w:val="right" w:pos="8504" w:leader="none"/>
      </w:tabs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Paragraph">
    <w:name w:val="List Paragraph"/>
    <w:basedOn w:val="Normal"/>
    <w:uiPriority w:val="34"/>
    <w:qFormat/>
    <w:rsid w:val="000478ac"/>
    <w:pPr>
      <w:spacing w:lineRule="auto" w:line="259" w:before="0" w:after="16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pt-PT" w:eastAsia="en-US"/>
    </w:rPr>
  </w:style>
  <w:style w:type="paragraph" w:styleId="NormalWeb">
    <w:name w:val="Normal (Web)"/>
    <w:basedOn w:val="Normal"/>
    <w:uiPriority w:val="99"/>
    <w:unhideWhenUsed/>
    <w:qFormat/>
    <w:rsid w:val="002d0234"/>
    <w:pPr>
      <w:spacing w:beforeAutospacing="1" w:afterAutospacing="1"/>
    </w:pPr>
    <w:rPr/>
  </w:style>
  <w:style w:type="paragraph" w:styleId="Rahmeninhalt">
    <w:name w:val="Rahmeninhalt"/>
    <w:basedOn w:val="Normal"/>
    <w:qFormat/>
    <w:pPr/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hyperlink" Target="mailto:lukas.eppacher@ct-motorsport.at" TargetMode="External"/><Relationship Id="rId7" Type="http://schemas.openxmlformats.org/officeDocument/2006/relationships/hyperlink" Target="mailto:lukas.eppacher@ct-motorsport.at" TargetMode="External"/><Relationship Id="rId8" Type="http://schemas.openxmlformats.org/officeDocument/2006/relationships/hyperlink" Target="mailto:lukas.eppacher@ct-motorsport.at" TargetMode="External"/><Relationship Id="rId9" Type="http://schemas.openxmlformats.org/officeDocument/2006/relationships/hyperlink" Target="mailto:lukas.eppacher@ct-motorsport.at" TargetMode="Externa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D165F2-DAF3-3B4F-84F7-1E98D61B3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LibreOffice/25.2.7.2$Windows_x86 LibreOffice_project/5cbfd1ab6520636bb5f7b99185aa69bd7456825d</Application>
  <AppVersion>15.0000</AppVersion>
  <Pages>2</Pages>
  <Words>395</Words>
  <Characters>2130</Characters>
  <CharactersWithSpaces>2579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2026-02-13T14:35:00Z</dcterms:created>
  <dc:creator>Adriana San Miguel</dc:creator>
  <dc:description/>
  <dc:language>de-AT</dc:language>
  <cp:lastModifiedBy/>
  <cp:lastPrinted>2023-02-24T10:55:00Z</cp:lastPrinted>
  <dcterms:modified xsi:type="dcterms:W3CDTF">2026-02-23T17:02:32Z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