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BD0" w:rsidRDefault="00B139AA" w:rsidP="00B139AA">
      <w:pPr>
        <w:spacing w:before="97" w:after="97"/>
      </w:pPr>
      <w:r>
        <w:rPr>
          <w:rFonts w:hint="eastAsia"/>
        </w:rPr>
        <w:t>#</w:t>
      </w:r>
      <w:r>
        <w:rPr>
          <w:rFonts w:hint="eastAsia"/>
        </w:rPr>
        <w:t>参考文献</w:t>
      </w:r>
      <w:r>
        <w:rPr>
          <w:rFonts w:hint="eastAsia"/>
        </w:rPr>
        <w:t>#</w:t>
      </w:r>
    </w:p>
    <w:p w:rsidR="00345BD0" w:rsidRDefault="00345BD0" w:rsidP="00B139AA">
      <w:pPr>
        <w:spacing w:before="97" w:after="97"/>
      </w:pPr>
    </w:p>
    <w:p w:rsidR="00345BD0" w:rsidRDefault="00345BD0" w:rsidP="00345BD0">
      <w:pPr>
        <w:spacing w:before="97" w:after="97"/>
        <w:jc w:val="center"/>
      </w:pPr>
      <w:r>
        <w:rPr>
          <w:rFonts w:hint="eastAsia"/>
        </w:rPr>
        <w:t>问题：</w:t>
      </w:r>
      <w:r w:rsidRPr="00345BD0">
        <w:rPr>
          <w:rFonts w:hint="eastAsia"/>
        </w:rPr>
        <w:t>如何看待「本文不必参考任何文献」的钱伟长先生？</w:t>
      </w:r>
    </w:p>
    <w:p w:rsidR="00345BD0" w:rsidRDefault="00345BD0" w:rsidP="00B139AA">
      <w:pPr>
        <w:spacing w:before="97" w:after="97"/>
      </w:pPr>
    </w:p>
    <w:p w:rsidR="00345BD0" w:rsidRDefault="00B139AA" w:rsidP="00345BD0">
      <w:pPr>
        <w:spacing w:before="97" w:after="97"/>
        <w:ind w:firstLine="480"/>
      </w:pPr>
      <w:r>
        <w:rPr>
          <w:rFonts w:hint="eastAsia"/>
        </w:rPr>
        <w:t>其实论文为什么必须要提供参考文献？</w:t>
      </w:r>
    </w:p>
    <w:p w:rsidR="00345BD0" w:rsidRDefault="00B139AA" w:rsidP="00345BD0">
      <w:pPr>
        <w:spacing w:before="97" w:after="97"/>
        <w:ind w:firstLine="480"/>
      </w:pPr>
      <w:r>
        <w:rPr>
          <w:rFonts w:hint="eastAsia"/>
        </w:rPr>
        <w:t>这在本质上是一种礼仪，而不是一种绝对的必要。</w:t>
      </w:r>
    </w:p>
    <w:p w:rsidR="0062722C" w:rsidRDefault="00B139AA" w:rsidP="00345BD0">
      <w:pPr>
        <w:spacing w:before="97" w:after="97"/>
        <w:ind w:firstLine="480"/>
      </w:pPr>
      <w:r>
        <w:rPr>
          <w:rFonts w:hint="eastAsia"/>
        </w:rPr>
        <w:t>设立这个礼仪的主要目的，是为了通过承担这一劳动量向审稿人表示自己对学术规范的尊重，方便审稿人查阅相关资料、减轻审阅负担。在功能上，通过直接引用来源，也可以有效的节约一些篇幅，省掉某些解释。</w:t>
      </w:r>
    </w:p>
    <w:p w:rsidR="0062722C" w:rsidRDefault="00B139AA" w:rsidP="00345BD0">
      <w:pPr>
        <w:spacing w:before="97" w:after="97"/>
        <w:ind w:firstLine="480"/>
      </w:pPr>
      <w:r w:rsidRPr="0062722C">
        <w:rPr>
          <w:rFonts w:eastAsia="点字青花楷" w:hint="eastAsia"/>
        </w:rPr>
        <w:t>但是，这在事实上并不是绝对必要的。</w:t>
      </w:r>
    </w:p>
    <w:p w:rsidR="0062722C" w:rsidRDefault="00B139AA" w:rsidP="00345BD0">
      <w:pPr>
        <w:spacing w:before="97" w:after="97"/>
        <w:ind w:firstLine="480"/>
      </w:pPr>
      <w:r>
        <w:rPr>
          <w:rFonts w:hint="eastAsia"/>
        </w:rPr>
        <w:t>尤其对于可以独立验证的论文，例如自然科学类、工程类，如果新概念定义、实验方法、实验数据、计算过程、计算结果都直接提供在内容中了，就事实上没有必要再去提供什么引用。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强行引用，其实只是一种讨好用的奶油装饰而已。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有时甚至让人厌恶。</w:t>
      </w:r>
    </w:p>
    <w:p w:rsidR="00D15766" w:rsidRDefault="00D15766" w:rsidP="00D15766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我写的这些东西几乎不会提供来源引用，也并不会给出每一步的论证。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我一向选择只写那些我认为你在足够真诚而且有对应经历的前提下，仍然不容易凭自己直接想通的那些断点。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只替读者补上</w:t>
      </w:r>
      <w:r w:rsidRPr="00D15766">
        <w:rPr>
          <w:rFonts w:eastAsia="点字青花楷" w:hint="eastAsia"/>
        </w:rPr>
        <w:t>关键的那一环。</w:t>
      </w:r>
    </w:p>
    <w:p w:rsidR="00D15766" w:rsidRDefault="00B139AA" w:rsidP="00D15766">
      <w:pPr>
        <w:spacing w:before="97" w:after="97"/>
        <w:ind w:firstLine="480"/>
      </w:pPr>
      <w:r>
        <w:rPr>
          <w:rFonts w:hint="eastAsia"/>
        </w:rPr>
        <w:t>这首先是因为我只有这样的精力——说直白点，就这条件，你挑剔也没啥用。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其次是因为这些东西本身就是力求避免建立在“因为某人那样说过”这种依据之上的。定义和论证都给了，直接看定义和论证，在自己的生活中去验证。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其他人没谁有资格为这些东西背书，因为</w:t>
      </w:r>
      <w:r>
        <w:rPr>
          <w:rFonts w:hint="eastAsia"/>
        </w:rPr>
        <w:t>ta</w:t>
      </w:r>
      <w:r>
        <w:rPr>
          <w:rFonts w:hint="eastAsia"/>
        </w:rPr>
        <w:t>曾经说过，而且</w:t>
      </w:r>
      <w:r>
        <w:rPr>
          <w:rFonts w:hint="eastAsia"/>
        </w:rPr>
        <w:t>ta</w:t>
      </w:r>
      <w:r>
        <w:rPr>
          <w:rFonts w:hint="eastAsia"/>
        </w:rPr>
        <w:t>很伟大，于是你的人生就应该怎样怎样过吗？如果哪天那个人被察觉说的是错的，这些论述就要连环倒塌吗？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所以毫无引用的意义。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第三，真正要想从外界受益的人，总是分得清谁是主动，谁是被动。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自己去考虑使得这些东西可以成立的语境，是从这些东西里受益的天然前提。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对于有缺环的表达，有人将原命题自行补强然后讨论仍然存在的疑问，有人将原命题补弱然后发表不屑一顾的贬斥。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只有前者有资格得到在意，后者根本没有活醒，还欠生活的耳光。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而对于前者，有时候你无法理解是因为你并没有经历过必要的体验，所以全靠理论认识补不上被省略的缺环。这种情况意味着你的时候还没有到。这并无贬义——谁也都是先上一年级，再上二年级……然后再上大学的。直接询问大学的问题，有时候唯一的最短路线就是让你先把一二三四……年级都上掉，那是无法用简单的描述来替代的。</w:t>
      </w:r>
    </w:p>
    <w:p w:rsidR="00844347" w:rsidRDefault="00B139AA" w:rsidP="00D15766">
      <w:pPr>
        <w:spacing w:before="97" w:after="97"/>
        <w:ind w:firstLine="480"/>
      </w:pPr>
      <w:r>
        <w:rPr>
          <w:rFonts w:hint="eastAsia"/>
        </w:rPr>
        <w:t>这种时候只能说“再过些年再回来看”，别无他法。</w:t>
      </w:r>
    </w:p>
    <w:p w:rsidR="00A64623" w:rsidRDefault="00B139AA" w:rsidP="00D15766">
      <w:pPr>
        <w:spacing w:before="97" w:after="97"/>
        <w:ind w:firstLine="480"/>
      </w:pPr>
      <w:r>
        <w:rPr>
          <w:rFonts w:hint="eastAsia"/>
        </w:rPr>
        <w:t>而只有在既补强了、又有经历了的前提下，仍然保有的疑问，才的确是我的表达过于省略或者的确是错的。</w:t>
      </w:r>
    </w:p>
    <w:p w:rsidR="00A64623" w:rsidRDefault="00B139AA" w:rsidP="00D15766">
      <w:pPr>
        <w:spacing w:before="97" w:after="97"/>
        <w:ind w:firstLine="480"/>
      </w:pPr>
      <w:r>
        <w:rPr>
          <w:rFonts w:hint="eastAsia"/>
        </w:rPr>
        <w:t>基本上只有这最后的一种疑问会导致内容的修订。</w:t>
      </w:r>
    </w:p>
    <w:p w:rsidR="00345BD0" w:rsidRDefault="00B139AA" w:rsidP="00D15766">
      <w:pPr>
        <w:spacing w:before="97" w:after="97"/>
        <w:ind w:firstLine="480"/>
      </w:pPr>
      <w:r>
        <w:rPr>
          <w:rFonts w:hint="eastAsia"/>
        </w:rPr>
        <w:t>望周知。</w:t>
      </w:r>
    </w:p>
    <w:p w:rsidR="00345BD0" w:rsidRDefault="00345BD0" w:rsidP="00345BD0">
      <w:pPr>
        <w:spacing w:before="97" w:after="97"/>
        <w:ind w:firstLine="480"/>
      </w:pPr>
    </w:p>
    <w:p w:rsidR="00493FFE" w:rsidRDefault="00B139AA" w:rsidP="00345BD0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345BD0" w:rsidRDefault="00345BD0" w:rsidP="00345BD0">
      <w:pPr>
        <w:spacing w:before="97" w:after="97"/>
        <w:jc w:val="right"/>
      </w:pPr>
      <w:hyperlink r:id="rId4" w:history="1">
        <w:r w:rsidRPr="005E27B0">
          <w:rPr>
            <w:rStyle w:val="a3"/>
            <w:rFonts w:hint="eastAsia"/>
          </w:rPr>
          <w:t>https://www.zhihu.com/answer/1841786493</w:t>
        </w:r>
      </w:hyperlink>
    </w:p>
    <w:p w:rsidR="00345BD0" w:rsidRDefault="00345BD0" w:rsidP="00345BD0">
      <w:pPr>
        <w:spacing w:before="97" w:after="97"/>
      </w:pPr>
    </w:p>
    <w:p w:rsidR="00345BD0" w:rsidRDefault="00345BD0" w:rsidP="00345BD0">
      <w:pPr>
        <w:spacing w:before="97" w:after="97"/>
      </w:pPr>
      <w:r>
        <w:rPr>
          <w:rFonts w:hint="eastAsia"/>
        </w:rPr>
        <w:t>---</w:t>
      </w:r>
    </w:p>
    <w:p w:rsidR="00345BD0" w:rsidRDefault="00345BD0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</w:p>
    <w:p w:rsidR="00A64623" w:rsidRDefault="00A64623" w:rsidP="00345BD0">
      <w:pPr>
        <w:spacing w:before="97" w:after="97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A64623" w:rsidRPr="00345BD0" w:rsidRDefault="00A64623" w:rsidP="00345BD0">
      <w:pPr>
        <w:spacing w:before="97" w:after="97"/>
        <w:rPr>
          <w:rFonts w:hint="eastAsia"/>
        </w:rPr>
      </w:pPr>
    </w:p>
    <w:p w:rsidR="007237C8" w:rsidRDefault="007237C8" w:rsidP="00A64623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7237C8">
        <w:rPr>
          <w:rFonts w:hint="eastAsia"/>
        </w:rPr>
        <w:t>老哥你肯定没发过</w:t>
      </w:r>
      <w:r w:rsidRPr="007237C8">
        <w:rPr>
          <w:rFonts w:hint="eastAsia"/>
        </w:rPr>
        <w:t>sci[</w:t>
      </w:r>
      <w:r w:rsidRPr="007237C8">
        <w:rPr>
          <w:rFonts w:hint="eastAsia"/>
        </w:rPr>
        <w:t>飙泪笑</w:t>
      </w:r>
      <w:r w:rsidRPr="007237C8">
        <w:rPr>
          <w:rFonts w:hint="eastAsia"/>
        </w:rPr>
        <w:t>]</w:t>
      </w:r>
    </w:p>
    <w:p w:rsidR="007237C8" w:rsidRDefault="007237C8" w:rsidP="00A64623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7237C8">
        <w:rPr>
          <w:rFonts w:hint="eastAsia"/>
        </w:rPr>
        <w:t>SCI</w:t>
      </w:r>
      <w:r w:rsidRPr="007237C8">
        <w:rPr>
          <w:rFonts w:hint="eastAsia"/>
        </w:rPr>
        <w:t>对我来说恐怕没你想的那么大的分量</w:t>
      </w:r>
    </w:p>
    <w:p w:rsidR="007237C8" w:rsidRDefault="007237C8" w:rsidP="007237C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A64623" w:rsidRDefault="00A64623" w:rsidP="00A6462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我不知道你是做什么的，但是你说有些自然科学论文可以不要参考文献，这就有点扯了。</w:t>
      </w:r>
    </w:p>
    <w:p w:rsidR="00A64623" w:rsidRDefault="00A64623" w:rsidP="00A6462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没有参考文献，你写这篇文章干什么，好玩吗？如果为了好玩，瞎写，那就不叫论文，你也不必承担论文数据错误或者造假的责任。</w:t>
      </w:r>
    </w:p>
    <w:p w:rsidR="00A64623" w:rsidRDefault="00A64623" w:rsidP="00A6462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如果不是为了好玩，而是针对性的回答一个问题，那么请问这个问题是什么？难道就你的脑袋瓜子聪明，全人类第一次想到这个问题吗。相关相近的问题没有吗？如果大家都不尊重最初的</w:t>
      </w:r>
      <w:r>
        <w:rPr>
          <w:rFonts w:hint="eastAsia"/>
        </w:rPr>
        <w:t>idea,</w:t>
      </w:r>
      <w:r>
        <w:rPr>
          <w:rFonts w:hint="eastAsia"/>
        </w:rPr>
        <w:t>那搞什么科学，搞神学不就完了，反正都是神提出来的。</w:t>
      </w:r>
    </w:p>
    <w:p w:rsidR="00A64623" w:rsidRDefault="00A64623" w:rsidP="00A6462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真的假如你找不到任何相关背景，你就是第一个提出问题的人，那么你也得说明提出问题的意义吧，因为问题有无数个，真正有价值的问题是少数。你如何确定这个问题的重要性以及意义，就需要联系到其它问题，难道这时候你也不引用吗？</w:t>
      </w:r>
    </w:p>
    <w:p w:rsidR="00345BD0" w:rsidRDefault="00A64623" w:rsidP="00A64623">
      <w:pPr>
        <w:spacing w:before="97" w:after="97"/>
        <w:ind w:firstLine="480"/>
      </w:pPr>
      <w:r>
        <w:rPr>
          <w:rFonts w:hint="eastAsia"/>
        </w:rPr>
        <w:t>总之：写论文的目的</w:t>
      </w:r>
      <w:r>
        <w:rPr>
          <w:rFonts w:hint="eastAsia"/>
        </w:rPr>
        <w:t xml:space="preserve"> </w:t>
      </w:r>
      <w:r>
        <w:rPr>
          <w:rFonts w:hint="eastAsia"/>
        </w:rPr>
        <w:t>不是孤芳自赏，是让别人了解你的思路，需要让读者了解事情的来龙去脉。如果简简单单说说想法，那叫随笔，不叫论文。</w:t>
      </w:r>
      <w:r>
        <w:rPr>
          <w:rFonts w:hint="eastAsia"/>
        </w:rPr>
        <w:t>[</w:t>
      </w:r>
      <w:r>
        <w:rPr>
          <w:rFonts w:hint="eastAsia"/>
        </w:rPr>
        <w:t>飙泪笑</w:t>
      </w:r>
      <w:r>
        <w:rPr>
          <w:rFonts w:hint="eastAsia"/>
        </w:rPr>
        <w:t>]</w:t>
      </w:r>
    </w:p>
    <w:p w:rsidR="00A64623" w:rsidRDefault="00A64623" w:rsidP="00345BD0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A64623">
        <w:rPr>
          <w:rFonts w:hint="eastAsia"/>
        </w:rPr>
        <w:t>你可以继续这样想，祝你好运吧。</w:t>
      </w:r>
    </w:p>
    <w:p w:rsidR="00A64623" w:rsidRDefault="00A64623" w:rsidP="00A64623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A64623" w:rsidRDefault="007237C8" w:rsidP="00345BD0">
      <w:pPr>
        <w:spacing w:before="97" w:after="97"/>
        <w:ind w:firstLine="480"/>
      </w:pPr>
      <w:r>
        <w:rPr>
          <w:rFonts w:hint="eastAsia"/>
        </w:rPr>
        <w:t>更新于</w:t>
      </w:r>
      <w:r>
        <w:t>2024/6/17</w:t>
      </w:r>
    </w:p>
    <w:p w:rsidR="00A64623" w:rsidRDefault="00A64623" w:rsidP="00345BD0">
      <w:pPr>
        <w:spacing w:before="97" w:after="97"/>
        <w:ind w:firstLine="480"/>
        <w:rPr>
          <w:rFonts w:hint="eastAsia"/>
        </w:rPr>
      </w:pPr>
    </w:p>
    <w:p w:rsidR="00345BD0" w:rsidRPr="00345BD0" w:rsidRDefault="00345BD0" w:rsidP="00345BD0">
      <w:pPr>
        <w:spacing w:before="97" w:after="97"/>
        <w:ind w:firstLine="480"/>
        <w:rPr>
          <w:rFonts w:hint="eastAsia"/>
        </w:rPr>
      </w:pPr>
    </w:p>
    <w:sectPr w:rsidR="00345BD0" w:rsidRPr="00345BD0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E4A"/>
    <w:rsid w:val="001C712F"/>
    <w:rsid w:val="002D4A04"/>
    <w:rsid w:val="00345BD0"/>
    <w:rsid w:val="0040567E"/>
    <w:rsid w:val="00452E4D"/>
    <w:rsid w:val="00493FFE"/>
    <w:rsid w:val="0056104D"/>
    <w:rsid w:val="0062722C"/>
    <w:rsid w:val="00657D60"/>
    <w:rsid w:val="007237C8"/>
    <w:rsid w:val="00844347"/>
    <w:rsid w:val="008C78B7"/>
    <w:rsid w:val="00950EFB"/>
    <w:rsid w:val="00987C8A"/>
    <w:rsid w:val="00A64623"/>
    <w:rsid w:val="00B139AA"/>
    <w:rsid w:val="00B308A5"/>
    <w:rsid w:val="00B95A10"/>
    <w:rsid w:val="00D15766"/>
    <w:rsid w:val="00DB6E4A"/>
    <w:rsid w:val="00E1298D"/>
    <w:rsid w:val="00F0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EEAB"/>
  <w15:chartTrackingRefBased/>
  <w15:docId w15:val="{A3A78A04-BD20-41E8-9A1C-C85E39B7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417864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2024-06-17T04:01:00Z</dcterms:created>
  <dcterms:modified xsi:type="dcterms:W3CDTF">2024-06-17T04:56:00Z</dcterms:modified>
</cp:coreProperties>
</file>