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1986" w:rsidRDefault="001A72A6" w:rsidP="001A72A6">
      <w:pPr>
        <w:spacing w:before="130" w:after="130"/>
        <w:ind w:firstLine="0"/>
      </w:pPr>
      <w:r>
        <w:rPr>
          <w:rFonts w:hint="eastAsia"/>
        </w:rPr>
        <w:t>#</w:t>
      </w:r>
      <w:r>
        <w:rPr>
          <w:rFonts w:hint="eastAsia"/>
        </w:rPr>
        <w:t>同性恋出路</w:t>
      </w:r>
      <w:r>
        <w:rPr>
          <w:rFonts w:hint="eastAsia"/>
        </w:rPr>
        <w:t>#</w:t>
      </w:r>
    </w:p>
    <w:p w:rsidR="00531986" w:rsidRDefault="00531986" w:rsidP="001A72A6">
      <w:pPr>
        <w:spacing w:before="130" w:after="130"/>
        <w:ind w:firstLine="0"/>
      </w:pPr>
    </w:p>
    <w:p w:rsidR="00531986" w:rsidRDefault="00123A4B" w:rsidP="00123A4B">
      <w:pPr>
        <w:spacing w:before="130" w:after="130"/>
        <w:ind w:firstLine="0"/>
        <w:jc w:val="center"/>
      </w:pPr>
      <w:r>
        <w:rPr>
          <w:rFonts w:hint="eastAsia"/>
        </w:rPr>
        <w:t>问题：</w:t>
      </w:r>
      <w:r w:rsidRPr="00123A4B">
        <w:rPr>
          <w:rFonts w:hint="eastAsia"/>
        </w:rPr>
        <w:t>中国同性恋者的出路在哪里？</w:t>
      </w:r>
    </w:p>
    <w:p w:rsidR="00531986" w:rsidRDefault="00531986" w:rsidP="001A72A6">
      <w:pPr>
        <w:spacing w:before="130" w:after="130"/>
        <w:ind w:firstLine="0"/>
      </w:pPr>
    </w:p>
    <w:p w:rsidR="00123A4B" w:rsidRDefault="001A72A6" w:rsidP="00123A4B">
      <w:pPr>
        <w:spacing w:before="130" w:after="130"/>
        <w:ind w:firstLine="540"/>
      </w:pPr>
      <w:r>
        <w:rPr>
          <w:rFonts w:hint="eastAsia"/>
        </w:rPr>
        <w:t>几点实用的建议：</w:t>
      </w:r>
    </w:p>
    <w:p w:rsidR="00123A4B" w:rsidRDefault="001A72A6" w:rsidP="00123A4B">
      <w:pPr>
        <w:spacing w:before="130" w:after="130"/>
        <w:ind w:firstLine="540"/>
      </w:pPr>
      <w:r>
        <w:rPr>
          <w:rFonts w:hint="eastAsia"/>
        </w:rPr>
        <w:t>总的来说，有两条主要策略。</w:t>
      </w:r>
    </w:p>
    <w:p w:rsidR="00123A4B" w:rsidRDefault="001A72A6" w:rsidP="00123A4B">
      <w:pPr>
        <w:spacing w:before="130" w:after="130"/>
        <w:ind w:firstLine="540"/>
        <w:rPr>
          <w:rFonts w:eastAsia="点字青花楷"/>
        </w:rPr>
      </w:pPr>
      <w:r w:rsidRPr="00123A4B">
        <w:rPr>
          <w:rFonts w:eastAsia="点字青花楷" w:hint="eastAsia"/>
        </w:rPr>
        <w:t>第一条是事务性的——要承认客观上这个社会对同性恋是不宽容的，要务实的有效减弱这种不宽容的发生和构建处理其影响的支撑机制。</w:t>
      </w:r>
    </w:p>
    <w:p w:rsidR="00123A4B" w:rsidRDefault="001A72A6" w:rsidP="00123A4B">
      <w:pPr>
        <w:spacing w:before="130" w:after="130"/>
        <w:ind w:firstLine="540"/>
      </w:pPr>
      <w:r>
        <w:rPr>
          <w:rFonts w:hint="eastAsia"/>
        </w:rPr>
        <w:t>那意味着几条——</w:t>
      </w:r>
    </w:p>
    <w:p w:rsidR="00123A4B" w:rsidRDefault="001A72A6" w:rsidP="00123A4B">
      <w:pPr>
        <w:spacing w:before="130" w:after="130"/>
        <w:ind w:firstLine="540"/>
        <w:rPr>
          <w:rFonts w:ascii="点字青花楷" w:eastAsia="点字青花楷"/>
        </w:rPr>
      </w:pPr>
      <w:r w:rsidRPr="00123A4B">
        <w:rPr>
          <w:rFonts w:ascii="点字青花楷" w:eastAsia="点字青花楷" w:hint="eastAsia"/>
        </w:rPr>
        <w:t>1）自己要养成“语不及私”的良好习惯，从根源上减少ta人干涉和伤害自己的机会。</w:t>
      </w:r>
    </w:p>
    <w:p w:rsidR="00123A4B" w:rsidRDefault="001A72A6" w:rsidP="00123A4B">
      <w:pPr>
        <w:spacing w:before="130" w:after="130"/>
        <w:ind w:firstLine="540"/>
      </w:pPr>
      <w:r w:rsidRPr="00123A4B">
        <w:rPr>
          <w:rFonts w:eastAsia="点字青花楷" w:hint="eastAsia"/>
        </w:rPr>
        <w:t>不到绝对必要，不要跟任何人谈论你的私事，这应该养成一种习惯。</w:t>
      </w:r>
    </w:p>
    <w:p w:rsidR="00A91123" w:rsidRDefault="001A72A6" w:rsidP="00123A4B">
      <w:pPr>
        <w:spacing w:before="130" w:after="130"/>
        <w:ind w:firstLine="540"/>
      </w:pPr>
      <w:r>
        <w:rPr>
          <w:rFonts w:hint="eastAsia"/>
        </w:rPr>
        <w:t>人都是些干涉狂，一旦知道就憋不住要审判、要干涉。停止问“你凭什么干涉”这种无意义的问题，有权没权根本不影响人们会不会对你横加干涉。要想避免被干涉，就学会避免人窥探你的隐私。</w:t>
      </w:r>
    </w:p>
    <w:p w:rsidR="00A91123" w:rsidRDefault="001A72A6" w:rsidP="00123A4B">
      <w:pPr>
        <w:spacing w:before="130" w:after="130"/>
        <w:ind w:firstLine="540"/>
        <w:rPr>
          <w:rFonts w:ascii="点字青花楷" w:eastAsia="点字青花楷"/>
        </w:rPr>
      </w:pPr>
      <w:r w:rsidRPr="00A91123">
        <w:rPr>
          <w:rFonts w:ascii="点字青花楷" w:eastAsia="点字青花楷" w:hint="eastAsia"/>
        </w:rPr>
        <w:t>2）这也就意味着你的职业选择也罢、生活圈子也罢、事业方向也罢，都要围绕着“与高度隐私的生活方式兼容”的原则来规划。</w:t>
      </w:r>
    </w:p>
    <w:p w:rsidR="00A91123" w:rsidRDefault="001A72A6" w:rsidP="00123A4B">
      <w:pPr>
        <w:spacing w:before="130" w:after="130"/>
        <w:ind w:firstLine="540"/>
      </w:pPr>
      <w:r>
        <w:rPr>
          <w:rFonts w:hint="eastAsia"/>
        </w:rPr>
        <w:t>你也需要问，那做少数选择的选择权怎么办？我凭什么不能和异性恋一样毫不避讳的生活？</w:t>
      </w:r>
    </w:p>
    <w:p w:rsidR="00A91123" w:rsidRDefault="001A72A6" w:rsidP="00123A4B">
      <w:pPr>
        <w:spacing w:before="130" w:after="130"/>
        <w:ind w:firstLine="540"/>
      </w:pPr>
      <w:r>
        <w:rPr>
          <w:rFonts w:hint="eastAsia"/>
        </w:rPr>
        <w:t>第二个问题刚才回答了，这不是一个凭什么的问题，而是是什么的问题。生活不是名为赌气的行为艺术。</w:t>
      </w:r>
    </w:p>
    <w:p w:rsidR="00A91123" w:rsidRDefault="001A72A6" w:rsidP="00123A4B">
      <w:pPr>
        <w:spacing w:before="130" w:after="130"/>
        <w:ind w:firstLine="540"/>
      </w:pPr>
      <w:r>
        <w:rPr>
          <w:rFonts w:hint="eastAsia"/>
        </w:rPr>
        <w:t>只回答第一个问题——</w:t>
      </w:r>
    </w:p>
    <w:p w:rsidR="00A91123" w:rsidRDefault="001A72A6" w:rsidP="00123A4B">
      <w:pPr>
        <w:spacing w:before="130" w:after="130"/>
        <w:ind w:firstLine="540"/>
      </w:pPr>
      <w:r w:rsidRPr="00A91123">
        <w:rPr>
          <w:rFonts w:ascii="点字青花楷" w:eastAsia="点字青花楷" w:hint="eastAsia"/>
        </w:rPr>
        <w:t>3）你要推动同性恋权利的发展，一样要采用与高度隐私的生活方式兼容的做法去做。</w:t>
      </w:r>
    </w:p>
    <w:p w:rsidR="00A91123" w:rsidRDefault="001A72A6" w:rsidP="00123A4B">
      <w:pPr>
        <w:spacing w:before="130" w:after="130"/>
        <w:ind w:firstLine="540"/>
      </w:pPr>
      <w:r>
        <w:rPr>
          <w:rFonts w:hint="eastAsia"/>
        </w:rPr>
        <w:t>不要以为这样就无事可做了。</w:t>
      </w:r>
    </w:p>
    <w:p w:rsidR="00641CCE" w:rsidRDefault="001A72A6" w:rsidP="00123A4B">
      <w:pPr>
        <w:spacing w:before="130" w:after="130"/>
        <w:ind w:firstLine="540"/>
      </w:pPr>
      <w:r>
        <w:rPr>
          <w:rFonts w:hint="eastAsia"/>
        </w:rPr>
        <w:t>比如，你可以关注和支持关于帮助同性恋维持心理健康的研究；你可以捐款支持同性恋人的养老模式探索；你可以支持同性恋人交往伦理的研究和探讨；你可以支持对同性恋者宽容的企业和品牌——注意不要搞成刻意的对不宽容的企业和品牌的抵制……等等等等。</w:t>
      </w:r>
    </w:p>
    <w:p w:rsidR="00641CCE" w:rsidRDefault="001A72A6" w:rsidP="00123A4B">
      <w:pPr>
        <w:spacing w:before="130" w:after="130"/>
        <w:ind w:firstLine="540"/>
      </w:pPr>
      <w:r>
        <w:rPr>
          <w:rFonts w:hint="eastAsia"/>
        </w:rPr>
        <w:t>这些都是直接解决和改善同性恋者的生活质量的好选择，而且并不需要你对周围的人广而告之。</w:t>
      </w:r>
    </w:p>
    <w:p w:rsidR="00641CCE" w:rsidRDefault="001A72A6" w:rsidP="00123A4B">
      <w:pPr>
        <w:spacing w:before="130" w:after="130"/>
        <w:ind w:firstLine="540"/>
      </w:pPr>
      <w:r>
        <w:rPr>
          <w:rFonts w:hint="eastAsia"/>
        </w:rPr>
        <w:t>简单来说，基于现实，务实的追求生活质量的提高。</w:t>
      </w:r>
    </w:p>
    <w:p w:rsidR="00641CCE" w:rsidRDefault="001A72A6" w:rsidP="00123A4B">
      <w:pPr>
        <w:spacing w:before="130" w:after="130"/>
        <w:ind w:firstLine="540"/>
      </w:pPr>
      <w:r w:rsidRPr="00641CCE">
        <w:rPr>
          <w:rFonts w:eastAsia="点字青花楷" w:hint="eastAsia"/>
        </w:rPr>
        <w:t>第二条是原则性的——学习爱，追求爱，珍视爱，不要追求欲。</w:t>
      </w:r>
    </w:p>
    <w:p w:rsidR="00641CCE" w:rsidRDefault="001A72A6" w:rsidP="00123A4B">
      <w:pPr>
        <w:spacing w:before="130" w:after="130"/>
        <w:ind w:firstLine="540"/>
      </w:pPr>
      <w:r>
        <w:rPr>
          <w:rFonts w:hint="eastAsia"/>
        </w:rPr>
        <w:t>这不是唱高调。</w:t>
      </w:r>
    </w:p>
    <w:p w:rsidR="00641CCE" w:rsidRDefault="001A72A6" w:rsidP="00123A4B">
      <w:pPr>
        <w:spacing w:before="130" w:after="130"/>
        <w:ind w:firstLine="540"/>
      </w:pPr>
      <w:r>
        <w:rPr>
          <w:rFonts w:hint="eastAsia"/>
        </w:rPr>
        <w:t>最现实的一点——上面描述的这种低调务实的生活，绝对要求双方都要懂得隐忍和克制。</w:t>
      </w:r>
    </w:p>
    <w:p w:rsidR="00641CCE" w:rsidRDefault="001A72A6" w:rsidP="00123A4B">
      <w:pPr>
        <w:spacing w:before="130" w:after="130"/>
        <w:ind w:firstLine="540"/>
      </w:pPr>
      <w:r>
        <w:rPr>
          <w:rFonts w:hint="eastAsia"/>
        </w:rPr>
        <w:t>就这一条，靠欲望是绝对支撑不了的，非兼有爱的勇气、智慧和经验者不能办。</w:t>
      </w:r>
    </w:p>
    <w:p w:rsidR="00641CCE" w:rsidRDefault="001A72A6" w:rsidP="00123A4B">
      <w:pPr>
        <w:spacing w:before="130" w:after="130"/>
        <w:ind w:firstLine="540"/>
      </w:pPr>
      <w:r>
        <w:rPr>
          <w:rFonts w:hint="eastAsia"/>
        </w:rPr>
        <w:lastRenderedPageBreak/>
        <w:t>有爱的人心里常平安宁静，自然可以负重任、行远道，惊涛骇浪化为波澜不惊。所以才能耐得住寂寞，低调、坚持并且最终有所成就。</w:t>
      </w:r>
    </w:p>
    <w:p w:rsidR="009337D0" w:rsidRDefault="001A72A6" w:rsidP="00123A4B">
      <w:pPr>
        <w:spacing w:before="130" w:after="130"/>
        <w:ind w:firstLine="540"/>
      </w:pPr>
      <w:r>
        <w:rPr>
          <w:rFonts w:hint="eastAsia"/>
        </w:rPr>
        <w:t>而没有爱的人，自然天天自称憋得厉害，这个“凭什么”，那个“无所谓”，无风要起三尺浪，空穴能来九级风。</w:t>
      </w:r>
      <w:r>
        <w:rPr>
          <w:rFonts w:hint="eastAsia"/>
        </w:rPr>
        <w:t>ta</w:t>
      </w:r>
      <w:r>
        <w:rPr>
          <w:rFonts w:hint="eastAsia"/>
        </w:rPr>
        <w:t>会本能的无穷尽的挑起事端、召来干扰和波折，在精疲力竭中陷入越来越深的绝望。</w:t>
      </w:r>
    </w:p>
    <w:p w:rsidR="009337D0" w:rsidRDefault="001A72A6" w:rsidP="00123A4B">
      <w:pPr>
        <w:spacing w:before="130" w:after="130"/>
        <w:ind w:firstLine="540"/>
      </w:pPr>
      <w:r>
        <w:rPr>
          <w:rFonts w:hint="eastAsia"/>
        </w:rPr>
        <w:t>于是必然会催生出“出路在哪”这样的问题，而且一定绝望。</w:t>
      </w:r>
    </w:p>
    <w:p w:rsidR="009337D0" w:rsidRDefault="001A72A6" w:rsidP="00123A4B">
      <w:pPr>
        <w:spacing w:before="130" w:after="130"/>
        <w:ind w:firstLine="540"/>
      </w:pPr>
      <w:r>
        <w:rPr>
          <w:rFonts w:hint="eastAsia"/>
        </w:rPr>
        <w:t>讽刺的是，其实这样的人恰恰往往并不是真的同性恋，而只是喜爱这个议题上所附着的革命感、戏剧性和社会关注。如果“双性恋”角色的剧情更激烈、关注更多，</w:t>
      </w:r>
      <w:r>
        <w:rPr>
          <w:rFonts w:hint="eastAsia"/>
        </w:rPr>
        <w:t>ta</w:t>
      </w:r>
      <w:r>
        <w:rPr>
          <w:rFonts w:hint="eastAsia"/>
        </w:rPr>
        <w:t>未必不会“突然觉醒”。</w:t>
      </w:r>
    </w:p>
    <w:p w:rsidR="009337D0" w:rsidRDefault="001A72A6" w:rsidP="00123A4B">
      <w:pPr>
        <w:spacing w:before="130" w:after="130"/>
        <w:ind w:firstLine="540"/>
      </w:pPr>
      <w:r w:rsidRPr="009337D0">
        <w:rPr>
          <w:rFonts w:eastAsia="点字青花楷" w:hint="eastAsia"/>
        </w:rPr>
        <w:t>同性恋的问题不是“同性”，而是太多有“恋”无爱。</w:t>
      </w:r>
    </w:p>
    <w:p w:rsidR="009337D0" w:rsidRDefault="001A72A6" w:rsidP="00123A4B">
      <w:pPr>
        <w:spacing w:before="130" w:after="130"/>
        <w:ind w:firstLine="540"/>
      </w:pPr>
      <w:r w:rsidRPr="009337D0">
        <w:rPr>
          <w:rFonts w:eastAsia="点字青花楷" w:hint="eastAsia"/>
        </w:rPr>
        <w:t>这个世界上的事，只要是基于爱，克制、温柔、谦卑而行的，必定最终得到祝福。</w:t>
      </w:r>
    </w:p>
    <w:p w:rsidR="009337D0" w:rsidRPr="008112ED" w:rsidRDefault="001A72A6" w:rsidP="00123A4B">
      <w:pPr>
        <w:spacing w:before="130" w:after="130"/>
        <w:ind w:firstLine="540"/>
        <w:rPr>
          <w:rFonts w:eastAsia="点字青花楷"/>
        </w:rPr>
      </w:pPr>
      <w:r w:rsidRPr="008112ED">
        <w:rPr>
          <w:rFonts w:eastAsia="点字青花楷" w:hint="eastAsia"/>
        </w:rPr>
        <w:t>哪怕凭你现在的智慧和境况看不见出路，车到山前，也必有出路。</w:t>
      </w:r>
    </w:p>
    <w:p w:rsidR="008112ED" w:rsidRPr="008112ED" w:rsidRDefault="001A72A6" w:rsidP="00123A4B">
      <w:pPr>
        <w:spacing w:before="130" w:after="130"/>
        <w:ind w:firstLine="540"/>
        <w:rPr>
          <w:rFonts w:eastAsia="点字青花楷"/>
        </w:rPr>
      </w:pPr>
      <w:r w:rsidRPr="008112ED">
        <w:rPr>
          <w:rFonts w:eastAsia="点字青花楷" w:hint="eastAsia"/>
        </w:rPr>
        <w:t>你只要去担忧你自己是在爱还是在害，担忧爱得有没有效率、有没有实际的益处，不要担忧“有爱的事没有出路”。</w:t>
      </w:r>
    </w:p>
    <w:p w:rsidR="008112ED" w:rsidRPr="008112ED" w:rsidRDefault="001A72A6" w:rsidP="00123A4B">
      <w:pPr>
        <w:spacing w:before="130" w:after="130"/>
        <w:ind w:firstLine="540"/>
        <w:rPr>
          <w:rFonts w:eastAsia="点字青花楷"/>
        </w:rPr>
      </w:pPr>
      <w:r w:rsidRPr="008112ED">
        <w:rPr>
          <w:rFonts w:eastAsia="点字青花楷" w:hint="eastAsia"/>
        </w:rPr>
        <w:t>前一种担忧得越深越多，做的努力越多，各种你事前意想不到的宽容与帮助自然会不断涌现出来。</w:t>
      </w:r>
    </w:p>
    <w:p w:rsidR="008112ED" w:rsidRPr="008112ED" w:rsidRDefault="001A72A6" w:rsidP="00123A4B">
      <w:pPr>
        <w:spacing w:before="130" w:after="130"/>
        <w:ind w:firstLine="540"/>
        <w:rPr>
          <w:rFonts w:eastAsia="点字青花楷"/>
        </w:rPr>
      </w:pPr>
      <w:r w:rsidRPr="008112ED">
        <w:rPr>
          <w:rFonts w:eastAsia="点字青花楷" w:hint="eastAsia"/>
        </w:rPr>
        <w:t>最后你不会再因为意想不到哪里会有帮助而绝望。</w:t>
      </w:r>
    </w:p>
    <w:p w:rsidR="008112ED" w:rsidRPr="008112ED" w:rsidRDefault="001A72A6" w:rsidP="00123A4B">
      <w:pPr>
        <w:spacing w:before="130" w:after="130"/>
        <w:ind w:firstLine="540"/>
        <w:rPr>
          <w:rFonts w:eastAsia="点字青花楷"/>
        </w:rPr>
      </w:pPr>
      <w:r w:rsidRPr="008112ED">
        <w:rPr>
          <w:rFonts w:eastAsia="点字青花楷" w:hint="eastAsia"/>
        </w:rPr>
        <w:t>你想不到出路，根本不意味着前面就没有出路。</w:t>
      </w:r>
    </w:p>
    <w:p w:rsidR="008112ED" w:rsidRPr="008112ED" w:rsidRDefault="008112ED" w:rsidP="00123A4B">
      <w:pPr>
        <w:spacing w:before="130" w:after="130"/>
        <w:ind w:firstLine="540"/>
        <w:rPr>
          <w:rFonts w:eastAsia="点字青花楷"/>
        </w:rPr>
      </w:pPr>
    </w:p>
    <w:p w:rsidR="008112ED" w:rsidRPr="008112ED" w:rsidRDefault="001A72A6" w:rsidP="00123A4B">
      <w:pPr>
        <w:spacing w:before="130" w:after="130"/>
        <w:ind w:firstLine="540"/>
        <w:rPr>
          <w:rFonts w:eastAsia="点字青花楷"/>
        </w:rPr>
      </w:pPr>
      <w:r w:rsidRPr="008112ED">
        <w:rPr>
          <w:rFonts w:eastAsia="点字青花楷" w:hint="eastAsia"/>
        </w:rPr>
        <w:t>你往前走就是了，</w:t>
      </w:r>
    </w:p>
    <w:p w:rsidR="008112ED" w:rsidRPr="008112ED" w:rsidRDefault="001A72A6" w:rsidP="00123A4B">
      <w:pPr>
        <w:spacing w:before="130" w:after="130"/>
        <w:ind w:firstLine="540"/>
        <w:rPr>
          <w:rFonts w:eastAsia="点字青花楷"/>
        </w:rPr>
      </w:pPr>
      <w:r w:rsidRPr="008112ED">
        <w:rPr>
          <w:rFonts w:eastAsia="点字青花楷" w:hint="eastAsia"/>
        </w:rPr>
        <w:t>安心。</w:t>
      </w:r>
    </w:p>
    <w:p w:rsidR="008112ED" w:rsidRDefault="008112ED" w:rsidP="00123A4B">
      <w:pPr>
        <w:spacing w:before="130" w:after="130"/>
        <w:ind w:firstLine="540"/>
      </w:pPr>
    </w:p>
    <w:p w:rsidR="00493FFE" w:rsidRDefault="001A72A6" w:rsidP="008112ED">
      <w:pPr>
        <w:spacing w:before="130" w:after="130"/>
        <w:ind w:firstLine="54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2022-01-27</w:t>
      </w:r>
    </w:p>
    <w:p w:rsidR="008112ED" w:rsidRDefault="008112ED" w:rsidP="008112ED">
      <w:pPr>
        <w:spacing w:before="130" w:after="130"/>
        <w:ind w:firstLine="540"/>
        <w:jc w:val="right"/>
      </w:pPr>
      <w:hyperlink r:id="rId4" w:history="1">
        <w:r w:rsidRPr="006C781F">
          <w:rPr>
            <w:rStyle w:val="a4"/>
          </w:rPr>
          <w:t>https://www.zhihu.com</w:t>
        </w:r>
        <w:r w:rsidRPr="006C781F">
          <w:rPr>
            <w:rStyle w:val="a4"/>
          </w:rPr>
          <w:t>/</w:t>
        </w:r>
        <w:r w:rsidRPr="006C781F">
          <w:rPr>
            <w:rStyle w:val="a4"/>
          </w:rPr>
          <w:t>answer/2206951964</w:t>
        </w:r>
      </w:hyperlink>
    </w:p>
    <w:p w:rsidR="008112ED" w:rsidRDefault="008112ED" w:rsidP="008112ED">
      <w:pPr>
        <w:spacing w:before="130" w:after="130"/>
        <w:ind w:firstLine="0"/>
      </w:pPr>
    </w:p>
    <w:p w:rsidR="008112ED" w:rsidRDefault="008112ED" w:rsidP="008112ED">
      <w:pPr>
        <w:spacing w:before="130" w:after="130"/>
        <w:ind w:firstLine="0"/>
      </w:pPr>
    </w:p>
    <w:p w:rsidR="008112ED" w:rsidRDefault="008112ED" w:rsidP="008112ED">
      <w:pPr>
        <w:spacing w:before="130" w:after="130"/>
        <w:ind w:firstLine="0"/>
        <w:rPr>
          <w:rFonts w:hint="eastAsia"/>
        </w:rPr>
      </w:pPr>
      <w:r>
        <w:rPr>
          <w:rFonts w:hint="eastAsia"/>
        </w:rPr>
        <w:t>---</w:t>
      </w:r>
    </w:p>
    <w:p w:rsidR="008112ED" w:rsidRDefault="008112ED" w:rsidP="008112ED">
      <w:pPr>
        <w:spacing w:before="130" w:after="130"/>
        <w:ind w:firstLine="540"/>
      </w:pPr>
    </w:p>
    <w:p w:rsidR="008112ED" w:rsidRDefault="008112ED" w:rsidP="008112ED">
      <w:pPr>
        <w:spacing w:before="130" w:after="130"/>
        <w:ind w:firstLine="540"/>
      </w:pPr>
    </w:p>
    <w:p w:rsidR="008112ED" w:rsidRDefault="008112ED" w:rsidP="008112ED">
      <w:pPr>
        <w:spacing w:before="130" w:after="130"/>
        <w:ind w:firstLine="540"/>
      </w:pPr>
    </w:p>
    <w:p w:rsidR="008112ED" w:rsidRDefault="008112ED" w:rsidP="008112ED">
      <w:pPr>
        <w:spacing w:before="130" w:after="130"/>
        <w:ind w:firstLine="540"/>
      </w:pPr>
    </w:p>
    <w:p w:rsidR="008112ED" w:rsidRDefault="008112ED" w:rsidP="008112ED">
      <w:pPr>
        <w:spacing w:before="130" w:after="130"/>
        <w:ind w:firstLine="540"/>
      </w:pPr>
    </w:p>
    <w:p w:rsidR="008112ED" w:rsidRDefault="008112ED" w:rsidP="008112ED">
      <w:pPr>
        <w:spacing w:before="130" w:after="130"/>
        <w:ind w:firstLine="540"/>
      </w:pPr>
    </w:p>
    <w:p w:rsidR="008112ED" w:rsidRDefault="008112ED" w:rsidP="008112ED">
      <w:pPr>
        <w:spacing w:before="130" w:after="130"/>
        <w:ind w:firstLine="540"/>
      </w:pPr>
    </w:p>
    <w:p w:rsidR="008112ED" w:rsidRDefault="008112ED" w:rsidP="008112ED">
      <w:pPr>
        <w:spacing w:before="130" w:after="130"/>
        <w:ind w:firstLine="540"/>
      </w:pPr>
    </w:p>
    <w:p w:rsidR="008112ED" w:rsidRDefault="008112ED" w:rsidP="008112ED">
      <w:pPr>
        <w:spacing w:before="130" w:after="130"/>
        <w:ind w:firstLine="540"/>
      </w:pPr>
    </w:p>
    <w:p w:rsidR="008112ED" w:rsidRDefault="008112ED" w:rsidP="008112ED">
      <w:pPr>
        <w:spacing w:before="130" w:after="130"/>
        <w:ind w:firstLine="0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8112ED" w:rsidRDefault="008112ED" w:rsidP="008112ED">
      <w:pPr>
        <w:spacing w:before="130" w:after="130"/>
        <w:ind w:firstLine="0"/>
        <w:rPr>
          <w:rFonts w:hint="eastAsia"/>
        </w:rPr>
      </w:pPr>
    </w:p>
    <w:p w:rsidR="008112ED" w:rsidRDefault="008112ED" w:rsidP="008112ED">
      <w:pPr>
        <w:spacing w:before="130" w:after="130"/>
        <w:ind w:firstLine="540"/>
      </w:pPr>
      <w:r>
        <w:rPr>
          <w:rFonts w:hint="eastAsia"/>
        </w:rPr>
        <w:t xml:space="preserve">Q: </w:t>
      </w:r>
      <w:r w:rsidR="00797F44" w:rsidRPr="00797F44">
        <w:rPr>
          <w:rFonts w:hint="eastAsia"/>
        </w:rPr>
        <w:t>如果抵制不宽容的企业会如何呢？</w:t>
      </w:r>
    </w:p>
    <w:p w:rsidR="008112ED" w:rsidRDefault="008112ED" w:rsidP="008112E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 w:rsidR="00797F44" w:rsidRPr="00797F44">
        <w:rPr>
          <w:rFonts w:hint="eastAsia"/>
        </w:rPr>
        <w:t>和美国人抵制中国货差不多</w:t>
      </w:r>
    </w:p>
    <w:p w:rsidR="008112ED" w:rsidRDefault="00797F44" w:rsidP="00797F44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797F44" w:rsidRDefault="003328BC" w:rsidP="008112ED">
      <w:pPr>
        <w:spacing w:before="130" w:after="130"/>
        <w:ind w:firstLine="540"/>
      </w:pPr>
      <w:r>
        <w:rPr>
          <w:rFonts w:hint="eastAsia"/>
        </w:rPr>
        <w:t>更新于</w:t>
      </w:r>
      <w:r>
        <w:t>2024/12/28</w:t>
      </w:r>
    </w:p>
    <w:p w:rsidR="00797F44" w:rsidRPr="008112ED" w:rsidRDefault="00797F44" w:rsidP="008112ED">
      <w:pPr>
        <w:spacing w:before="130" w:after="130"/>
        <w:ind w:firstLine="540"/>
        <w:rPr>
          <w:rFonts w:hint="eastAsia"/>
        </w:rPr>
      </w:pPr>
    </w:p>
    <w:sectPr w:rsidR="00797F44" w:rsidRPr="008112ED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54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2A6"/>
    <w:rsid w:val="000E2605"/>
    <w:rsid w:val="00123A4B"/>
    <w:rsid w:val="001A72A6"/>
    <w:rsid w:val="001C7069"/>
    <w:rsid w:val="001C712F"/>
    <w:rsid w:val="003328BC"/>
    <w:rsid w:val="003D002B"/>
    <w:rsid w:val="0040567E"/>
    <w:rsid w:val="004426CD"/>
    <w:rsid w:val="00452E4D"/>
    <w:rsid w:val="00493FFE"/>
    <w:rsid w:val="00531986"/>
    <w:rsid w:val="0056104D"/>
    <w:rsid w:val="00641CCE"/>
    <w:rsid w:val="00657D60"/>
    <w:rsid w:val="007812DC"/>
    <w:rsid w:val="00797F44"/>
    <w:rsid w:val="00804560"/>
    <w:rsid w:val="008112ED"/>
    <w:rsid w:val="008113EF"/>
    <w:rsid w:val="008831BC"/>
    <w:rsid w:val="008C78B7"/>
    <w:rsid w:val="009337D0"/>
    <w:rsid w:val="00950EFB"/>
    <w:rsid w:val="00987C8A"/>
    <w:rsid w:val="00A91123"/>
    <w:rsid w:val="00B308A5"/>
    <w:rsid w:val="00B85742"/>
    <w:rsid w:val="00B95A10"/>
    <w:rsid w:val="00BF53F3"/>
    <w:rsid w:val="00D64A65"/>
    <w:rsid w:val="00E1298D"/>
    <w:rsid w:val="00FB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3822"/>
  <w15:chartTrackingRefBased/>
  <w15:docId w15:val="{58E6A633-7B01-4430-84AD-AD790E4B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A4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12ED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1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6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2069519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2024-12-28T04:29:00Z</dcterms:created>
  <dcterms:modified xsi:type="dcterms:W3CDTF">2024-12-28T04:43:00Z</dcterms:modified>
</cp:coreProperties>
</file>