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411" w:rsidRPr="007D36C5" w:rsidRDefault="00975411" w:rsidP="00975411">
      <w:pPr>
        <w:spacing w:before="65" w:after="65"/>
      </w:pPr>
      <w:r w:rsidRPr="007D36C5">
        <w:rPr>
          <w:rFonts w:hint="eastAsia"/>
        </w:rPr>
        <w:t>#</w:t>
      </w:r>
      <w:r w:rsidRPr="007D36C5">
        <w:rPr>
          <w:rFonts w:hint="eastAsia"/>
        </w:rPr>
        <w:t>好人难做</w:t>
      </w:r>
      <w:r w:rsidRPr="007D36C5">
        <w:rPr>
          <w:rFonts w:hint="eastAsia"/>
        </w:rPr>
        <w:t>#</w:t>
      </w:r>
    </w:p>
    <w:p w:rsidR="00975411" w:rsidRPr="007D36C5" w:rsidRDefault="00975411" w:rsidP="00975411">
      <w:pPr>
        <w:spacing w:before="65" w:after="65"/>
      </w:pPr>
    </w:p>
    <w:p w:rsidR="00975411" w:rsidRPr="007D36C5" w:rsidRDefault="00975411" w:rsidP="00975411">
      <w:pPr>
        <w:spacing w:before="65" w:after="65"/>
        <w:jc w:val="center"/>
      </w:pPr>
      <w:r w:rsidRPr="007D36C5">
        <w:rPr>
          <w:rFonts w:hint="eastAsia"/>
        </w:rPr>
        <w:t>问题：</w:t>
      </w:r>
      <w:r w:rsidR="00934EF3" w:rsidRPr="007D36C5">
        <w:rPr>
          <w:rFonts w:hint="eastAsia"/>
        </w:rPr>
        <w:t>为什么正直，实诚，人品好的人，大多数混得比较差？</w:t>
      </w:r>
    </w:p>
    <w:p w:rsidR="00975411" w:rsidRPr="007D36C5" w:rsidRDefault="00975411" w:rsidP="00975411">
      <w:pPr>
        <w:spacing w:before="65" w:after="65"/>
      </w:pPr>
    </w:p>
    <w:p w:rsidR="00934EF3" w:rsidRPr="007D36C5" w:rsidRDefault="00975411" w:rsidP="00975411">
      <w:pPr>
        <w:spacing w:before="65" w:after="65"/>
        <w:ind w:firstLine="420"/>
      </w:pPr>
      <w:r w:rsidRPr="007D36C5">
        <w:rPr>
          <w:rFonts w:hint="eastAsia"/>
        </w:rPr>
        <w:t>“正直、实诚、人品好的人”，是一种很神秘的存在。</w:t>
      </w:r>
    </w:p>
    <w:p w:rsidR="00934EF3" w:rsidRPr="007D36C5" w:rsidRDefault="00975411" w:rsidP="00975411">
      <w:pPr>
        <w:spacing w:before="65" w:after="65"/>
        <w:ind w:firstLine="420"/>
      </w:pPr>
      <w:r w:rsidRPr="007D36C5">
        <w:rPr>
          <w:rFonts w:eastAsia="点字青花楷" w:hint="eastAsia"/>
        </w:rPr>
        <w:t>ta</w:t>
      </w:r>
      <w:r w:rsidRPr="007D36C5">
        <w:rPr>
          <w:rFonts w:eastAsia="点字青花楷" w:hint="eastAsia"/>
        </w:rPr>
        <w:t>们大部分反而不会得到这三个评价。</w:t>
      </w:r>
    </w:p>
    <w:p w:rsidR="00934EF3" w:rsidRPr="007D36C5" w:rsidRDefault="00975411" w:rsidP="00975411">
      <w:pPr>
        <w:spacing w:before="65" w:after="65"/>
        <w:ind w:firstLine="420"/>
      </w:pPr>
      <w:r w:rsidRPr="007D36C5">
        <w:rPr>
          <w:rFonts w:hint="eastAsia"/>
        </w:rPr>
        <w:t>举个例子——正直，往往意味着面对某些自己价值观不认可的要求，坚决不予服从。譬如某人犯规了求放过，各种理由都摆出来了，不同意这些算可以接受的不执行的理由，这当然是正直。但是其执行的净结果是啥呢？</w:t>
      </w:r>
    </w:p>
    <w:p w:rsidR="00934EF3" w:rsidRPr="007D36C5" w:rsidRDefault="00975411" w:rsidP="00975411">
      <w:pPr>
        <w:spacing w:before="65" w:after="65"/>
        <w:ind w:firstLine="420"/>
      </w:pPr>
      <w:r w:rsidRPr="007D36C5">
        <w:rPr>
          <w:rFonts w:hint="eastAsia"/>
        </w:rPr>
        <w:t>多半是后来兴起的“假公济私”的流言，各种“看来是</w:t>
      </w:r>
      <w:r w:rsidRPr="007D36C5">
        <w:rPr>
          <w:rFonts w:hint="eastAsia"/>
        </w:rPr>
        <w:t>x</w:t>
      </w:r>
      <w:r w:rsidRPr="007D36C5">
        <w:rPr>
          <w:rFonts w:hint="eastAsia"/>
        </w:rPr>
        <w:t>总的狗”之类的评价。</w:t>
      </w:r>
    </w:p>
    <w:p w:rsidR="006F7498" w:rsidRPr="007D36C5" w:rsidRDefault="00975411" w:rsidP="00975411">
      <w:pPr>
        <w:spacing w:before="65" w:after="65"/>
        <w:ind w:firstLine="420"/>
      </w:pPr>
      <w:r w:rsidRPr="007D36C5">
        <w:rPr>
          <w:rFonts w:hint="eastAsia"/>
        </w:rPr>
        <w:t>坚持据实相告，如果不符合某些人不能接受其不为真的某些想象，会反过来被认定“不顾事实”，也就是“不实诚”。我相信有很多留学党对此深有体会。中国人跟一些外国人说说新疆问题，一样可以体会到。</w:t>
      </w:r>
    </w:p>
    <w:p w:rsidR="006F7498" w:rsidRPr="007D36C5" w:rsidRDefault="00975411" w:rsidP="00975411">
      <w:pPr>
        <w:spacing w:before="65" w:after="65"/>
        <w:ind w:firstLine="420"/>
      </w:pPr>
      <w:r w:rsidRPr="007D36C5">
        <w:rPr>
          <w:rFonts w:hint="eastAsia"/>
        </w:rPr>
        <w:t>“人品好”这个评价，这很大程度上取决于你的行为对谁有利、对谁不利——不利的一方如果心智不成熟，常常会把结论认定为你人品不好。</w:t>
      </w:r>
    </w:p>
    <w:p w:rsidR="006F7498" w:rsidRPr="007D36C5" w:rsidRDefault="00975411" w:rsidP="00975411">
      <w:pPr>
        <w:spacing w:before="65" w:after="65"/>
        <w:ind w:firstLine="420"/>
      </w:pPr>
      <w:r w:rsidRPr="007D36C5">
        <w:rPr>
          <w:rFonts w:hint="eastAsia"/>
        </w:rPr>
        <w:t>人品好不好这事是非常复杂的，有时候仅仅根据一个人的行为去判断</w:t>
      </w:r>
      <w:r w:rsidRPr="007D36C5">
        <w:rPr>
          <w:rFonts w:hint="eastAsia"/>
        </w:rPr>
        <w:t>ta</w:t>
      </w:r>
      <w:r w:rsidRPr="007D36C5">
        <w:rPr>
          <w:rFonts w:hint="eastAsia"/>
        </w:rPr>
        <w:t>的人品甚至是不可能的，举个例子——潜伏在特务机关的地下党员，表面上执行的是供职机关的事务，</w:t>
      </w:r>
      <w:r w:rsidRPr="007D36C5">
        <w:rPr>
          <w:rFonts w:hint="eastAsia"/>
        </w:rPr>
        <w:t>ta</w:t>
      </w:r>
      <w:r w:rsidRPr="007D36C5">
        <w:rPr>
          <w:rFonts w:hint="eastAsia"/>
        </w:rPr>
        <w:t>的人品是好还是不好？</w:t>
      </w:r>
    </w:p>
    <w:p w:rsidR="006F7498" w:rsidRPr="007D36C5" w:rsidRDefault="00975411" w:rsidP="00975411">
      <w:pPr>
        <w:spacing w:before="65" w:after="65"/>
        <w:ind w:firstLine="420"/>
      </w:pPr>
      <w:r w:rsidRPr="007D36C5">
        <w:rPr>
          <w:rFonts w:hint="eastAsia"/>
        </w:rPr>
        <w:t>简单来说，在矛盾尖锐、关系错综复杂处，想要得到一个公认、无争议的“正直、实诚、人品好”的评价，需要一个非常罕见的条件——评价者们心智上高度成熟，不会简单的从一时一地的个人利益出发去扭曲道德原则。</w:t>
      </w:r>
    </w:p>
    <w:p w:rsidR="006F7498" w:rsidRPr="007D36C5" w:rsidRDefault="00975411" w:rsidP="00975411">
      <w:pPr>
        <w:spacing w:before="65" w:after="65"/>
        <w:ind w:firstLine="420"/>
      </w:pPr>
      <w:r w:rsidRPr="007D36C5">
        <w:rPr>
          <w:rFonts w:hint="eastAsia"/>
        </w:rPr>
        <w:t>而这个条件有多难达到？至今尚无一个社会真正达到过——连接近达到都没有过。即使是精挑细选过的精英之士组成的组织内部，这也难以完美达到。</w:t>
      </w:r>
    </w:p>
    <w:p w:rsidR="007D36C5" w:rsidRPr="007D36C5" w:rsidRDefault="00975411" w:rsidP="00975411">
      <w:pPr>
        <w:spacing w:before="65" w:after="65"/>
        <w:ind w:firstLine="420"/>
      </w:pPr>
      <w:r w:rsidRPr="007D36C5">
        <w:rPr>
          <w:rFonts w:hint="eastAsia"/>
        </w:rPr>
        <w:t>一旦你身处矛盾的中心，涉及到很多人的切身利益，你能指望上“毁誉参半”都是很不错的成就了——也许万夫之中只有千夫发指，而人们记住的往往就是“千夫所指”。</w:t>
      </w:r>
    </w:p>
    <w:p w:rsidR="007D36C5" w:rsidRPr="007D36C5" w:rsidRDefault="00975411" w:rsidP="00975411">
      <w:pPr>
        <w:spacing w:before="65" w:after="65"/>
        <w:ind w:firstLine="420"/>
      </w:pPr>
      <w:r w:rsidRPr="007D36C5">
        <w:rPr>
          <w:rFonts w:hint="eastAsia"/>
        </w:rPr>
        <w:t>所以这就回答了这个问题——这其实是倒果为因的。</w:t>
      </w:r>
    </w:p>
    <w:p w:rsidR="00975411" w:rsidRPr="007D36C5" w:rsidRDefault="00975411" w:rsidP="00975411">
      <w:pPr>
        <w:spacing w:before="65" w:after="65"/>
        <w:ind w:firstLine="420"/>
        <w:rPr>
          <w:rFonts w:eastAsia="点字青花楷"/>
        </w:rPr>
      </w:pPr>
      <w:r w:rsidRPr="007D36C5">
        <w:rPr>
          <w:rFonts w:eastAsia="点字青花楷" w:hint="eastAsia"/>
        </w:rPr>
        <w:t>不是有这三个评价的人都“混不好”，而是因为</w:t>
      </w:r>
      <w:r w:rsidRPr="007D36C5">
        <w:rPr>
          <w:rFonts w:eastAsia="点字青花楷" w:hint="eastAsia"/>
        </w:rPr>
        <w:t>ta</w:t>
      </w:r>
      <w:r w:rsidRPr="007D36C5">
        <w:rPr>
          <w:rFonts w:eastAsia="点字青花楷" w:hint="eastAsia"/>
        </w:rPr>
        <w:t>们一旦“混好了”，大概率会失去这三个评价。</w:t>
      </w:r>
    </w:p>
    <w:p w:rsidR="00975411" w:rsidRPr="007D36C5" w:rsidRDefault="00975411" w:rsidP="00975411">
      <w:pPr>
        <w:spacing w:before="65" w:after="65"/>
        <w:ind w:firstLine="420"/>
      </w:pPr>
    </w:p>
    <w:p w:rsidR="00B978C1" w:rsidRPr="007D36C5" w:rsidRDefault="00975411" w:rsidP="00975411">
      <w:pPr>
        <w:spacing w:before="65" w:after="65"/>
        <w:ind w:firstLine="420"/>
        <w:jc w:val="right"/>
      </w:pPr>
      <w:r w:rsidRPr="007D36C5">
        <w:rPr>
          <w:rFonts w:hint="eastAsia"/>
        </w:rPr>
        <w:t>编辑于</w:t>
      </w:r>
      <w:r w:rsidRPr="007D36C5">
        <w:rPr>
          <w:rFonts w:hint="eastAsia"/>
        </w:rPr>
        <w:t xml:space="preserve"> 2021-05-25</w:t>
      </w:r>
    </w:p>
    <w:p w:rsidR="00975411" w:rsidRPr="007D36C5" w:rsidRDefault="00975411" w:rsidP="00975411">
      <w:pPr>
        <w:spacing w:before="65" w:after="65"/>
        <w:jc w:val="right"/>
      </w:pPr>
      <w:hyperlink r:id="rId4" w:history="1">
        <w:r w:rsidRPr="007D36C5">
          <w:rPr>
            <w:rStyle w:val="aa"/>
            <w:rFonts w:hint="eastAsia"/>
          </w:rPr>
          <w:t>https://www.zhihu.com/answer/1899480931</w:t>
        </w:r>
      </w:hyperlink>
    </w:p>
    <w:p w:rsidR="00975411" w:rsidRPr="007D36C5" w:rsidRDefault="00975411" w:rsidP="00975411">
      <w:pPr>
        <w:spacing w:before="65" w:after="65"/>
      </w:pPr>
    </w:p>
    <w:p w:rsidR="00975411" w:rsidRPr="007D36C5" w:rsidRDefault="00975411" w:rsidP="00975411">
      <w:pPr>
        <w:spacing w:before="65" w:after="65"/>
      </w:pPr>
      <w:r w:rsidRPr="007D36C5">
        <w:rPr>
          <w:rFonts w:hint="eastAsia"/>
        </w:rPr>
        <w:t>---</w:t>
      </w:r>
    </w:p>
    <w:p w:rsidR="00975411" w:rsidRDefault="00975411" w:rsidP="00975411">
      <w:pPr>
        <w:spacing w:before="65" w:after="65"/>
      </w:pPr>
    </w:p>
    <w:p w:rsidR="007D36C5" w:rsidRDefault="007D36C5" w:rsidP="00975411">
      <w:pPr>
        <w:spacing w:before="65" w:after="65"/>
      </w:pPr>
    </w:p>
    <w:p w:rsidR="007D36C5" w:rsidRDefault="007D36C5" w:rsidP="00975411">
      <w:pPr>
        <w:spacing w:before="65" w:after="65"/>
      </w:pPr>
    </w:p>
    <w:p w:rsidR="007D36C5" w:rsidRDefault="007D36C5" w:rsidP="00975411">
      <w:pPr>
        <w:spacing w:before="65" w:after="65"/>
      </w:pPr>
    </w:p>
    <w:p w:rsidR="007D36C5" w:rsidRDefault="007D36C5" w:rsidP="00975411">
      <w:pPr>
        <w:spacing w:before="65" w:after="65"/>
      </w:pPr>
    </w:p>
    <w:p w:rsidR="007D36C5" w:rsidRDefault="007D36C5" w:rsidP="00975411">
      <w:pPr>
        <w:spacing w:before="65" w:after="65"/>
      </w:pPr>
    </w:p>
    <w:p w:rsidR="007D36C5" w:rsidRDefault="007D36C5" w:rsidP="00975411">
      <w:pPr>
        <w:spacing w:before="65" w:after="65"/>
      </w:pPr>
    </w:p>
    <w:p w:rsidR="007D36C5" w:rsidRDefault="007D36C5" w:rsidP="00975411">
      <w:pPr>
        <w:spacing w:before="65" w:after="65"/>
      </w:pPr>
    </w:p>
    <w:p w:rsidR="007D36C5" w:rsidRDefault="007D36C5" w:rsidP="00975411">
      <w:pPr>
        <w:spacing w:before="65" w:after="65"/>
      </w:pPr>
    </w:p>
    <w:p w:rsidR="007D36C5" w:rsidRDefault="007D36C5" w:rsidP="00975411">
      <w:pPr>
        <w:spacing w:before="65" w:after="65"/>
      </w:pPr>
    </w:p>
    <w:p w:rsidR="007D36C5" w:rsidRDefault="007D36C5" w:rsidP="00975411">
      <w:pPr>
        <w:spacing w:before="65" w:after="65"/>
      </w:pPr>
    </w:p>
    <w:p w:rsidR="007D36C5" w:rsidRDefault="007D36C5" w:rsidP="00975411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D36C5" w:rsidRPr="007D36C5" w:rsidRDefault="007D36C5" w:rsidP="00975411">
      <w:pPr>
        <w:spacing w:before="65" w:after="65"/>
        <w:rPr>
          <w:rFonts w:hint="eastAsia"/>
        </w:rPr>
      </w:pPr>
    </w:p>
    <w:p w:rsidR="00975411" w:rsidRDefault="007D36C5" w:rsidP="00975411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D36C5">
        <w:rPr>
          <w:rFonts w:hint="eastAsia"/>
        </w:rPr>
        <w:t>这不就是梁启超说的，唯庸人无咎无誉嘛</w:t>
      </w:r>
    </w:p>
    <w:p w:rsidR="007D36C5" w:rsidRDefault="007D36C5" w:rsidP="007D36C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D36C5" w:rsidRDefault="007D36C5" w:rsidP="00975411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D36C5">
        <w:rPr>
          <w:rFonts w:hint="eastAsia"/>
        </w:rPr>
        <w:t>至人无己，神人无功，圣人无名。</w:t>
      </w:r>
    </w:p>
    <w:p w:rsidR="007D36C5" w:rsidRPr="007D36C5" w:rsidRDefault="00FD1A8A" w:rsidP="00FD1A8A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975411" w:rsidRPr="007D36C5" w:rsidRDefault="00FD1A8A" w:rsidP="0097541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2023/5/29</w:t>
      </w:r>
    </w:p>
    <w:sectPr w:rsidR="00975411" w:rsidRPr="007D36C5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411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F7498"/>
    <w:rsid w:val="007D36C5"/>
    <w:rsid w:val="008429F3"/>
    <w:rsid w:val="00853128"/>
    <w:rsid w:val="009263C7"/>
    <w:rsid w:val="009301E5"/>
    <w:rsid w:val="009347CE"/>
    <w:rsid w:val="00934EF3"/>
    <w:rsid w:val="009525AD"/>
    <w:rsid w:val="00955B56"/>
    <w:rsid w:val="00975411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1A8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CE3B"/>
  <w15:chartTrackingRefBased/>
  <w15:docId w15:val="{D52B750E-3564-4A52-B7D0-FB3DEE28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754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75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994809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2023-05-29T05:39:00Z</dcterms:created>
  <dcterms:modified xsi:type="dcterms:W3CDTF">2023-05-29T05:45:00Z</dcterms:modified>
</cp:coreProperties>
</file>