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A269C" w14:textId="7DF6ED74" w:rsidR="00151EFF" w:rsidRPr="00105B73" w:rsidRDefault="00151EFF" w:rsidP="00151EFF">
      <w:pPr>
        <w:spacing w:before="114" w:after="114"/>
        <w:ind w:firstLineChars="0" w:firstLine="0"/>
        <w:rPr>
          <w:u w:val="none"/>
        </w:rPr>
      </w:pPr>
      <w:r w:rsidRPr="00105B73">
        <w:rPr>
          <w:rFonts w:hint="eastAsia"/>
          <w:u w:val="none"/>
        </w:rPr>
        <w:t>#</w:t>
      </w:r>
      <w:r w:rsidR="003256DC" w:rsidRPr="00105B73">
        <w:rPr>
          <w:rFonts w:hint="eastAsia"/>
          <w:u w:val="none"/>
        </w:rPr>
        <w:t>如露亦如电</w:t>
      </w:r>
      <w:r w:rsidRPr="00105B73">
        <w:rPr>
          <w:rFonts w:hint="eastAsia"/>
          <w:u w:val="none"/>
        </w:rPr>
        <w:t>#</w:t>
      </w:r>
    </w:p>
    <w:p w14:paraId="0FCF6FF5" w14:textId="77777777" w:rsidR="00151EFF" w:rsidRPr="00105B73" w:rsidRDefault="00151EFF" w:rsidP="00151EFF">
      <w:pPr>
        <w:spacing w:before="114" w:after="114"/>
        <w:ind w:firstLineChars="0" w:firstLine="0"/>
        <w:rPr>
          <w:u w:val="none"/>
        </w:rPr>
      </w:pPr>
    </w:p>
    <w:p w14:paraId="3EED6E51" w14:textId="77777777" w:rsidR="003256DC" w:rsidRPr="00105B73" w:rsidRDefault="00151EFF" w:rsidP="00151EFF">
      <w:pPr>
        <w:spacing w:before="114" w:after="114"/>
        <w:ind w:firstLineChars="0" w:firstLine="0"/>
        <w:jc w:val="center"/>
        <w:rPr>
          <w:u w:val="none"/>
        </w:rPr>
      </w:pPr>
      <w:r w:rsidRPr="00105B73">
        <w:rPr>
          <w:rFonts w:hint="eastAsia"/>
          <w:u w:val="none"/>
        </w:rPr>
        <w:t>问题：我认为中国画比日本绘画好看多了，</w:t>
      </w:r>
    </w:p>
    <w:p w14:paraId="678C3940" w14:textId="1A620F30" w:rsidR="00151EFF" w:rsidRPr="00105B73" w:rsidRDefault="00151EFF" w:rsidP="00151EFF">
      <w:pPr>
        <w:spacing w:before="114" w:after="114"/>
        <w:ind w:firstLineChars="0" w:firstLine="0"/>
        <w:jc w:val="center"/>
        <w:rPr>
          <w:u w:val="none"/>
        </w:rPr>
      </w:pPr>
      <w:r w:rsidRPr="00105B73">
        <w:rPr>
          <w:rFonts w:hint="eastAsia"/>
          <w:u w:val="none"/>
        </w:rPr>
        <w:t>为什么日本美术的影响力比中国美术影响力大很多？</w:t>
      </w:r>
    </w:p>
    <w:p w14:paraId="234D3975" w14:textId="77777777" w:rsidR="00151EFF" w:rsidRPr="00105B73" w:rsidRDefault="00151EFF" w:rsidP="00151EFF">
      <w:pPr>
        <w:spacing w:before="114" w:after="114"/>
        <w:ind w:firstLineChars="0" w:firstLine="0"/>
        <w:rPr>
          <w:u w:val="none"/>
        </w:rPr>
      </w:pPr>
    </w:p>
    <w:p w14:paraId="1E7182E1" w14:textId="77777777" w:rsidR="00151EFF" w:rsidRPr="00105B73" w:rsidRDefault="00151EFF" w:rsidP="00151EFF">
      <w:pPr>
        <w:spacing w:before="114" w:after="114"/>
        <w:ind w:firstLineChars="0" w:firstLine="420"/>
        <w:rPr>
          <w:u w:val="none"/>
        </w:rPr>
      </w:pPr>
      <w:r w:rsidRPr="00105B73">
        <w:rPr>
          <w:rFonts w:hint="eastAsia"/>
          <w:u w:val="none"/>
        </w:rPr>
        <w:t>本质的讲，日本美术——乃至于日本艺术——实际上是一种商业艺术。</w:t>
      </w:r>
    </w:p>
    <w:p w14:paraId="128DCDE7" w14:textId="77777777" w:rsidR="00151EFF" w:rsidRPr="00105B73" w:rsidRDefault="00151EFF" w:rsidP="00151EFF">
      <w:pPr>
        <w:spacing w:before="114" w:after="114"/>
        <w:ind w:firstLineChars="0" w:firstLine="420"/>
        <w:rPr>
          <w:u w:val="none"/>
        </w:rPr>
      </w:pPr>
      <w:r w:rsidRPr="00105B73">
        <w:rPr>
          <w:rFonts w:hint="eastAsia"/>
          <w:u w:val="none"/>
        </w:rPr>
        <w:t>驱动日本艺术发展的主要动力就是商业需要、市场需求，是实用价值。</w:t>
      </w:r>
    </w:p>
    <w:p w14:paraId="385FDB14" w14:textId="77777777" w:rsidR="00151EFF" w:rsidRPr="00105B73" w:rsidRDefault="00151EFF" w:rsidP="00151EFF">
      <w:pPr>
        <w:spacing w:before="114" w:after="114"/>
        <w:ind w:firstLineChars="0" w:firstLine="420"/>
        <w:rPr>
          <w:u w:val="none"/>
        </w:rPr>
      </w:pPr>
      <w:r w:rsidRPr="00105B73">
        <w:rPr>
          <w:rFonts w:hint="eastAsia"/>
          <w:u w:val="none"/>
        </w:rPr>
        <w:t>这跟驱动中国艺术发展的主要动力是神哲学、抽象美学之类的意识形态需求是非常不同的。</w:t>
      </w:r>
    </w:p>
    <w:p w14:paraId="3315325C" w14:textId="77777777" w:rsidR="00151EFF" w:rsidRPr="00105B73" w:rsidRDefault="00151EFF" w:rsidP="00151EFF">
      <w:pPr>
        <w:spacing w:before="114" w:after="114"/>
        <w:ind w:firstLineChars="0" w:firstLine="420"/>
        <w:rPr>
          <w:u w:val="none"/>
        </w:rPr>
      </w:pPr>
      <w:r w:rsidRPr="00105B73">
        <w:rPr>
          <w:rFonts w:hint="eastAsia"/>
          <w:u w:val="none"/>
        </w:rPr>
        <w:t>简单点说，中国的艺术更类似欧洲中世纪的基督教艺术和阿拉伯艺术，是哲学思想发展的外在表现，往往服务于祭祀、典礼（例如潮汕神轿雕刻艺术、寿桃、剪纸这类年节祭品、嫁妆、寿礼这类礼仪用品）、或者“神性标示”，例如宫殿装饰、贵族服饰、器用。</w:t>
      </w:r>
    </w:p>
    <w:p w14:paraId="0727430E" w14:textId="77777777" w:rsidR="008D257E" w:rsidRPr="00105B73" w:rsidRDefault="00151EFF" w:rsidP="00151EFF">
      <w:pPr>
        <w:spacing w:before="114" w:after="114"/>
        <w:ind w:firstLineChars="0" w:firstLine="420"/>
        <w:rPr>
          <w:u w:val="none"/>
        </w:rPr>
      </w:pPr>
      <w:r w:rsidRPr="00105B73">
        <w:rPr>
          <w:rFonts w:hint="eastAsia"/>
          <w:u w:val="none"/>
        </w:rPr>
        <w:t>及至绘画、雕塑艺术，中国也高度的倾向纯艺术领域，走向“文人画”、“禅画”、狂草这类深奥的、内蕴极深的精神内涵的神学、灵性的方向。</w:t>
      </w:r>
    </w:p>
    <w:p w14:paraId="3979B875" w14:textId="77777777" w:rsidR="008D257E" w:rsidRPr="00105B73" w:rsidRDefault="00151EFF" w:rsidP="00151EFF">
      <w:pPr>
        <w:spacing w:before="114" w:after="114"/>
        <w:ind w:firstLineChars="0" w:firstLine="420"/>
        <w:rPr>
          <w:u w:val="none"/>
        </w:rPr>
      </w:pPr>
      <w:r w:rsidRPr="00105B73">
        <w:rPr>
          <w:rFonts w:hint="eastAsia"/>
          <w:u w:val="none"/>
        </w:rPr>
        <w:t>这就导致中国的艺术和中国的意识形态、人文修养深刻的绑定，如果不是深谙中国的整个哲学思想、社会价值、审美结构，将很难真正的和中国的艺术产生足够强大的共鸣。</w:t>
      </w:r>
    </w:p>
    <w:p w14:paraId="3E696483" w14:textId="77777777" w:rsidR="008D257E" w:rsidRPr="00105B73" w:rsidRDefault="00151EFF" w:rsidP="00151EFF">
      <w:pPr>
        <w:spacing w:before="114" w:after="114"/>
        <w:ind w:firstLineChars="0" w:firstLine="420"/>
        <w:rPr>
          <w:u w:val="none"/>
        </w:rPr>
      </w:pPr>
      <w:r w:rsidRPr="00105B73">
        <w:rPr>
          <w:rFonts w:hint="eastAsia"/>
          <w:u w:val="none"/>
        </w:rPr>
        <w:t>这就像欧洲的古典艺术也很难对我们产生共鸣一样——在全球流行的也是欧美的大众流行文化，而不是他们的古典艺术。</w:t>
      </w:r>
    </w:p>
    <w:p w14:paraId="3069C70B" w14:textId="77777777" w:rsidR="008D257E" w:rsidRPr="00105B73" w:rsidRDefault="00151EFF" w:rsidP="00151EFF">
      <w:pPr>
        <w:spacing w:before="114" w:after="114"/>
        <w:ind w:firstLineChars="0" w:firstLine="420"/>
        <w:rPr>
          <w:u w:val="none"/>
        </w:rPr>
      </w:pPr>
      <w:r w:rsidRPr="00105B73">
        <w:rPr>
          <w:rFonts w:hint="eastAsia"/>
          <w:u w:val="none"/>
        </w:rPr>
        <w:t>古典音乐当然是“好听的”，但要像西方人一样一首曲子听了四百年，不停的换人重新演绎，还能年年听了颤抖、落泪，基本上你不深刻的涉入希腊罗马直到基督教的精神内核，不精神皈依或者至少全身心的沉浸、训练一番，是基本做不到的。</w:t>
      </w:r>
    </w:p>
    <w:p w14:paraId="29A80C66" w14:textId="77777777" w:rsidR="008D257E" w:rsidRPr="00105B73" w:rsidRDefault="00151EFF" w:rsidP="00151EFF">
      <w:pPr>
        <w:spacing w:before="114" w:after="114"/>
        <w:ind w:firstLineChars="0" w:firstLine="420"/>
        <w:rPr>
          <w:rFonts w:eastAsia="点字青花楷"/>
          <w:u w:val="none"/>
        </w:rPr>
      </w:pPr>
      <w:r w:rsidRPr="00105B73">
        <w:rPr>
          <w:rFonts w:eastAsia="点字青花楷" w:hint="eastAsia"/>
          <w:u w:val="none"/>
        </w:rPr>
        <w:t>能流行的，一定是商业艺术。也就是直接诉诸人类的审美直觉、无需特殊的精神修养就能直观收到吸引的艺术。</w:t>
      </w:r>
    </w:p>
    <w:p w14:paraId="6709293F" w14:textId="77777777" w:rsidR="00B56FC6" w:rsidRPr="00105B73" w:rsidRDefault="00151EFF" w:rsidP="00151EFF">
      <w:pPr>
        <w:spacing w:before="114" w:after="114"/>
        <w:ind w:firstLineChars="0" w:firstLine="420"/>
        <w:rPr>
          <w:u w:val="none"/>
        </w:rPr>
      </w:pPr>
      <w:r w:rsidRPr="00105B73">
        <w:rPr>
          <w:rFonts w:hint="eastAsia"/>
          <w:u w:val="none"/>
        </w:rPr>
        <w:t>例如大面积的纯色块、晶莹的质感、强烈的对比、规则形状的堆砌，引发温暖、美味、柔软、馨香、悦耳这类心理感受的视觉暗示。</w:t>
      </w:r>
    </w:p>
    <w:p w14:paraId="05C7354D" w14:textId="77777777" w:rsidR="00B56FC6" w:rsidRPr="00105B73" w:rsidRDefault="00151EFF" w:rsidP="00151EFF">
      <w:pPr>
        <w:spacing w:before="114" w:after="114"/>
        <w:ind w:firstLineChars="0" w:firstLine="420"/>
        <w:rPr>
          <w:u w:val="none"/>
        </w:rPr>
      </w:pPr>
      <w:r w:rsidRPr="00105B73">
        <w:rPr>
          <w:rFonts w:hint="eastAsia"/>
          <w:u w:val="none"/>
        </w:rPr>
        <w:t>很多人误以为是日本艺术受到了西方艺术的接纳，这个就像误认为“西医战胜了中医”一样。其实“战胜中医”的是现代医学，它在“战胜中医”之前早就把西方传统医学“战胜”过了。</w:t>
      </w:r>
    </w:p>
    <w:p w14:paraId="327B33D7" w14:textId="77777777" w:rsidR="00B56FC6" w:rsidRPr="00105B73" w:rsidRDefault="00151EFF" w:rsidP="00151EFF">
      <w:pPr>
        <w:spacing w:before="114" w:after="114"/>
        <w:ind w:firstLineChars="0" w:firstLine="420"/>
        <w:rPr>
          <w:u w:val="none"/>
        </w:rPr>
      </w:pPr>
      <w:r w:rsidRPr="00105B73">
        <w:rPr>
          <w:rFonts w:hint="eastAsia"/>
          <w:u w:val="none"/>
        </w:rPr>
        <w:t>实际上对日本艺术欣喜若狂的追捧的那个欧洲的艺术观点，本身就是背弃了欧洲古典艺术的现代艺术——用更流行、通俗的话来讲，就是“经过资产阶级革命后的现代商业艺术”。</w:t>
      </w:r>
    </w:p>
    <w:p w14:paraId="4B819B3D" w14:textId="77777777" w:rsidR="00B56FC6" w:rsidRPr="00105B73" w:rsidRDefault="00151EFF" w:rsidP="00151EFF">
      <w:pPr>
        <w:spacing w:before="114" w:after="114"/>
        <w:ind w:firstLineChars="0" w:firstLine="420"/>
        <w:rPr>
          <w:u w:val="none"/>
        </w:rPr>
      </w:pPr>
      <w:r w:rsidRPr="00105B73">
        <w:rPr>
          <w:rFonts w:hint="eastAsia"/>
          <w:u w:val="none"/>
        </w:rPr>
        <w:t>在现代化变革前，欧洲的艺术也只有欧洲人——准确的说，欧洲的神职、贵族们自己能欣赏，也不是一种全球流行的东西。</w:t>
      </w:r>
    </w:p>
    <w:p w14:paraId="5268B0C0" w14:textId="77777777" w:rsidR="00B56FC6" w:rsidRPr="00105B73" w:rsidRDefault="00151EFF" w:rsidP="00151EFF">
      <w:pPr>
        <w:spacing w:before="114" w:after="114"/>
        <w:ind w:firstLineChars="0" w:firstLine="420"/>
        <w:rPr>
          <w:u w:val="none"/>
        </w:rPr>
      </w:pPr>
      <w:r w:rsidRPr="00105B73">
        <w:rPr>
          <w:rFonts w:hint="eastAsia"/>
          <w:u w:val="none"/>
        </w:rPr>
        <w:t>到欧洲人开始热爱日本艺术时，欧洲人自己已经先从面向上帝的神性艺术转向了面向买家的商业艺术了。</w:t>
      </w:r>
    </w:p>
    <w:p w14:paraId="2AE1888D" w14:textId="77777777" w:rsidR="00891571" w:rsidRPr="00105B73" w:rsidRDefault="00151EFF" w:rsidP="00151EFF">
      <w:pPr>
        <w:spacing w:before="114" w:after="114"/>
        <w:ind w:firstLineChars="0" w:firstLine="420"/>
        <w:rPr>
          <w:u w:val="none"/>
        </w:rPr>
      </w:pPr>
      <w:r w:rsidRPr="00105B73">
        <w:rPr>
          <w:rFonts w:hint="eastAsia"/>
          <w:u w:val="none"/>
        </w:rPr>
        <w:t>在这之前画家们画的是圣经故事、辉煌战役，了不起再假借罗马神话画点“实用”的小黄画。每一幅作品都有某种神圣性，做出来就要世代相传，是拿来当宝物的。</w:t>
      </w:r>
    </w:p>
    <w:p w14:paraId="21DB1FE4" w14:textId="77777777" w:rsidR="00891571" w:rsidRPr="00105B73" w:rsidRDefault="00151EFF" w:rsidP="00151EFF">
      <w:pPr>
        <w:spacing w:before="114" w:after="114"/>
        <w:ind w:firstLineChars="0" w:firstLine="420"/>
        <w:rPr>
          <w:u w:val="none"/>
        </w:rPr>
      </w:pPr>
      <w:r w:rsidRPr="00105B73">
        <w:rPr>
          <w:rFonts w:hint="eastAsia"/>
          <w:u w:val="none"/>
        </w:rPr>
        <w:t>在那之后，那是卖个缝纫机为了提高点销量于是画一身鸢尾花；印个小册子为了怕读者识字少于是多配点图；上演一出剧，在门口画个大海报。做一盒火柴，盒子上画个美人。</w:t>
      </w:r>
    </w:p>
    <w:p w14:paraId="6C23FD74" w14:textId="77777777" w:rsidR="00891571" w:rsidRPr="00105B73" w:rsidRDefault="00151EFF" w:rsidP="00151EFF">
      <w:pPr>
        <w:spacing w:before="114" w:after="114"/>
        <w:ind w:firstLineChars="0" w:firstLine="420"/>
        <w:rPr>
          <w:u w:val="none"/>
        </w:rPr>
      </w:pPr>
      <w:r w:rsidRPr="00105B73">
        <w:rPr>
          <w:rFonts w:hint="eastAsia"/>
          <w:u w:val="none"/>
        </w:rPr>
        <w:t>这是面向人的艺术，是面向无知者的艺术。</w:t>
      </w:r>
    </w:p>
    <w:p w14:paraId="1D0B79CB" w14:textId="77777777" w:rsidR="008455CA" w:rsidRPr="00105B73" w:rsidRDefault="00151EFF" w:rsidP="00151EFF">
      <w:pPr>
        <w:spacing w:before="114" w:after="114"/>
        <w:ind w:firstLineChars="0" w:firstLine="420"/>
        <w:rPr>
          <w:u w:val="none"/>
        </w:rPr>
      </w:pPr>
      <w:r w:rsidRPr="00105B73">
        <w:rPr>
          <w:rFonts w:hint="eastAsia"/>
          <w:u w:val="none"/>
        </w:rPr>
        <w:t>在这个时代，绝大多数美术作品都是基于“快速完成、短期使用、用过即弃、图个乐子、重在吸引”的指导原则在创作，以前那种“提前一年预约，选个好日子帮老公爵画上三个月自画像放进家庙”的慢吞吞的做法根本满足不了需求。</w:t>
      </w:r>
    </w:p>
    <w:p w14:paraId="4725E5A9" w14:textId="77777777" w:rsidR="00FA226D" w:rsidRPr="00105B73" w:rsidRDefault="00151EFF" w:rsidP="00151EFF">
      <w:pPr>
        <w:spacing w:before="114" w:after="114"/>
        <w:ind w:firstLineChars="0" w:firstLine="420"/>
        <w:rPr>
          <w:u w:val="none"/>
        </w:rPr>
      </w:pPr>
      <w:r w:rsidRPr="00105B73">
        <w:rPr>
          <w:rFonts w:hint="eastAsia"/>
          <w:u w:val="none"/>
        </w:rPr>
        <w:t>我这就一印在火柴盒上的美人画，就为了促销低值易耗品，用户用完盒子都扔了，你三个月出一张我怎么等得起？</w:t>
      </w:r>
    </w:p>
    <w:p w14:paraId="563FE0C7" w14:textId="77777777" w:rsidR="00FA226D" w:rsidRPr="00105B73" w:rsidRDefault="00151EFF" w:rsidP="00151EFF">
      <w:pPr>
        <w:spacing w:before="114" w:after="114"/>
        <w:ind w:firstLineChars="0" w:firstLine="420"/>
        <w:rPr>
          <w:u w:val="none"/>
        </w:rPr>
      </w:pPr>
      <w:r w:rsidRPr="00105B73">
        <w:rPr>
          <w:rFonts w:hint="eastAsia"/>
          <w:u w:val="none"/>
        </w:rPr>
        <w:lastRenderedPageBreak/>
        <w:t>但是没办法，别看小弟现在沦落到画火柴盒子，鄙师祖可是在主教座谈画过圣母的。</w:t>
      </w:r>
    </w:p>
    <w:p w14:paraId="4E7C1337" w14:textId="77777777" w:rsidR="00FA226D" w:rsidRPr="00105B73" w:rsidRDefault="00151EFF" w:rsidP="00151EFF">
      <w:pPr>
        <w:spacing w:before="114" w:after="114"/>
        <w:ind w:firstLineChars="0" w:firstLine="420"/>
        <w:rPr>
          <w:u w:val="none"/>
        </w:rPr>
      </w:pPr>
      <w:r w:rsidRPr="00105B73">
        <w:rPr>
          <w:rFonts w:hint="eastAsia"/>
          <w:u w:val="none"/>
        </w:rPr>
        <w:t>欧州艺术家们是有家学渊源、学院传统的，可不是什么野路子没身份的人。</w:t>
      </w:r>
      <w:r w:rsidRPr="00105B73">
        <w:rPr>
          <w:rFonts w:hint="eastAsia"/>
          <w:u w:val="none"/>
        </w:rPr>
        <w:t>ta</w:t>
      </w:r>
      <w:r w:rsidRPr="00105B73">
        <w:rPr>
          <w:rFonts w:hint="eastAsia"/>
          <w:u w:val="none"/>
        </w:rPr>
        <w:t>们的确在努力适应这个礼崩乐坏的物欲时代，但是他们总是时不时要恍惚间回想起皇家的威仪和天国的神圣。</w:t>
      </w:r>
    </w:p>
    <w:p w14:paraId="79611394" w14:textId="77777777" w:rsidR="00FA226D" w:rsidRPr="00105B73" w:rsidRDefault="00151EFF" w:rsidP="00151EFF">
      <w:pPr>
        <w:spacing w:before="114" w:after="114"/>
        <w:ind w:firstLineChars="0" w:firstLine="420"/>
        <w:rPr>
          <w:u w:val="none"/>
        </w:rPr>
      </w:pPr>
      <w:r w:rsidRPr="00105B73">
        <w:rPr>
          <w:rFonts w:hint="eastAsia"/>
          <w:u w:val="none"/>
        </w:rPr>
        <w:t>恨不得画个少女发呆都能画出光环来。</w:t>
      </w:r>
    </w:p>
    <w:p w14:paraId="54E08019" w14:textId="77777777" w:rsidR="00FA226D" w:rsidRPr="00105B73" w:rsidRDefault="00151EFF" w:rsidP="00151EFF">
      <w:pPr>
        <w:spacing w:before="114" w:after="114"/>
        <w:ind w:firstLineChars="0" w:firstLine="420"/>
        <w:rPr>
          <w:u w:val="none"/>
        </w:rPr>
      </w:pPr>
      <w:r w:rsidRPr="00105B73">
        <w:rPr>
          <w:rFonts w:hint="eastAsia"/>
          <w:u w:val="none"/>
        </w:rPr>
        <w:t>但是日本艺术呢？</w:t>
      </w:r>
    </w:p>
    <w:p w14:paraId="4BC22DEE" w14:textId="77777777" w:rsidR="00FA226D" w:rsidRPr="00105B73" w:rsidRDefault="00151EFF" w:rsidP="00151EFF">
      <w:pPr>
        <w:spacing w:before="114" w:after="114"/>
        <w:ind w:firstLineChars="0" w:firstLine="420"/>
        <w:rPr>
          <w:u w:val="none"/>
        </w:rPr>
      </w:pPr>
      <w:r w:rsidRPr="00105B73">
        <w:rPr>
          <w:rFonts w:hint="eastAsia"/>
          <w:u w:val="none"/>
        </w:rPr>
        <w:t>这是世界艺术的一朵奇葩。</w:t>
      </w:r>
    </w:p>
    <w:p w14:paraId="17FED028" w14:textId="77777777" w:rsidR="00FA226D" w:rsidRPr="00105B73" w:rsidRDefault="00151EFF" w:rsidP="00151EFF">
      <w:pPr>
        <w:spacing w:before="114" w:after="114"/>
        <w:ind w:firstLineChars="0" w:firstLine="420"/>
        <w:rPr>
          <w:u w:val="none"/>
        </w:rPr>
      </w:pPr>
      <w:r w:rsidRPr="00105B73">
        <w:rPr>
          <w:rFonts w:hint="eastAsia"/>
          <w:u w:val="none"/>
        </w:rPr>
        <w:t>这么说吧，日本的信仰底色最近都是萨满教，也就是万物有灵这个类型。其统治力远远的不如基督教、儒教和伊斯兰教。</w:t>
      </w:r>
    </w:p>
    <w:p w14:paraId="610FB3ED" w14:textId="77777777" w:rsidR="00FA226D" w:rsidRPr="00105B73" w:rsidRDefault="00151EFF" w:rsidP="00151EFF">
      <w:pPr>
        <w:spacing w:before="114" w:after="114"/>
        <w:ind w:firstLineChars="0" w:firstLine="420"/>
        <w:rPr>
          <w:u w:val="none"/>
        </w:rPr>
      </w:pPr>
      <w:r w:rsidRPr="00105B73">
        <w:rPr>
          <w:rFonts w:hint="eastAsia"/>
          <w:u w:val="none"/>
        </w:rPr>
        <w:t>也就是搭上了东传的佛教才稍微有点思想深度，否则日本诸神最大的追求也就是过年要喝点米酒配年糕，更多的以“需要哄开心的神兽”的形态存在。</w:t>
      </w:r>
    </w:p>
    <w:p w14:paraId="070A6ED3" w14:textId="77777777" w:rsidR="00FA226D" w:rsidRPr="00105B73" w:rsidRDefault="00151EFF" w:rsidP="00151EFF">
      <w:pPr>
        <w:spacing w:before="114" w:after="114"/>
        <w:ind w:firstLineChars="0" w:firstLine="420"/>
        <w:rPr>
          <w:u w:val="none"/>
        </w:rPr>
      </w:pPr>
      <w:r w:rsidRPr="00105B73">
        <w:rPr>
          <w:rFonts w:hint="eastAsia"/>
          <w:u w:val="none"/>
        </w:rPr>
        <w:t>日本的王室，一千多年以来掌权的时段基本可以忽略。</w:t>
      </w:r>
    </w:p>
    <w:p w14:paraId="59483C79" w14:textId="77777777" w:rsidR="00FA226D" w:rsidRPr="00105B73" w:rsidRDefault="00151EFF" w:rsidP="00151EFF">
      <w:pPr>
        <w:spacing w:before="114" w:after="114"/>
        <w:ind w:firstLineChars="0" w:firstLine="420"/>
        <w:rPr>
          <w:u w:val="none"/>
        </w:rPr>
      </w:pPr>
      <w:r w:rsidRPr="00105B73">
        <w:rPr>
          <w:rFonts w:hint="eastAsia"/>
          <w:u w:val="none"/>
        </w:rPr>
        <w:t>日本的地方领主，到了晚期几乎个个欠商人钱，要靠商人的支持和配合来维持领地经济。</w:t>
      </w:r>
    </w:p>
    <w:p w14:paraId="2619E085" w14:textId="77777777" w:rsidR="00D372E9" w:rsidRPr="00105B73" w:rsidRDefault="00151EFF" w:rsidP="00151EFF">
      <w:pPr>
        <w:spacing w:before="114" w:after="114"/>
        <w:ind w:firstLineChars="0" w:firstLine="420"/>
        <w:rPr>
          <w:rFonts w:ascii="字家玲珑锐楷" w:hAnsi="字家玲珑锐楷" w:cs="字家玲珑锐楷"/>
          <w:u w:val="none"/>
        </w:rPr>
      </w:pPr>
      <w:r w:rsidRPr="00105B73">
        <w:rPr>
          <w:rFonts w:hint="eastAsia"/>
          <w:u w:val="none"/>
        </w:rPr>
        <w:t>乃至于日本有</w:t>
      </w:r>
      <w:r w:rsidRPr="00105B73">
        <w:rPr>
          <w:rFonts w:ascii="宋体" w:eastAsia="宋体" w:hAnsi="宋体" w:cs="宋体" w:hint="eastAsia"/>
          <w:u w:val="none"/>
        </w:rPr>
        <w:t>堺</w:t>
      </w:r>
      <w:r w:rsidRPr="00105B73">
        <w:rPr>
          <w:rFonts w:ascii="字家玲珑锐楷" w:hAnsi="字家玲珑锐楷" w:cs="字家玲珑锐楷" w:hint="eastAsia"/>
          <w:u w:val="none"/>
        </w:rPr>
        <w:t>市这样的纯商业自治领。那可是在信长还没有崛起的时代就已经建立，直到丰臣秀吉建立大阪城才被大阪吸收。秀吉建都大阪，本身就有依</w:t>
      </w:r>
      <w:r w:rsidRPr="00105B73">
        <w:rPr>
          <w:rFonts w:ascii="宋体" w:eastAsia="宋体" w:hAnsi="宋体" w:cs="宋体" w:hint="eastAsia"/>
          <w:u w:val="none"/>
        </w:rPr>
        <w:t>堺</w:t>
      </w:r>
      <w:r w:rsidRPr="00105B73">
        <w:rPr>
          <w:rFonts w:ascii="字家玲珑锐楷" w:hAnsi="字家玲珑锐楷" w:cs="字家玲珑锐楷" w:hint="eastAsia"/>
          <w:u w:val="none"/>
        </w:rPr>
        <w:t>市而立的用意。</w:t>
      </w:r>
    </w:p>
    <w:p w14:paraId="77624374" w14:textId="77777777" w:rsidR="00D372E9" w:rsidRPr="00105B73" w:rsidRDefault="00151EFF" w:rsidP="00151EFF">
      <w:pPr>
        <w:spacing w:before="114" w:after="114"/>
        <w:ind w:firstLineChars="0" w:firstLine="420"/>
        <w:rPr>
          <w:u w:val="none"/>
        </w:rPr>
      </w:pPr>
      <w:r w:rsidRPr="00105B73">
        <w:rPr>
          <w:rFonts w:ascii="字家玲珑锐楷" w:hAnsi="字家玲珑锐楷" w:cs="字家玲珑锐楷" w:hint="eastAsia"/>
          <w:u w:val="none"/>
        </w:rPr>
        <w:t>千利休——基本可以看作</w:t>
      </w:r>
      <w:r w:rsidRPr="00105B73">
        <w:rPr>
          <w:rFonts w:ascii="宋体" w:eastAsia="宋体" w:hAnsi="宋体" w:cs="宋体" w:hint="eastAsia"/>
          <w:u w:val="none"/>
        </w:rPr>
        <w:t>堺</w:t>
      </w:r>
      <w:r w:rsidRPr="00105B73">
        <w:rPr>
          <w:rFonts w:ascii="字家玲珑锐楷" w:hAnsi="字家玲珑锐楷" w:cs="字家玲珑锐楷" w:hint="eastAsia"/>
          <w:u w:val="none"/>
        </w:rPr>
        <w:t>市总商会会长</w:t>
      </w:r>
      <w:r w:rsidRPr="00105B73">
        <w:rPr>
          <w:rFonts w:hint="eastAsia"/>
          <w:u w:val="none"/>
        </w:rPr>
        <w:t xml:space="preserve"> / </w:t>
      </w:r>
      <w:r w:rsidRPr="00105B73">
        <w:rPr>
          <w:rFonts w:hint="eastAsia"/>
          <w:u w:val="none"/>
        </w:rPr>
        <w:t>市委班子成员——</w:t>
      </w:r>
      <w:r w:rsidRPr="00105B73">
        <w:rPr>
          <w:rFonts w:hint="eastAsia"/>
          <w:u w:val="none"/>
        </w:rPr>
        <w:t>1522</w:t>
      </w:r>
      <w:r w:rsidRPr="00105B73">
        <w:rPr>
          <w:rFonts w:hint="eastAsia"/>
          <w:u w:val="none"/>
        </w:rPr>
        <w:t>年出生。注意这个时间——达芬奇去世刚满三年，拉斐尔去世两年，米开朗基罗</w:t>
      </w:r>
      <w:r w:rsidRPr="00105B73">
        <w:rPr>
          <w:rFonts w:hint="eastAsia"/>
          <w:u w:val="none"/>
        </w:rPr>
        <w:t>47</w:t>
      </w:r>
      <w:r w:rsidRPr="00105B73">
        <w:rPr>
          <w:rFonts w:hint="eastAsia"/>
          <w:u w:val="none"/>
        </w:rPr>
        <w:t>岁。</w:t>
      </w:r>
    </w:p>
    <w:p w14:paraId="387902E4" w14:textId="77777777" w:rsidR="00D372E9" w:rsidRPr="00105B73" w:rsidRDefault="00151EFF" w:rsidP="00151EFF">
      <w:pPr>
        <w:spacing w:before="114" w:after="114"/>
        <w:ind w:firstLineChars="0" w:firstLine="420"/>
        <w:rPr>
          <w:u w:val="none"/>
        </w:rPr>
      </w:pPr>
      <w:r w:rsidRPr="00105B73">
        <w:rPr>
          <w:rFonts w:hint="eastAsia"/>
          <w:u w:val="none"/>
        </w:rPr>
        <w:t>这位千利休大会长差点当上秀吉的岳父——秀吉提出要娶他闺女，还被利休找理由推了。这就是日本商业文化的影响力水平。巧的是，千利休还是日本艺术、美学的开创性人物之一。</w:t>
      </w:r>
    </w:p>
    <w:p w14:paraId="624FCA77" w14:textId="229DEE92" w:rsidR="00867220" w:rsidRPr="00105B73" w:rsidRDefault="00867220" w:rsidP="00151EFF">
      <w:pPr>
        <w:spacing w:before="114" w:after="114"/>
        <w:ind w:firstLineChars="0" w:firstLine="420"/>
        <w:rPr>
          <w:rFonts w:hint="eastAsia"/>
          <w:u w:val="none"/>
        </w:rPr>
      </w:pPr>
      <w:r w:rsidRPr="00105B73">
        <w:rPr>
          <w:rFonts w:hint="eastAsia"/>
          <w:u w:val="none"/>
        </w:rPr>
        <w:t>日本的商业文化非常强盛，是日本社会生活、经济生活里的主要内容之一。可以说日本的艺术从战国时期就已经被商业活动主导，走向了商业艺术的方向。</w:t>
      </w:r>
    </w:p>
    <w:p w14:paraId="6398BB1D" w14:textId="1ECA8FBF" w:rsidR="00D372E9" w:rsidRPr="00105B73" w:rsidRDefault="00151EFF" w:rsidP="00867220">
      <w:pPr>
        <w:spacing w:before="114" w:after="114"/>
        <w:ind w:firstLineChars="0" w:firstLine="420"/>
        <w:rPr>
          <w:u w:val="none"/>
        </w:rPr>
      </w:pPr>
      <w:r w:rsidRPr="00105B73">
        <w:rPr>
          <w:rFonts w:hint="eastAsia"/>
          <w:u w:val="none"/>
        </w:rPr>
        <w:t>而日本艺术是何时“影响世界”的呢？众所周知的两大粉丝——梵高，</w:t>
      </w:r>
      <w:r w:rsidRPr="00105B73">
        <w:rPr>
          <w:rFonts w:hint="eastAsia"/>
          <w:u w:val="none"/>
        </w:rPr>
        <w:t>1853</w:t>
      </w:r>
      <w:r w:rsidRPr="00105B73">
        <w:rPr>
          <w:rFonts w:hint="eastAsia"/>
          <w:u w:val="none"/>
        </w:rPr>
        <w:t>年生。莫奈，</w:t>
      </w:r>
      <w:r w:rsidRPr="00105B73">
        <w:rPr>
          <w:rFonts w:hint="eastAsia"/>
          <w:u w:val="none"/>
        </w:rPr>
        <w:t>1840</w:t>
      </w:r>
      <w:r w:rsidRPr="00105B73">
        <w:rPr>
          <w:rFonts w:hint="eastAsia"/>
          <w:u w:val="none"/>
        </w:rPr>
        <w:t>年生。</w:t>
      </w:r>
    </w:p>
    <w:p w14:paraId="2B25617D" w14:textId="1DC1DD27" w:rsidR="00D372E9" w:rsidRPr="00105B73" w:rsidRDefault="00151EFF" w:rsidP="00BE101C">
      <w:pPr>
        <w:spacing w:before="114" w:after="114"/>
        <w:ind w:firstLineChars="0" w:firstLine="420"/>
        <w:rPr>
          <w:u w:val="none"/>
        </w:rPr>
      </w:pPr>
      <w:r w:rsidRPr="00105B73">
        <w:rPr>
          <w:rFonts w:hint="eastAsia"/>
          <w:u w:val="none"/>
        </w:rPr>
        <w:t>他们热爱的东西叫浮世绘。浮世绘最常用的功能是啥？是名妓们拿来冲流量的小广告。用雕版印刷，大批量生产。经典的商业艺术。</w:t>
      </w:r>
    </w:p>
    <w:p w14:paraId="631FA175" w14:textId="249912A1" w:rsidR="00BE101C" w:rsidRPr="00105B73" w:rsidRDefault="00BE101C" w:rsidP="00BE101C">
      <w:pPr>
        <w:spacing w:before="114" w:after="114"/>
        <w:ind w:firstLineChars="0" w:firstLine="420"/>
        <w:rPr>
          <w:rFonts w:hint="eastAsia"/>
          <w:u w:val="none"/>
        </w:rPr>
      </w:pPr>
      <w:r w:rsidRPr="00105B73">
        <w:rPr>
          <w:rFonts w:hint="eastAsia"/>
          <w:u w:val="none"/>
        </w:rPr>
        <w:t>同一时期，欧洲的东西长什么样呢？</w:t>
      </w:r>
    </w:p>
    <w:p w14:paraId="12B5662D" w14:textId="4F81FE83" w:rsidR="00BE101C" w:rsidRPr="00105B73" w:rsidRDefault="00BE101C" w:rsidP="00BE101C">
      <w:pPr>
        <w:spacing w:before="114" w:after="114"/>
        <w:ind w:firstLineChars="0" w:firstLine="420"/>
        <w:rPr>
          <w:u w:val="none"/>
        </w:rPr>
      </w:pPr>
      <w:r w:rsidRPr="00105B73">
        <w:rPr>
          <w:rFonts w:hint="eastAsia"/>
          <w:u w:val="none"/>
        </w:rPr>
        <w:t>给个经典的例子：</w:t>
      </w:r>
      <w:r w:rsidRPr="00105B73">
        <w:rPr>
          <w:rFonts w:hint="eastAsia"/>
          <w:u w:val="none"/>
        </w:rPr>
        <w:t>1851</w:t>
      </w:r>
      <w:r w:rsidRPr="00105B73">
        <w:rPr>
          <w:rFonts w:hint="eastAsia"/>
          <w:u w:val="none"/>
        </w:rPr>
        <w:t>年，英国伦敦举办了首届世界博览会，大英帝国在海德公园水晶宫尽情炫耀它辉煌的工业成就。</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8"/>
      </w:tblGrid>
      <w:tr w:rsidR="00BE101C" w:rsidRPr="00105B73" w14:paraId="40E597FB" w14:textId="77777777" w:rsidTr="005B0266">
        <w:tc>
          <w:tcPr>
            <w:tcW w:w="10138" w:type="dxa"/>
          </w:tcPr>
          <w:p w14:paraId="2ADED030" w14:textId="42C6B868" w:rsidR="00BE101C" w:rsidRPr="00105B73" w:rsidRDefault="00BE101C" w:rsidP="00105B73">
            <w:pPr>
              <w:spacing w:before="114" w:after="114"/>
              <w:ind w:firstLineChars="0" w:firstLine="0"/>
              <w:jc w:val="center"/>
              <w:rPr>
                <w:rFonts w:hint="eastAsia"/>
                <w:u w:val="none"/>
              </w:rPr>
            </w:pPr>
            <w:r w:rsidRPr="00105B73">
              <w:rPr>
                <w:noProof/>
                <w:u w:val="none"/>
              </w:rPr>
              <w:drawing>
                <wp:inline distT="0" distB="0" distL="0" distR="0" wp14:anchorId="056D69A8" wp14:editId="01CC7370">
                  <wp:extent cx="6102350" cy="3837036"/>
                  <wp:effectExtent l="0" t="0" r="0" b="0"/>
                  <wp:docPr id="15530109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27854" cy="3853073"/>
                          </a:xfrm>
                          <a:prstGeom prst="rect">
                            <a:avLst/>
                          </a:prstGeom>
                          <a:noFill/>
                          <a:ln>
                            <a:noFill/>
                          </a:ln>
                        </pic:spPr>
                      </pic:pic>
                    </a:graphicData>
                  </a:graphic>
                </wp:inline>
              </w:drawing>
            </w:r>
          </w:p>
        </w:tc>
      </w:tr>
    </w:tbl>
    <w:p w14:paraId="1F431187" w14:textId="736EE144" w:rsidR="00BE101C" w:rsidRPr="00105B73" w:rsidRDefault="00AF3DAD" w:rsidP="00BE101C">
      <w:pPr>
        <w:spacing w:before="114" w:after="114"/>
        <w:ind w:firstLineChars="0" w:firstLine="420"/>
        <w:rPr>
          <w:u w:val="none"/>
        </w:rPr>
      </w:pPr>
      <w:r w:rsidRPr="00105B73">
        <w:rPr>
          <w:rFonts w:hint="eastAsia"/>
          <w:u w:val="none"/>
        </w:rPr>
        <w:t>这是那个时候——大英帝国的黄金时代，</w:t>
      </w:r>
      <w:r w:rsidRPr="00105B73">
        <w:rPr>
          <w:rFonts w:hint="eastAsia"/>
          <w:u w:val="none"/>
        </w:rPr>
        <w:t>1640</w:t>
      </w:r>
      <w:r w:rsidRPr="00105B73">
        <w:rPr>
          <w:rFonts w:hint="eastAsia"/>
          <w:u w:val="none"/>
        </w:rPr>
        <w:t>年工业革命开始两百年后的工业结晶的长相：</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8"/>
      </w:tblGrid>
      <w:tr w:rsidR="00AF3DAD" w:rsidRPr="00105B73" w14:paraId="4219F3F2" w14:textId="77777777" w:rsidTr="005B0266">
        <w:tc>
          <w:tcPr>
            <w:tcW w:w="10138" w:type="dxa"/>
          </w:tcPr>
          <w:p w14:paraId="6FE8693B" w14:textId="2FA1FF1D" w:rsidR="00AF3DAD" w:rsidRPr="00105B73" w:rsidRDefault="00AF3DAD" w:rsidP="00105B73">
            <w:pPr>
              <w:spacing w:before="114" w:after="114"/>
              <w:ind w:firstLineChars="0" w:firstLine="0"/>
              <w:jc w:val="center"/>
              <w:rPr>
                <w:rFonts w:hint="eastAsia"/>
                <w:u w:val="none"/>
              </w:rPr>
            </w:pPr>
            <w:r w:rsidRPr="00105B73">
              <w:rPr>
                <w:noProof/>
                <w:u w:val="none"/>
              </w:rPr>
              <w:drawing>
                <wp:inline distT="0" distB="0" distL="0" distR="0" wp14:anchorId="6C2D51A8" wp14:editId="20BE7FC9">
                  <wp:extent cx="6116040" cy="5854065"/>
                  <wp:effectExtent l="0" t="0" r="0" b="0"/>
                  <wp:docPr id="4967628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6395" cy="5854405"/>
                          </a:xfrm>
                          <a:prstGeom prst="rect">
                            <a:avLst/>
                          </a:prstGeom>
                          <a:noFill/>
                          <a:ln>
                            <a:noFill/>
                          </a:ln>
                        </pic:spPr>
                      </pic:pic>
                    </a:graphicData>
                  </a:graphic>
                </wp:inline>
              </w:drawing>
            </w:r>
          </w:p>
        </w:tc>
      </w:tr>
      <w:tr w:rsidR="00AF3DAD" w:rsidRPr="00105B73" w14:paraId="13921A01" w14:textId="77777777" w:rsidTr="00105B73">
        <w:tc>
          <w:tcPr>
            <w:tcW w:w="10138" w:type="dxa"/>
          </w:tcPr>
          <w:p w14:paraId="5EAC5051" w14:textId="7588334E" w:rsidR="00AF3DAD" w:rsidRPr="00105B73" w:rsidRDefault="00AF3DAD" w:rsidP="00105B73">
            <w:pPr>
              <w:spacing w:before="114" w:after="114"/>
              <w:ind w:firstLineChars="0" w:firstLine="0"/>
              <w:jc w:val="center"/>
              <w:rPr>
                <w:rFonts w:hint="eastAsia"/>
                <w:noProof/>
                <w:u w:val="none"/>
              </w:rPr>
            </w:pPr>
            <w:r w:rsidRPr="00105B73">
              <w:rPr>
                <w:noProof/>
                <w:u w:val="none"/>
              </w:rPr>
              <w:drawing>
                <wp:inline distT="0" distB="0" distL="0" distR="0" wp14:anchorId="6839987D" wp14:editId="6B272671">
                  <wp:extent cx="5048250" cy="3952309"/>
                  <wp:effectExtent l="0" t="0" r="0" b="0"/>
                  <wp:docPr id="20031079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7463" cy="3975180"/>
                          </a:xfrm>
                          <a:prstGeom prst="rect">
                            <a:avLst/>
                          </a:prstGeom>
                          <a:noFill/>
                          <a:ln>
                            <a:noFill/>
                          </a:ln>
                        </pic:spPr>
                      </pic:pic>
                    </a:graphicData>
                  </a:graphic>
                </wp:inline>
              </w:drawing>
            </w:r>
          </w:p>
        </w:tc>
      </w:tr>
    </w:tbl>
    <w:tbl>
      <w:tblPr>
        <w:tblStyle w:val="a"/>
        <w:tblW w:w="0" w:type="auto"/>
        <w:tblLook w:val="04A0" w:firstRow="1" w:lastRow="0" w:firstColumn="1" w:lastColumn="0" w:noHBand="0" w:noVBand="1"/>
      </w:tblPr>
      <w:tblGrid>
        <w:gridCol w:w="10138"/>
      </w:tblGrid>
      <w:tr w:rsidR="00AF3DAD" w:rsidRPr="00105B73" w14:paraId="3C21BE24" w14:textId="77777777" w:rsidTr="00105B73">
        <w:tc>
          <w:tcPr>
            <w:tcW w:w="10138" w:type="dxa"/>
          </w:tcPr>
          <w:p w14:paraId="56D1727B" w14:textId="4DEF6EA1" w:rsidR="00F339B3" w:rsidRPr="00105B73" w:rsidRDefault="00F339B3" w:rsidP="00105B73">
            <w:pPr>
              <w:spacing w:before="114" w:after="114"/>
              <w:ind w:firstLineChars="0" w:firstLine="0"/>
              <w:jc w:val="center"/>
              <w:rPr>
                <w:rFonts w:hint="eastAsia"/>
                <w:noProof/>
                <w:u w:val="none"/>
              </w:rPr>
            </w:pPr>
            <w:r w:rsidRPr="00105B73">
              <w:rPr>
                <w:noProof/>
                <w:u w:val="none"/>
              </w:rPr>
              <w:drawing>
                <wp:inline distT="0" distB="0" distL="0" distR="0" wp14:anchorId="3D1A9DA9" wp14:editId="64976250">
                  <wp:extent cx="5060950" cy="6076684"/>
                  <wp:effectExtent l="0" t="0" r="0" b="0"/>
                  <wp:docPr id="4089139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1892" cy="6077815"/>
                          </a:xfrm>
                          <a:prstGeom prst="rect">
                            <a:avLst/>
                          </a:prstGeom>
                          <a:noFill/>
                          <a:ln>
                            <a:noFill/>
                          </a:ln>
                        </pic:spPr>
                      </pic:pic>
                    </a:graphicData>
                  </a:graphic>
                </wp:inline>
              </w:drawing>
            </w:r>
          </w:p>
        </w:tc>
      </w:tr>
    </w:tbl>
    <w:p w14:paraId="3F0A847F" w14:textId="4CFE3311" w:rsidR="00AF3DAD" w:rsidRPr="00105B73" w:rsidRDefault="00F339B3" w:rsidP="00F339B3">
      <w:pPr>
        <w:spacing w:before="114" w:after="114"/>
        <w:ind w:firstLineChars="0" w:firstLine="0"/>
        <w:rPr>
          <w:rFonts w:hint="eastAsia"/>
          <w:u w:val="none"/>
        </w:rPr>
      </w:pPr>
      <w:r w:rsidRPr="00105B73">
        <w:rPr>
          <w:rFonts w:hint="eastAsia"/>
          <w:u w:val="none"/>
        </w:rPr>
        <w:t>这样看你们可能过于陌生，其实这个时代的杰作很多人家里曾经有过，就是这个：</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8"/>
      </w:tblGrid>
      <w:tr w:rsidR="00F339B3" w:rsidRPr="00105B73" w14:paraId="3DE80EBC" w14:textId="77777777" w:rsidTr="00105B73">
        <w:tc>
          <w:tcPr>
            <w:tcW w:w="10138" w:type="dxa"/>
          </w:tcPr>
          <w:p w14:paraId="69B0C7A6" w14:textId="5F87B1CF" w:rsidR="00F339B3" w:rsidRPr="00105B73" w:rsidRDefault="00F339B3" w:rsidP="00105B73">
            <w:pPr>
              <w:spacing w:before="114" w:after="114"/>
              <w:ind w:firstLineChars="0" w:firstLine="0"/>
              <w:jc w:val="center"/>
              <w:rPr>
                <w:rFonts w:hint="eastAsia"/>
                <w:u w:val="none"/>
              </w:rPr>
            </w:pPr>
            <w:r w:rsidRPr="00105B73">
              <w:rPr>
                <w:noProof/>
                <w:u w:val="none"/>
              </w:rPr>
              <w:drawing>
                <wp:inline distT="0" distB="0" distL="0" distR="0" wp14:anchorId="6A57F278" wp14:editId="53222238">
                  <wp:extent cx="6300470" cy="4202430"/>
                  <wp:effectExtent l="0" t="0" r="0" b="0"/>
                  <wp:docPr id="7824844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0470" cy="4202430"/>
                          </a:xfrm>
                          <a:prstGeom prst="rect">
                            <a:avLst/>
                          </a:prstGeom>
                          <a:noFill/>
                          <a:ln>
                            <a:noFill/>
                          </a:ln>
                        </pic:spPr>
                      </pic:pic>
                    </a:graphicData>
                  </a:graphic>
                </wp:inline>
              </w:drawing>
            </w:r>
          </w:p>
        </w:tc>
      </w:tr>
      <w:tr w:rsidR="00F339B3" w:rsidRPr="00105B73" w14:paraId="20CCA5D7" w14:textId="77777777" w:rsidTr="00105B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138" w:type="dxa"/>
            <w:tcBorders>
              <w:top w:val="nil"/>
              <w:left w:val="nil"/>
              <w:bottom w:val="nil"/>
              <w:right w:val="nil"/>
            </w:tcBorders>
          </w:tcPr>
          <w:p w14:paraId="63E9F0ED" w14:textId="32F3E5B3" w:rsidR="00F339B3" w:rsidRPr="00105B73" w:rsidRDefault="00905CAB" w:rsidP="00BE101C">
            <w:pPr>
              <w:spacing w:before="114" w:after="114"/>
              <w:ind w:firstLineChars="0" w:firstLine="0"/>
              <w:rPr>
                <w:rFonts w:hint="eastAsia"/>
                <w:u w:val="none"/>
              </w:rPr>
            </w:pPr>
            <w:r w:rsidRPr="00105B73">
              <w:rPr>
                <w:noProof/>
                <w:u w:val="none"/>
              </w:rPr>
              <w:drawing>
                <wp:inline distT="0" distB="0" distL="0" distR="0" wp14:anchorId="1A6083B4" wp14:editId="567072E0">
                  <wp:extent cx="6300470" cy="4564380"/>
                  <wp:effectExtent l="0" t="0" r="0" b="0"/>
                  <wp:docPr id="7307264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0470" cy="4564380"/>
                          </a:xfrm>
                          <a:prstGeom prst="rect">
                            <a:avLst/>
                          </a:prstGeom>
                          <a:noFill/>
                          <a:ln>
                            <a:noFill/>
                          </a:ln>
                        </pic:spPr>
                      </pic:pic>
                    </a:graphicData>
                  </a:graphic>
                </wp:inline>
              </w:drawing>
            </w:r>
          </w:p>
        </w:tc>
      </w:tr>
    </w:tbl>
    <w:p w14:paraId="2B477FDD" w14:textId="77777777" w:rsidR="00905CAB" w:rsidRPr="00105B73" w:rsidRDefault="00905CAB" w:rsidP="00905CAB">
      <w:pPr>
        <w:spacing w:before="114" w:after="114" w:line="240" w:lineRule="auto"/>
        <w:ind w:firstLineChars="0" w:firstLine="0"/>
        <w:rPr>
          <w:rFonts w:hint="eastAsia"/>
          <w:u w:val="none"/>
        </w:rPr>
      </w:pPr>
      <w:r w:rsidRPr="00105B73">
        <w:rPr>
          <w:rFonts w:hint="eastAsia"/>
          <w:u w:val="none"/>
        </w:rPr>
        <w:t>啥叫“恍惚间回想起皇家的威仪和天国的神圣”，看明白了吗？</w:t>
      </w:r>
    </w:p>
    <w:p w14:paraId="2F87B1D2" w14:textId="710104D5" w:rsidR="00F339B3" w:rsidRPr="00105B73" w:rsidRDefault="00905CAB" w:rsidP="00905CAB">
      <w:pPr>
        <w:spacing w:before="114" w:after="114"/>
        <w:ind w:firstLineChars="0" w:firstLine="0"/>
        <w:rPr>
          <w:rFonts w:hint="eastAsia"/>
          <w:u w:val="none"/>
        </w:rPr>
      </w:pPr>
      <w:r w:rsidRPr="00105B73">
        <w:rPr>
          <w:rFonts w:hint="eastAsia"/>
          <w:u w:val="none"/>
        </w:rPr>
        <w:t>然而这个时期，日本的社会风情呢？</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8"/>
      </w:tblGrid>
      <w:tr w:rsidR="00905CAB" w:rsidRPr="00105B73" w14:paraId="6E225ADC" w14:textId="77777777" w:rsidTr="005B0266">
        <w:tc>
          <w:tcPr>
            <w:tcW w:w="10138" w:type="dxa"/>
          </w:tcPr>
          <w:p w14:paraId="4194C47A" w14:textId="77777777" w:rsidR="00905CAB" w:rsidRDefault="00905CAB" w:rsidP="005839A6">
            <w:pPr>
              <w:spacing w:before="114" w:after="114"/>
              <w:ind w:firstLineChars="0" w:firstLine="0"/>
              <w:jc w:val="center"/>
              <w:rPr>
                <w:u w:val="none"/>
              </w:rPr>
            </w:pPr>
            <w:r w:rsidRPr="00105B73">
              <w:rPr>
                <w:noProof/>
                <w:u w:val="none"/>
              </w:rPr>
              <w:drawing>
                <wp:inline distT="0" distB="0" distL="0" distR="0" wp14:anchorId="4523492C" wp14:editId="090753DF">
                  <wp:extent cx="6339205" cy="4249350"/>
                  <wp:effectExtent l="0" t="0" r="0" b="0"/>
                  <wp:docPr id="5276044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1503" cy="4250890"/>
                          </a:xfrm>
                          <a:prstGeom prst="rect">
                            <a:avLst/>
                          </a:prstGeom>
                          <a:noFill/>
                          <a:ln>
                            <a:noFill/>
                          </a:ln>
                        </pic:spPr>
                      </pic:pic>
                    </a:graphicData>
                  </a:graphic>
                </wp:inline>
              </w:drawing>
            </w:r>
          </w:p>
          <w:p w14:paraId="79BA444B" w14:textId="77777777" w:rsidR="005839A6" w:rsidRDefault="005839A6" w:rsidP="005839A6">
            <w:pPr>
              <w:spacing w:before="114" w:after="114"/>
              <w:ind w:firstLineChars="0" w:firstLine="0"/>
              <w:jc w:val="center"/>
              <w:rPr>
                <w:u w:val="none"/>
              </w:rPr>
            </w:pPr>
          </w:p>
          <w:p w14:paraId="604530E6" w14:textId="77777777" w:rsidR="005839A6" w:rsidRDefault="005839A6" w:rsidP="005839A6">
            <w:pPr>
              <w:spacing w:before="114" w:after="114"/>
              <w:ind w:firstLineChars="0" w:firstLine="0"/>
              <w:jc w:val="center"/>
              <w:rPr>
                <w:u w:val="none"/>
              </w:rPr>
            </w:pPr>
          </w:p>
          <w:p w14:paraId="3C539906" w14:textId="1FB8DB0C" w:rsidR="005839A6" w:rsidRPr="00105B73" w:rsidRDefault="005839A6" w:rsidP="005839A6">
            <w:pPr>
              <w:spacing w:before="114" w:after="114"/>
              <w:ind w:firstLineChars="0" w:firstLine="0"/>
              <w:jc w:val="center"/>
              <w:rPr>
                <w:rFonts w:hint="eastAsia"/>
                <w:u w:val="none"/>
              </w:rPr>
            </w:pPr>
          </w:p>
        </w:tc>
      </w:tr>
      <w:tr w:rsidR="00905CAB" w:rsidRPr="00105B73" w14:paraId="39A4AA62" w14:textId="77777777" w:rsidTr="005B0266">
        <w:tc>
          <w:tcPr>
            <w:tcW w:w="10138" w:type="dxa"/>
          </w:tcPr>
          <w:p w14:paraId="2E98DEB6" w14:textId="46279297" w:rsidR="00905CAB" w:rsidRPr="00105B73" w:rsidRDefault="001D126C" w:rsidP="00905CAB">
            <w:pPr>
              <w:spacing w:before="114" w:after="114"/>
              <w:ind w:firstLineChars="0" w:firstLine="0"/>
              <w:rPr>
                <w:rFonts w:hint="eastAsia"/>
                <w:u w:val="none"/>
              </w:rPr>
            </w:pPr>
            <w:r w:rsidRPr="00105B73">
              <w:rPr>
                <w:noProof/>
                <w:u w:val="none"/>
              </w:rPr>
              <w:drawing>
                <wp:inline distT="0" distB="0" distL="0" distR="0" wp14:anchorId="36B1D2A3" wp14:editId="1F023C64">
                  <wp:extent cx="6339305" cy="4057650"/>
                  <wp:effectExtent l="0" t="0" r="0" b="0"/>
                  <wp:docPr id="9860341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6660" cy="4068759"/>
                          </a:xfrm>
                          <a:prstGeom prst="rect">
                            <a:avLst/>
                          </a:prstGeom>
                          <a:noFill/>
                          <a:ln>
                            <a:noFill/>
                          </a:ln>
                        </pic:spPr>
                      </pic:pic>
                    </a:graphicData>
                  </a:graphic>
                </wp:inline>
              </w:drawing>
            </w:r>
          </w:p>
        </w:tc>
      </w:tr>
    </w:tbl>
    <w:tbl>
      <w:tblPr>
        <w:tblStyle w:val="a"/>
        <w:tblW w:w="0" w:type="auto"/>
        <w:tblLook w:val="04A0" w:firstRow="1" w:lastRow="0" w:firstColumn="1" w:lastColumn="0" w:noHBand="0" w:noVBand="1"/>
      </w:tblPr>
      <w:tblGrid>
        <w:gridCol w:w="10138"/>
      </w:tblGrid>
      <w:tr w:rsidR="001D126C" w:rsidRPr="00105B73" w14:paraId="443FD13B" w14:textId="77777777" w:rsidTr="005B0266">
        <w:tc>
          <w:tcPr>
            <w:tcW w:w="10138" w:type="dxa"/>
          </w:tcPr>
          <w:p w14:paraId="7C076F25" w14:textId="709029BF" w:rsidR="001D126C" w:rsidRPr="00105B73" w:rsidRDefault="001D126C" w:rsidP="00905CAB">
            <w:pPr>
              <w:spacing w:before="114" w:after="114"/>
              <w:ind w:firstLineChars="0" w:firstLine="0"/>
              <w:rPr>
                <w:rFonts w:hint="eastAsia"/>
                <w:u w:val="none"/>
              </w:rPr>
            </w:pPr>
            <w:r w:rsidRPr="00105B73">
              <w:rPr>
                <w:noProof/>
                <w:u w:val="none"/>
              </w:rPr>
              <w:drawing>
                <wp:inline distT="0" distB="0" distL="0" distR="0" wp14:anchorId="48A6BEB2" wp14:editId="57F5E4B4">
                  <wp:extent cx="6315414" cy="4016327"/>
                  <wp:effectExtent l="0" t="0" r="0" b="0"/>
                  <wp:docPr id="152961716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2284" cy="4027056"/>
                          </a:xfrm>
                          <a:prstGeom prst="rect">
                            <a:avLst/>
                          </a:prstGeom>
                          <a:noFill/>
                          <a:ln>
                            <a:noFill/>
                          </a:ln>
                        </pic:spPr>
                      </pic:pic>
                    </a:graphicData>
                  </a:graphic>
                </wp:inline>
              </w:drawing>
            </w:r>
          </w:p>
        </w:tc>
      </w:tr>
      <w:tr w:rsidR="001D126C" w:rsidRPr="00105B73" w14:paraId="0B45656D" w14:textId="77777777" w:rsidTr="005B0266">
        <w:tc>
          <w:tcPr>
            <w:tcW w:w="10138" w:type="dxa"/>
          </w:tcPr>
          <w:p w14:paraId="7730193E" w14:textId="744C0727" w:rsidR="001D126C" w:rsidRPr="00105B73" w:rsidRDefault="001D126C" w:rsidP="00905CAB">
            <w:pPr>
              <w:spacing w:before="114" w:after="114"/>
              <w:ind w:firstLineChars="0" w:firstLine="0"/>
              <w:rPr>
                <w:rFonts w:hint="eastAsia"/>
                <w:u w:val="none"/>
              </w:rPr>
            </w:pPr>
            <w:r w:rsidRPr="00105B73">
              <w:rPr>
                <w:noProof/>
                <w:u w:val="none"/>
              </w:rPr>
              <w:drawing>
                <wp:inline distT="0" distB="0" distL="0" distR="0" wp14:anchorId="4D894D8B" wp14:editId="29BBC031">
                  <wp:extent cx="6315075" cy="4212172"/>
                  <wp:effectExtent l="0" t="0" r="0" b="0"/>
                  <wp:docPr id="212554808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6051" cy="4212823"/>
                          </a:xfrm>
                          <a:prstGeom prst="rect">
                            <a:avLst/>
                          </a:prstGeom>
                          <a:noFill/>
                          <a:ln>
                            <a:noFill/>
                          </a:ln>
                        </pic:spPr>
                      </pic:pic>
                    </a:graphicData>
                  </a:graphic>
                </wp:inline>
              </w:drawing>
            </w:r>
          </w:p>
        </w:tc>
      </w:tr>
    </w:tbl>
    <w:p w14:paraId="13E5C258" w14:textId="2B5FA488" w:rsidR="00C03A64" w:rsidRPr="00105B73" w:rsidRDefault="001D126C" w:rsidP="00C03A64">
      <w:pPr>
        <w:spacing w:before="114" w:after="114"/>
        <w:ind w:firstLineChars="0" w:firstLine="420"/>
        <w:rPr>
          <w:rFonts w:hint="eastAsia"/>
          <w:u w:val="none"/>
        </w:rPr>
      </w:pPr>
      <w:r w:rsidRPr="00105B73">
        <w:rPr>
          <w:rFonts w:hint="eastAsia"/>
          <w:u w:val="none"/>
        </w:rPr>
        <w:t>歌川广重，逝世于</w:t>
      </w:r>
      <w:r w:rsidRPr="00105B73">
        <w:rPr>
          <w:rFonts w:hint="eastAsia"/>
          <w:u w:val="none"/>
        </w:rPr>
        <w:t>1858</w:t>
      </w:r>
      <w:r w:rsidRPr="00105B73">
        <w:rPr>
          <w:rFonts w:hint="eastAsia"/>
          <w:u w:val="none"/>
        </w:rPr>
        <w:t>年，此时梵高</w:t>
      </w:r>
      <w:r w:rsidRPr="00105B73">
        <w:rPr>
          <w:rFonts w:hint="eastAsia"/>
          <w:u w:val="none"/>
        </w:rPr>
        <w:t>5</w:t>
      </w:r>
      <w:r w:rsidRPr="00105B73">
        <w:rPr>
          <w:rFonts w:hint="eastAsia"/>
          <w:u w:val="none"/>
        </w:rPr>
        <w:t>岁。</w:t>
      </w:r>
    </w:p>
    <w:p w14:paraId="69F142BF" w14:textId="77777777" w:rsidR="00C03A64" w:rsidRPr="00105B73" w:rsidRDefault="00C03A64" w:rsidP="00C03A64">
      <w:pPr>
        <w:spacing w:before="114" w:after="114"/>
        <w:ind w:firstLineChars="0" w:firstLine="420"/>
        <w:rPr>
          <w:u w:val="none"/>
        </w:rPr>
      </w:pPr>
      <w:r w:rsidRPr="00105B73">
        <w:rPr>
          <w:rFonts w:hint="eastAsia"/>
          <w:u w:val="none"/>
        </w:rPr>
        <w:t>有没有发现这个时候的日本才是真正的走在了商业美术的正路上？</w:t>
      </w:r>
    </w:p>
    <w:p w14:paraId="0F7EF242" w14:textId="77777777" w:rsidR="00B90FE7" w:rsidRPr="00105B73" w:rsidRDefault="00C03A64" w:rsidP="00C03A64">
      <w:pPr>
        <w:spacing w:before="114" w:after="114"/>
        <w:ind w:firstLineChars="0" w:firstLine="420"/>
        <w:rPr>
          <w:u w:val="none"/>
        </w:rPr>
      </w:pPr>
      <w:r w:rsidRPr="00105B73">
        <w:rPr>
          <w:rFonts w:hint="eastAsia"/>
          <w:u w:val="none"/>
        </w:rPr>
        <w:t>伦敦有了蒸汽机、纺织机、印刷机，但心目中对优良产品的基本认定还是“皇家”“华丽”这些和神圣气质挂钩的方向。这些工业品还是不自觉的将大量的生产力用在了浮雕、镂空、镶金错银上，就算是一般民生用品，他们也忍不住要多少加点罗马风情。他们觉得“好东西就好在有皇家风范、贵族尊荣上”，认为想要卖得好，就要让客户感觉自己买了这东西就像当上了国王。</w:t>
      </w:r>
    </w:p>
    <w:p w14:paraId="3C472581" w14:textId="77777777" w:rsidR="00B90FE7" w:rsidRPr="00105B73" w:rsidRDefault="00C03A64" w:rsidP="00C03A64">
      <w:pPr>
        <w:spacing w:before="114" w:after="114"/>
        <w:ind w:firstLineChars="0" w:firstLine="420"/>
        <w:rPr>
          <w:u w:val="none"/>
        </w:rPr>
      </w:pPr>
      <w:r w:rsidRPr="00105B73">
        <w:rPr>
          <w:rFonts w:hint="eastAsia"/>
          <w:u w:val="none"/>
        </w:rPr>
        <w:t>日本没有这样的生产力，从一开始就知道“好东西好在性价比上”，认为东西想要卖得好，就得让客户觉得这东西质量可靠，成本划算。因此日本的艺术从一开始就走向了性价比路线。</w:t>
      </w:r>
    </w:p>
    <w:p w14:paraId="41A4BE4E" w14:textId="77777777" w:rsidR="00C056F9" w:rsidRPr="00105B73" w:rsidRDefault="00C03A64" w:rsidP="00C03A64">
      <w:pPr>
        <w:spacing w:before="114" w:after="114"/>
        <w:ind w:firstLineChars="0" w:firstLine="420"/>
        <w:rPr>
          <w:u w:val="none"/>
        </w:rPr>
      </w:pPr>
      <w:r w:rsidRPr="00105B73">
        <w:rPr>
          <w:rFonts w:hint="eastAsia"/>
          <w:u w:val="none"/>
        </w:rPr>
        <w:t>具体来说，维多利亚的英国做个招牌，会用金线银线天鹅绒绣一对被忍冬围绕的大狮子。有了机器那就用机器绣，机器织，但是“黄金狮子”这个基本要素是不能少的，生产力都用这上头了。</w:t>
      </w:r>
    </w:p>
    <w:p w14:paraId="011C426D" w14:textId="77777777" w:rsidR="00C056F9" w:rsidRPr="00105B73" w:rsidRDefault="00C03A64" w:rsidP="00C03A64">
      <w:pPr>
        <w:spacing w:before="114" w:after="114"/>
        <w:ind w:firstLineChars="0" w:firstLine="420"/>
        <w:rPr>
          <w:u w:val="none"/>
        </w:rPr>
      </w:pPr>
      <w:r w:rsidRPr="00105B73">
        <w:rPr>
          <w:rFonts w:hint="eastAsia"/>
          <w:u w:val="none"/>
        </w:rPr>
        <w:t>而日本人则会拿块大白布染个简单而规整的大菱形。日本的成本低一万倍，但却隔着二十里地就能看明白。</w:t>
      </w:r>
    </w:p>
    <w:p w14:paraId="3B57DE8C" w14:textId="77777777" w:rsidR="00C056F9" w:rsidRPr="00105B73" w:rsidRDefault="00C03A64" w:rsidP="00C03A64">
      <w:pPr>
        <w:spacing w:before="114" w:after="114"/>
        <w:ind w:firstLineChars="0" w:firstLine="420"/>
        <w:rPr>
          <w:u w:val="none"/>
        </w:rPr>
      </w:pPr>
      <w:r w:rsidRPr="00105B73">
        <w:rPr>
          <w:rFonts w:hint="eastAsia"/>
          <w:u w:val="none"/>
        </w:rPr>
        <w:t>这一点其实在日本车的定位上几乎完全被复制——美国车讲究大而且豪华，不惜在汽车上装飞机尾巴。而日本车讲究便宜可靠、省油省心。</w:t>
      </w:r>
    </w:p>
    <w:p w14:paraId="199A55AF" w14:textId="77777777" w:rsidR="00FD3767" w:rsidRPr="00105B73" w:rsidRDefault="00C03A64" w:rsidP="00C03A64">
      <w:pPr>
        <w:spacing w:before="114" w:after="114"/>
        <w:ind w:firstLineChars="0" w:firstLine="420"/>
        <w:rPr>
          <w:u w:val="none"/>
        </w:rPr>
      </w:pPr>
      <w:r w:rsidRPr="00105B73">
        <w:rPr>
          <w:rFonts w:hint="eastAsia"/>
          <w:u w:val="none"/>
        </w:rPr>
        <w:t>性价比，而不是“可负担的奢华”，才是商业的正道。某种意义上，后者甚至是自相矛盾的。</w:t>
      </w:r>
    </w:p>
    <w:p w14:paraId="38BB52F3" w14:textId="77777777" w:rsidR="00FD3767" w:rsidRPr="00105B73" w:rsidRDefault="00C03A64" w:rsidP="00C03A64">
      <w:pPr>
        <w:spacing w:before="114" w:after="114"/>
        <w:ind w:firstLineChars="0" w:firstLine="420"/>
        <w:rPr>
          <w:u w:val="none"/>
        </w:rPr>
      </w:pPr>
      <w:r w:rsidRPr="00105B73">
        <w:rPr>
          <w:rFonts w:hint="eastAsia"/>
          <w:u w:val="none"/>
        </w:rPr>
        <w:t>这才是西方人对日本艺术着迷的根子——从遥远的东方传来了他们自己时代的启示。</w:t>
      </w:r>
    </w:p>
    <w:p w14:paraId="31261E7C" w14:textId="50D5E4E7" w:rsidR="00C03A64" w:rsidRPr="00105B73" w:rsidRDefault="00C03A64" w:rsidP="00C03A64">
      <w:pPr>
        <w:spacing w:before="114" w:after="114"/>
        <w:ind w:firstLineChars="0" w:firstLine="420"/>
        <w:rPr>
          <w:u w:val="none"/>
        </w:rPr>
      </w:pPr>
      <w:r w:rsidRPr="00105B73">
        <w:rPr>
          <w:rFonts w:hint="eastAsia"/>
          <w:u w:val="none"/>
        </w:rPr>
        <w:t>顺着这启示，那台雕花贴金镂空的缝纫机走向了这个方向：</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8"/>
      </w:tblGrid>
      <w:tr w:rsidR="00FD3767" w:rsidRPr="00105B73" w14:paraId="57E49ABE" w14:textId="77777777" w:rsidTr="005B0266">
        <w:tc>
          <w:tcPr>
            <w:tcW w:w="10138" w:type="dxa"/>
          </w:tcPr>
          <w:p w14:paraId="025D7F2D" w14:textId="74F820E7" w:rsidR="00FD3767" w:rsidRPr="00105B73" w:rsidRDefault="00FD3767" w:rsidP="00C03A64">
            <w:pPr>
              <w:spacing w:before="114" w:after="114"/>
              <w:ind w:firstLineChars="0" w:firstLine="0"/>
              <w:rPr>
                <w:rFonts w:hint="eastAsia"/>
                <w:u w:val="none"/>
              </w:rPr>
            </w:pPr>
            <w:r w:rsidRPr="00105B73">
              <w:rPr>
                <w:rFonts w:hint="eastAsia"/>
                <w:noProof/>
                <w:u w:val="none"/>
              </w:rPr>
              <w:drawing>
                <wp:inline distT="0" distB="0" distL="0" distR="0" wp14:anchorId="6E132192" wp14:editId="209F00AE">
                  <wp:extent cx="6300470" cy="5345430"/>
                  <wp:effectExtent l="0" t="0" r="0" b="0"/>
                  <wp:docPr id="147377597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775973" name="图片 1473775973"/>
                          <pic:cNvPicPr/>
                        </pic:nvPicPr>
                        <pic:blipFill>
                          <a:blip r:embed="rId14">
                            <a:extLst>
                              <a:ext uri="{28A0092B-C50C-407E-A947-70E740481C1C}">
                                <a14:useLocalDpi xmlns:a14="http://schemas.microsoft.com/office/drawing/2010/main" val="0"/>
                              </a:ext>
                            </a:extLst>
                          </a:blip>
                          <a:stretch>
                            <a:fillRect/>
                          </a:stretch>
                        </pic:blipFill>
                        <pic:spPr>
                          <a:xfrm>
                            <a:off x="0" y="0"/>
                            <a:ext cx="6300470" cy="5345430"/>
                          </a:xfrm>
                          <a:prstGeom prst="rect">
                            <a:avLst/>
                          </a:prstGeom>
                        </pic:spPr>
                      </pic:pic>
                    </a:graphicData>
                  </a:graphic>
                </wp:inline>
              </w:drawing>
            </w:r>
          </w:p>
        </w:tc>
      </w:tr>
    </w:tbl>
    <w:p w14:paraId="393DBF90" w14:textId="77777777" w:rsidR="004F04EB" w:rsidRPr="00105B73" w:rsidRDefault="00151EFF" w:rsidP="00B530BE">
      <w:pPr>
        <w:spacing w:before="114" w:after="114"/>
        <w:ind w:firstLineChars="0" w:firstLine="420"/>
        <w:rPr>
          <w:u w:val="none"/>
        </w:rPr>
      </w:pPr>
      <w:r w:rsidRPr="00105B73">
        <w:rPr>
          <w:rFonts w:hint="eastAsia"/>
          <w:u w:val="none"/>
        </w:rPr>
        <w:t>日本真正影响世界的是它特殊的历史条件所孕育的天赋异禀的商业艺术成就。这跟由宗教、哲学引领的神性艺术是艺术的两个不同源流。</w:t>
      </w:r>
    </w:p>
    <w:p w14:paraId="0A91A750" w14:textId="77777777" w:rsidR="00B530BE" w:rsidRPr="00105B73" w:rsidRDefault="00151EFF" w:rsidP="00151EFF">
      <w:pPr>
        <w:spacing w:before="114" w:after="114"/>
        <w:ind w:firstLineChars="0" w:firstLine="420"/>
        <w:rPr>
          <w:u w:val="none"/>
        </w:rPr>
      </w:pPr>
      <w:r w:rsidRPr="00105B73">
        <w:rPr>
          <w:rFonts w:hint="eastAsia"/>
          <w:u w:val="none"/>
        </w:rPr>
        <w:t>后者注定了难以跨越意识形态的边界传播，如果它们有谁变成普世艺术，</w:t>
      </w:r>
      <w:r w:rsidR="00B530BE" w:rsidRPr="00105B73">
        <w:rPr>
          <w:rFonts w:hint="eastAsia"/>
          <w:u w:val="none"/>
        </w:rPr>
        <w:t>那地上已经建成了人间天国了，已经有地球政府和轨道防卫军了。</w:t>
      </w:r>
    </w:p>
    <w:p w14:paraId="284342E4" w14:textId="02D80E00" w:rsidR="004F04EB" w:rsidRPr="00105B73" w:rsidRDefault="00151EFF" w:rsidP="00B530BE">
      <w:pPr>
        <w:spacing w:before="114" w:after="114"/>
        <w:ind w:firstLineChars="0" w:firstLine="420"/>
        <w:rPr>
          <w:u w:val="none"/>
        </w:rPr>
      </w:pPr>
      <w:r w:rsidRPr="00105B73">
        <w:rPr>
          <w:rFonts w:hint="eastAsia"/>
          <w:u w:val="none"/>
        </w:rPr>
        <w:t>而前者因为始终围绕“销量”、“成本”、“传播性”这三个核心，天生具有传播成本低、欣赏门槛低、富有冲击力和实用性的天性。自然和现代艺术——这本质上极大成分是商业艺术——一拍即合，水乳交融。</w:t>
      </w:r>
    </w:p>
    <w:p w14:paraId="3C6351F5" w14:textId="4828B32F" w:rsidR="00324FCC" w:rsidRPr="00105B73" w:rsidRDefault="00324FCC" w:rsidP="00B530BE">
      <w:pPr>
        <w:spacing w:before="114" w:after="114"/>
        <w:ind w:firstLineChars="0" w:firstLine="420"/>
        <w:rPr>
          <w:u w:val="none"/>
        </w:rPr>
      </w:pPr>
      <w:r w:rsidRPr="00105B73">
        <w:rPr>
          <w:rFonts w:hint="eastAsia"/>
          <w:u w:val="none"/>
        </w:rPr>
        <w:t>所以，日本艺术这个单独发展了五百年的商业艺术分支，对它的西方同行大有启发和共鸣，也就不足为奇了。</w:t>
      </w:r>
    </w:p>
    <w:p w14:paraId="291D81FF" w14:textId="77777777" w:rsidR="00324FCC" w:rsidRPr="00105B73" w:rsidRDefault="00324FCC" w:rsidP="00B530BE">
      <w:pPr>
        <w:spacing w:before="114" w:after="114"/>
        <w:ind w:firstLineChars="0" w:firstLine="420"/>
        <w:rPr>
          <w:u w:val="none"/>
        </w:rPr>
      </w:pPr>
    </w:p>
    <w:p w14:paraId="5E8D68D9" w14:textId="5B732084" w:rsidR="00324FCC" w:rsidRPr="00105B73" w:rsidRDefault="00324FCC" w:rsidP="00B530BE">
      <w:pPr>
        <w:spacing w:before="114" w:after="114"/>
        <w:ind w:firstLineChars="0" w:firstLine="420"/>
        <w:rPr>
          <w:rFonts w:hint="eastAsia"/>
          <w:u w:val="none"/>
        </w:rPr>
      </w:pPr>
      <w:r w:rsidRPr="00105B73">
        <w:rPr>
          <w:rFonts w:hint="eastAsia"/>
          <w:u w:val="none"/>
        </w:rPr>
        <w:t>但是，这里要说“但是”了——商业艺术的丧钟其实已经敲响了。你们没听见吗？</w:t>
      </w:r>
    </w:p>
    <w:p w14:paraId="331CC837" w14:textId="77777777" w:rsidR="008A190C" w:rsidRPr="00105B73" w:rsidRDefault="00151EFF" w:rsidP="00151EFF">
      <w:pPr>
        <w:spacing w:before="114" w:after="114"/>
        <w:ind w:firstLineChars="0" w:firstLine="420"/>
        <w:rPr>
          <w:u w:val="none"/>
        </w:rPr>
      </w:pPr>
      <w:r w:rsidRPr="00105B73">
        <w:rPr>
          <w:rFonts w:hint="eastAsia"/>
          <w:u w:val="none"/>
        </w:rPr>
        <w:t>那就是</w:t>
      </w:r>
      <w:r w:rsidRPr="00105B73">
        <w:rPr>
          <w:rFonts w:hint="eastAsia"/>
          <w:u w:val="none"/>
        </w:rPr>
        <w:t>AI</w:t>
      </w:r>
      <w:r w:rsidRPr="00105B73">
        <w:rPr>
          <w:rFonts w:hint="eastAsia"/>
          <w:u w:val="none"/>
        </w:rPr>
        <w:t>。</w:t>
      </w:r>
    </w:p>
    <w:p w14:paraId="29E00B3A" w14:textId="77777777" w:rsidR="008A190C" w:rsidRPr="00105B73" w:rsidRDefault="00151EFF" w:rsidP="00151EFF">
      <w:pPr>
        <w:spacing w:before="114" w:after="114"/>
        <w:ind w:firstLineChars="0" w:firstLine="420"/>
        <w:rPr>
          <w:u w:val="none"/>
        </w:rPr>
      </w:pPr>
      <w:r w:rsidRPr="00105B73">
        <w:rPr>
          <w:rFonts w:hint="eastAsia"/>
          <w:u w:val="none"/>
        </w:rPr>
        <w:t>AI</w:t>
      </w:r>
      <w:r w:rsidRPr="00105B73">
        <w:rPr>
          <w:rFonts w:hint="eastAsia"/>
          <w:u w:val="none"/>
        </w:rPr>
        <w:t>极其擅长创造廉价的、直观的、富有冲击力的“艺术”，以至于达到了这样一个程度——很快人们就要开始反思，</w:t>
      </w:r>
      <w:r w:rsidRPr="00105B73">
        <w:rPr>
          <w:rFonts w:hint="eastAsia"/>
          <w:u w:val="none"/>
        </w:rPr>
        <w:t>ai</w:t>
      </w:r>
      <w:r w:rsidRPr="00105B73">
        <w:rPr>
          <w:rFonts w:hint="eastAsia"/>
          <w:u w:val="none"/>
        </w:rPr>
        <w:t>“创造”出来的东西，还能不能算艺术？</w:t>
      </w:r>
    </w:p>
    <w:p w14:paraId="1D7EBB42" w14:textId="77777777" w:rsidR="008A190C" w:rsidRPr="00105B73" w:rsidRDefault="00151EFF" w:rsidP="00151EFF">
      <w:pPr>
        <w:spacing w:before="114" w:after="114"/>
        <w:ind w:firstLineChars="0" w:firstLine="420"/>
        <w:rPr>
          <w:u w:val="none"/>
        </w:rPr>
      </w:pPr>
      <w:r w:rsidRPr="00105B73">
        <w:rPr>
          <w:rFonts w:hint="eastAsia"/>
          <w:u w:val="none"/>
        </w:rPr>
        <w:t>它是否还有真的值得人注目的价值？</w:t>
      </w:r>
    </w:p>
    <w:p w14:paraId="0AF39A51" w14:textId="77777777" w:rsidR="008A190C" w:rsidRPr="00105B73" w:rsidRDefault="00151EFF" w:rsidP="00151EFF">
      <w:pPr>
        <w:spacing w:before="114" w:after="114"/>
        <w:ind w:firstLineChars="0" w:firstLine="420"/>
        <w:rPr>
          <w:u w:val="none"/>
        </w:rPr>
      </w:pPr>
      <w:r w:rsidRPr="00105B73">
        <w:rPr>
          <w:rFonts w:hint="eastAsia"/>
          <w:u w:val="none"/>
        </w:rPr>
        <w:t>姹紫嫣红，争奇斗艳，熙熙攘攘，只叫人厌烦和寂寞，不是吗？</w:t>
      </w:r>
    </w:p>
    <w:p w14:paraId="798AA79F" w14:textId="77777777" w:rsidR="008A190C" w:rsidRPr="00105B73" w:rsidRDefault="00151EFF" w:rsidP="00151EFF">
      <w:pPr>
        <w:spacing w:before="114" w:after="114"/>
        <w:ind w:firstLineChars="0" w:firstLine="420"/>
        <w:rPr>
          <w:u w:val="none"/>
        </w:rPr>
      </w:pPr>
      <w:r w:rsidRPr="00105B73">
        <w:rPr>
          <w:rFonts w:hint="eastAsia"/>
          <w:u w:val="none"/>
        </w:rPr>
        <w:t>这里面并没有感动、宁静和幸福，只有虚脱的空无，不是吗？</w:t>
      </w:r>
    </w:p>
    <w:p w14:paraId="1A2C86BF" w14:textId="77777777" w:rsidR="00F73314" w:rsidRPr="00105B73" w:rsidRDefault="00151EFF" w:rsidP="00151EFF">
      <w:pPr>
        <w:spacing w:before="114" w:after="114"/>
        <w:ind w:firstLineChars="0" w:firstLine="420"/>
        <w:rPr>
          <w:u w:val="none"/>
        </w:rPr>
      </w:pPr>
      <w:r w:rsidRPr="00105B73">
        <w:rPr>
          <w:rFonts w:hint="eastAsia"/>
          <w:u w:val="none"/>
        </w:rPr>
        <w:t>艺术固然与直觉的快感有关，但并非有直觉快感的就是艺术。</w:t>
      </w:r>
    </w:p>
    <w:p w14:paraId="04258E98" w14:textId="77777777" w:rsidR="00F73314" w:rsidRPr="00105B73" w:rsidRDefault="00151EFF" w:rsidP="00151EFF">
      <w:pPr>
        <w:spacing w:before="114" w:after="114"/>
        <w:ind w:firstLineChars="0" w:firstLine="420"/>
        <w:rPr>
          <w:u w:val="none"/>
        </w:rPr>
      </w:pPr>
      <w:r w:rsidRPr="00105B73">
        <w:rPr>
          <w:rFonts w:hint="eastAsia"/>
          <w:u w:val="none"/>
        </w:rPr>
        <w:t>不必羡慕“日本艺术的地位”，因为到头来历史会告诉人类真正的答案。</w:t>
      </w:r>
    </w:p>
    <w:p w14:paraId="2A0BBC3B" w14:textId="77777777" w:rsidR="00F73314" w:rsidRPr="00105B73" w:rsidRDefault="00151EFF" w:rsidP="00151EFF">
      <w:pPr>
        <w:spacing w:before="114" w:after="114"/>
        <w:ind w:firstLineChars="0" w:firstLine="420"/>
        <w:rPr>
          <w:rFonts w:eastAsia="点字青花楷"/>
          <w:u w:val="none"/>
        </w:rPr>
      </w:pPr>
      <w:r w:rsidRPr="00105B73">
        <w:rPr>
          <w:rFonts w:eastAsia="点字青花楷" w:hint="eastAsia"/>
          <w:u w:val="none"/>
        </w:rPr>
        <w:t>一切有为法，如梦幻泡影，</w:t>
      </w:r>
    </w:p>
    <w:p w14:paraId="1AF67B77" w14:textId="77777777" w:rsidR="00F73314" w:rsidRPr="00105B73" w:rsidRDefault="00151EFF" w:rsidP="00151EFF">
      <w:pPr>
        <w:spacing w:before="114" w:after="114"/>
        <w:ind w:firstLineChars="0" w:firstLine="420"/>
        <w:rPr>
          <w:rFonts w:eastAsia="点字青花楷"/>
          <w:u w:val="none"/>
        </w:rPr>
      </w:pPr>
      <w:r w:rsidRPr="00105B73">
        <w:rPr>
          <w:rFonts w:eastAsia="点字青花楷" w:hint="eastAsia"/>
          <w:u w:val="none"/>
        </w:rPr>
        <w:t>如露亦如电，应作如是观。</w:t>
      </w:r>
    </w:p>
    <w:p w14:paraId="4424B467" w14:textId="77777777" w:rsidR="00151EFF" w:rsidRPr="00105B73" w:rsidRDefault="00151EFF" w:rsidP="00151EFF">
      <w:pPr>
        <w:spacing w:before="114" w:after="114"/>
        <w:ind w:firstLineChars="0" w:firstLine="420"/>
        <w:rPr>
          <w:u w:val="none"/>
        </w:rPr>
      </w:pPr>
    </w:p>
    <w:p w14:paraId="762613A5" w14:textId="78ADF1DD" w:rsidR="00B978C1" w:rsidRPr="00105B73" w:rsidRDefault="00151EFF" w:rsidP="00151EFF">
      <w:pPr>
        <w:spacing w:before="114" w:after="114"/>
        <w:ind w:firstLineChars="0" w:firstLine="420"/>
        <w:jc w:val="right"/>
        <w:rPr>
          <w:u w:val="none"/>
        </w:rPr>
      </w:pPr>
      <w:r w:rsidRPr="00105B73">
        <w:rPr>
          <w:rFonts w:hint="eastAsia"/>
          <w:u w:val="none"/>
        </w:rPr>
        <w:t>编辑于</w:t>
      </w:r>
      <w:r w:rsidRPr="00105B73">
        <w:rPr>
          <w:rFonts w:hint="eastAsia"/>
          <w:u w:val="none"/>
        </w:rPr>
        <w:t xml:space="preserve"> 2024-03-27</w:t>
      </w:r>
    </w:p>
    <w:p w14:paraId="04C05812" w14:textId="0404A575" w:rsidR="00151EFF" w:rsidRPr="008D16A3" w:rsidRDefault="00000000" w:rsidP="00151EFF">
      <w:pPr>
        <w:spacing w:before="114" w:after="114"/>
        <w:ind w:firstLineChars="0" w:firstLine="420"/>
        <w:jc w:val="right"/>
      </w:pPr>
      <w:hyperlink r:id="rId15" w:history="1">
        <w:r w:rsidR="00151EFF" w:rsidRPr="008D16A3">
          <w:rPr>
            <w:rStyle w:val="aa"/>
            <w:rFonts w:hint="eastAsia"/>
          </w:rPr>
          <w:t>https://www.zhihu.com/answer/3444664299</w:t>
        </w:r>
      </w:hyperlink>
    </w:p>
    <w:p w14:paraId="5FD0B3D1" w14:textId="77777777" w:rsidR="00151EFF" w:rsidRPr="00105B73" w:rsidRDefault="00151EFF" w:rsidP="00151EFF">
      <w:pPr>
        <w:spacing w:before="114" w:after="114"/>
        <w:ind w:firstLineChars="0" w:firstLine="0"/>
        <w:rPr>
          <w:u w:val="none"/>
        </w:rPr>
      </w:pPr>
    </w:p>
    <w:p w14:paraId="7C3F9737" w14:textId="70487274" w:rsidR="00151EFF" w:rsidRPr="00105B73" w:rsidRDefault="00151EFF" w:rsidP="00151EFF">
      <w:pPr>
        <w:spacing w:before="114" w:after="114"/>
        <w:ind w:firstLineChars="0" w:firstLine="0"/>
        <w:rPr>
          <w:u w:val="none"/>
        </w:rPr>
      </w:pPr>
      <w:r w:rsidRPr="00105B73">
        <w:rPr>
          <w:rFonts w:hint="eastAsia"/>
          <w:u w:val="none"/>
        </w:rPr>
        <w:t>---</w:t>
      </w:r>
    </w:p>
    <w:p w14:paraId="3EEFB9DC" w14:textId="77777777" w:rsidR="00151EFF" w:rsidRPr="00105B73" w:rsidRDefault="00151EFF" w:rsidP="00151EFF">
      <w:pPr>
        <w:spacing w:before="114" w:after="114"/>
        <w:ind w:firstLineChars="0" w:firstLine="0"/>
        <w:rPr>
          <w:u w:val="none"/>
        </w:rPr>
      </w:pPr>
    </w:p>
    <w:p w14:paraId="78582F88" w14:textId="77777777" w:rsidR="00F73314" w:rsidRPr="00105B73" w:rsidRDefault="00F73314" w:rsidP="00151EFF">
      <w:pPr>
        <w:spacing w:before="114" w:after="114"/>
        <w:ind w:firstLineChars="0" w:firstLine="0"/>
        <w:rPr>
          <w:u w:val="none"/>
        </w:rPr>
      </w:pPr>
    </w:p>
    <w:p w14:paraId="143E2EFA" w14:textId="77777777" w:rsidR="00F73314" w:rsidRPr="00105B73" w:rsidRDefault="00F73314" w:rsidP="00151EFF">
      <w:pPr>
        <w:spacing w:before="114" w:after="114"/>
        <w:ind w:firstLineChars="0" w:firstLine="0"/>
        <w:rPr>
          <w:u w:val="none"/>
        </w:rPr>
      </w:pPr>
    </w:p>
    <w:p w14:paraId="0C8F3E35" w14:textId="77777777" w:rsidR="00F73314" w:rsidRPr="00105B73" w:rsidRDefault="00F73314" w:rsidP="00151EFF">
      <w:pPr>
        <w:spacing w:before="114" w:after="114"/>
        <w:ind w:firstLineChars="0" w:firstLine="0"/>
        <w:rPr>
          <w:u w:val="none"/>
        </w:rPr>
      </w:pPr>
    </w:p>
    <w:p w14:paraId="638B5F17" w14:textId="77777777" w:rsidR="00F73314" w:rsidRPr="00105B73" w:rsidRDefault="00F73314" w:rsidP="00151EFF">
      <w:pPr>
        <w:spacing w:before="114" w:after="114"/>
        <w:ind w:firstLineChars="0" w:firstLine="0"/>
        <w:rPr>
          <w:u w:val="none"/>
        </w:rPr>
      </w:pPr>
    </w:p>
    <w:p w14:paraId="4F6A42B1" w14:textId="77777777" w:rsidR="00F73314" w:rsidRPr="00105B73" w:rsidRDefault="00F73314" w:rsidP="00151EFF">
      <w:pPr>
        <w:spacing w:before="114" w:after="114"/>
        <w:ind w:firstLineChars="0" w:firstLine="0"/>
        <w:rPr>
          <w:u w:val="none"/>
        </w:rPr>
      </w:pPr>
    </w:p>
    <w:p w14:paraId="5A1E7BE4" w14:textId="77777777" w:rsidR="00F73314" w:rsidRPr="00105B73" w:rsidRDefault="00F73314" w:rsidP="00151EFF">
      <w:pPr>
        <w:spacing w:before="114" w:after="114"/>
        <w:ind w:firstLineChars="0" w:firstLine="0"/>
        <w:rPr>
          <w:u w:val="none"/>
        </w:rPr>
      </w:pPr>
    </w:p>
    <w:p w14:paraId="7CE9C04A" w14:textId="77777777" w:rsidR="00F73314" w:rsidRPr="00105B73" w:rsidRDefault="00F73314" w:rsidP="00151EFF">
      <w:pPr>
        <w:spacing w:before="114" w:after="114"/>
        <w:ind w:firstLineChars="0" w:firstLine="0"/>
        <w:rPr>
          <w:u w:val="none"/>
        </w:rPr>
      </w:pPr>
    </w:p>
    <w:p w14:paraId="6DC42A41" w14:textId="77777777" w:rsidR="00F73314" w:rsidRPr="00105B73" w:rsidRDefault="00F73314" w:rsidP="00151EFF">
      <w:pPr>
        <w:spacing w:before="114" w:after="114"/>
        <w:ind w:firstLineChars="0" w:firstLine="0"/>
        <w:rPr>
          <w:u w:val="none"/>
        </w:rPr>
      </w:pPr>
    </w:p>
    <w:p w14:paraId="25901FC8" w14:textId="77777777" w:rsidR="00F73314" w:rsidRPr="00105B73" w:rsidRDefault="00F73314" w:rsidP="00151EFF">
      <w:pPr>
        <w:spacing w:before="114" w:after="114"/>
        <w:ind w:firstLineChars="0" w:firstLine="0"/>
        <w:rPr>
          <w:u w:val="none"/>
        </w:rPr>
      </w:pPr>
    </w:p>
    <w:p w14:paraId="59502D0B" w14:textId="77777777" w:rsidR="00F73314" w:rsidRPr="00105B73" w:rsidRDefault="00F73314" w:rsidP="00151EFF">
      <w:pPr>
        <w:spacing w:before="114" w:after="114"/>
        <w:ind w:firstLineChars="0" w:firstLine="0"/>
        <w:rPr>
          <w:u w:val="none"/>
        </w:rPr>
      </w:pPr>
    </w:p>
    <w:p w14:paraId="7B3DB27D" w14:textId="77777777" w:rsidR="00F73314" w:rsidRPr="00105B73" w:rsidRDefault="00F73314" w:rsidP="00151EFF">
      <w:pPr>
        <w:spacing w:before="114" w:after="114"/>
        <w:ind w:firstLineChars="0" w:firstLine="0"/>
        <w:rPr>
          <w:u w:val="none"/>
        </w:rPr>
      </w:pPr>
    </w:p>
    <w:p w14:paraId="46DB25B7" w14:textId="77777777" w:rsidR="00F73314" w:rsidRPr="00105B73" w:rsidRDefault="00F73314" w:rsidP="00151EFF">
      <w:pPr>
        <w:spacing w:before="114" w:after="114"/>
        <w:ind w:firstLineChars="0" w:firstLine="0"/>
        <w:rPr>
          <w:u w:val="none"/>
        </w:rPr>
      </w:pPr>
    </w:p>
    <w:p w14:paraId="7CA49DC2" w14:textId="77777777" w:rsidR="00F73314" w:rsidRPr="00105B73" w:rsidRDefault="00F73314" w:rsidP="00151EFF">
      <w:pPr>
        <w:spacing w:before="114" w:after="114"/>
        <w:ind w:firstLineChars="0" w:firstLine="0"/>
        <w:rPr>
          <w:u w:val="none"/>
        </w:rPr>
      </w:pPr>
    </w:p>
    <w:p w14:paraId="3D38B6EE" w14:textId="77777777" w:rsidR="00F73314" w:rsidRPr="00105B73" w:rsidRDefault="00F73314" w:rsidP="00151EFF">
      <w:pPr>
        <w:spacing w:before="114" w:after="114"/>
        <w:ind w:firstLineChars="0" w:firstLine="0"/>
        <w:rPr>
          <w:u w:val="none"/>
        </w:rPr>
      </w:pPr>
    </w:p>
    <w:p w14:paraId="69C7CF0C" w14:textId="77777777" w:rsidR="00F73314" w:rsidRPr="00105B73" w:rsidRDefault="00F73314" w:rsidP="00151EFF">
      <w:pPr>
        <w:spacing w:before="114" w:after="114"/>
        <w:ind w:firstLineChars="0" w:firstLine="0"/>
        <w:rPr>
          <w:u w:val="none"/>
        </w:rPr>
      </w:pPr>
    </w:p>
    <w:p w14:paraId="21AD8973" w14:textId="77777777" w:rsidR="00F73314" w:rsidRPr="00105B73" w:rsidRDefault="00F73314" w:rsidP="00151EFF">
      <w:pPr>
        <w:spacing w:before="114" w:after="114"/>
        <w:ind w:firstLineChars="0" w:firstLine="0"/>
        <w:rPr>
          <w:u w:val="none"/>
        </w:rPr>
      </w:pPr>
    </w:p>
    <w:p w14:paraId="766A96C7" w14:textId="77777777" w:rsidR="00F73314" w:rsidRPr="00105B73" w:rsidRDefault="00F73314" w:rsidP="00151EFF">
      <w:pPr>
        <w:spacing w:before="114" w:after="114"/>
        <w:ind w:firstLineChars="0" w:firstLine="0"/>
        <w:rPr>
          <w:rFonts w:hint="eastAsia"/>
          <w:u w:val="none"/>
        </w:rPr>
      </w:pPr>
    </w:p>
    <w:p w14:paraId="69C66431" w14:textId="77777777" w:rsidR="00F73314" w:rsidRPr="00105B73" w:rsidRDefault="00F73314" w:rsidP="00151EFF">
      <w:pPr>
        <w:spacing w:before="114" w:after="114"/>
        <w:ind w:firstLineChars="0" w:firstLine="0"/>
        <w:rPr>
          <w:u w:val="none"/>
        </w:rPr>
      </w:pPr>
    </w:p>
    <w:p w14:paraId="13E918C4" w14:textId="55CEE687" w:rsidR="00F73314" w:rsidRPr="00105B73" w:rsidRDefault="00F73314" w:rsidP="00151EFF">
      <w:pPr>
        <w:spacing w:before="114" w:after="114"/>
        <w:ind w:firstLineChars="0" w:firstLine="0"/>
        <w:rPr>
          <w:u w:val="none"/>
        </w:rPr>
      </w:pPr>
      <w:r w:rsidRPr="00105B73">
        <w:rPr>
          <w:rFonts w:hint="eastAsia"/>
          <w:u w:val="none"/>
        </w:rPr>
        <w:t>评论区</w:t>
      </w:r>
      <w:r w:rsidRPr="00105B73">
        <w:rPr>
          <w:rFonts w:hint="eastAsia"/>
          <w:u w:val="none"/>
        </w:rPr>
        <w:t>:</w:t>
      </w:r>
    </w:p>
    <w:p w14:paraId="6F78F1CE" w14:textId="77777777" w:rsidR="00F73314" w:rsidRPr="00105B73" w:rsidRDefault="00F73314" w:rsidP="00151EFF">
      <w:pPr>
        <w:spacing w:before="114" w:after="114"/>
        <w:ind w:firstLineChars="0" w:firstLine="0"/>
        <w:rPr>
          <w:u w:val="none"/>
        </w:rPr>
      </w:pPr>
    </w:p>
    <w:p w14:paraId="52FF54BA" w14:textId="4E3A78EA" w:rsidR="00151EFF" w:rsidRPr="00105B73" w:rsidRDefault="00F73314" w:rsidP="00151EFF">
      <w:pPr>
        <w:spacing w:before="114" w:after="114"/>
        <w:ind w:firstLineChars="0" w:firstLine="420"/>
        <w:rPr>
          <w:u w:val="none"/>
        </w:rPr>
      </w:pPr>
      <w:r w:rsidRPr="00105B73">
        <w:rPr>
          <w:rFonts w:hint="eastAsia"/>
          <w:u w:val="none"/>
        </w:rPr>
        <w:t xml:space="preserve">Q: </w:t>
      </w:r>
      <w:r w:rsidRPr="00105B73">
        <w:rPr>
          <w:rFonts w:hint="eastAsia"/>
          <w:u w:val="none"/>
        </w:rPr>
        <w:t>信手捻几片历史的碎布头，穿针引线一番便缝出华服一件，连边缝都是对花的。</w:t>
      </w:r>
    </w:p>
    <w:p w14:paraId="2726584F" w14:textId="11C5439A" w:rsidR="005B0266" w:rsidRPr="00105B73" w:rsidRDefault="005B0266" w:rsidP="00151EFF">
      <w:pPr>
        <w:spacing w:before="114" w:after="114"/>
        <w:ind w:firstLineChars="0" w:firstLine="420"/>
        <w:rPr>
          <w:u w:val="none"/>
        </w:rPr>
      </w:pPr>
      <w:r w:rsidRPr="00105B73">
        <w:rPr>
          <w:rFonts w:hint="eastAsia"/>
          <w:u w:val="none"/>
        </w:rPr>
        <w:t xml:space="preserve">B: </w:t>
      </w:r>
      <w:r w:rsidRPr="00105B73">
        <w:rPr>
          <w:rFonts w:hint="eastAsia"/>
          <w:u w:val="none"/>
        </w:rPr>
        <w:t>浑然天成？</w:t>
      </w:r>
    </w:p>
    <w:p w14:paraId="6693F289" w14:textId="7E046A66" w:rsidR="005B0266" w:rsidRPr="00105B73" w:rsidRDefault="005B0266" w:rsidP="00151EFF">
      <w:pPr>
        <w:spacing w:before="114" w:after="114"/>
        <w:ind w:firstLineChars="0" w:firstLine="420"/>
        <w:rPr>
          <w:rFonts w:hint="eastAsia"/>
          <w:u w:val="none"/>
        </w:rPr>
      </w:pPr>
      <w:r w:rsidRPr="00105B73">
        <w:rPr>
          <w:rFonts w:hint="eastAsia"/>
          <w:u w:val="none"/>
        </w:rPr>
        <w:t xml:space="preserve">Q: </w:t>
      </w:r>
      <w:r w:rsidRPr="00105B73">
        <w:rPr>
          <w:rFonts w:hint="eastAsia"/>
          <w:u w:val="none"/>
        </w:rPr>
        <w:t>匠心独运</w:t>
      </w:r>
      <w:r w:rsidRPr="00105B73">
        <w:rPr>
          <w:rFonts w:hint="eastAsia"/>
          <w:u w:val="none"/>
        </w:rPr>
        <w:t>[</w:t>
      </w:r>
      <w:r w:rsidRPr="00105B73">
        <w:rPr>
          <w:rFonts w:hint="eastAsia"/>
          <w:u w:val="none"/>
        </w:rPr>
        <w:t>捂嘴</w:t>
      </w:r>
      <w:r w:rsidRPr="00105B73">
        <w:rPr>
          <w:rFonts w:hint="eastAsia"/>
          <w:u w:val="none"/>
        </w:rPr>
        <w:t>]</w:t>
      </w:r>
      <w:r w:rsidRPr="00105B73">
        <w:rPr>
          <w:rFonts w:hint="eastAsia"/>
          <w:u w:val="none"/>
        </w:rPr>
        <w:t xml:space="preserve"> </w:t>
      </w:r>
    </w:p>
    <w:p w14:paraId="35C91C67" w14:textId="44040AE9" w:rsidR="00F73314" w:rsidRPr="00105B73" w:rsidRDefault="00F73314" w:rsidP="00F73314">
      <w:pPr>
        <w:spacing w:before="114" w:after="114"/>
        <w:ind w:firstLineChars="0" w:firstLine="420"/>
        <w:jc w:val="right"/>
        <w:rPr>
          <w:u w:val="none"/>
        </w:rPr>
      </w:pPr>
      <w:r w:rsidRPr="00105B73">
        <w:rPr>
          <w:rFonts w:hint="eastAsia"/>
          <w:u w:val="none"/>
        </w:rPr>
        <w:t>---</w:t>
      </w:r>
    </w:p>
    <w:p w14:paraId="7C854331" w14:textId="77777777" w:rsidR="008D16A3" w:rsidRPr="008D16A3" w:rsidRDefault="008D16A3" w:rsidP="008D16A3">
      <w:pPr>
        <w:spacing w:before="114" w:after="114"/>
        <w:ind w:firstLineChars="0" w:firstLine="420"/>
        <w:rPr>
          <w:rFonts w:hint="eastAsia"/>
          <w:u w:val="none"/>
        </w:rPr>
      </w:pPr>
      <w:r>
        <w:rPr>
          <w:rFonts w:hint="eastAsia"/>
          <w:u w:val="none"/>
        </w:rPr>
        <w:t xml:space="preserve">Q: </w:t>
      </w:r>
      <w:r w:rsidRPr="008D16A3">
        <w:rPr>
          <w:rFonts w:hint="eastAsia"/>
          <w:u w:val="none"/>
        </w:rPr>
        <w:t>最后几句话的出处</w:t>
      </w:r>
    </w:p>
    <w:p w14:paraId="1F6F9CA6" w14:textId="77777777" w:rsidR="008D16A3" w:rsidRPr="008D16A3" w:rsidRDefault="008D16A3" w:rsidP="008D16A3">
      <w:pPr>
        <w:spacing w:before="114" w:after="114"/>
        <w:ind w:firstLineChars="0" w:firstLine="420"/>
        <w:rPr>
          <w:rFonts w:hint="eastAsia"/>
          <w:u w:val="none"/>
        </w:rPr>
      </w:pPr>
      <w:r w:rsidRPr="008D16A3">
        <w:rPr>
          <w:rFonts w:hint="eastAsia"/>
          <w:u w:val="none"/>
        </w:rPr>
        <w:t>《金刚经》</w:t>
      </w:r>
    </w:p>
    <w:p w14:paraId="17D94ADF" w14:textId="77777777" w:rsidR="008D16A3" w:rsidRPr="008D16A3" w:rsidRDefault="008D16A3" w:rsidP="008D16A3">
      <w:pPr>
        <w:spacing w:before="114" w:after="114"/>
        <w:ind w:firstLineChars="0" w:firstLine="420"/>
        <w:rPr>
          <w:rFonts w:hint="eastAsia"/>
          <w:u w:val="none"/>
        </w:rPr>
      </w:pPr>
      <w:r w:rsidRPr="008D16A3">
        <w:rPr>
          <w:rFonts w:hint="eastAsia"/>
          <w:u w:val="none"/>
        </w:rPr>
        <w:t>偈一百二十首·其六十九</w:t>
      </w:r>
    </w:p>
    <w:p w14:paraId="061A1A31" w14:textId="77777777" w:rsidR="008D16A3" w:rsidRPr="008D16A3" w:rsidRDefault="008D16A3" w:rsidP="008D16A3">
      <w:pPr>
        <w:spacing w:before="114" w:after="114"/>
        <w:ind w:firstLineChars="0" w:firstLine="420"/>
        <w:rPr>
          <w:rFonts w:hint="eastAsia"/>
          <w:u w:val="none"/>
        </w:rPr>
      </w:pPr>
      <w:r w:rsidRPr="008D16A3">
        <w:rPr>
          <w:rFonts w:hint="eastAsia"/>
          <w:u w:val="none"/>
        </w:rPr>
        <w:t>【宋】释怀深</w:t>
      </w:r>
    </w:p>
    <w:p w14:paraId="326B80B9" w14:textId="77777777" w:rsidR="008D16A3" w:rsidRPr="008D16A3" w:rsidRDefault="008D16A3" w:rsidP="008D16A3">
      <w:pPr>
        <w:spacing w:before="114" w:after="114"/>
        <w:ind w:firstLineChars="0" w:firstLine="420"/>
        <w:rPr>
          <w:rFonts w:hint="eastAsia"/>
          <w:u w:val="none"/>
        </w:rPr>
      </w:pPr>
      <w:r w:rsidRPr="008D16A3">
        <w:rPr>
          <w:rFonts w:hint="eastAsia"/>
          <w:u w:val="none"/>
        </w:rPr>
        <w:t>一切有为法，</w:t>
      </w:r>
    </w:p>
    <w:p w14:paraId="61361884" w14:textId="77777777" w:rsidR="008D16A3" w:rsidRPr="008D16A3" w:rsidRDefault="008D16A3" w:rsidP="008D16A3">
      <w:pPr>
        <w:spacing w:before="114" w:after="114"/>
        <w:ind w:firstLineChars="0" w:firstLine="420"/>
        <w:rPr>
          <w:rFonts w:hint="eastAsia"/>
          <w:u w:val="none"/>
        </w:rPr>
      </w:pPr>
      <w:r w:rsidRPr="008D16A3">
        <w:rPr>
          <w:rFonts w:hint="eastAsia"/>
          <w:u w:val="none"/>
        </w:rPr>
        <w:t>如梦幻泡影。</w:t>
      </w:r>
    </w:p>
    <w:p w14:paraId="73575B96" w14:textId="77777777" w:rsidR="008D16A3" w:rsidRPr="008D16A3" w:rsidRDefault="008D16A3" w:rsidP="008D16A3">
      <w:pPr>
        <w:spacing w:before="114" w:after="114"/>
        <w:ind w:firstLineChars="0" w:firstLine="420"/>
        <w:rPr>
          <w:rFonts w:hint="eastAsia"/>
          <w:u w:val="none"/>
        </w:rPr>
      </w:pPr>
      <w:r w:rsidRPr="008D16A3">
        <w:rPr>
          <w:rFonts w:hint="eastAsia"/>
          <w:u w:val="none"/>
        </w:rPr>
        <w:t>如露亦如电，</w:t>
      </w:r>
    </w:p>
    <w:p w14:paraId="79618F50" w14:textId="77777777" w:rsidR="008D16A3" w:rsidRPr="008D16A3" w:rsidRDefault="008D16A3" w:rsidP="008D16A3">
      <w:pPr>
        <w:spacing w:before="114" w:after="114"/>
        <w:ind w:firstLineChars="0" w:firstLine="420"/>
        <w:rPr>
          <w:rFonts w:hint="eastAsia"/>
          <w:u w:val="none"/>
        </w:rPr>
      </w:pPr>
      <w:r w:rsidRPr="008D16A3">
        <w:rPr>
          <w:rFonts w:hint="eastAsia"/>
          <w:u w:val="none"/>
        </w:rPr>
        <w:t>应作如是观。</w:t>
      </w:r>
    </w:p>
    <w:p w14:paraId="2EC3D9CA" w14:textId="77777777" w:rsidR="008D16A3" w:rsidRPr="008D16A3" w:rsidRDefault="008D16A3" w:rsidP="008D16A3">
      <w:pPr>
        <w:spacing w:before="114" w:after="114"/>
        <w:ind w:firstLineChars="0" w:firstLine="420"/>
        <w:rPr>
          <w:rFonts w:hint="eastAsia"/>
          <w:u w:val="none"/>
        </w:rPr>
      </w:pPr>
      <w:r w:rsidRPr="008D16A3">
        <w:rPr>
          <w:rFonts w:hint="eastAsia"/>
          <w:u w:val="none"/>
        </w:rPr>
        <w:t>释迦老子，</w:t>
      </w:r>
    </w:p>
    <w:p w14:paraId="2A86D940" w14:textId="77777777" w:rsidR="008D16A3" w:rsidRPr="008D16A3" w:rsidRDefault="008D16A3" w:rsidP="008D16A3">
      <w:pPr>
        <w:spacing w:before="114" w:after="114"/>
        <w:ind w:firstLineChars="0" w:firstLine="420"/>
        <w:rPr>
          <w:rFonts w:hint="eastAsia"/>
          <w:u w:val="none"/>
        </w:rPr>
      </w:pPr>
      <w:r w:rsidRPr="008D16A3">
        <w:rPr>
          <w:rFonts w:hint="eastAsia"/>
          <w:u w:val="none"/>
        </w:rPr>
        <w:t>只知其一，</w:t>
      </w:r>
    </w:p>
    <w:p w14:paraId="12492EF0" w14:textId="77777777" w:rsidR="008D16A3" w:rsidRPr="008D16A3" w:rsidRDefault="008D16A3" w:rsidP="008D16A3">
      <w:pPr>
        <w:spacing w:before="114" w:after="114"/>
        <w:ind w:firstLineChars="0" w:firstLine="420"/>
        <w:rPr>
          <w:rFonts w:hint="eastAsia"/>
          <w:u w:val="none"/>
        </w:rPr>
      </w:pPr>
      <w:r w:rsidRPr="008D16A3">
        <w:rPr>
          <w:rFonts w:hint="eastAsia"/>
          <w:u w:val="none"/>
        </w:rPr>
        <w:t>不知其二。</w:t>
      </w:r>
    </w:p>
    <w:p w14:paraId="1C9A79FE" w14:textId="77777777" w:rsidR="008D16A3" w:rsidRPr="008D16A3" w:rsidRDefault="008D16A3" w:rsidP="008D16A3">
      <w:pPr>
        <w:spacing w:before="114" w:after="114"/>
        <w:ind w:firstLineChars="0" w:firstLine="420"/>
        <w:rPr>
          <w:rFonts w:hint="eastAsia"/>
          <w:u w:val="none"/>
        </w:rPr>
      </w:pPr>
      <w:r w:rsidRPr="008D16A3">
        <w:rPr>
          <w:rFonts w:hint="eastAsia"/>
          <w:u w:val="none"/>
        </w:rPr>
        <w:t>幻化空身即法身，</w:t>
      </w:r>
    </w:p>
    <w:p w14:paraId="6D46BFB7" w14:textId="77777777" w:rsidR="008D16A3" w:rsidRPr="008D16A3" w:rsidRDefault="008D16A3" w:rsidP="008D16A3">
      <w:pPr>
        <w:spacing w:before="114" w:after="114"/>
        <w:ind w:firstLineChars="0" w:firstLine="420"/>
        <w:rPr>
          <w:rFonts w:hint="eastAsia"/>
          <w:u w:val="none"/>
        </w:rPr>
      </w:pPr>
      <w:r w:rsidRPr="008D16A3">
        <w:rPr>
          <w:rFonts w:hint="eastAsia"/>
          <w:u w:val="none"/>
        </w:rPr>
        <w:t>个中无染亦无尘。</w:t>
      </w:r>
    </w:p>
    <w:p w14:paraId="4E35C365" w14:textId="77777777" w:rsidR="008D16A3" w:rsidRPr="008D16A3" w:rsidRDefault="008D16A3" w:rsidP="008D16A3">
      <w:pPr>
        <w:spacing w:before="114" w:after="114"/>
        <w:ind w:firstLineChars="0" w:firstLine="420"/>
        <w:rPr>
          <w:rFonts w:hint="eastAsia"/>
          <w:u w:val="none"/>
        </w:rPr>
      </w:pPr>
      <w:r w:rsidRPr="008D16A3">
        <w:rPr>
          <w:rFonts w:hint="eastAsia"/>
          <w:u w:val="none"/>
        </w:rPr>
        <w:t>拈匙把箸如明了，</w:t>
      </w:r>
    </w:p>
    <w:p w14:paraId="1A1B0ACF" w14:textId="77777777" w:rsidR="008D16A3" w:rsidRDefault="008D16A3" w:rsidP="008D16A3">
      <w:pPr>
        <w:spacing w:before="114" w:after="114"/>
        <w:ind w:firstLineChars="0" w:firstLine="420"/>
        <w:rPr>
          <w:u w:val="none"/>
        </w:rPr>
      </w:pPr>
      <w:r w:rsidRPr="008D16A3">
        <w:rPr>
          <w:rFonts w:hint="eastAsia"/>
          <w:u w:val="none"/>
        </w:rPr>
        <w:t>扫地烧香不倩人。</w:t>
      </w:r>
    </w:p>
    <w:p w14:paraId="634E8C82" w14:textId="2A4E0560" w:rsidR="008D16A3" w:rsidRDefault="008D16A3" w:rsidP="008D16A3">
      <w:pPr>
        <w:spacing w:before="114" w:after="114"/>
        <w:ind w:firstLineChars="0" w:firstLine="420"/>
        <w:jc w:val="right"/>
        <w:rPr>
          <w:rFonts w:hint="eastAsia"/>
          <w:u w:val="none"/>
        </w:rPr>
      </w:pPr>
      <w:r>
        <w:rPr>
          <w:rFonts w:hint="eastAsia"/>
          <w:u w:val="none"/>
        </w:rPr>
        <w:t>---</w:t>
      </w:r>
    </w:p>
    <w:p w14:paraId="79606C8D" w14:textId="77777777" w:rsidR="00D47B57" w:rsidRPr="00D47B57" w:rsidRDefault="00D47B57" w:rsidP="00D47B57">
      <w:pPr>
        <w:spacing w:before="114" w:after="114"/>
        <w:ind w:firstLineChars="0" w:firstLine="420"/>
        <w:rPr>
          <w:rFonts w:hint="eastAsia"/>
          <w:u w:val="none"/>
        </w:rPr>
      </w:pPr>
      <w:r>
        <w:rPr>
          <w:rFonts w:hint="eastAsia"/>
          <w:u w:val="none"/>
        </w:rPr>
        <w:t xml:space="preserve">Q: </w:t>
      </w:r>
      <w:r w:rsidRPr="00D47B57">
        <w:rPr>
          <w:rFonts w:hint="eastAsia"/>
          <w:u w:val="none"/>
        </w:rPr>
        <w:t>#</w:t>
      </w:r>
      <w:r w:rsidRPr="00D47B57">
        <w:rPr>
          <w:rFonts w:hint="eastAsia"/>
          <w:u w:val="none"/>
        </w:rPr>
        <w:t>人之常情</w:t>
      </w:r>
      <w:r w:rsidRPr="00D47B57">
        <w:rPr>
          <w:rFonts w:hint="eastAsia"/>
          <w:u w:val="none"/>
        </w:rPr>
        <w:t>#</w:t>
      </w:r>
    </w:p>
    <w:p w14:paraId="03316512" w14:textId="77777777" w:rsidR="00D47B57" w:rsidRPr="00D47B57" w:rsidRDefault="00D47B57" w:rsidP="00D47B57">
      <w:pPr>
        <w:spacing w:before="114" w:after="114"/>
        <w:ind w:firstLineChars="0" w:firstLine="420"/>
        <w:rPr>
          <w:rFonts w:hint="eastAsia"/>
          <w:u w:val="none"/>
        </w:rPr>
      </w:pPr>
      <w:r w:rsidRPr="00D47B57">
        <w:rPr>
          <w:rFonts w:hint="eastAsia"/>
          <w:u w:val="none"/>
        </w:rPr>
        <w:t>从众的思维比较简单，</w:t>
      </w:r>
    </w:p>
    <w:p w14:paraId="18FF2328" w14:textId="77777777" w:rsidR="00D47B57" w:rsidRPr="00D47B57" w:rsidRDefault="00D47B57" w:rsidP="00D47B57">
      <w:pPr>
        <w:spacing w:before="114" w:after="114"/>
        <w:ind w:firstLineChars="0" w:firstLine="420"/>
        <w:rPr>
          <w:rFonts w:hint="eastAsia"/>
          <w:u w:val="none"/>
        </w:rPr>
      </w:pPr>
      <w:r w:rsidRPr="00D47B57">
        <w:rPr>
          <w:rFonts w:hint="eastAsia"/>
          <w:u w:val="none"/>
        </w:rPr>
        <w:t>大家都喜欢的，诉诸本能的，有甜头的，快餐的，易变的，</w:t>
      </w:r>
    </w:p>
    <w:p w14:paraId="0EF4712E" w14:textId="77777777" w:rsidR="00D47B57" w:rsidRPr="00D47B57" w:rsidRDefault="00D47B57" w:rsidP="00D47B57">
      <w:pPr>
        <w:spacing w:before="114" w:after="114"/>
        <w:ind w:firstLineChars="0" w:firstLine="420"/>
        <w:rPr>
          <w:rFonts w:hint="eastAsia"/>
          <w:u w:val="none"/>
        </w:rPr>
      </w:pPr>
      <w:r w:rsidRPr="00D47B57">
        <w:rPr>
          <w:rFonts w:hint="eastAsia"/>
          <w:u w:val="none"/>
        </w:rPr>
        <w:t>其实可能对什么都没有搞懂过，但是因为可抱团，所以声势浩大</w:t>
      </w:r>
      <w:r w:rsidRPr="00D47B57">
        <w:rPr>
          <w:rFonts w:hint="eastAsia"/>
          <w:u w:val="none"/>
        </w:rPr>
        <w:t>;</w:t>
      </w:r>
      <w:r w:rsidRPr="00D47B57">
        <w:rPr>
          <w:rFonts w:hint="eastAsia"/>
          <w:u w:val="none"/>
        </w:rPr>
        <w:t>可消费，所以被商业取媚和背书，于是更加笃定我们是对的——毕竟，金币的重量是沉甸甸的，令人安心。</w:t>
      </w:r>
    </w:p>
    <w:p w14:paraId="52A6AC4E" w14:textId="77777777" w:rsidR="00D47B57" w:rsidRPr="00D47B57" w:rsidRDefault="00D47B57" w:rsidP="00D47B57">
      <w:pPr>
        <w:spacing w:before="114" w:after="114"/>
        <w:ind w:firstLineChars="0" w:firstLine="420"/>
        <w:rPr>
          <w:rFonts w:hint="eastAsia"/>
          <w:u w:val="none"/>
        </w:rPr>
      </w:pPr>
      <w:r w:rsidRPr="00D47B57">
        <w:rPr>
          <w:rFonts w:hint="eastAsia"/>
          <w:u w:val="none"/>
        </w:rPr>
        <w:t>商业艺术中当然也大有门道，就像好莱坞故事也自有规则一样，它深谙人的这些本能审美诉求，且擅长用各类传统艺术花边点缀，</w:t>
      </w:r>
    </w:p>
    <w:p w14:paraId="5F2D07D2" w14:textId="77777777" w:rsidR="00D47B57" w:rsidRPr="00D47B57" w:rsidRDefault="00D47B57" w:rsidP="00D47B57">
      <w:pPr>
        <w:spacing w:before="114" w:after="114"/>
        <w:ind w:firstLineChars="0" w:firstLine="420"/>
        <w:rPr>
          <w:rFonts w:hint="eastAsia"/>
          <w:u w:val="none"/>
        </w:rPr>
      </w:pPr>
      <w:r w:rsidRPr="00D47B57">
        <w:rPr>
          <w:rFonts w:hint="eastAsia"/>
          <w:u w:val="none"/>
        </w:rPr>
        <w:t>就像是看美国拍的木乃伊或者</w:t>
      </w:r>
      <w:r w:rsidRPr="00D47B57">
        <w:rPr>
          <w:rFonts w:hint="eastAsia"/>
          <w:u w:val="none"/>
        </w:rPr>
        <w:t>007</w:t>
      </w:r>
      <w:r w:rsidRPr="00D47B57">
        <w:rPr>
          <w:rFonts w:hint="eastAsia"/>
          <w:u w:val="none"/>
        </w:rPr>
        <w:t>大片一样，你以为是在世界旅行，其实只是美国人的眼中旅行。</w:t>
      </w:r>
    </w:p>
    <w:p w14:paraId="5D91FB2C" w14:textId="77777777" w:rsidR="00D47B57" w:rsidRPr="00D47B57" w:rsidRDefault="00D47B57" w:rsidP="00D47B57">
      <w:pPr>
        <w:spacing w:before="114" w:after="114"/>
        <w:ind w:firstLineChars="0" w:firstLine="420"/>
        <w:rPr>
          <w:rFonts w:hint="eastAsia"/>
          <w:u w:val="none"/>
        </w:rPr>
      </w:pPr>
      <w:r w:rsidRPr="00D47B57">
        <w:rPr>
          <w:rFonts w:hint="eastAsia"/>
          <w:u w:val="none"/>
        </w:rPr>
        <w:t>美国人眼中的世界是围着自己转的，商业艺术是围着消费者转的，</w:t>
      </w:r>
    </w:p>
    <w:p w14:paraId="445DB8CD" w14:textId="77777777" w:rsidR="00D47B57" w:rsidRPr="00D47B57" w:rsidRDefault="00D47B57" w:rsidP="00D47B57">
      <w:pPr>
        <w:spacing w:before="114" w:after="114"/>
        <w:ind w:firstLineChars="0" w:firstLine="420"/>
        <w:rPr>
          <w:rFonts w:hint="eastAsia"/>
          <w:u w:val="none"/>
        </w:rPr>
      </w:pPr>
      <w:r w:rsidRPr="00D47B57">
        <w:rPr>
          <w:rFonts w:hint="eastAsia"/>
          <w:u w:val="none"/>
        </w:rPr>
        <w:t>它的主要特征是你不用变，你不需要去学习、探索、痛苦和蜕变，就能直接坐下来享用。</w:t>
      </w:r>
    </w:p>
    <w:p w14:paraId="5A8766F0" w14:textId="77777777" w:rsidR="00D47B57" w:rsidRPr="00D47B57" w:rsidRDefault="00D47B57" w:rsidP="00D47B57">
      <w:pPr>
        <w:spacing w:before="114" w:after="114"/>
        <w:ind w:firstLineChars="0" w:firstLine="420"/>
        <w:rPr>
          <w:rFonts w:hint="eastAsia"/>
          <w:u w:val="none"/>
        </w:rPr>
      </w:pPr>
      <w:r w:rsidRPr="00D47B57">
        <w:rPr>
          <w:rFonts w:hint="eastAsia"/>
          <w:u w:val="none"/>
        </w:rPr>
        <w:t>没有经过变化这一层，你就缺乏叩问真实的力量，难以抵御身心虚无的风险，所以失去了艺术最有效的作用——疗愈抚慰和激发创新。</w:t>
      </w:r>
    </w:p>
    <w:p w14:paraId="1784F68F" w14:textId="77777777" w:rsidR="00D47B57" w:rsidRPr="00D47B57" w:rsidRDefault="00D47B57" w:rsidP="00D47B57">
      <w:pPr>
        <w:spacing w:before="114" w:after="114"/>
        <w:ind w:firstLineChars="0" w:firstLine="420"/>
        <w:rPr>
          <w:rFonts w:hint="eastAsia"/>
          <w:u w:val="none"/>
        </w:rPr>
      </w:pPr>
      <w:r w:rsidRPr="00D47B57">
        <w:rPr>
          <w:rFonts w:hint="eastAsia"/>
          <w:u w:val="none"/>
        </w:rPr>
        <w:t>商业艺术之于艺术，就像愚人金之于真金，快感之于幸福，爱情之于爱一样。</w:t>
      </w:r>
    </w:p>
    <w:p w14:paraId="4C626E68" w14:textId="77777777" w:rsidR="00D47B57" w:rsidRDefault="00D47B57" w:rsidP="00D47B57">
      <w:pPr>
        <w:spacing w:before="114" w:after="114"/>
        <w:ind w:firstLineChars="0" w:firstLine="420"/>
        <w:rPr>
          <w:u w:val="none"/>
        </w:rPr>
      </w:pPr>
      <w:r w:rsidRPr="00D47B57">
        <w:rPr>
          <w:rFonts w:hint="eastAsia"/>
          <w:u w:val="none"/>
        </w:rPr>
        <w:t>它不是不耀眼，不是不够爽，不是不够刻骨铭心，只是不够有效。</w:t>
      </w:r>
    </w:p>
    <w:p w14:paraId="6257A31B" w14:textId="1929CC59" w:rsidR="00D47B57" w:rsidRDefault="00D47B57" w:rsidP="00D47B57">
      <w:pPr>
        <w:spacing w:before="114" w:after="114"/>
        <w:ind w:firstLineChars="0" w:firstLine="420"/>
        <w:jc w:val="right"/>
        <w:rPr>
          <w:rFonts w:hint="eastAsia"/>
          <w:u w:val="none"/>
        </w:rPr>
      </w:pPr>
      <w:r>
        <w:rPr>
          <w:rFonts w:hint="eastAsia"/>
          <w:u w:val="none"/>
        </w:rPr>
        <w:t>---</w:t>
      </w:r>
    </w:p>
    <w:p w14:paraId="23FC7582" w14:textId="43CF8D6C" w:rsidR="00D47B57" w:rsidRDefault="00D47B57" w:rsidP="00D47B57">
      <w:pPr>
        <w:spacing w:before="114" w:after="114"/>
        <w:ind w:firstLineChars="0" w:firstLine="420"/>
        <w:rPr>
          <w:u w:val="none"/>
        </w:rPr>
      </w:pPr>
      <w:r>
        <w:rPr>
          <w:rFonts w:hint="eastAsia"/>
          <w:u w:val="none"/>
        </w:rPr>
        <w:t xml:space="preserve">Q: </w:t>
      </w:r>
      <w:r w:rsidRPr="00D47B57">
        <w:rPr>
          <w:rFonts w:hint="eastAsia"/>
          <w:u w:val="none"/>
        </w:rPr>
        <w:t>莫名其妙</w:t>
      </w:r>
      <w:r w:rsidRPr="00D47B57">
        <w:rPr>
          <w:rFonts w:hint="eastAsia"/>
          <w:u w:val="none"/>
        </w:rPr>
        <w:t xml:space="preserve">, </w:t>
      </w:r>
      <w:r w:rsidRPr="00D47B57">
        <w:rPr>
          <w:rFonts w:hint="eastAsia"/>
          <w:u w:val="none"/>
        </w:rPr>
        <w:t>商业艺术搞不好意味着古典艺术能搞好</w:t>
      </w:r>
      <w:r w:rsidRPr="00D47B57">
        <w:rPr>
          <w:rFonts w:hint="eastAsia"/>
          <w:u w:val="none"/>
        </w:rPr>
        <w:t xml:space="preserve">? </w:t>
      </w:r>
      <w:r w:rsidRPr="00D47B57">
        <w:rPr>
          <w:rFonts w:hint="eastAsia"/>
          <w:u w:val="none"/>
        </w:rPr>
        <w:t>有没有搞错</w:t>
      </w:r>
    </w:p>
    <w:p w14:paraId="70AA3CF1" w14:textId="0EB5AE73" w:rsidR="00D47B57" w:rsidRDefault="00D47B57" w:rsidP="00D47B57">
      <w:pPr>
        <w:spacing w:before="114" w:after="114"/>
        <w:ind w:firstLineChars="0" w:firstLine="420"/>
        <w:rPr>
          <w:u w:val="none"/>
        </w:rPr>
      </w:pPr>
      <w:r>
        <w:rPr>
          <w:rFonts w:hint="eastAsia"/>
          <w:u w:val="none"/>
        </w:rPr>
        <w:t xml:space="preserve">A: </w:t>
      </w:r>
      <w:r w:rsidRPr="00D47B57">
        <w:rPr>
          <w:rFonts w:hint="eastAsia"/>
          <w:u w:val="none"/>
        </w:rPr>
        <w:t>你可以不必用这个方式说话，你有别的选择。</w:t>
      </w:r>
    </w:p>
    <w:p w14:paraId="3E39354A" w14:textId="55F2BA18" w:rsidR="00D47B57" w:rsidRDefault="00D47B57" w:rsidP="00D47B57">
      <w:pPr>
        <w:spacing w:before="114" w:after="114"/>
        <w:ind w:firstLineChars="0" w:firstLine="420"/>
        <w:jc w:val="right"/>
        <w:rPr>
          <w:rFonts w:hint="eastAsia"/>
          <w:u w:val="none"/>
        </w:rPr>
      </w:pPr>
      <w:r>
        <w:rPr>
          <w:rFonts w:hint="eastAsia"/>
          <w:u w:val="none"/>
        </w:rPr>
        <w:t>---</w:t>
      </w:r>
    </w:p>
    <w:p w14:paraId="24B94B16" w14:textId="77777777" w:rsidR="00D47B57" w:rsidRPr="00D47B57" w:rsidRDefault="00D47B57" w:rsidP="00D47B57">
      <w:pPr>
        <w:spacing w:before="114" w:after="114"/>
        <w:ind w:firstLineChars="0" w:firstLine="420"/>
        <w:rPr>
          <w:rFonts w:hint="eastAsia"/>
          <w:u w:val="none"/>
        </w:rPr>
      </w:pPr>
      <w:r>
        <w:rPr>
          <w:rFonts w:hint="eastAsia"/>
          <w:u w:val="none"/>
        </w:rPr>
        <w:t xml:space="preserve">Q: </w:t>
      </w:r>
      <w:r w:rsidRPr="00D47B57">
        <w:rPr>
          <w:rFonts w:hint="eastAsia"/>
          <w:u w:val="none"/>
        </w:rPr>
        <w:t>要寻感动、宁静和幸福，并不能向直觉快感求。</w:t>
      </w:r>
    </w:p>
    <w:p w14:paraId="7382608F" w14:textId="77777777" w:rsidR="00D47B57" w:rsidRPr="00D47B57" w:rsidRDefault="00D47B57" w:rsidP="00D47B57">
      <w:pPr>
        <w:spacing w:before="114" w:after="114"/>
        <w:ind w:firstLineChars="0" w:firstLine="420"/>
        <w:rPr>
          <w:rFonts w:hint="eastAsia"/>
          <w:u w:val="none"/>
        </w:rPr>
      </w:pPr>
      <w:r w:rsidRPr="00D47B57">
        <w:rPr>
          <w:rFonts w:hint="eastAsia"/>
          <w:u w:val="none"/>
        </w:rPr>
        <w:t>这不是说要完全舍弃直觉快感，而是不能把它当成终极的答案，存身的依托。</w:t>
      </w:r>
    </w:p>
    <w:p w14:paraId="5213A026" w14:textId="77777777" w:rsidR="00D47B57" w:rsidRDefault="00D47B57" w:rsidP="00D47B57">
      <w:pPr>
        <w:spacing w:before="114" w:after="114"/>
        <w:ind w:firstLineChars="0" w:firstLine="420"/>
        <w:rPr>
          <w:u w:val="none"/>
        </w:rPr>
      </w:pPr>
      <w:r w:rsidRPr="00D47B57">
        <w:rPr>
          <w:rFonts w:hint="eastAsia"/>
          <w:u w:val="none"/>
        </w:rPr>
        <w:t>安静地燃烧，平静地付出可能更接近这个答案。</w:t>
      </w:r>
    </w:p>
    <w:p w14:paraId="30C9C7B0" w14:textId="53E336FA" w:rsidR="00D47B57" w:rsidRDefault="00D47B57" w:rsidP="00D47B57">
      <w:pPr>
        <w:spacing w:before="114" w:after="114"/>
        <w:ind w:firstLineChars="0" w:firstLine="420"/>
        <w:jc w:val="right"/>
        <w:rPr>
          <w:rFonts w:hint="eastAsia"/>
          <w:u w:val="none"/>
        </w:rPr>
      </w:pPr>
      <w:r>
        <w:rPr>
          <w:rFonts w:hint="eastAsia"/>
          <w:u w:val="none"/>
        </w:rPr>
        <w:t>---</w:t>
      </w:r>
    </w:p>
    <w:p w14:paraId="5E6DF1AA" w14:textId="1F7AE996" w:rsidR="00EE347C" w:rsidRPr="00EE347C" w:rsidRDefault="00EE347C" w:rsidP="00EE347C">
      <w:pPr>
        <w:spacing w:before="114" w:after="114"/>
        <w:ind w:firstLineChars="0" w:firstLine="420"/>
        <w:rPr>
          <w:rFonts w:hint="eastAsia"/>
          <w:u w:val="none"/>
        </w:rPr>
      </w:pPr>
      <w:r>
        <w:rPr>
          <w:rFonts w:hint="eastAsia"/>
          <w:u w:val="none"/>
        </w:rPr>
        <w:t xml:space="preserve">Q: </w:t>
      </w:r>
      <w:r w:rsidRPr="00EE347C">
        <w:rPr>
          <w:rFonts w:hint="eastAsia"/>
          <w:u w:val="none"/>
        </w:rPr>
        <w:t>先要满地球堆那架朴素无华的缝纫机</w:t>
      </w:r>
    </w:p>
    <w:p w14:paraId="4678E110" w14:textId="70F0E4D9" w:rsidR="00EE347C" w:rsidRPr="00EE347C" w:rsidRDefault="00EE347C" w:rsidP="00EE347C">
      <w:pPr>
        <w:spacing w:before="114" w:after="114"/>
        <w:ind w:firstLineChars="0" w:firstLine="420"/>
        <w:rPr>
          <w:rFonts w:hint="eastAsia"/>
          <w:u w:val="none"/>
        </w:rPr>
      </w:pPr>
      <w:r w:rsidRPr="00EE347C">
        <w:rPr>
          <w:rFonts w:hint="eastAsia"/>
          <w:u w:val="none"/>
        </w:rPr>
        <w:t>直到满地球堆满了这种极限性价比的生产资料，没有人忍饥挨饿了，才好谈后面的神性艺术的复兴</w:t>
      </w:r>
    </w:p>
    <w:p w14:paraId="27E3C3C0" w14:textId="3E1F0DE1" w:rsidR="00EE347C" w:rsidRPr="00EE347C" w:rsidRDefault="00EE347C" w:rsidP="00EE347C">
      <w:pPr>
        <w:spacing w:before="114" w:after="114"/>
        <w:ind w:firstLineChars="0" w:firstLine="420"/>
        <w:rPr>
          <w:rFonts w:hint="eastAsia"/>
          <w:u w:val="none"/>
        </w:rPr>
      </w:pPr>
      <w:r w:rsidRPr="00EE347C">
        <w:rPr>
          <w:rFonts w:hint="eastAsia"/>
          <w:u w:val="none"/>
        </w:rPr>
        <w:t>事实上如果真有了这样的时代，还会不会有神性艺术的存在呢，也许在那个时代，「性价比」本身就成为了那个「神性」，效率里有神灵的存在，多提升</w:t>
      </w:r>
      <w:r w:rsidRPr="00EE347C">
        <w:rPr>
          <w:rFonts w:hint="eastAsia"/>
          <w:u w:val="none"/>
        </w:rPr>
        <w:t>1%</w:t>
      </w:r>
      <w:r w:rsidRPr="00EE347C">
        <w:rPr>
          <w:rFonts w:hint="eastAsia"/>
          <w:u w:val="none"/>
        </w:rPr>
        <w:t>的功率就能多靠近一步神</w:t>
      </w:r>
    </w:p>
    <w:p w14:paraId="423BC506" w14:textId="77777777" w:rsidR="00EE347C" w:rsidRDefault="00EE347C" w:rsidP="00EE347C">
      <w:pPr>
        <w:spacing w:before="114" w:after="114"/>
        <w:ind w:firstLineChars="0" w:firstLine="420"/>
        <w:rPr>
          <w:u w:val="none"/>
        </w:rPr>
      </w:pPr>
      <w:r w:rsidRPr="00EE347C">
        <w:rPr>
          <w:rFonts w:hint="eastAsia"/>
          <w:u w:val="none"/>
        </w:rPr>
        <w:t>合二为一了</w:t>
      </w:r>
    </w:p>
    <w:p w14:paraId="17918B7B" w14:textId="244D2206" w:rsidR="00EE347C" w:rsidRDefault="00EE347C" w:rsidP="00EE347C">
      <w:pPr>
        <w:spacing w:before="114" w:after="114"/>
        <w:ind w:firstLineChars="0" w:firstLine="420"/>
        <w:jc w:val="right"/>
        <w:rPr>
          <w:rFonts w:hint="eastAsia"/>
          <w:u w:val="none"/>
        </w:rPr>
      </w:pPr>
      <w:r>
        <w:rPr>
          <w:rFonts w:hint="eastAsia"/>
          <w:u w:val="none"/>
        </w:rPr>
        <w:t>---</w:t>
      </w:r>
    </w:p>
    <w:p w14:paraId="5A4B28CB" w14:textId="45323631" w:rsidR="00151EFF" w:rsidRPr="00105B73" w:rsidRDefault="00755628" w:rsidP="00EE347C">
      <w:pPr>
        <w:spacing w:before="114" w:after="114"/>
        <w:ind w:firstLineChars="0" w:firstLine="420"/>
        <w:rPr>
          <w:rFonts w:hint="eastAsia"/>
          <w:u w:val="none"/>
        </w:rPr>
      </w:pPr>
      <w:r w:rsidRPr="00105B73">
        <w:rPr>
          <w:rFonts w:hint="eastAsia"/>
          <w:u w:val="none"/>
        </w:rPr>
        <w:t>更新于</w:t>
      </w:r>
      <w:r w:rsidR="00F56A3F">
        <w:rPr>
          <w:u w:val="none"/>
        </w:rPr>
        <w:t>2024/3/28</w:t>
      </w:r>
    </w:p>
    <w:sectPr w:rsidR="00151EFF" w:rsidRPr="00105B73" w:rsidSect="00F17BFD">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151EFF"/>
    <w:rsid w:val="00105B73"/>
    <w:rsid w:val="00151EFF"/>
    <w:rsid w:val="00177A2E"/>
    <w:rsid w:val="001D126C"/>
    <w:rsid w:val="00221033"/>
    <w:rsid w:val="0024250E"/>
    <w:rsid w:val="002B7A25"/>
    <w:rsid w:val="003132B1"/>
    <w:rsid w:val="00324FCC"/>
    <w:rsid w:val="003256DC"/>
    <w:rsid w:val="003342AC"/>
    <w:rsid w:val="003D3509"/>
    <w:rsid w:val="003D3F8E"/>
    <w:rsid w:val="004E4E23"/>
    <w:rsid w:val="004F04EB"/>
    <w:rsid w:val="004F2DAB"/>
    <w:rsid w:val="005459DC"/>
    <w:rsid w:val="00557323"/>
    <w:rsid w:val="005839A6"/>
    <w:rsid w:val="005B0266"/>
    <w:rsid w:val="005E6F19"/>
    <w:rsid w:val="006109AA"/>
    <w:rsid w:val="00755628"/>
    <w:rsid w:val="00773F49"/>
    <w:rsid w:val="007A6AB9"/>
    <w:rsid w:val="008429F3"/>
    <w:rsid w:val="008455CA"/>
    <w:rsid w:val="00853128"/>
    <w:rsid w:val="00867220"/>
    <w:rsid w:val="00891571"/>
    <w:rsid w:val="008A190C"/>
    <w:rsid w:val="008C2C6B"/>
    <w:rsid w:val="008D16A3"/>
    <w:rsid w:val="008D257E"/>
    <w:rsid w:val="00905CAB"/>
    <w:rsid w:val="009263C7"/>
    <w:rsid w:val="009301E5"/>
    <w:rsid w:val="009347CE"/>
    <w:rsid w:val="009525AD"/>
    <w:rsid w:val="00955B56"/>
    <w:rsid w:val="00AF3DAD"/>
    <w:rsid w:val="00AF6D8D"/>
    <w:rsid w:val="00B22D9E"/>
    <w:rsid w:val="00B530BE"/>
    <w:rsid w:val="00B56FC6"/>
    <w:rsid w:val="00B90FE7"/>
    <w:rsid w:val="00B95081"/>
    <w:rsid w:val="00B978C1"/>
    <w:rsid w:val="00BE101C"/>
    <w:rsid w:val="00C03A64"/>
    <w:rsid w:val="00C056F9"/>
    <w:rsid w:val="00C421F3"/>
    <w:rsid w:val="00C52A8D"/>
    <w:rsid w:val="00CE180A"/>
    <w:rsid w:val="00D372E9"/>
    <w:rsid w:val="00D47B57"/>
    <w:rsid w:val="00D73963"/>
    <w:rsid w:val="00DE6FE8"/>
    <w:rsid w:val="00E0341E"/>
    <w:rsid w:val="00E512FD"/>
    <w:rsid w:val="00E959AE"/>
    <w:rsid w:val="00EB60D1"/>
    <w:rsid w:val="00EC24B5"/>
    <w:rsid w:val="00EE347C"/>
    <w:rsid w:val="00F17BFD"/>
    <w:rsid w:val="00F2010B"/>
    <w:rsid w:val="00F20366"/>
    <w:rsid w:val="00F339B3"/>
    <w:rsid w:val="00F349C4"/>
    <w:rsid w:val="00F509A5"/>
    <w:rsid w:val="00F56A3F"/>
    <w:rsid w:val="00F57159"/>
    <w:rsid w:val="00F71D1B"/>
    <w:rsid w:val="00F73314"/>
    <w:rsid w:val="00F91F55"/>
    <w:rsid w:val="00FA226D"/>
    <w:rsid w:val="00FD3767"/>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B82B1"/>
  <w15:chartTrackingRefBased/>
  <w15:docId w15:val="{0DC26ECD-1DDB-4997-9931-13A7E5104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51EFF"/>
    <w:rPr>
      <w:color w:val="0563C1" w:themeColor="hyperlink"/>
      <w:u w:val="single"/>
    </w:rPr>
  </w:style>
  <w:style w:type="character" w:styleId="ab">
    <w:name w:val="Unresolved Mention"/>
    <w:basedOn w:val="a0"/>
    <w:uiPriority w:val="99"/>
    <w:semiHidden/>
    <w:unhideWhenUsed/>
    <w:rsid w:val="00151EFF"/>
    <w:rPr>
      <w:color w:val="605E5C"/>
      <w:shd w:val="clear" w:color="auto" w:fill="E1DFDD"/>
    </w:rPr>
  </w:style>
  <w:style w:type="table" w:styleId="ac">
    <w:name w:val="Table Grid"/>
    <w:basedOn w:val="a1"/>
    <w:uiPriority w:val="39"/>
    <w:rsid w:val="00BE10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0588">
      <w:bodyDiv w:val="1"/>
      <w:marLeft w:val="0"/>
      <w:marRight w:val="0"/>
      <w:marTop w:val="0"/>
      <w:marBottom w:val="0"/>
      <w:divBdr>
        <w:top w:val="none" w:sz="0" w:space="0" w:color="auto"/>
        <w:left w:val="none" w:sz="0" w:space="0" w:color="auto"/>
        <w:bottom w:val="none" w:sz="0" w:space="0" w:color="auto"/>
        <w:right w:val="none" w:sz="0" w:space="0" w:color="auto"/>
      </w:divBdr>
      <w:divsChild>
        <w:div w:id="566845934">
          <w:marLeft w:val="0"/>
          <w:marRight w:val="0"/>
          <w:marTop w:val="0"/>
          <w:marBottom w:val="0"/>
          <w:divBdr>
            <w:top w:val="none" w:sz="0" w:space="0" w:color="auto"/>
            <w:left w:val="none" w:sz="0" w:space="0" w:color="auto"/>
            <w:bottom w:val="none" w:sz="0" w:space="0" w:color="auto"/>
            <w:right w:val="none" w:sz="0" w:space="0" w:color="auto"/>
          </w:divBdr>
          <w:divsChild>
            <w:div w:id="980116858">
              <w:marLeft w:val="0"/>
              <w:marRight w:val="0"/>
              <w:marTop w:val="0"/>
              <w:marBottom w:val="0"/>
              <w:divBdr>
                <w:top w:val="none" w:sz="0" w:space="0" w:color="auto"/>
                <w:left w:val="none" w:sz="0" w:space="0" w:color="auto"/>
                <w:bottom w:val="none" w:sz="0" w:space="0" w:color="auto"/>
                <w:right w:val="none" w:sz="0" w:space="0" w:color="auto"/>
              </w:divBdr>
              <w:divsChild>
                <w:div w:id="1457724608">
                  <w:marLeft w:val="0"/>
                  <w:marRight w:val="0"/>
                  <w:marTop w:val="0"/>
                  <w:marBottom w:val="0"/>
                  <w:divBdr>
                    <w:top w:val="none" w:sz="0" w:space="0" w:color="auto"/>
                    <w:left w:val="none" w:sz="0" w:space="0" w:color="auto"/>
                    <w:bottom w:val="none" w:sz="0" w:space="0" w:color="auto"/>
                    <w:right w:val="none" w:sz="0" w:space="0" w:color="auto"/>
                  </w:divBdr>
                  <w:divsChild>
                    <w:div w:id="2080520181">
                      <w:marLeft w:val="0"/>
                      <w:marRight w:val="0"/>
                      <w:marTop w:val="0"/>
                      <w:marBottom w:val="0"/>
                      <w:divBdr>
                        <w:top w:val="none" w:sz="0" w:space="0" w:color="auto"/>
                        <w:left w:val="none" w:sz="0" w:space="0" w:color="auto"/>
                        <w:bottom w:val="none" w:sz="0" w:space="0" w:color="auto"/>
                        <w:right w:val="none" w:sz="0" w:space="0" w:color="auto"/>
                      </w:divBdr>
                    </w:div>
                  </w:divsChild>
                </w:div>
                <w:div w:id="467936033">
                  <w:marLeft w:val="0"/>
                  <w:marRight w:val="0"/>
                  <w:marTop w:val="0"/>
                  <w:marBottom w:val="0"/>
                  <w:divBdr>
                    <w:top w:val="none" w:sz="0" w:space="0" w:color="auto"/>
                    <w:left w:val="none" w:sz="0" w:space="0" w:color="auto"/>
                    <w:bottom w:val="none" w:sz="0" w:space="0" w:color="auto"/>
                    <w:right w:val="none" w:sz="0" w:space="0" w:color="auto"/>
                  </w:divBdr>
                  <w:divsChild>
                    <w:div w:id="17465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129455">
      <w:bodyDiv w:val="1"/>
      <w:marLeft w:val="0"/>
      <w:marRight w:val="0"/>
      <w:marTop w:val="0"/>
      <w:marBottom w:val="0"/>
      <w:divBdr>
        <w:top w:val="none" w:sz="0" w:space="0" w:color="auto"/>
        <w:left w:val="none" w:sz="0" w:space="0" w:color="auto"/>
        <w:bottom w:val="none" w:sz="0" w:space="0" w:color="auto"/>
        <w:right w:val="none" w:sz="0" w:space="0" w:color="auto"/>
      </w:divBdr>
    </w:div>
    <w:div w:id="795106780">
      <w:bodyDiv w:val="1"/>
      <w:marLeft w:val="0"/>
      <w:marRight w:val="0"/>
      <w:marTop w:val="0"/>
      <w:marBottom w:val="0"/>
      <w:divBdr>
        <w:top w:val="none" w:sz="0" w:space="0" w:color="auto"/>
        <w:left w:val="none" w:sz="0" w:space="0" w:color="auto"/>
        <w:bottom w:val="none" w:sz="0" w:space="0" w:color="auto"/>
        <w:right w:val="none" w:sz="0" w:space="0" w:color="auto"/>
      </w:divBdr>
    </w:div>
    <w:div w:id="1141994498">
      <w:bodyDiv w:val="1"/>
      <w:marLeft w:val="0"/>
      <w:marRight w:val="0"/>
      <w:marTop w:val="0"/>
      <w:marBottom w:val="0"/>
      <w:divBdr>
        <w:top w:val="none" w:sz="0" w:space="0" w:color="auto"/>
        <w:left w:val="none" w:sz="0" w:space="0" w:color="auto"/>
        <w:bottom w:val="none" w:sz="0" w:space="0" w:color="auto"/>
        <w:right w:val="none" w:sz="0" w:space="0" w:color="auto"/>
      </w:divBdr>
      <w:divsChild>
        <w:div w:id="78528558">
          <w:marLeft w:val="0"/>
          <w:marRight w:val="0"/>
          <w:marTop w:val="0"/>
          <w:marBottom w:val="0"/>
          <w:divBdr>
            <w:top w:val="none" w:sz="0" w:space="0" w:color="auto"/>
            <w:left w:val="none" w:sz="0" w:space="0" w:color="auto"/>
            <w:bottom w:val="none" w:sz="0" w:space="0" w:color="auto"/>
            <w:right w:val="none" w:sz="0" w:space="0" w:color="auto"/>
          </w:divBdr>
          <w:divsChild>
            <w:div w:id="20838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hyperlink" Target="https://www.zhihu.com/answer/3444664299" TargetMode="Externa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web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11</Pages>
  <Words>670</Words>
  <Characters>3819</Characters>
  <Application>Microsoft Office Word</Application>
  <DocSecurity>0</DocSecurity>
  <Lines>31</Lines>
  <Paragraphs>8</Paragraphs>
  <ScaleCrop>false</ScaleCrop>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3</cp:revision>
  <dcterms:created xsi:type="dcterms:W3CDTF">2024-03-27T02:16:00Z</dcterms:created>
  <dcterms:modified xsi:type="dcterms:W3CDTF">2024-03-27T16:04:00Z</dcterms:modified>
</cp:coreProperties>
</file>