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E86CA" w14:textId="77777777" w:rsidR="003E5996" w:rsidRPr="004672ED" w:rsidRDefault="003E5996" w:rsidP="004672ED">
      <w:pPr>
        <w:spacing w:beforeLines="35" w:before="114" w:afterLines="35" w:after="114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#</w:t>
      </w:r>
      <w:r w:rsidRPr="004672ED">
        <w:rPr>
          <w:rFonts w:hint="eastAsia"/>
          <w:sz w:val="23"/>
          <w:szCs w:val="23"/>
        </w:rPr>
        <w:t>完整的清高</w:t>
      </w:r>
      <w:r w:rsidRPr="004672ED">
        <w:rPr>
          <w:rFonts w:hint="eastAsia"/>
          <w:sz w:val="23"/>
          <w:szCs w:val="23"/>
        </w:rPr>
        <w:t>#</w:t>
      </w:r>
    </w:p>
    <w:p w14:paraId="3DD5EFD7" w14:textId="77777777" w:rsidR="003E5996" w:rsidRPr="004672ED" w:rsidRDefault="003E5996" w:rsidP="004672ED">
      <w:pPr>
        <w:spacing w:beforeLines="35" w:before="114" w:afterLines="35" w:after="114"/>
        <w:rPr>
          <w:sz w:val="23"/>
          <w:szCs w:val="23"/>
        </w:rPr>
      </w:pPr>
    </w:p>
    <w:p w14:paraId="535ED9B4" w14:textId="77777777" w:rsidR="003E5996" w:rsidRPr="004672ED" w:rsidRDefault="003E5996" w:rsidP="004672ED">
      <w:pPr>
        <w:spacing w:beforeLines="35" w:before="114" w:afterLines="35" w:after="114"/>
        <w:jc w:val="center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问题：</w:t>
      </w:r>
      <w:r w:rsidR="00EA0EB2" w:rsidRPr="004672ED">
        <w:rPr>
          <w:rFonts w:hint="eastAsia"/>
          <w:sz w:val="23"/>
          <w:szCs w:val="23"/>
        </w:rPr>
        <w:t>自己太过清高，不食人间烟火而又自卑怎么办？</w:t>
      </w:r>
    </w:p>
    <w:p w14:paraId="78D2BCFB" w14:textId="77777777" w:rsidR="003E5996" w:rsidRPr="004672ED" w:rsidRDefault="003E5996" w:rsidP="004672ED">
      <w:pPr>
        <w:spacing w:beforeLines="35" w:before="114" w:afterLines="35" w:after="114"/>
        <w:rPr>
          <w:sz w:val="23"/>
          <w:szCs w:val="23"/>
        </w:rPr>
      </w:pPr>
    </w:p>
    <w:p w14:paraId="47A8ED48" w14:textId="77777777" w:rsidR="00EA0EB2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清高这词完全被污名化了，今天我们好好说一下什么叫清高。</w:t>
      </w:r>
    </w:p>
    <w:p w14:paraId="36A3C5FD" w14:textId="77777777" w:rsidR="0004053D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我们先来举个清高的典型。</w:t>
      </w:r>
    </w:p>
    <w:p w14:paraId="43EF44CA" w14:textId="77777777" w:rsidR="00EA0EB2" w:rsidRPr="004672ED" w:rsidRDefault="003E5996" w:rsidP="004672ED">
      <w:pPr>
        <w:spacing w:beforeLines="35" w:before="114" w:afterLines="35" w:after="114"/>
        <w:ind w:firstLine="420"/>
        <w:jc w:val="center"/>
        <w:rPr>
          <w:rFonts w:eastAsia="点字乐圆体"/>
          <w:sz w:val="20"/>
          <w:szCs w:val="20"/>
        </w:rPr>
      </w:pPr>
      <w:r w:rsidRPr="004672ED">
        <w:rPr>
          <w:rFonts w:eastAsia="点字乐圆体" w:hint="eastAsia"/>
          <w:sz w:val="20"/>
          <w:szCs w:val="20"/>
        </w:rPr>
        <w:t>吾不能为五斗米折腰，拳拳事乡里小人邪。</w:t>
      </w:r>
    </w:p>
    <w:p w14:paraId="4D2ED6F8" w14:textId="77777777" w:rsidR="0004053D" w:rsidRPr="004672ED" w:rsidRDefault="003E5996" w:rsidP="004672ED">
      <w:pPr>
        <w:spacing w:beforeLines="35" w:before="114" w:afterLines="35" w:after="114"/>
        <w:ind w:firstLine="420"/>
        <w:jc w:val="right"/>
        <w:rPr>
          <w:rFonts w:eastAsia="点字乐圆体"/>
          <w:sz w:val="20"/>
          <w:szCs w:val="20"/>
        </w:rPr>
      </w:pPr>
      <w:r w:rsidRPr="004672ED">
        <w:rPr>
          <w:rFonts w:eastAsia="点字乐圆体" w:hint="eastAsia"/>
          <w:sz w:val="20"/>
          <w:szCs w:val="20"/>
        </w:rPr>
        <w:t>《晋书·陶潜传》</w:t>
      </w:r>
    </w:p>
    <w:p w14:paraId="18F9BCEA" w14:textId="77777777" w:rsidR="00EA0EB2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这句“不为五斗米折腰”，堪称清高一词的“定妆照”。</w:t>
      </w:r>
    </w:p>
    <w:p w14:paraId="3FD12829" w14:textId="77777777" w:rsidR="00EA0EB2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掷地有声，历经万代而不绝响。</w:t>
      </w:r>
    </w:p>
    <w:p w14:paraId="55FE8DDA" w14:textId="77777777" w:rsidR="00353D9F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再看一位：</w:t>
      </w:r>
    </w:p>
    <w:p w14:paraId="2194BFAF" w14:textId="77777777" w:rsidR="00EA0EB2" w:rsidRPr="004672ED" w:rsidRDefault="003E5996" w:rsidP="004672ED">
      <w:pPr>
        <w:spacing w:beforeLines="35" w:before="114" w:afterLines="35" w:after="114"/>
        <w:ind w:firstLine="420"/>
        <w:rPr>
          <w:rFonts w:eastAsia="点字乐圆体" w:cs="字家玲珑锐楷"/>
          <w:sz w:val="20"/>
          <w:szCs w:val="20"/>
        </w:rPr>
      </w:pPr>
      <w:r w:rsidRPr="004672ED">
        <w:rPr>
          <w:rFonts w:eastAsia="点字乐圆体" w:hint="eastAsia"/>
          <w:sz w:val="20"/>
          <w:szCs w:val="20"/>
        </w:rPr>
        <w:t>嵇康，字叔夜，谯国</w:t>
      </w:r>
      <w:r w:rsidRPr="004672ED">
        <w:rPr>
          <w:rFonts w:eastAsia="点字乐圆体" w:cs="宋体" w:hint="eastAsia"/>
          <w:sz w:val="20"/>
          <w:szCs w:val="20"/>
        </w:rPr>
        <w:t>铚</w:t>
      </w:r>
      <w:r w:rsidRPr="004672ED">
        <w:rPr>
          <w:rFonts w:eastAsia="点字乐圆体" w:cs="字家玲珑锐楷" w:hint="eastAsia"/>
          <w:sz w:val="20"/>
          <w:szCs w:val="20"/>
        </w:rPr>
        <w:t>人也。</w:t>
      </w:r>
    </w:p>
    <w:p w14:paraId="628A6E18" w14:textId="77777777" w:rsidR="006E1ACB" w:rsidRPr="004672ED" w:rsidRDefault="003E5996" w:rsidP="004672ED">
      <w:pPr>
        <w:spacing w:beforeLines="35" w:before="114" w:afterLines="35" w:after="114"/>
        <w:ind w:firstLine="420"/>
        <w:rPr>
          <w:rFonts w:eastAsia="点字乐圆体" w:cs="字家玲珑锐楷"/>
          <w:sz w:val="20"/>
          <w:szCs w:val="20"/>
        </w:rPr>
      </w:pPr>
      <w:r w:rsidRPr="004672ED">
        <w:rPr>
          <w:rFonts w:eastAsia="点字乐圆体" w:cs="字家玲珑锐楷" w:hint="eastAsia"/>
          <w:sz w:val="20"/>
          <w:szCs w:val="20"/>
        </w:rPr>
        <w:t>康早孤，有奇才，远迈不群。身长七尺八寸，美词气，有风仪，而土木形骸，不自藻饰，人以为龙章凤姿，天质自然。恬静寡欲，含垢匿瑕，宽简有大量。学不师受，博览无不该通，长好《老》《庄》。</w:t>
      </w:r>
    </w:p>
    <w:p w14:paraId="73AE8088" w14:textId="77777777" w:rsidR="0004053D" w:rsidRPr="004672ED" w:rsidRDefault="003E5996" w:rsidP="004672ED">
      <w:pPr>
        <w:spacing w:beforeLines="35" w:before="114" w:afterLines="35" w:after="114"/>
        <w:ind w:firstLine="420"/>
        <w:jc w:val="right"/>
        <w:rPr>
          <w:rFonts w:eastAsia="点字乐圆体"/>
          <w:sz w:val="20"/>
          <w:szCs w:val="20"/>
        </w:rPr>
      </w:pPr>
      <w:r w:rsidRPr="004672ED">
        <w:rPr>
          <w:rFonts w:eastAsia="点字乐圆体" w:cs="字家玲珑锐楷" w:hint="eastAsia"/>
          <w:sz w:val="20"/>
          <w:szCs w:val="20"/>
        </w:rPr>
        <w:t>《晋</w:t>
      </w:r>
      <w:r w:rsidRPr="004672ED">
        <w:rPr>
          <w:rFonts w:eastAsia="点字乐圆体" w:hint="eastAsia"/>
          <w:sz w:val="20"/>
          <w:szCs w:val="20"/>
        </w:rPr>
        <w:t>书·嵇康传》</w:t>
      </w:r>
    </w:p>
    <w:p w14:paraId="0885DE3E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这一位，清高之名响彻古今，一曲广陵散千古绝唱。</w:t>
      </w:r>
    </w:p>
    <w:p w14:paraId="12AB9551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这两位，堪称清高二圣。</w:t>
      </w:r>
    </w:p>
    <w:p w14:paraId="5B8BFF05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足够典型了吧？</w:t>
      </w:r>
    </w:p>
    <w:p w14:paraId="24C33E4E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后代谈清高，言其为“魏晋风度”，称慕之、褒扬之、艳羡之、心向往之。</w:t>
      </w:r>
    </w:p>
    <w:p w14:paraId="713A07DB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羡慕的是什么？是这份无拘无束、无畏无惧的潇洒与自由。</w:t>
      </w:r>
    </w:p>
    <w:p w14:paraId="5A4C4E60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身不名分文，器可傲王侯。</w:t>
      </w:r>
    </w:p>
    <w:p w14:paraId="3C678F6B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这是多少青少年——乃至所有人都向往的境界。</w:t>
      </w:r>
    </w:p>
    <w:p w14:paraId="6BF5CDD7" w14:textId="77777777" w:rsidR="006E1AC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放心，这绝不是一个错误的追求。</w:t>
      </w:r>
    </w:p>
    <w:p w14:paraId="4FE6A65E" w14:textId="77777777" w:rsidR="006E1ACB" w:rsidRPr="004672ED" w:rsidRDefault="006E1ACB" w:rsidP="004672ED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E894853" w14:textId="77777777" w:rsidR="00254DDE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它的问题是，你不能只把眼光注视在这个“可以傲王侯”上，你需要弄明白清高的全部含义、完整架构。</w:t>
      </w:r>
    </w:p>
    <w:p w14:paraId="21F35587" w14:textId="7694BF30" w:rsidR="00254DDE" w:rsidRPr="004672ED" w:rsidRDefault="003E5996" w:rsidP="00377496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其实，陶渊明、嵇康真的是脾气不好吗？你仔细观看，会发现他们朋友满天下。无论贩夫走卒、村夫乡妇、名士鸿儒……什么层级都不缺朋友，甚至称得上人见人爱。</w:t>
      </w:r>
      <w:r w:rsidRPr="004672ED">
        <w:rPr>
          <w:rFonts w:hint="eastAsia"/>
          <w:sz w:val="23"/>
          <w:szCs w:val="23"/>
        </w:rPr>
        <w:t>ta</w:t>
      </w:r>
      <w:r w:rsidRPr="004672ED">
        <w:rPr>
          <w:rFonts w:hint="eastAsia"/>
          <w:sz w:val="23"/>
          <w:szCs w:val="23"/>
        </w:rPr>
        <w:t>们的坏脾气，有一个专门的指向——</w:t>
      </w:r>
      <w:r w:rsidRPr="004672ED">
        <w:rPr>
          <w:rFonts w:eastAsia="点字青花楷" w:hint="eastAsia"/>
          <w:sz w:val="23"/>
          <w:szCs w:val="23"/>
        </w:rPr>
        <w:t>看清楚，仅仅指向自认为优势在手、对方理所应当屈从的权贵、豪强、团伙。</w:t>
      </w:r>
      <w:r w:rsidRPr="004672ED">
        <w:rPr>
          <w:rFonts w:hint="eastAsia"/>
          <w:sz w:val="23"/>
          <w:szCs w:val="23"/>
        </w:rPr>
        <w:t>指向有恃无恐，等着别人来“合”的群。</w:t>
      </w:r>
    </w:p>
    <w:p w14:paraId="13383B45" w14:textId="5AC54965" w:rsidR="00254DDE" w:rsidRPr="004672ED" w:rsidRDefault="003E5996" w:rsidP="00377496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它不指向水平不如自己的人，不指向社会地位低于自己的人。不指向弱者，不指向愚者、不指向贫者。所以，它才叫风骨、气度。所以它传了几千年，在老百姓眼里一直都是好品质，是高贵、尊荣的东西。</w:t>
      </w:r>
    </w:p>
    <w:p w14:paraId="6F468D8C" w14:textId="77777777" w:rsidR="00254DDE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此其一。</w:t>
      </w:r>
    </w:p>
    <w:p w14:paraId="00B118A4" w14:textId="77777777" w:rsidR="00254DDE" w:rsidRPr="004672ED" w:rsidRDefault="00254DDE" w:rsidP="004672ED">
      <w:pPr>
        <w:spacing w:beforeLines="35" w:before="114" w:afterLines="35" w:after="114"/>
        <w:ind w:firstLine="420"/>
        <w:rPr>
          <w:sz w:val="23"/>
          <w:szCs w:val="23"/>
        </w:rPr>
      </w:pPr>
    </w:p>
    <w:p w14:paraId="250B0AE5" w14:textId="77777777" w:rsidR="00D519A8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其二，要提醒你们注意一个“巧合”。</w:t>
      </w:r>
    </w:p>
    <w:p w14:paraId="33ADB954" w14:textId="77777777" w:rsidR="00D519A8" w:rsidRPr="00575CDA" w:rsidRDefault="003E5996" w:rsidP="004672ED">
      <w:pPr>
        <w:spacing w:beforeLines="35" w:before="114" w:afterLines="35" w:after="114"/>
        <w:ind w:firstLine="420"/>
        <w:rPr>
          <w:sz w:val="20"/>
          <w:szCs w:val="20"/>
        </w:rPr>
      </w:pPr>
      <w:r w:rsidRPr="00575CDA">
        <w:rPr>
          <w:rFonts w:eastAsia="点字乐圆体" w:hint="eastAsia"/>
          <w:sz w:val="20"/>
          <w:szCs w:val="20"/>
        </w:rPr>
        <w:t>初，康居贫，尝与向秀共锻于大树之下，以自赡给。颍川钟会，贵公子也，精练有才辩，故往造焉。康不为之礼，而锻不辍。</w:t>
      </w:r>
    </w:p>
    <w:p w14:paraId="2AAB8B18" w14:textId="77777777" w:rsidR="0004053D" w:rsidRPr="004672ED" w:rsidRDefault="003E5996" w:rsidP="004672ED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嵇康打铁。</w:t>
      </w:r>
    </w:p>
    <w:p w14:paraId="1203E310" w14:textId="77777777" w:rsidR="00254DDE" w:rsidRPr="00575CDA" w:rsidRDefault="003E5996" w:rsidP="004060C5">
      <w:pPr>
        <w:spacing w:beforeLines="35" w:before="114" w:afterLines="35" w:after="114"/>
        <w:ind w:firstLine="420"/>
        <w:jc w:val="center"/>
        <w:rPr>
          <w:rFonts w:eastAsia="点字乐圆体"/>
          <w:sz w:val="20"/>
          <w:szCs w:val="20"/>
        </w:rPr>
      </w:pPr>
      <w:r w:rsidRPr="00575CDA">
        <w:rPr>
          <w:rFonts w:eastAsia="点字乐圆体" w:hint="eastAsia"/>
          <w:sz w:val="20"/>
          <w:szCs w:val="20"/>
        </w:rPr>
        <w:lastRenderedPageBreak/>
        <w:t>种豆南山下，草盛豆苗稀。</w:t>
      </w:r>
    </w:p>
    <w:p w14:paraId="3A2A95A5" w14:textId="77777777" w:rsidR="00254DDE" w:rsidRPr="00575CDA" w:rsidRDefault="003E5996" w:rsidP="004060C5">
      <w:pPr>
        <w:spacing w:beforeLines="35" w:before="114" w:afterLines="35" w:after="114"/>
        <w:ind w:firstLine="420"/>
        <w:jc w:val="center"/>
        <w:rPr>
          <w:rFonts w:eastAsia="点字乐圆体"/>
          <w:sz w:val="20"/>
          <w:szCs w:val="20"/>
        </w:rPr>
      </w:pPr>
      <w:r w:rsidRPr="00575CDA">
        <w:rPr>
          <w:rFonts w:eastAsia="点字乐圆体" w:hint="eastAsia"/>
          <w:sz w:val="20"/>
          <w:szCs w:val="20"/>
        </w:rPr>
        <w:t>晨兴理荒秽，带月荷锄归。</w:t>
      </w:r>
    </w:p>
    <w:p w14:paraId="0EBBBF50" w14:textId="77777777" w:rsidR="00254DDE" w:rsidRPr="00575CDA" w:rsidRDefault="003E5996" w:rsidP="004060C5">
      <w:pPr>
        <w:spacing w:beforeLines="35" w:before="114" w:afterLines="35" w:after="114"/>
        <w:ind w:firstLine="420"/>
        <w:jc w:val="center"/>
        <w:rPr>
          <w:rFonts w:eastAsia="点字乐圆体"/>
          <w:sz w:val="20"/>
          <w:szCs w:val="20"/>
        </w:rPr>
      </w:pPr>
      <w:r w:rsidRPr="00575CDA">
        <w:rPr>
          <w:rFonts w:eastAsia="点字乐圆体" w:hint="eastAsia"/>
          <w:sz w:val="20"/>
          <w:szCs w:val="20"/>
        </w:rPr>
        <w:t>道狭草木长，夕露沾我衣。</w:t>
      </w:r>
    </w:p>
    <w:p w14:paraId="53A70C1F" w14:textId="77777777" w:rsidR="00D519A8" w:rsidRPr="004672ED" w:rsidRDefault="003E5996" w:rsidP="004060C5">
      <w:pPr>
        <w:spacing w:beforeLines="35" w:before="114" w:afterLines="35" w:after="114"/>
        <w:ind w:firstLine="420"/>
        <w:jc w:val="center"/>
        <w:rPr>
          <w:rFonts w:eastAsia="点字乐圆体"/>
          <w:sz w:val="23"/>
          <w:szCs w:val="23"/>
        </w:rPr>
      </w:pPr>
      <w:r w:rsidRPr="00575CDA">
        <w:rPr>
          <w:rFonts w:eastAsia="点字乐圆体" w:hint="eastAsia"/>
          <w:sz w:val="20"/>
          <w:szCs w:val="20"/>
        </w:rPr>
        <w:t>衣沾不足惜，但使愿无违。</w:t>
      </w:r>
    </w:p>
    <w:p w14:paraId="4A88D39C" w14:textId="77777777" w:rsidR="001133EB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陶渊明种地。</w:t>
      </w:r>
    </w:p>
    <w:p w14:paraId="7E2AD30C" w14:textId="77777777" w:rsidR="001133EB" w:rsidRPr="004672ED" w:rsidRDefault="001133EB" w:rsidP="004672ED">
      <w:pPr>
        <w:spacing w:beforeLines="35" w:before="114" w:afterLines="35" w:after="114"/>
        <w:ind w:firstLine="420"/>
        <w:rPr>
          <w:sz w:val="23"/>
          <w:szCs w:val="23"/>
        </w:rPr>
      </w:pPr>
    </w:p>
    <w:p w14:paraId="53A563E5" w14:textId="61B16044" w:rsidR="00E15E93" w:rsidRPr="004672ED" w:rsidRDefault="003E5996" w:rsidP="004060C5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他们为什么敢于清高？因为他们直接和事物打交道获得生计。只要手里的铁锤和锄头不背叛，总能打出好铁器、种出好粮食。我的生活来自市场直接认可的劳动，所以我不食嗟来之食，不必为了谁喜欢或者不喜欢我而忧虑忌讳。</w:t>
      </w:r>
    </w:p>
    <w:p w14:paraId="0AF62B53" w14:textId="77777777" w:rsidR="00E15E93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这才是清高的底色，是“完整的清高”的核心。</w:t>
      </w:r>
    </w:p>
    <w:p w14:paraId="20E8CE8B" w14:textId="77777777" w:rsidR="00E15E93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总结一下——</w:t>
      </w:r>
    </w:p>
    <w:p w14:paraId="5D20FEE6" w14:textId="6F14E068" w:rsidR="00E15E93" w:rsidRPr="004672ED" w:rsidRDefault="003E5996" w:rsidP="00377496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1</w:t>
      </w:r>
      <w:r w:rsidRPr="004672ED">
        <w:rPr>
          <w:rFonts w:eastAsia="点字青花楷" w:hint="eastAsia"/>
          <w:sz w:val="23"/>
          <w:szCs w:val="23"/>
        </w:rPr>
        <w:t>）清高并不等于不合群、不随俗，清高仅仅指向不受胁迫。</w:t>
      </w:r>
      <w:r w:rsidRPr="004672ED">
        <w:rPr>
          <w:rFonts w:hint="eastAsia"/>
          <w:sz w:val="23"/>
          <w:szCs w:val="23"/>
        </w:rPr>
        <w:t>夫清高者，</w:t>
      </w:r>
      <w:r w:rsidRPr="004672ED">
        <w:rPr>
          <w:rFonts w:eastAsia="点字青花楷" w:hint="eastAsia"/>
          <w:sz w:val="23"/>
          <w:szCs w:val="23"/>
        </w:rPr>
        <w:t>自守</w:t>
      </w:r>
      <w:r w:rsidRPr="004672ED">
        <w:rPr>
          <w:rFonts w:hint="eastAsia"/>
          <w:sz w:val="23"/>
          <w:szCs w:val="23"/>
        </w:rPr>
        <w:t>也。</w:t>
      </w:r>
    </w:p>
    <w:p w14:paraId="55DFA0FC" w14:textId="77777777" w:rsidR="00E15E93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清高并不妨碍——也根本不该妨碍——</w:t>
      </w:r>
      <w:bookmarkStart w:id="0" w:name="OLE_LINK1"/>
      <w:r w:rsidRPr="004672ED">
        <w:rPr>
          <w:rFonts w:hint="eastAsia"/>
          <w:sz w:val="23"/>
          <w:szCs w:val="23"/>
        </w:rPr>
        <w:t>与任何对你无胁迫的人友好交往。陶渊明、嵇康朋友多得很，日程表都快排满好吗。</w:t>
      </w:r>
    </w:p>
    <w:bookmarkEnd w:id="0"/>
    <w:p w14:paraId="7F2FBECE" w14:textId="77777777" w:rsidR="00080DDA" w:rsidRPr="004060C5" w:rsidRDefault="003E5996" w:rsidP="004672ED">
      <w:pPr>
        <w:spacing w:beforeLines="35" w:before="114" w:afterLines="35" w:after="114"/>
        <w:ind w:firstLine="420"/>
        <w:rPr>
          <w:sz w:val="20"/>
          <w:szCs w:val="20"/>
        </w:rPr>
      </w:pPr>
      <w:r w:rsidRPr="004060C5">
        <w:rPr>
          <w:rFonts w:eastAsia="点字乐圆体" w:hint="eastAsia"/>
          <w:sz w:val="20"/>
          <w:szCs w:val="20"/>
        </w:rPr>
        <w:t>潜尝往庐山，弘令潜故人庞通之赍酒具于半道栗里要之。潜有脚疾，使一门生二儿舆篮舆，既至，欣然便共饮酌，俄顷弘至，亦无忤也。先是，颜延之为刘柳后军功曹，在寻阳，与潜情款。后为始安郡，经过，日日造潜，每往必酣饮致醉。临去，留二万钱与潜，潜悉送酒家，稍就取酒。尝九月九日无酒，出宅边菊丛中坐久，值弘送酒至，即便就酌，醉而后归。</w:t>
      </w:r>
    </w:p>
    <w:p w14:paraId="65B7EE2D" w14:textId="77777777" w:rsidR="00080DDA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它仅仅只是“真正自由的人可以坦然的拒绝一切同流合污”的自然表现。</w:t>
      </w:r>
    </w:p>
    <w:p w14:paraId="5C39329A" w14:textId="77777777" w:rsidR="00080DDA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2</w:t>
      </w:r>
      <w:r w:rsidRPr="004672ED">
        <w:rPr>
          <w:rFonts w:eastAsia="点字青花楷" w:hint="eastAsia"/>
          <w:sz w:val="23"/>
          <w:szCs w:val="23"/>
        </w:rPr>
        <w:t>）清高的人自食其力。</w:t>
      </w:r>
    </w:p>
    <w:p w14:paraId="19571A42" w14:textId="77777777" w:rsidR="00080DDA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我是价值的创造者而不是消耗者，这就是我无法被抹杀的存在资格。</w:t>
      </w:r>
    </w:p>
    <w:p w14:paraId="6AD04514" w14:textId="76BBD51D" w:rsidR="00080DDA" w:rsidRPr="004672ED" w:rsidRDefault="003E5996" w:rsidP="007C5D0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注意这不表示不需要与人分工合作在我非常擅长做包子，但我还得和做面粉的、养猪的合作，不然我这个包子做不出来。但是只要是做面粉、养猪的，我都可以合作，我都能让他们的猪肉和面粉凝结出更高的价值来。</w:t>
      </w:r>
    </w:p>
    <w:p w14:paraId="6B5C5C0C" w14:textId="62743AE2" w:rsidR="00080DDA" w:rsidRPr="004672ED" w:rsidRDefault="003E5996" w:rsidP="007C5D0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有合作，但仍然是自食其力。这种自食其力其实未必需要是体力劳动，也并不见得一定是通过市场交易。举个例子，接受民众自愿施舍的印度苦行僧，也同样可以看作自食其力。自食其力的边界是</w:t>
      </w:r>
      <w:r w:rsidRPr="004672ED">
        <w:rPr>
          <w:rFonts w:eastAsia="点字青花楷" w:hint="eastAsia"/>
          <w:sz w:val="23"/>
          <w:szCs w:val="23"/>
        </w:rPr>
        <w:t>不强迫、不掠夺、不出卖人格尊严。</w:t>
      </w:r>
    </w:p>
    <w:p w14:paraId="3C07D9DD" w14:textId="46D29BF2" w:rsidR="00080DDA" w:rsidRPr="004672ED" w:rsidRDefault="003E5996" w:rsidP="0084081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4672ED">
        <w:rPr>
          <w:rFonts w:hint="eastAsia"/>
          <w:sz w:val="23"/>
          <w:szCs w:val="23"/>
        </w:rPr>
        <w:t>不以恶为业。</w:t>
      </w:r>
    </w:p>
    <w:p w14:paraId="143DC290" w14:textId="77777777" w:rsidR="00080DDA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“清高”为什么被中国代代推崇，以为美德，甚至被视为精英必备的操守？</w:t>
      </w:r>
    </w:p>
    <w:p w14:paraId="205DC889" w14:textId="77777777" w:rsidR="000A664D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嵇康自己的《与山巨源绝交书》里可以一窥端倪：</w:t>
      </w:r>
    </w:p>
    <w:p w14:paraId="48E2E86A" w14:textId="77777777" w:rsidR="000A664D" w:rsidRPr="00840819" w:rsidRDefault="003E5996" w:rsidP="004672ED">
      <w:pPr>
        <w:spacing w:beforeLines="35" w:before="114" w:afterLines="35" w:after="114"/>
        <w:ind w:firstLine="420"/>
        <w:rPr>
          <w:sz w:val="20"/>
          <w:szCs w:val="20"/>
        </w:rPr>
      </w:pPr>
      <w:r w:rsidRPr="00840819">
        <w:rPr>
          <w:rFonts w:eastAsia="点字乐圆体" w:hint="eastAsia"/>
          <w:sz w:val="20"/>
          <w:szCs w:val="20"/>
        </w:rPr>
        <w:t>老子、庄周，吾之师也，亲居贱职；柳下惠、东方朔，达人也，安乎卑位，吾岂敢短之哉！又仲尼兼爱，不羞执鞭；子文无欲卿相，而三登令尹，是乃君子思济物之意也。</w:t>
      </w:r>
    </w:p>
    <w:p w14:paraId="43FB10A3" w14:textId="77777777" w:rsidR="000A664D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看明白了吗？</w:t>
      </w:r>
    </w:p>
    <w:p w14:paraId="11BA06CC" w14:textId="77777777" w:rsidR="000A664D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清高的关键意义，在于能使老、庄亲居贱职，而使惠、朔安乎卑位。</w:t>
      </w:r>
    </w:p>
    <w:p w14:paraId="28A381D3" w14:textId="77777777" w:rsidR="000A664D" w:rsidRPr="004672ED" w:rsidRDefault="003E5996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至圣先师，不羞执鞭。</w:t>
      </w:r>
    </w:p>
    <w:p w14:paraId="6DACA2DF" w14:textId="713D7C29" w:rsidR="000A664D" w:rsidRPr="004672ED" w:rsidRDefault="003E5996" w:rsidP="00515054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清高</w:t>
      </w:r>
      <w:r w:rsidRPr="004672ED">
        <w:rPr>
          <w:rFonts w:hint="eastAsia"/>
          <w:sz w:val="23"/>
          <w:szCs w:val="23"/>
        </w:rPr>
        <w:t>的一个至关重要的特性，</w:t>
      </w:r>
      <w:r w:rsidRPr="004672ED">
        <w:rPr>
          <w:rFonts w:eastAsia="点字青花楷" w:hint="eastAsia"/>
          <w:sz w:val="23"/>
          <w:szCs w:val="23"/>
        </w:rPr>
        <w:t>是使精英从对名利地位的强迫性追求中解脱出来，去担当贱职、卑位，从而使得社会循环的每一个角色都能有充沛而可靠的人力资源。</w:t>
      </w:r>
      <w:r w:rsidRPr="004672ED">
        <w:rPr>
          <w:rFonts w:hint="eastAsia"/>
          <w:sz w:val="23"/>
          <w:szCs w:val="23"/>
        </w:rPr>
        <w:t>而不是“有本事的都在争王位，所有其他的事都是没能力、没原则的人在做”。</w:t>
      </w:r>
    </w:p>
    <w:p w14:paraId="4A66DE6B" w14:textId="1D79572D" w:rsidR="000A664D" w:rsidRPr="004672ED" w:rsidRDefault="003E5996" w:rsidP="00515054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换句话来说，真正清高的人身在“卑位”、“贱职”，绝不是“怀才不遇”、愤世嫉俗的。而是可以安坐冷板凳，做好自己手上的“贱役”，依然自给自足、自得其乐的。</w:t>
      </w:r>
    </w:p>
    <w:p w14:paraId="6E527E28" w14:textId="733A14B2" w:rsidR="00AA4C16" w:rsidRPr="004672ED" w:rsidRDefault="003E5996" w:rsidP="00515054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在大山里无名无姓的做好自己的计算，造好氢弹；在地里种好水稻，育出好种；在厂里车好零件，装出战机；在学校里教好学生，培育人才。</w:t>
      </w:r>
      <w:r w:rsidRPr="004672ED">
        <w:rPr>
          <w:rFonts w:eastAsia="点字青花楷" w:hint="eastAsia"/>
          <w:sz w:val="23"/>
          <w:szCs w:val="23"/>
        </w:rPr>
        <w:t>不觉得“屈才”，不觉得“悲愤”，不捶胸顿足要“阶层跃迁”。</w:t>
      </w:r>
      <w:r w:rsidRPr="004672ED">
        <w:rPr>
          <w:rFonts w:hint="eastAsia"/>
          <w:sz w:val="23"/>
          <w:szCs w:val="23"/>
        </w:rPr>
        <w:t>这才是</w:t>
      </w:r>
      <w:r w:rsidRPr="004672ED">
        <w:rPr>
          <w:rFonts w:eastAsia="点字青花楷" w:hint="eastAsia"/>
          <w:sz w:val="23"/>
          <w:szCs w:val="23"/>
        </w:rPr>
        <w:t>完整的清高。</w:t>
      </w:r>
    </w:p>
    <w:p w14:paraId="6DBEAB41" w14:textId="77777777" w:rsidR="00AA4C16" w:rsidRPr="004672ED" w:rsidRDefault="00AA4C16" w:rsidP="004672ED">
      <w:pPr>
        <w:spacing w:beforeLines="35" w:before="114" w:afterLines="35" w:after="114"/>
        <w:ind w:firstLine="420"/>
        <w:rPr>
          <w:sz w:val="23"/>
          <w:szCs w:val="23"/>
        </w:rPr>
      </w:pPr>
    </w:p>
    <w:p w14:paraId="33AF40D1" w14:textId="4B2E6479" w:rsidR="00AA4C16" w:rsidRPr="004672ED" w:rsidRDefault="003E5996" w:rsidP="009B2BAA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它不是坏事，恰恰相反，</w:t>
      </w:r>
      <w:r w:rsidRPr="004672ED">
        <w:rPr>
          <w:rFonts w:eastAsia="点字青花楷" w:hint="eastAsia"/>
          <w:sz w:val="23"/>
          <w:szCs w:val="23"/>
        </w:rPr>
        <w:t>它是不折不扣的君子之道，世上最宽的幸福道路之一。</w:t>
      </w:r>
    </w:p>
    <w:p w14:paraId="6556726E" w14:textId="77777777" w:rsidR="00AA4C16" w:rsidRPr="009B2BAA" w:rsidRDefault="00AA4C16" w:rsidP="004672ED">
      <w:pPr>
        <w:spacing w:beforeLines="35" w:before="114" w:afterLines="35" w:after="114"/>
        <w:ind w:firstLine="420"/>
        <w:rPr>
          <w:sz w:val="23"/>
          <w:szCs w:val="23"/>
        </w:rPr>
      </w:pPr>
    </w:p>
    <w:p w14:paraId="4070E45E" w14:textId="77777777" w:rsidR="003E5996" w:rsidRPr="004672ED" w:rsidRDefault="003E5996" w:rsidP="004672ED">
      <w:pPr>
        <w:spacing w:beforeLines="35" w:before="114" w:afterLines="35" w:after="114"/>
        <w:ind w:firstLine="420"/>
        <w:rPr>
          <w:rFonts w:eastAsia="点字青花楷"/>
          <w:sz w:val="23"/>
          <w:szCs w:val="23"/>
        </w:rPr>
      </w:pPr>
      <w:r w:rsidRPr="004672ED">
        <w:rPr>
          <w:rFonts w:eastAsia="点字青花楷" w:hint="eastAsia"/>
          <w:sz w:val="23"/>
          <w:szCs w:val="23"/>
        </w:rPr>
        <w:t>你就是要【完整的清高】。</w:t>
      </w:r>
    </w:p>
    <w:p w14:paraId="45F5AE09" w14:textId="77777777" w:rsidR="003E5996" w:rsidRPr="004672ED" w:rsidRDefault="003E5996" w:rsidP="004672ED">
      <w:pPr>
        <w:spacing w:beforeLines="35" w:before="114" w:afterLines="35" w:after="114"/>
        <w:rPr>
          <w:sz w:val="23"/>
          <w:szCs w:val="23"/>
        </w:rPr>
      </w:pPr>
    </w:p>
    <w:p w14:paraId="7D225879" w14:textId="77777777" w:rsidR="00B978C1" w:rsidRPr="004672ED" w:rsidRDefault="003E5996" w:rsidP="004672ED">
      <w:pPr>
        <w:spacing w:beforeLines="35" w:before="114" w:afterLines="35" w:after="114"/>
        <w:jc w:val="right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编辑于</w:t>
      </w:r>
      <w:r w:rsidRPr="004672ED">
        <w:rPr>
          <w:rFonts w:hint="eastAsia"/>
          <w:sz w:val="23"/>
          <w:szCs w:val="23"/>
        </w:rPr>
        <w:t xml:space="preserve"> 2022-05-04</w:t>
      </w:r>
    </w:p>
    <w:p w14:paraId="29A9058E" w14:textId="77777777" w:rsidR="00AA4C16" w:rsidRPr="004672ED" w:rsidRDefault="00000000" w:rsidP="004672ED">
      <w:pPr>
        <w:spacing w:beforeLines="35" w:before="114" w:afterLines="35" w:after="114"/>
        <w:jc w:val="right"/>
        <w:rPr>
          <w:sz w:val="23"/>
          <w:szCs w:val="23"/>
        </w:rPr>
      </w:pPr>
      <w:hyperlink r:id="rId4" w:history="1">
        <w:r w:rsidR="00AA4C16" w:rsidRPr="004672ED">
          <w:rPr>
            <w:rStyle w:val="aa"/>
            <w:sz w:val="23"/>
            <w:szCs w:val="23"/>
          </w:rPr>
          <w:t>https://www.zhihu.com/answer/2469519009</w:t>
        </w:r>
      </w:hyperlink>
    </w:p>
    <w:p w14:paraId="5446EC21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3FDD9C22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---</w:t>
      </w:r>
    </w:p>
    <w:p w14:paraId="33BB9EA4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3FC1CEB2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092369B2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2E9A7BC6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778B37EA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32ECF5CF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79ECBF5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320353F7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4B8FC07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07A97575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0B0BC5F9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5DB6AB56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3D7DFD4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BB29CD6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1E3788E6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538B9A26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2DA57F4B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11131C5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4BAF1E05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181F7C49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0AEFC787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2BC632B4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6D93E0C1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5D22433F" w14:textId="77777777" w:rsidR="00B01CE3" w:rsidRPr="004672ED" w:rsidRDefault="00B01CE3" w:rsidP="004672ED">
      <w:pPr>
        <w:spacing w:beforeLines="35" w:before="114" w:afterLines="35" w:after="114"/>
        <w:rPr>
          <w:sz w:val="23"/>
          <w:szCs w:val="23"/>
        </w:rPr>
      </w:pPr>
    </w:p>
    <w:p w14:paraId="253C0896" w14:textId="77777777" w:rsidR="00B01CE3" w:rsidRPr="004672ED" w:rsidRDefault="00B01CE3" w:rsidP="004672ED">
      <w:pPr>
        <w:spacing w:beforeLines="35" w:before="114" w:afterLines="35" w:after="114"/>
        <w:rPr>
          <w:rFonts w:hint="eastAsia"/>
          <w:sz w:val="23"/>
          <w:szCs w:val="23"/>
        </w:rPr>
      </w:pPr>
    </w:p>
    <w:p w14:paraId="0B22270E" w14:textId="77777777" w:rsidR="00B01CE3" w:rsidRPr="004672ED" w:rsidRDefault="00B01CE3" w:rsidP="004672ED">
      <w:pPr>
        <w:spacing w:beforeLines="35" w:before="114" w:afterLines="35" w:after="114"/>
        <w:rPr>
          <w:sz w:val="23"/>
          <w:szCs w:val="23"/>
        </w:rPr>
      </w:pPr>
    </w:p>
    <w:p w14:paraId="3840FF48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评论区</w:t>
      </w:r>
      <w:r w:rsidRPr="004672ED">
        <w:rPr>
          <w:rFonts w:hint="eastAsia"/>
          <w:sz w:val="23"/>
          <w:szCs w:val="23"/>
        </w:rPr>
        <w:t>:</w:t>
      </w:r>
    </w:p>
    <w:p w14:paraId="308E33AA" w14:textId="77777777" w:rsidR="00AA4C16" w:rsidRPr="004672ED" w:rsidRDefault="00AA4C16" w:rsidP="004672ED">
      <w:pPr>
        <w:spacing w:beforeLines="35" w:before="114" w:afterLines="35" w:after="114"/>
        <w:rPr>
          <w:sz w:val="23"/>
          <w:szCs w:val="23"/>
        </w:rPr>
      </w:pPr>
    </w:p>
    <w:p w14:paraId="5A60D7AC" w14:textId="77777777" w:rsidR="00FA1F43" w:rsidRPr="004672ED" w:rsidRDefault="00FA1F43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Q</w:t>
      </w:r>
      <w:r w:rsidRPr="004672ED">
        <w:rPr>
          <w:sz w:val="23"/>
          <w:szCs w:val="23"/>
        </w:rPr>
        <w:t xml:space="preserve">: </w:t>
      </w:r>
      <w:r w:rsidRPr="004672ED">
        <w:rPr>
          <w:rFonts w:hint="eastAsia"/>
          <w:sz w:val="23"/>
          <w:szCs w:val="23"/>
        </w:rPr>
        <w:t>闭门即是深山，读书随处净土。</w:t>
      </w:r>
      <w:r w:rsidRPr="004672ED">
        <w:rPr>
          <w:rFonts w:hint="eastAsia"/>
          <w:sz w:val="23"/>
          <w:szCs w:val="23"/>
        </w:rPr>
        <w:t>[</w:t>
      </w:r>
      <w:r w:rsidRPr="004672ED">
        <w:rPr>
          <w:rFonts w:hint="eastAsia"/>
          <w:sz w:val="23"/>
          <w:szCs w:val="23"/>
        </w:rPr>
        <w:t>赞同</w:t>
      </w:r>
      <w:r w:rsidRPr="004672ED">
        <w:rPr>
          <w:rFonts w:hint="eastAsia"/>
          <w:sz w:val="23"/>
          <w:szCs w:val="23"/>
        </w:rPr>
        <w:t>]</w:t>
      </w:r>
    </w:p>
    <w:p w14:paraId="503ED64C" w14:textId="77777777" w:rsidR="00AA4C16" w:rsidRPr="004672ED" w:rsidRDefault="00FA1F43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好好学习练功夫。</w:t>
      </w:r>
    </w:p>
    <w:p w14:paraId="15B00245" w14:textId="77777777" w:rsidR="00FA1F43" w:rsidRPr="004672ED" w:rsidRDefault="00FA1F43" w:rsidP="004672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-</w:t>
      </w:r>
      <w:r w:rsidRPr="004672ED">
        <w:rPr>
          <w:sz w:val="23"/>
          <w:szCs w:val="23"/>
        </w:rPr>
        <w:t>--</w:t>
      </w:r>
    </w:p>
    <w:p w14:paraId="1C53D0AF" w14:textId="77777777" w:rsidR="00FA1F43" w:rsidRPr="004672ED" w:rsidRDefault="00B3265B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Q</w:t>
      </w:r>
      <w:r w:rsidRPr="004672ED">
        <w:rPr>
          <w:sz w:val="23"/>
          <w:szCs w:val="23"/>
        </w:rPr>
        <w:t xml:space="preserve">: </w:t>
      </w:r>
      <w:r w:rsidR="007D6A00" w:rsidRPr="004672ED">
        <w:rPr>
          <w:rFonts w:hint="eastAsia"/>
          <w:sz w:val="23"/>
          <w:szCs w:val="23"/>
        </w:rPr>
        <w:t>处卑贱之位而计不为者，此禽鹿视肉，人面而能强行者耳。故诟莫大于卑贱，而悲莫甚于穷困。久处卑贱之位，困苦之地，非世而恶利，自托于无为，此非士之情也。</w:t>
      </w:r>
    </w:p>
    <w:p w14:paraId="56798537" w14:textId="77777777" w:rsidR="007D6A00" w:rsidRPr="004672ED" w:rsidRDefault="007D6A00" w:rsidP="004672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---</w:t>
      </w:r>
    </w:p>
    <w:p w14:paraId="6E386B29" w14:textId="4402F7AA" w:rsidR="007D6A00" w:rsidRPr="004672ED" w:rsidRDefault="007D6A00" w:rsidP="00A71A99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Q</w:t>
      </w:r>
      <w:r w:rsidRPr="004672ED">
        <w:rPr>
          <w:sz w:val="23"/>
          <w:szCs w:val="23"/>
        </w:rPr>
        <w:t xml:space="preserve">: </w:t>
      </w:r>
      <w:r w:rsidRPr="004672ED">
        <w:rPr>
          <w:rFonts w:hint="eastAsia"/>
          <w:sz w:val="23"/>
          <w:szCs w:val="23"/>
        </w:rPr>
        <w:t>君子之道宽。小人之道窄。</w:t>
      </w:r>
    </w:p>
    <w:p w14:paraId="0573FAF6" w14:textId="77777777" w:rsidR="007D6A00" w:rsidRPr="004672ED" w:rsidRDefault="007D6A00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宽窄的标准，以【自由时光】的可能性为度量。</w:t>
      </w:r>
    </w:p>
    <w:p w14:paraId="430DA2B6" w14:textId="40E3FBCA" w:rsidR="007D6A00" w:rsidRPr="004672ED" w:rsidRDefault="007D6A00" w:rsidP="00A71A9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4672ED">
        <w:rPr>
          <w:rFonts w:hint="eastAsia"/>
          <w:sz w:val="23"/>
          <w:szCs w:val="23"/>
        </w:rPr>
        <w:t>于旷野中开路的工具，即自身讨生活的技能。</w:t>
      </w:r>
    </w:p>
    <w:p w14:paraId="03F7634C" w14:textId="053F55B8" w:rsidR="007D6A00" w:rsidRPr="004672ED" w:rsidRDefault="007D6A00" w:rsidP="00A71A99">
      <w:pPr>
        <w:spacing w:beforeLines="35" w:before="114" w:afterLines="35" w:after="114"/>
        <w:ind w:firstLine="420"/>
        <w:rPr>
          <w:rFonts w:hint="eastAsia"/>
          <w:sz w:val="23"/>
          <w:szCs w:val="23"/>
        </w:rPr>
      </w:pPr>
      <w:r w:rsidRPr="004672ED">
        <w:rPr>
          <w:rFonts w:hint="eastAsia"/>
          <w:sz w:val="23"/>
          <w:szCs w:val="23"/>
        </w:rPr>
        <w:t>需要以切身感受，去定义【生活】，定义【自由】，定义【时光】。</w:t>
      </w:r>
    </w:p>
    <w:p w14:paraId="25012E7E" w14:textId="69C82572" w:rsidR="007D6A00" w:rsidRPr="004672ED" w:rsidRDefault="007D6A00" w:rsidP="00A71A99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钱在审慎合理的人生阅历运用下，当然也可以兑换这种人生入场券。</w:t>
      </w:r>
    </w:p>
    <w:p w14:paraId="396165C6" w14:textId="77777777" w:rsidR="007D6A00" w:rsidRPr="004672ED" w:rsidRDefault="007D6A00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Enjoy your life</w:t>
      </w:r>
      <w:r w:rsidRPr="004672ED">
        <w:rPr>
          <w:rFonts w:hint="eastAsia"/>
          <w:sz w:val="23"/>
          <w:szCs w:val="23"/>
        </w:rPr>
        <w:t>。</w:t>
      </w:r>
    </w:p>
    <w:p w14:paraId="688A3A23" w14:textId="77777777" w:rsidR="007D6A00" w:rsidRPr="004672ED" w:rsidRDefault="007D6A00" w:rsidP="004672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-</w:t>
      </w:r>
      <w:r w:rsidRPr="004672ED">
        <w:rPr>
          <w:sz w:val="23"/>
          <w:szCs w:val="23"/>
        </w:rPr>
        <w:t>--</w:t>
      </w:r>
    </w:p>
    <w:p w14:paraId="19E54F6C" w14:textId="77777777" w:rsidR="007D6A00" w:rsidRPr="004672ED" w:rsidRDefault="007D6A00" w:rsidP="004672ED">
      <w:pPr>
        <w:spacing w:beforeLines="35" w:before="114" w:afterLines="35" w:after="114"/>
        <w:ind w:firstLine="420"/>
        <w:rPr>
          <w:rFonts w:eastAsia="点字乐圆体"/>
          <w:sz w:val="23"/>
          <w:szCs w:val="23"/>
        </w:rPr>
      </w:pPr>
      <w:r w:rsidRPr="004672ED">
        <w:rPr>
          <w:rFonts w:hint="eastAsia"/>
          <w:sz w:val="23"/>
          <w:szCs w:val="23"/>
        </w:rPr>
        <w:t>Q</w:t>
      </w:r>
      <w:r w:rsidRPr="004672ED">
        <w:rPr>
          <w:sz w:val="23"/>
          <w:szCs w:val="23"/>
        </w:rPr>
        <w:t xml:space="preserve">: </w:t>
      </w:r>
      <w:r w:rsidRPr="00A71A99">
        <w:rPr>
          <w:rFonts w:eastAsia="点字乐圆体" w:hint="eastAsia"/>
          <w:sz w:val="20"/>
          <w:szCs w:val="20"/>
        </w:rPr>
        <w:t>“放心，这绝不是一个错误的追求。”</w:t>
      </w:r>
    </w:p>
    <w:p w14:paraId="0D249BA2" w14:textId="77777777" w:rsidR="007D6A00" w:rsidRPr="004672ED" w:rsidRDefault="007D6A00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说实话，看到这句话，真的是松了一大口气。</w:t>
      </w:r>
    </w:p>
    <w:p w14:paraId="50734E92" w14:textId="77777777" w:rsidR="007D6A00" w:rsidRPr="004672ED" w:rsidRDefault="007D6A00" w:rsidP="004672ED">
      <w:pPr>
        <w:spacing w:beforeLines="35" w:before="114" w:afterLines="35" w:after="114"/>
        <w:ind w:firstLine="420"/>
        <w:jc w:val="right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-</w:t>
      </w:r>
      <w:r w:rsidRPr="004672ED">
        <w:rPr>
          <w:sz w:val="23"/>
          <w:szCs w:val="23"/>
        </w:rPr>
        <w:t>--</w:t>
      </w:r>
    </w:p>
    <w:p w14:paraId="729A2422" w14:textId="324E5403" w:rsidR="007D6A00" w:rsidRPr="004672ED" w:rsidRDefault="00DD7CDA" w:rsidP="004672ED">
      <w:pPr>
        <w:spacing w:beforeLines="35" w:before="114" w:afterLines="35" w:after="114"/>
        <w:ind w:firstLine="420"/>
        <w:rPr>
          <w:sz w:val="23"/>
          <w:szCs w:val="23"/>
        </w:rPr>
      </w:pPr>
      <w:r w:rsidRPr="004672ED">
        <w:rPr>
          <w:rFonts w:hint="eastAsia"/>
          <w:sz w:val="23"/>
          <w:szCs w:val="23"/>
        </w:rPr>
        <w:t>更新于</w:t>
      </w:r>
      <w:r w:rsidR="00194247">
        <w:rPr>
          <w:sz w:val="23"/>
          <w:szCs w:val="23"/>
        </w:rPr>
        <w:t>2023/12/17</w:t>
      </w:r>
    </w:p>
    <w:sectPr w:rsidR="007D6A00" w:rsidRPr="004672ED" w:rsidSect="004672E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HorizontalSpacing w:val="105"/>
  <w:drawingGridVerticalSpacing w:val="163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5996"/>
    <w:rsid w:val="0004053D"/>
    <w:rsid w:val="00080DDA"/>
    <w:rsid w:val="000A664D"/>
    <w:rsid w:val="000E00ED"/>
    <w:rsid w:val="001133EB"/>
    <w:rsid w:val="00194247"/>
    <w:rsid w:val="00221033"/>
    <w:rsid w:val="0024250E"/>
    <w:rsid w:val="00254DDE"/>
    <w:rsid w:val="0028757F"/>
    <w:rsid w:val="002B7A25"/>
    <w:rsid w:val="003132B1"/>
    <w:rsid w:val="003342AC"/>
    <w:rsid w:val="00353D9F"/>
    <w:rsid w:val="00377496"/>
    <w:rsid w:val="003D3509"/>
    <w:rsid w:val="003D3F8E"/>
    <w:rsid w:val="003E5996"/>
    <w:rsid w:val="004060C5"/>
    <w:rsid w:val="00443994"/>
    <w:rsid w:val="004672ED"/>
    <w:rsid w:val="004E4E23"/>
    <w:rsid w:val="004F2DAB"/>
    <w:rsid w:val="00515054"/>
    <w:rsid w:val="00557323"/>
    <w:rsid w:val="00575CDA"/>
    <w:rsid w:val="005E6F19"/>
    <w:rsid w:val="006E1ACB"/>
    <w:rsid w:val="007C14E7"/>
    <w:rsid w:val="007C5D0D"/>
    <w:rsid w:val="007D6A00"/>
    <w:rsid w:val="00823CBE"/>
    <w:rsid w:val="00840819"/>
    <w:rsid w:val="008429F3"/>
    <w:rsid w:val="00853128"/>
    <w:rsid w:val="009263C7"/>
    <w:rsid w:val="009301E5"/>
    <w:rsid w:val="009347CE"/>
    <w:rsid w:val="009525AD"/>
    <w:rsid w:val="00955B56"/>
    <w:rsid w:val="009B2BAA"/>
    <w:rsid w:val="00A71A99"/>
    <w:rsid w:val="00AA4C16"/>
    <w:rsid w:val="00B01CE3"/>
    <w:rsid w:val="00B22D9E"/>
    <w:rsid w:val="00B3265B"/>
    <w:rsid w:val="00B71AEC"/>
    <w:rsid w:val="00B978C1"/>
    <w:rsid w:val="00C421F3"/>
    <w:rsid w:val="00C52A8D"/>
    <w:rsid w:val="00CE180A"/>
    <w:rsid w:val="00D519A8"/>
    <w:rsid w:val="00DD7CDA"/>
    <w:rsid w:val="00E0341E"/>
    <w:rsid w:val="00E15E93"/>
    <w:rsid w:val="00E512FD"/>
    <w:rsid w:val="00EA0EB2"/>
    <w:rsid w:val="00EB60D1"/>
    <w:rsid w:val="00EC24B5"/>
    <w:rsid w:val="00F20366"/>
    <w:rsid w:val="00F509A5"/>
    <w:rsid w:val="00F57159"/>
    <w:rsid w:val="00F71D1B"/>
    <w:rsid w:val="00F91F55"/>
    <w:rsid w:val="00FA1F43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1BBFA"/>
  <w15:chartTrackingRefBased/>
  <w15:docId w15:val="{C07BE0E5-7D08-470E-87EF-F325B6B2C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1"/>
        <w:szCs w:val="21"/>
        <w:u w:color="C00000"/>
        <w:lang w:val="en-US" w:eastAsia="zh-CN" w:bidi="ar-SA"/>
        <w14:ligatures w14:val="standardContextual"/>
      </w:rPr>
    </w:rPrDefault>
    <w:pPrDefault>
      <w:pPr>
        <w:spacing w:beforeLines="15" w:before="15" w:afterLines="15" w:after="15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AA4C1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A4C1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D519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3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53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200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89093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1848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71589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74525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79345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73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3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46951900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372</Words>
  <Characters>2126</Characters>
  <Application>Microsoft Office Word</Application>
  <DocSecurity>0</DocSecurity>
  <Lines>17</Lines>
  <Paragraphs>4</Paragraphs>
  <ScaleCrop>false</ScaleCrop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林思 |</cp:lastModifiedBy>
  <cp:revision>4</cp:revision>
  <dcterms:created xsi:type="dcterms:W3CDTF">2023-03-14T15:54:00Z</dcterms:created>
  <dcterms:modified xsi:type="dcterms:W3CDTF">2023-12-17T07:45:00Z</dcterms:modified>
</cp:coreProperties>
</file>