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1BD" w:rsidRDefault="00E571BD" w:rsidP="00E571BD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无碍</w:t>
      </w:r>
      <w:r>
        <w:rPr>
          <w:rFonts w:hint="eastAsia"/>
        </w:rPr>
        <w:t>#</w:t>
      </w:r>
    </w:p>
    <w:p w:rsidR="00E571BD" w:rsidRDefault="00E571BD" w:rsidP="00E571BD">
      <w:pPr>
        <w:spacing w:before="48" w:after="48"/>
      </w:pPr>
    </w:p>
    <w:p w:rsidR="00E571BD" w:rsidRDefault="00E571BD" w:rsidP="00E571BD">
      <w:pPr>
        <w:spacing w:before="48" w:after="48"/>
        <w:jc w:val="center"/>
      </w:pPr>
      <w:r>
        <w:rPr>
          <w:rFonts w:hint="eastAsia"/>
        </w:rPr>
        <w:t>问题：</w:t>
      </w:r>
      <w:r w:rsidRPr="00E571BD">
        <w:rPr>
          <w:rFonts w:hint="eastAsia"/>
        </w:rPr>
        <w:t>怎样才能做到不被别人影响自己的情绪？</w:t>
      </w:r>
    </w:p>
    <w:p w:rsidR="00E571BD" w:rsidRDefault="00E571BD" w:rsidP="00E571BD">
      <w:pPr>
        <w:spacing w:before="48" w:after="48"/>
      </w:pPr>
    </w:p>
    <w:p w:rsidR="00E571BD" w:rsidRDefault="00E571BD" w:rsidP="00E571BD">
      <w:pPr>
        <w:spacing w:before="48" w:after="48"/>
        <w:ind w:firstLine="420"/>
      </w:pPr>
      <w:r>
        <w:rPr>
          <w:rFonts w:hint="eastAsia"/>
        </w:rPr>
        <w:t>人为什么能影响你的情绪？</w:t>
      </w:r>
    </w:p>
    <w:p w:rsidR="00E571BD" w:rsidRDefault="00E571BD" w:rsidP="00E571BD">
      <w:pPr>
        <w:spacing w:before="48" w:after="48"/>
        <w:ind w:firstLine="420"/>
      </w:pPr>
      <w:r>
        <w:rPr>
          <w:rFonts w:hint="eastAsia"/>
        </w:rPr>
        <w:t>说白了，是你因为没能力辨别真假，所以只好“宁可信其有、不可信其无”。</w:t>
      </w:r>
    </w:p>
    <w:p w:rsidR="00E571BD" w:rsidRDefault="00E571BD" w:rsidP="00E571BD">
      <w:pPr>
        <w:spacing w:before="48" w:after="48"/>
        <w:ind w:firstLine="420"/>
      </w:pPr>
      <w:r>
        <w:rPr>
          <w:rFonts w:hint="eastAsia"/>
        </w:rPr>
        <w:t>任何昏话、蠢话、中伤的话、挑拨的话、嘲讽的话、捕风捉影的话、空穴来风的话、含沙射影的话、指桑骂槐的话……</w:t>
      </w:r>
    </w:p>
    <w:p w:rsidR="00E571BD" w:rsidRDefault="00E571BD" w:rsidP="00E571BD">
      <w:pPr>
        <w:spacing w:before="48" w:after="48"/>
        <w:ind w:firstLine="420"/>
      </w:pPr>
      <w:r>
        <w:rPr>
          <w:rFonts w:hint="eastAsia"/>
        </w:rPr>
        <w:t>一凑上这个“宁可信其有、不可信其无”的劣根性，都立刻可以拉响防空警报。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一天警报二十次，你当然没什么好情绪。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问题出在哪？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出在你“宁可信其有、不可信其无”，你为什么总是这样干？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因为你缺少怀疑的能力。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你不懂物理学，所以不能从物理上看到它违背物理定律。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你不懂会计，所以不能从财务角度看出它收支不平衡。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你不懂法律，看不出它违法。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你不懂历史，看不出它违背历史规律。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你不懂组织行为学，看不出它无法操作。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你不懂社会，看不出它没有群众基础。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你不懂医学，看不出它没有现实合理性。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你不懂工艺，看不出它是伪造……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所以你“宁可信其有、不可信其无”。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如果你懂，你会知道这个世界上大部分的人都并不知道自己在说什么，他们的言语根本就与事实无关，只不过是在假公济私借机兜售自己的诉求。</w:t>
      </w:r>
    </w:p>
    <w:p w:rsidR="003104AA" w:rsidRDefault="00E571BD" w:rsidP="00E571BD">
      <w:pPr>
        <w:spacing w:before="48" w:after="48"/>
        <w:ind w:firstLine="420"/>
      </w:pPr>
      <w:r>
        <w:rPr>
          <w:rFonts w:hint="eastAsia"/>
        </w:rPr>
        <w:t>根本不会带来任何后果，甚至没必要给他们机会开口。</w:t>
      </w:r>
    </w:p>
    <w:p w:rsidR="00E571BD" w:rsidRDefault="00E571BD" w:rsidP="00E571BD">
      <w:pPr>
        <w:spacing w:before="48" w:after="48"/>
        <w:ind w:firstLine="420"/>
      </w:pPr>
      <w:r>
        <w:rPr>
          <w:rFonts w:hint="eastAsia"/>
        </w:rPr>
        <w:t>本来无一物，何处惹尘埃？</w:t>
      </w:r>
    </w:p>
    <w:p w:rsidR="00E571BD" w:rsidRDefault="00E571BD" w:rsidP="00E571BD">
      <w:pPr>
        <w:spacing w:before="48" w:after="48"/>
      </w:pPr>
    </w:p>
    <w:p w:rsidR="00E571BD" w:rsidRDefault="00E571BD" w:rsidP="00E571BD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2023-01-02</w:t>
      </w:r>
    </w:p>
    <w:p w:rsidR="00B978C1" w:rsidRDefault="00E571BD" w:rsidP="00E571BD">
      <w:pPr>
        <w:spacing w:before="48" w:after="48"/>
        <w:jc w:val="right"/>
      </w:pPr>
      <w:hyperlink r:id="rId4" w:history="1">
        <w:r w:rsidRPr="005155BF">
          <w:rPr>
            <w:rStyle w:val="aa"/>
            <w:rFonts w:hint="eastAsia"/>
          </w:rPr>
          <w:t>https://www.z</w:t>
        </w:r>
        <w:r w:rsidRPr="005155BF">
          <w:rPr>
            <w:rStyle w:val="aa"/>
            <w:rFonts w:hint="eastAsia"/>
          </w:rPr>
          <w:t>h</w:t>
        </w:r>
        <w:r w:rsidRPr="005155BF">
          <w:rPr>
            <w:rStyle w:val="aa"/>
            <w:rFonts w:hint="eastAsia"/>
          </w:rPr>
          <w:t>ihu.com/answer/2468916548</w:t>
        </w:r>
      </w:hyperlink>
    </w:p>
    <w:p w:rsidR="00E571BD" w:rsidRDefault="00E571BD" w:rsidP="00E571BD">
      <w:pPr>
        <w:spacing w:before="48" w:after="48"/>
      </w:pPr>
    </w:p>
    <w:p w:rsidR="00E571BD" w:rsidRPr="00E571BD" w:rsidRDefault="00E571BD" w:rsidP="00E571BD">
      <w:pPr>
        <w:spacing w:before="48" w:after="48"/>
        <w:rPr>
          <w:rFonts w:hint="eastAsia"/>
        </w:rPr>
      </w:pPr>
      <w:r>
        <w:rPr>
          <w:rFonts w:hint="eastAsia"/>
        </w:rPr>
        <w:t>---</w:t>
      </w:r>
    </w:p>
    <w:p w:rsidR="00E571BD" w:rsidRDefault="00E571BD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</w:p>
    <w:p w:rsidR="003104AA" w:rsidRDefault="003104AA" w:rsidP="00E571BD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104AA" w:rsidRDefault="003104AA" w:rsidP="00E571BD">
      <w:pPr>
        <w:spacing w:before="48" w:after="48"/>
      </w:pPr>
    </w:p>
    <w:p w:rsidR="003104AA" w:rsidRDefault="003104AA" w:rsidP="003104AA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002CD7" w:rsidRPr="00002CD7">
        <w:rPr>
          <w:rFonts w:hint="eastAsia"/>
        </w:rPr>
        <w:t>知道的越多，恐惧的越少。</w:t>
      </w:r>
    </w:p>
    <w:p w:rsidR="00002CD7" w:rsidRDefault="00002CD7" w:rsidP="00002CD7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02CD7" w:rsidRDefault="00B65BE4" w:rsidP="003104AA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2023/2/28</w:t>
      </w:r>
    </w:p>
    <w:sectPr w:rsidR="00002CD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1BD"/>
    <w:rsid w:val="00002CD7"/>
    <w:rsid w:val="00221033"/>
    <w:rsid w:val="0024250E"/>
    <w:rsid w:val="002B7A25"/>
    <w:rsid w:val="003104AA"/>
    <w:rsid w:val="003132B1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65BE4"/>
    <w:rsid w:val="00B978C1"/>
    <w:rsid w:val="00C421F3"/>
    <w:rsid w:val="00C52A8D"/>
    <w:rsid w:val="00CE180A"/>
    <w:rsid w:val="00E0341E"/>
    <w:rsid w:val="00E512FD"/>
    <w:rsid w:val="00E571B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3386"/>
  <w15:chartTrackingRefBased/>
  <w15:docId w15:val="{32AC106F-56B8-45B7-9185-A5B3A920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571B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71B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65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689165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2023-02-27T18:57:00Z</dcterms:created>
  <dcterms:modified xsi:type="dcterms:W3CDTF">2023-02-27T19:13:00Z</dcterms:modified>
</cp:coreProperties>
</file>