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0F07" w:rsidRDefault="00100F07" w:rsidP="00100F07">
      <w:pPr>
        <w:spacing w:before="65" w:after="65"/>
      </w:pPr>
      <w:r>
        <w:rPr>
          <w:rFonts w:hint="eastAsia"/>
        </w:rPr>
        <w:t>#</w:t>
      </w:r>
      <w:r>
        <w:rPr>
          <w:rFonts w:hint="eastAsia"/>
        </w:rPr>
        <w:t>星之航路</w:t>
      </w:r>
      <w:r>
        <w:rPr>
          <w:rFonts w:hint="eastAsia"/>
        </w:rPr>
        <w:t>#</w:t>
      </w:r>
    </w:p>
    <w:p w:rsidR="00100F07" w:rsidRDefault="00100F07" w:rsidP="00100F07">
      <w:pPr>
        <w:spacing w:before="65" w:after="65"/>
      </w:pPr>
    </w:p>
    <w:p w:rsidR="00100F07" w:rsidRDefault="00100F07" w:rsidP="00100F07">
      <w:pPr>
        <w:spacing w:before="65" w:after="65"/>
        <w:jc w:val="center"/>
      </w:pPr>
      <w:r>
        <w:rPr>
          <w:rFonts w:hint="eastAsia"/>
        </w:rPr>
        <w:t>问题：</w:t>
      </w:r>
      <w:r w:rsidRPr="00100F07">
        <w:rPr>
          <w:rFonts w:hint="eastAsia"/>
        </w:rPr>
        <w:t>星际文明这几个问题怎么解决？</w:t>
      </w:r>
    </w:p>
    <w:p w:rsidR="00100F07" w:rsidRDefault="00100F07" w:rsidP="00100F07">
      <w:pPr>
        <w:spacing w:before="65" w:after="65"/>
      </w:pPr>
    </w:p>
    <w:p w:rsidR="00984A90" w:rsidRDefault="00100F07" w:rsidP="00984A90">
      <w:pPr>
        <w:spacing w:before="65" w:after="65"/>
        <w:ind w:firstLine="420"/>
      </w:pPr>
      <w:r>
        <w:rPr>
          <w:rFonts w:hint="eastAsia"/>
        </w:rPr>
        <w:t>这其实是原本打算闲了用来写着玩的小说背景，拿来回答一下这个问题挺应景的：</w:t>
      </w:r>
    </w:p>
    <w:p w:rsidR="00984A90" w:rsidRPr="00984A90" w:rsidRDefault="00100F07" w:rsidP="00984A90">
      <w:pPr>
        <w:spacing w:before="65" w:after="65"/>
        <w:ind w:firstLine="420"/>
        <w:rPr>
          <w:rFonts w:eastAsia="点字青花楷"/>
        </w:rPr>
      </w:pPr>
      <w:r w:rsidRPr="00984A90">
        <w:rPr>
          <w:rFonts w:eastAsia="点字青花楷" w:hint="eastAsia"/>
        </w:rPr>
        <w:t>未来的星际殖民，靠的不是现在的“飞船星际漂流”模式，而是一个全新的航路模式。</w:t>
      </w:r>
    </w:p>
    <w:p w:rsidR="00984A90" w:rsidRDefault="00100F07" w:rsidP="00984A90">
      <w:pPr>
        <w:spacing w:before="65" w:after="65"/>
        <w:ind w:firstLine="420"/>
      </w:pPr>
      <w:r>
        <w:rPr>
          <w:rFonts w:hint="eastAsia"/>
        </w:rPr>
        <w:t>基本的架构是这样的——</w:t>
      </w:r>
    </w:p>
    <w:p w:rsidR="00D276B9" w:rsidRDefault="00100F07" w:rsidP="00984A90">
      <w:pPr>
        <w:spacing w:before="65" w:after="65"/>
        <w:ind w:firstLine="420"/>
      </w:pPr>
      <w:r>
        <w:rPr>
          <w:rFonts w:hint="eastAsia"/>
        </w:rPr>
        <w:t>所谓的航路，是由若干中继放大站点所组成的激光网络，每个中继站都依赖巨大的接收器接收由各能量农场通过激光发射来的已经扩散开的光束，进行再次聚焦后，再次发出阵列光束，指向其它中继站。</w:t>
      </w:r>
    </w:p>
    <w:p w:rsidR="00D276B9" w:rsidRDefault="00100F07" w:rsidP="00984A90">
      <w:pPr>
        <w:spacing w:before="65" w:after="65"/>
        <w:ind w:firstLine="420"/>
      </w:pPr>
      <w:r>
        <w:rPr>
          <w:rFonts w:hint="eastAsia"/>
        </w:rPr>
        <w:t>在这个体系中，飞船实际上是在中继站与中继站之间的光束中航行。从这些光束中，飞船不但获得无限的能源补给以及光压动力，并且获得确切的航向指引，以至于其自身的工质和能源只需要用来应急。</w:t>
      </w:r>
    </w:p>
    <w:p w:rsidR="00D276B9" w:rsidRDefault="00100F07" w:rsidP="00984A90">
      <w:pPr>
        <w:spacing w:before="65" w:after="65"/>
        <w:ind w:firstLine="420"/>
      </w:pPr>
      <w:r>
        <w:rPr>
          <w:rFonts w:hint="eastAsia"/>
        </w:rPr>
        <w:t>这整个系统的能源主要来自太阳能的转折传递以及对各大行星内能的采集和传输。</w:t>
      </w:r>
    </w:p>
    <w:p w:rsidR="00D276B9" w:rsidRDefault="00100F07" w:rsidP="00984A90">
      <w:pPr>
        <w:spacing w:before="65" w:after="65"/>
        <w:ind w:firstLine="420"/>
      </w:pPr>
      <w:r>
        <w:rPr>
          <w:rFonts w:hint="eastAsia"/>
        </w:rPr>
        <w:t>简单来说，人类会利用激光搭建一个“星间光路”，连通太阳系内的所有可用的资源点，并最终向指向更远的深空。</w:t>
      </w:r>
    </w:p>
    <w:p w:rsidR="00D276B9" w:rsidRDefault="00100F07" w:rsidP="00984A90">
      <w:pPr>
        <w:spacing w:before="65" w:after="65"/>
        <w:ind w:firstLine="420"/>
      </w:pPr>
      <w:r>
        <w:rPr>
          <w:rFonts w:hint="eastAsia"/>
        </w:rPr>
        <w:t>在星系内航行，就像在光的河流中乘风前进。</w:t>
      </w:r>
    </w:p>
    <w:p w:rsidR="00390425" w:rsidRDefault="00100F07" w:rsidP="00984A90">
      <w:pPr>
        <w:spacing w:before="65" w:after="65"/>
        <w:ind w:firstLine="420"/>
      </w:pPr>
      <w:r>
        <w:rPr>
          <w:rFonts w:hint="eastAsia"/>
        </w:rPr>
        <w:t>而跨越太阳系的旅行，则更像是以整个体系能源为动力的“光能轨道炮”在发射弹丸。在超过光能强度阈值之前，星际间飞船将一直得到补给，直到离开光能供应的极限才开始消耗自身的能源。</w:t>
      </w:r>
    </w:p>
    <w:p w:rsidR="00390425" w:rsidRDefault="00100F07" w:rsidP="00984A90">
      <w:pPr>
        <w:spacing w:before="65" w:after="65"/>
        <w:ind w:firstLine="420"/>
      </w:pPr>
      <w:r>
        <w:rPr>
          <w:rFonts w:hint="eastAsia"/>
        </w:rPr>
        <w:t>这无疑会极大的扩展这些垮星系飞船的能力。</w:t>
      </w:r>
    </w:p>
    <w:p w:rsidR="00390425" w:rsidRDefault="00100F07" w:rsidP="00984A90">
      <w:pPr>
        <w:spacing w:before="65" w:after="65"/>
        <w:ind w:firstLine="420"/>
      </w:pPr>
      <w:r>
        <w:rPr>
          <w:rFonts w:hint="eastAsia"/>
        </w:rPr>
        <w:t>这台“星系级光能轨道炮”的补给段长度——也就是它的“炮管”长度和方向——还可以靠整个网络的能量路由进行调整。</w:t>
      </w:r>
    </w:p>
    <w:p w:rsidR="00390425" w:rsidRDefault="00100F07" w:rsidP="00984A90">
      <w:pPr>
        <w:spacing w:before="65" w:after="65"/>
        <w:ind w:firstLine="420"/>
      </w:pPr>
      <w:r>
        <w:rPr>
          <w:rFonts w:hint="eastAsia"/>
        </w:rPr>
        <w:t>顺便——估计这也是小朋友们最热爱的剧情——这个巨大的光能传输体系本身就构成了一件极尽强大的星系级自卫武器。</w:t>
      </w:r>
    </w:p>
    <w:p w:rsidR="00390425" w:rsidRDefault="00100F07" w:rsidP="00984A90">
      <w:pPr>
        <w:spacing w:before="65" w:after="65"/>
        <w:ind w:firstLine="420"/>
      </w:pPr>
      <w:r>
        <w:rPr>
          <w:rFonts w:hint="eastAsia"/>
        </w:rPr>
        <w:t>通过指令，可以随时命令星系边缘的中继器发射光束聚焦到空间中的同一点。在这个点上，入侵者要抵抗太阳万分之一功率的聚焦和推拒，这对任何事物都是一件极其困难的事。</w:t>
      </w:r>
    </w:p>
    <w:p w:rsidR="00390425" w:rsidRDefault="00100F07" w:rsidP="00984A90">
      <w:pPr>
        <w:spacing w:before="65" w:after="65"/>
        <w:ind w:firstLine="420"/>
      </w:pPr>
      <w:r>
        <w:rPr>
          <w:rFonts w:hint="eastAsia"/>
        </w:rPr>
        <w:t>并且这个体系的反应极为灵敏，指令传遍全网络重新分配能量到指定传输点——也就是“调转炮口”是一个光一般迅捷的相控阵式的过程，甚至可能比现在的军舰舰炮转向还要快。</w:t>
      </w:r>
    </w:p>
    <w:p w:rsidR="00026908" w:rsidRDefault="00100F07" w:rsidP="00984A90">
      <w:pPr>
        <w:spacing w:before="65" w:after="65"/>
        <w:ind w:firstLine="420"/>
      </w:pPr>
      <w:r>
        <w:rPr>
          <w:rFonts w:hint="eastAsia"/>
        </w:rPr>
        <w:t>另一方面，这些中继站毫无疑问也会承担通信信号的中继放大工作，并且作为物资集散中心为行经的船只提供补给和修复。</w:t>
      </w:r>
    </w:p>
    <w:p w:rsidR="00026908" w:rsidRDefault="00100F07" w:rsidP="00984A90">
      <w:pPr>
        <w:spacing w:before="65" w:after="65"/>
        <w:ind w:firstLine="420"/>
      </w:pPr>
      <w:r>
        <w:rPr>
          <w:rFonts w:hint="eastAsia"/>
        </w:rPr>
        <w:t>因此通信和物资问题也会得到很好的解决。</w:t>
      </w:r>
    </w:p>
    <w:p w:rsidR="00026908" w:rsidRDefault="00026908" w:rsidP="00984A90">
      <w:pPr>
        <w:spacing w:before="65" w:after="65"/>
        <w:ind w:firstLine="420"/>
      </w:pPr>
    </w:p>
    <w:p w:rsidR="00026908" w:rsidRDefault="00100F07" w:rsidP="00984A90">
      <w:pPr>
        <w:spacing w:before="65" w:after="65"/>
        <w:ind w:firstLine="420"/>
      </w:pPr>
      <w:r>
        <w:rPr>
          <w:rFonts w:hint="eastAsia"/>
        </w:rPr>
        <w:t>这个图景的技术复杂度主要在于如何控制和稳定这些中继站的位置和姿态，但这不属于不可克服的困难——因为大型站点基本上都在拉格朗日点或者各个行星的轨道甚至地面上，另外可以通过发射对向光束来实现位置稳定——但这会“浪费”一些能量。</w:t>
      </w:r>
    </w:p>
    <w:p w:rsidR="00026908" w:rsidRDefault="00100F07" w:rsidP="00984A90">
      <w:pPr>
        <w:spacing w:before="65" w:after="65"/>
        <w:ind w:firstLine="420"/>
      </w:pPr>
      <w:r>
        <w:rPr>
          <w:rFonts w:hint="eastAsia"/>
        </w:rPr>
        <w:t>这样，所有在航路上的飞船实际上全程通过光能和动力的供应与母星相连，无论是安全和自持能力都会有无与伦比的增长。只有这样，才有可能真正有效的实现星际殖民乃至于跨星系航行。</w:t>
      </w:r>
    </w:p>
    <w:p w:rsidR="00026908" w:rsidRDefault="00100F07" w:rsidP="00984A90">
      <w:pPr>
        <w:spacing w:before="65" w:after="65"/>
        <w:ind w:firstLine="420"/>
      </w:pPr>
      <w:r>
        <w:rPr>
          <w:rFonts w:hint="eastAsia"/>
        </w:rPr>
        <w:t>在这个技术前提下，“殖民地反叛”在逻辑上不可能的。</w:t>
      </w:r>
    </w:p>
    <w:p w:rsidR="00026908" w:rsidRDefault="00100F07" w:rsidP="00984A90">
      <w:pPr>
        <w:spacing w:before="65" w:after="65"/>
        <w:ind w:firstLine="420"/>
      </w:pPr>
      <w:r>
        <w:rPr>
          <w:rFonts w:hint="eastAsia"/>
        </w:rPr>
        <w:t>只要将殖民地逐出供能协议，通往殖民的航路就会成本飙升，更不必提远离由这个体系转交的太阳能，殖民地的能源收支会严重失衡，能源成本也会飙升。</w:t>
      </w:r>
    </w:p>
    <w:p w:rsidR="00026908" w:rsidRDefault="00100F07" w:rsidP="00984A90">
      <w:pPr>
        <w:spacing w:before="65" w:after="65"/>
        <w:ind w:firstLine="420"/>
      </w:pPr>
      <w:r>
        <w:rPr>
          <w:rFonts w:hint="eastAsia"/>
        </w:rPr>
        <w:t>它将如被乔木遮住阳光的小草一样凋零。</w:t>
      </w:r>
    </w:p>
    <w:p w:rsidR="00026908" w:rsidRDefault="00026908" w:rsidP="00984A90">
      <w:pPr>
        <w:spacing w:before="65" w:after="65"/>
        <w:ind w:firstLine="420"/>
      </w:pPr>
    </w:p>
    <w:p w:rsidR="008930BC" w:rsidRDefault="00100F07" w:rsidP="00984A90">
      <w:pPr>
        <w:spacing w:before="65" w:after="65"/>
        <w:ind w:firstLine="420"/>
      </w:pPr>
      <w:r>
        <w:rPr>
          <w:rFonts w:hint="eastAsia"/>
        </w:rPr>
        <w:lastRenderedPageBreak/>
        <w:t>这个系统最大的问题并不是建设成本，而是这种光能的再分配会改变整个太阳系内的引力平衡，会对现有的行星轨道造成难以预料的复杂影响（相当于引入了极为复杂的星体间的斥力），因为这是单向的斥力，这实际上最后会造成太阳系的解体。</w:t>
      </w:r>
    </w:p>
    <w:p w:rsidR="008930BC" w:rsidRDefault="00100F07" w:rsidP="00984A90">
      <w:pPr>
        <w:spacing w:before="65" w:after="65"/>
        <w:ind w:firstLine="420"/>
      </w:pPr>
      <w:r>
        <w:rPr>
          <w:rFonts w:hint="eastAsia"/>
        </w:rPr>
        <w:t>但好在我们在早期可以通过巧妙的调度，以牺牲柯伊伯带的小行星为代价维持整个系统的稳定——也就是这些斥力导致的净结果是不断有小行星被抛出太阳系。</w:t>
      </w:r>
    </w:p>
    <w:p w:rsidR="008930BC" w:rsidRDefault="00100F07" w:rsidP="00984A90">
      <w:pPr>
        <w:spacing w:before="65" w:after="65"/>
        <w:ind w:firstLine="420"/>
      </w:pPr>
      <w:r>
        <w:rPr>
          <w:rFonts w:hint="eastAsia"/>
        </w:rPr>
        <w:t>这保守估计也应该足够我们用上上百万年了。</w:t>
      </w:r>
    </w:p>
    <w:p w:rsidR="008930BC" w:rsidRDefault="00100F07" w:rsidP="00984A90">
      <w:pPr>
        <w:spacing w:before="65" w:after="65"/>
        <w:ind w:firstLine="420"/>
      </w:pPr>
      <w:r>
        <w:rPr>
          <w:rFonts w:hint="eastAsia"/>
        </w:rPr>
        <w:t>但乐观一些想——这个技术体系如果成熟，我们是有能力跨越数光年距离的星系进行种族扩张的。太阳系本身的存亡并不足以威胁人类文明的存续。</w:t>
      </w:r>
    </w:p>
    <w:p w:rsidR="008930BC" w:rsidRDefault="008930BC" w:rsidP="00984A90">
      <w:pPr>
        <w:spacing w:before="65" w:after="65"/>
        <w:ind w:firstLine="420"/>
      </w:pPr>
    </w:p>
    <w:p w:rsidR="00100F07" w:rsidRDefault="00100F07" w:rsidP="00984A90">
      <w:pPr>
        <w:spacing w:before="65" w:after="65"/>
        <w:ind w:firstLine="420"/>
      </w:pPr>
      <w:r>
        <w:rPr>
          <w:rFonts w:hint="eastAsia"/>
        </w:rPr>
        <w:t>最重要的是，这是科学，而不是幻想。</w:t>
      </w:r>
    </w:p>
    <w:p w:rsidR="00100F07" w:rsidRDefault="00100F07" w:rsidP="00100F07">
      <w:pPr>
        <w:spacing w:before="65" w:after="65"/>
      </w:pPr>
    </w:p>
    <w:p w:rsidR="00B978C1" w:rsidRDefault="00100F07" w:rsidP="00100F07">
      <w:pPr>
        <w:spacing w:before="65" w:after="65"/>
        <w:jc w:val="right"/>
      </w:pPr>
      <w:r>
        <w:rPr>
          <w:rFonts w:hint="eastAsia"/>
        </w:rPr>
        <w:t>编辑于</w:t>
      </w:r>
      <w:r>
        <w:rPr>
          <w:rFonts w:hint="eastAsia"/>
        </w:rPr>
        <w:t xml:space="preserve"> 2023-04-09</w:t>
      </w:r>
    </w:p>
    <w:p w:rsidR="00100F07" w:rsidRDefault="00100F07" w:rsidP="00100F07">
      <w:pPr>
        <w:spacing w:before="65" w:after="65"/>
        <w:jc w:val="right"/>
      </w:pPr>
      <w:hyperlink r:id="rId4" w:history="1">
        <w:r w:rsidRPr="008A3F47">
          <w:rPr>
            <w:rStyle w:val="aa"/>
            <w:rFonts w:hint="eastAsia"/>
          </w:rPr>
          <w:t>https://www.zhihu.com/answer/2975394566</w:t>
        </w:r>
      </w:hyperlink>
    </w:p>
    <w:p w:rsidR="00100F07" w:rsidRDefault="00100F07" w:rsidP="00100F07">
      <w:pPr>
        <w:spacing w:before="65" w:after="65"/>
      </w:pPr>
    </w:p>
    <w:p w:rsidR="00100F07" w:rsidRDefault="00100F07" w:rsidP="00100F07">
      <w:pPr>
        <w:spacing w:before="65" w:after="65"/>
      </w:pPr>
      <w:r>
        <w:rPr>
          <w:rFonts w:hint="eastAsia"/>
        </w:rPr>
        <w:t>---</w:t>
      </w:r>
    </w:p>
    <w:p w:rsidR="00100F07" w:rsidRDefault="00100F07" w:rsidP="00100F07">
      <w:pPr>
        <w:spacing w:before="65" w:after="65"/>
      </w:pPr>
    </w:p>
    <w:p w:rsidR="008930BC" w:rsidRDefault="008930BC" w:rsidP="00100F07">
      <w:pPr>
        <w:spacing w:before="65" w:after="65"/>
      </w:pPr>
    </w:p>
    <w:p w:rsidR="008930BC" w:rsidRDefault="008930BC" w:rsidP="00100F07">
      <w:pPr>
        <w:spacing w:before="65" w:after="65"/>
      </w:pPr>
    </w:p>
    <w:p w:rsidR="008930BC" w:rsidRDefault="008930BC" w:rsidP="00100F07">
      <w:pPr>
        <w:spacing w:before="65" w:after="65"/>
      </w:pPr>
    </w:p>
    <w:p w:rsidR="008930BC" w:rsidRDefault="008930BC" w:rsidP="00100F07">
      <w:pPr>
        <w:spacing w:before="65" w:after="65"/>
      </w:pPr>
    </w:p>
    <w:p w:rsidR="008930BC" w:rsidRDefault="008930BC" w:rsidP="00100F07">
      <w:pPr>
        <w:spacing w:before="65" w:after="65"/>
      </w:pPr>
    </w:p>
    <w:p w:rsidR="008930BC" w:rsidRDefault="008930BC" w:rsidP="00100F07">
      <w:pPr>
        <w:spacing w:before="65" w:after="65"/>
      </w:pPr>
    </w:p>
    <w:p w:rsidR="008930BC" w:rsidRDefault="008930BC" w:rsidP="00100F07">
      <w:pPr>
        <w:spacing w:before="65" w:after="65"/>
      </w:pPr>
    </w:p>
    <w:p w:rsidR="008930BC" w:rsidRDefault="008930BC" w:rsidP="00100F07">
      <w:pPr>
        <w:spacing w:before="65" w:after="65"/>
      </w:pPr>
    </w:p>
    <w:p w:rsidR="008930BC" w:rsidRDefault="008930BC" w:rsidP="00100F07">
      <w:pPr>
        <w:spacing w:before="65" w:after="65"/>
      </w:pPr>
    </w:p>
    <w:p w:rsidR="008930BC" w:rsidRDefault="008930BC" w:rsidP="00100F07">
      <w:pPr>
        <w:spacing w:before="65" w:after="65"/>
      </w:pPr>
    </w:p>
    <w:p w:rsidR="008930BC" w:rsidRDefault="008930BC" w:rsidP="00100F07">
      <w:pPr>
        <w:spacing w:before="65" w:after="65"/>
      </w:pPr>
    </w:p>
    <w:p w:rsidR="008930BC" w:rsidRDefault="008930BC" w:rsidP="00100F07">
      <w:pPr>
        <w:spacing w:before="65" w:after="65"/>
      </w:pPr>
    </w:p>
    <w:p w:rsidR="008930BC" w:rsidRDefault="008930BC" w:rsidP="00100F07">
      <w:pPr>
        <w:spacing w:before="65" w:after="65"/>
      </w:pPr>
    </w:p>
    <w:p w:rsidR="008930BC" w:rsidRDefault="008930BC" w:rsidP="00100F07">
      <w:pPr>
        <w:spacing w:before="65" w:after="65"/>
      </w:pPr>
    </w:p>
    <w:p w:rsidR="008930BC" w:rsidRDefault="008930BC" w:rsidP="00100F07">
      <w:pPr>
        <w:spacing w:before="65" w:after="65"/>
      </w:pPr>
    </w:p>
    <w:p w:rsidR="008930BC" w:rsidRDefault="008930BC" w:rsidP="00100F07">
      <w:pPr>
        <w:spacing w:before="65" w:after="65"/>
      </w:pPr>
    </w:p>
    <w:p w:rsidR="008930BC" w:rsidRDefault="008930BC" w:rsidP="00100F07">
      <w:pPr>
        <w:spacing w:before="65" w:after="65"/>
      </w:pPr>
    </w:p>
    <w:p w:rsidR="008930BC" w:rsidRDefault="008930BC" w:rsidP="00100F07">
      <w:pPr>
        <w:spacing w:before="65" w:after="65"/>
      </w:pPr>
    </w:p>
    <w:p w:rsidR="008930BC" w:rsidRDefault="008930BC" w:rsidP="00100F07">
      <w:pPr>
        <w:spacing w:before="65" w:after="65"/>
      </w:pPr>
    </w:p>
    <w:p w:rsidR="008930BC" w:rsidRDefault="008930BC" w:rsidP="00100F07">
      <w:pPr>
        <w:spacing w:before="65" w:after="65"/>
      </w:pPr>
    </w:p>
    <w:p w:rsidR="008930BC" w:rsidRDefault="008930BC" w:rsidP="00100F07">
      <w:pPr>
        <w:spacing w:before="65" w:after="65"/>
      </w:pPr>
    </w:p>
    <w:p w:rsidR="008930BC" w:rsidRDefault="008930BC" w:rsidP="00100F07">
      <w:pPr>
        <w:spacing w:before="65" w:after="65"/>
      </w:pPr>
    </w:p>
    <w:p w:rsidR="008930BC" w:rsidRDefault="008930BC" w:rsidP="00100F07">
      <w:pPr>
        <w:spacing w:before="65" w:after="65"/>
      </w:pPr>
    </w:p>
    <w:p w:rsidR="008930BC" w:rsidRDefault="008930BC" w:rsidP="00100F07">
      <w:pPr>
        <w:spacing w:before="65" w:after="65"/>
      </w:pPr>
    </w:p>
    <w:p w:rsidR="008930BC" w:rsidRDefault="008930BC" w:rsidP="00100F07">
      <w:pPr>
        <w:spacing w:before="65" w:after="65"/>
      </w:pPr>
    </w:p>
    <w:p w:rsidR="008930BC" w:rsidRDefault="008930BC" w:rsidP="00100F07">
      <w:pPr>
        <w:spacing w:before="65" w:after="65"/>
      </w:pPr>
    </w:p>
    <w:p w:rsidR="008930BC" w:rsidRDefault="008930BC" w:rsidP="00100F07">
      <w:pPr>
        <w:spacing w:before="65" w:after="65"/>
      </w:pPr>
      <w:r>
        <w:rPr>
          <w:rFonts w:hint="eastAsia"/>
        </w:rPr>
        <w:lastRenderedPageBreak/>
        <w:t>评论区</w:t>
      </w:r>
      <w:r>
        <w:t>:</w:t>
      </w:r>
    </w:p>
    <w:p w:rsidR="008930BC" w:rsidRDefault="008930BC" w:rsidP="00100F07">
      <w:pPr>
        <w:spacing w:before="65" w:after="65"/>
      </w:pPr>
    </w:p>
    <w:p w:rsidR="0016739C" w:rsidRDefault="008930BC" w:rsidP="0016739C">
      <w:pPr>
        <w:spacing w:before="65" w:after="65"/>
        <w:ind w:firstLine="420"/>
        <w:rPr>
          <w:rFonts w:hint="eastAsia"/>
        </w:rPr>
      </w:pPr>
      <w:r>
        <w:rPr>
          <w:rFonts w:hint="eastAsia"/>
        </w:rPr>
        <w:t>Q</w:t>
      </w:r>
      <w:r>
        <w:t xml:space="preserve">: </w:t>
      </w:r>
      <w:r w:rsidR="0016739C">
        <w:rPr>
          <w:rFonts w:hint="eastAsia"/>
        </w:rPr>
        <w:t>宏大的图景。</w:t>
      </w:r>
    </w:p>
    <w:p w:rsidR="008930BC" w:rsidRDefault="0016739C" w:rsidP="0016739C">
      <w:pPr>
        <w:spacing w:before="65" w:after="65"/>
        <w:ind w:firstLine="420"/>
      </w:pPr>
      <w:r>
        <w:rPr>
          <w:rFonts w:hint="eastAsia"/>
        </w:rPr>
        <w:t>光路组成的河流，在地球上应该可以肉眼可见吧，比银河璀璨的多。</w:t>
      </w:r>
    </w:p>
    <w:p w:rsidR="0016739C" w:rsidRDefault="0016739C" w:rsidP="0016739C">
      <w:pPr>
        <w:spacing w:before="65" w:after="65"/>
        <w:ind w:firstLine="420"/>
      </w:pPr>
      <w:r>
        <w:rPr>
          <w:rFonts w:hint="eastAsia"/>
        </w:rPr>
        <w:t>A</w:t>
      </w:r>
      <w:r>
        <w:t xml:space="preserve">: </w:t>
      </w:r>
      <w:r w:rsidRPr="0016739C">
        <w:rPr>
          <w:rFonts w:hint="eastAsia"/>
        </w:rPr>
        <w:t>看不见，没有能散射光线的物质存在。</w:t>
      </w:r>
    </w:p>
    <w:p w:rsidR="0016739C" w:rsidRDefault="0016739C" w:rsidP="0016739C">
      <w:pPr>
        <w:spacing w:before="65" w:after="65"/>
        <w:ind w:firstLine="420"/>
        <w:jc w:val="right"/>
      </w:pPr>
      <w:r>
        <w:rPr>
          <w:rFonts w:hint="eastAsia"/>
        </w:rPr>
        <w:t>-</w:t>
      </w:r>
      <w:r>
        <w:t>--</w:t>
      </w:r>
    </w:p>
    <w:p w:rsidR="0016739C" w:rsidRDefault="006D519E" w:rsidP="0016739C">
      <w:pPr>
        <w:spacing w:before="65" w:after="65"/>
        <w:ind w:firstLine="420"/>
      </w:pPr>
      <w:r>
        <w:t xml:space="preserve">Q: </w:t>
      </w:r>
      <w:r w:rsidRPr="006D519E">
        <w:rPr>
          <w:rFonts w:hint="eastAsia"/>
        </w:rPr>
        <w:t>这是逻辑严密的构想，这是可能的前景，但这不是科学</w:t>
      </w:r>
    </w:p>
    <w:p w:rsidR="006D519E" w:rsidRDefault="006D519E" w:rsidP="006D519E">
      <w:pPr>
        <w:spacing w:before="65" w:after="65"/>
        <w:ind w:firstLine="420"/>
        <w:rPr>
          <w:rFonts w:hint="eastAsia"/>
        </w:rPr>
      </w:pPr>
      <w:r>
        <w:rPr>
          <w:rFonts w:hint="eastAsia"/>
        </w:rPr>
        <w:t>A</w:t>
      </w:r>
      <w:r>
        <w:t xml:space="preserve">: </w:t>
      </w:r>
      <w:r>
        <w:rPr>
          <w:rFonts w:hint="eastAsia"/>
        </w:rPr>
        <w:t>“可能的前景”当然是科学的。</w:t>
      </w:r>
    </w:p>
    <w:p w:rsidR="006D519E" w:rsidRDefault="006D519E" w:rsidP="006D519E">
      <w:pPr>
        <w:spacing w:before="65" w:after="65"/>
        <w:ind w:firstLine="420"/>
      </w:pPr>
      <w:r>
        <w:rPr>
          <w:rFonts w:hint="eastAsia"/>
        </w:rPr>
        <w:t>否则“可能”的判断从何而来？</w:t>
      </w:r>
    </w:p>
    <w:p w:rsidR="006D519E" w:rsidRDefault="006D519E" w:rsidP="006D519E">
      <w:pPr>
        <w:spacing w:before="65" w:after="65"/>
        <w:ind w:firstLine="420"/>
        <w:jc w:val="right"/>
        <w:rPr>
          <w:rFonts w:hint="eastAsia"/>
        </w:rPr>
      </w:pPr>
      <w:r>
        <w:rPr>
          <w:rFonts w:hint="eastAsia"/>
        </w:rPr>
        <w:t>-</w:t>
      </w:r>
      <w:r>
        <w:t>--</w:t>
      </w:r>
    </w:p>
    <w:p w:rsidR="006D519E" w:rsidRDefault="001340AD" w:rsidP="0016739C">
      <w:pPr>
        <w:spacing w:before="65" w:after="65"/>
        <w:ind w:firstLine="420"/>
        <w:rPr>
          <w:rFonts w:hint="eastAsia"/>
        </w:rPr>
      </w:pPr>
      <w:r>
        <w:rPr>
          <w:rFonts w:hint="eastAsia"/>
        </w:rPr>
        <w:t>更新于</w:t>
      </w:r>
      <w:r>
        <w:t>2023/4/10</w:t>
      </w:r>
    </w:p>
    <w:p w:rsidR="0016739C" w:rsidRPr="00100F07" w:rsidRDefault="0016739C" w:rsidP="0016739C">
      <w:pPr>
        <w:spacing w:before="65" w:after="65"/>
        <w:ind w:firstLine="420"/>
        <w:rPr>
          <w:rFonts w:hint="eastAsia"/>
        </w:rPr>
      </w:pPr>
    </w:p>
    <w:sectPr w:rsidR="0016739C" w:rsidRPr="00100F07"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00F07"/>
    <w:rsid w:val="00026908"/>
    <w:rsid w:val="00100F07"/>
    <w:rsid w:val="001340AD"/>
    <w:rsid w:val="0016739C"/>
    <w:rsid w:val="00221033"/>
    <w:rsid w:val="0024250E"/>
    <w:rsid w:val="002B7A25"/>
    <w:rsid w:val="003132B1"/>
    <w:rsid w:val="003342AC"/>
    <w:rsid w:val="00390425"/>
    <w:rsid w:val="003D3509"/>
    <w:rsid w:val="003D3F8E"/>
    <w:rsid w:val="004E4E23"/>
    <w:rsid w:val="004F2DAB"/>
    <w:rsid w:val="00557323"/>
    <w:rsid w:val="005E6F19"/>
    <w:rsid w:val="006D519E"/>
    <w:rsid w:val="008429F3"/>
    <w:rsid w:val="00853128"/>
    <w:rsid w:val="008930BC"/>
    <w:rsid w:val="009263C7"/>
    <w:rsid w:val="009301E5"/>
    <w:rsid w:val="009347CE"/>
    <w:rsid w:val="009525AD"/>
    <w:rsid w:val="00955B56"/>
    <w:rsid w:val="00984A90"/>
    <w:rsid w:val="00B22D9E"/>
    <w:rsid w:val="00B95081"/>
    <w:rsid w:val="00B978C1"/>
    <w:rsid w:val="00C421F3"/>
    <w:rsid w:val="00C52A8D"/>
    <w:rsid w:val="00CE180A"/>
    <w:rsid w:val="00D276B9"/>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260C"/>
  <w15:chartTrackingRefBased/>
  <w15:docId w15:val="{C0F60C4A-1CA6-458F-9079-C4507275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00F07"/>
    <w:rPr>
      <w:color w:val="0563C1" w:themeColor="hyperlink"/>
      <w:u w:val="single"/>
    </w:rPr>
  </w:style>
  <w:style w:type="character" w:styleId="ab">
    <w:name w:val="Unresolved Mention"/>
    <w:basedOn w:val="a0"/>
    <w:uiPriority w:val="99"/>
    <w:semiHidden/>
    <w:unhideWhenUsed/>
    <w:rsid w:val="00100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037494">
      <w:bodyDiv w:val="1"/>
      <w:marLeft w:val="0"/>
      <w:marRight w:val="0"/>
      <w:marTop w:val="0"/>
      <w:marBottom w:val="0"/>
      <w:divBdr>
        <w:top w:val="none" w:sz="0" w:space="0" w:color="auto"/>
        <w:left w:val="none" w:sz="0" w:space="0" w:color="auto"/>
        <w:bottom w:val="none" w:sz="0" w:space="0" w:color="auto"/>
        <w:right w:val="none" w:sz="0" w:space="0" w:color="auto"/>
      </w:divBdr>
      <w:divsChild>
        <w:div w:id="1271279565">
          <w:marLeft w:val="0"/>
          <w:marRight w:val="0"/>
          <w:marTop w:val="0"/>
          <w:marBottom w:val="0"/>
          <w:divBdr>
            <w:top w:val="none" w:sz="0" w:space="0" w:color="auto"/>
            <w:left w:val="none" w:sz="0" w:space="0" w:color="auto"/>
            <w:bottom w:val="none" w:sz="0" w:space="0" w:color="auto"/>
            <w:right w:val="none" w:sz="0" w:space="0" w:color="auto"/>
          </w:divBdr>
          <w:divsChild>
            <w:div w:id="1956449036">
              <w:marLeft w:val="0"/>
              <w:marRight w:val="0"/>
              <w:marTop w:val="0"/>
              <w:marBottom w:val="0"/>
              <w:divBdr>
                <w:top w:val="none" w:sz="0" w:space="0" w:color="auto"/>
                <w:left w:val="none" w:sz="0" w:space="0" w:color="auto"/>
                <w:bottom w:val="none" w:sz="0" w:space="0" w:color="auto"/>
                <w:right w:val="none" w:sz="0" w:space="0" w:color="auto"/>
              </w:divBdr>
              <w:divsChild>
                <w:div w:id="1721006954">
                  <w:marLeft w:val="0"/>
                  <w:marRight w:val="0"/>
                  <w:marTop w:val="0"/>
                  <w:marBottom w:val="0"/>
                  <w:divBdr>
                    <w:top w:val="none" w:sz="0" w:space="0" w:color="auto"/>
                    <w:left w:val="none" w:sz="0" w:space="0" w:color="auto"/>
                    <w:bottom w:val="none" w:sz="0" w:space="0" w:color="auto"/>
                    <w:right w:val="none" w:sz="0" w:space="0" w:color="auto"/>
                  </w:divBdr>
                  <w:divsChild>
                    <w:div w:id="1776438704">
                      <w:marLeft w:val="0"/>
                      <w:marRight w:val="0"/>
                      <w:marTop w:val="0"/>
                      <w:marBottom w:val="0"/>
                      <w:divBdr>
                        <w:top w:val="none" w:sz="0" w:space="0" w:color="auto"/>
                        <w:left w:val="none" w:sz="0" w:space="0" w:color="auto"/>
                        <w:bottom w:val="none" w:sz="0" w:space="0" w:color="auto"/>
                        <w:right w:val="none" w:sz="0" w:space="0" w:color="auto"/>
                      </w:divBdr>
                    </w:div>
                  </w:divsChild>
                </w:div>
                <w:div w:id="1264876078">
                  <w:marLeft w:val="0"/>
                  <w:marRight w:val="0"/>
                  <w:marTop w:val="0"/>
                  <w:marBottom w:val="0"/>
                  <w:divBdr>
                    <w:top w:val="none" w:sz="0" w:space="0" w:color="auto"/>
                    <w:left w:val="none" w:sz="0" w:space="0" w:color="auto"/>
                    <w:bottom w:val="none" w:sz="0" w:space="0" w:color="auto"/>
                    <w:right w:val="none" w:sz="0" w:space="0" w:color="auto"/>
                  </w:divBdr>
                  <w:divsChild>
                    <w:div w:id="12676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97539456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2023-04-10T03:44:00Z</dcterms:created>
  <dcterms:modified xsi:type="dcterms:W3CDTF">2023-04-10T03:53:00Z</dcterms:modified>
</cp:coreProperties>
</file>