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A71" w:rsidRDefault="00476A71" w:rsidP="00476A71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算力问题</w:t>
      </w:r>
      <w:r>
        <w:rPr>
          <w:rFonts w:hint="eastAsia"/>
        </w:rPr>
        <w:t>#</w:t>
      </w:r>
    </w:p>
    <w:p w:rsidR="00476A71" w:rsidRDefault="00476A71" w:rsidP="00476A71">
      <w:pPr>
        <w:spacing w:before="65" w:after="65"/>
      </w:pPr>
    </w:p>
    <w:p w:rsidR="009B2D92" w:rsidRDefault="00476A71" w:rsidP="00476A71">
      <w:pPr>
        <w:spacing w:before="65" w:after="65"/>
        <w:jc w:val="center"/>
      </w:pPr>
      <w:r>
        <w:rPr>
          <w:rFonts w:hint="eastAsia"/>
        </w:rPr>
        <w:t>问题：</w:t>
      </w:r>
      <w:r w:rsidRPr="00476A71">
        <w:rPr>
          <w:rFonts w:hint="eastAsia"/>
        </w:rPr>
        <w:t>李彦宏称「中国基本不会再出</w:t>
      </w:r>
      <w:r w:rsidRPr="00476A71">
        <w:rPr>
          <w:rFonts w:hint="eastAsia"/>
        </w:rPr>
        <w:t>Open AI</w:t>
      </w:r>
      <w:r w:rsidRPr="00476A71">
        <w:rPr>
          <w:rFonts w:hint="eastAsia"/>
        </w:rPr>
        <w:t>」，如何看待这一言论？</w:t>
      </w:r>
    </w:p>
    <w:p w:rsidR="00476A71" w:rsidRDefault="00476A71" w:rsidP="00476A71">
      <w:pPr>
        <w:spacing w:before="65" w:after="65"/>
        <w:jc w:val="center"/>
      </w:pPr>
      <w:r w:rsidRPr="00476A71">
        <w:rPr>
          <w:rFonts w:hint="eastAsia"/>
        </w:rPr>
        <w:t>还有哪些信息值得关注？</w:t>
      </w:r>
    </w:p>
    <w:p w:rsidR="00476A71" w:rsidRDefault="00476A71" w:rsidP="00476A71">
      <w:pPr>
        <w:spacing w:before="65" w:after="65"/>
      </w:pPr>
    </w:p>
    <w:p w:rsidR="009B2D92" w:rsidRDefault="00476A71" w:rsidP="009B2D92">
      <w:pPr>
        <w:spacing w:before="65" w:after="65"/>
        <w:ind w:firstLine="420"/>
      </w:pPr>
      <w:r>
        <w:rPr>
          <w:rFonts w:hint="eastAsia"/>
        </w:rPr>
        <w:t>我的看法完全相反，不但会出，而且中国在未来的</w:t>
      </w:r>
      <w:r>
        <w:rPr>
          <w:rFonts w:hint="eastAsia"/>
        </w:rPr>
        <w:t>ai</w:t>
      </w:r>
      <w:r>
        <w:rPr>
          <w:rFonts w:hint="eastAsia"/>
        </w:rPr>
        <w:t>生态中会拥有举足轻重的领导地位。</w:t>
      </w:r>
    </w:p>
    <w:p w:rsidR="00B370D0" w:rsidRDefault="00476A71" w:rsidP="009B2D92">
      <w:pPr>
        <w:spacing w:before="65" w:after="65"/>
        <w:ind w:firstLine="420"/>
      </w:pPr>
      <w:r>
        <w:rPr>
          <w:rFonts w:hint="eastAsia"/>
        </w:rPr>
        <w:t>微软现在的封闭</w:t>
      </w:r>
      <w:r>
        <w:rPr>
          <w:rFonts w:hint="eastAsia"/>
        </w:rPr>
        <w:t>ai</w:t>
      </w:r>
      <w:r>
        <w:rPr>
          <w:rFonts w:hint="eastAsia"/>
        </w:rPr>
        <w:t>生态，大约相当于占据了以前苹果的生态位。自身不透明，但却对所有依附者有着来自底层架构的强制性。</w:t>
      </w:r>
    </w:p>
    <w:p w:rsidR="00B370D0" w:rsidRDefault="00476A71" w:rsidP="009B2D92">
      <w:pPr>
        <w:spacing w:before="65" w:after="65"/>
        <w:ind w:firstLine="420"/>
      </w:pPr>
      <w:r>
        <w:rPr>
          <w:rFonts w:hint="eastAsia"/>
        </w:rPr>
        <w:t>可以预料，这个生态体系必然的会被非西方体系怀疑和限制。</w:t>
      </w:r>
    </w:p>
    <w:p w:rsidR="00B370D0" w:rsidRDefault="00476A71" w:rsidP="009B2D92">
      <w:pPr>
        <w:spacing w:before="65" w:after="65"/>
        <w:ind w:firstLine="420"/>
      </w:pPr>
      <w:r>
        <w:rPr>
          <w:rFonts w:hint="eastAsia"/>
        </w:rPr>
        <w:t>尤其是，这类大语言</w:t>
      </w:r>
      <w:r>
        <w:rPr>
          <w:rFonts w:hint="eastAsia"/>
        </w:rPr>
        <w:t>ai</w:t>
      </w:r>
      <w:r>
        <w:rPr>
          <w:rFonts w:hint="eastAsia"/>
        </w:rPr>
        <w:t>极大的受到“四十博士”的意识形态影响，实际上从一开始就有了某种深植底层的意识形态，作为内容生成工具，这甚至还不同于苹果仅仅只是中性的硬件工具，显而易见的对意识形态、政治平衡和社会稳定有巨大的潜在威胁。</w:t>
      </w:r>
    </w:p>
    <w:p w:rsidR="00B370D0" w:rsidRDefault="00476A71" w:rsidP="009B2D92">
      <w:pPr>
        <w:spacing w:before="65" w:after="65"/>
        <w:ind w:firstLine="420"/>
      </w:pPr>
      <w:r>
        <w:rPr>
          <w:rFonts w:hint="eastAsia"/>
        </w:rPr>
        <w:t>不甘自弃的主权国家是不会对</w:t>
      </w:r>
      <w:r>
        <w:rPr>
          <w:rFonts w:hint="eastAsia"/>
        </w:rPr>
        <w:t>openAI</w:t>
      </w:r>
      <w:r>
        <w:rPr>
          <w:rFonts w:hint="eastAsia"/>
        </w:rPr>
        <w:t>完全敞开大门的。</w:t>
      </w:r>
    </w:p>
    <w:p w:rsidR="00B370D0" w:rsidRDefault="00476A71" w:rsidP="009B2D92">
      <w:pPr>
        <w:spacing w:before="65" w:after="65"/>
        <w:ind w:firstLine="420"/>
      </w:pPr>
      <w:r>
        <w:rPr>
          <w:rFonts w:hint="eastAsia"/>
        </w:rPr>
        <w:t>这就给“开源</w:t>
      </w:r>
      <w:r>
        <w:rPr>
          <w:rFonts w:hint="eastAsia"/>
        </w:rPr>
        <w:t>AI</w:t>
      </w:r>
      <w:r>
        <w:rPr>
          <w:rFonts w:hint="eastAsia"/>
        </w:rPr>
        <w:t>”留下了专属的生态位。</w:t>
      </w:r>
    </w:p>
    <w:p w:rsidR="00B370D0" w:rsidRDefault="00476A71" w:rsidP="009B2D92">
      <w:pPr>
        <w:spacing w:before="65" w:after="65"/>
        <w:ind w:firstLine="420"/>
      </w:pPr>
      <w:r>
        <w:rPr>
          <w:rFonts w:hint="eastAsia"/>
        </w:rPr>
        <w:t>未来稳定的</w:t>
      </w:r>
      <w:r>
        <w:rPr>
          <w:rFonts w:hint="eastAsia"/>
        </w:rPr>
        <w:t>ai</w:t>
      </w:r>
      <w:r>
        <w:rPr>
          <w:rFonts w:hint="eastAsia"/>
        </w:rPr>
        <w:t>生态会是这样：</w:t>
      </w:r>
    </w:p>
    <w:p w:rsidR="00B370D0" w:rsidRDefault="00476A71" w:rsidP="009B2D92">
      <w:pPr>
        <w:spacing w:before="65" w:after="65"/>
        <w:ind w:firstLine="420"/>
      </w:pPr>
      <w:r>
        <w:rPr>
          <w:rFonts w:hint="eastAsia"/>
        </w:rPr>
        <w:t>它将分成三到四个互相通信的独立模块，作为一个“群落”来提供最终服务。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最底层的是认知层，即将自然语言、图像、声音识别为数字表达的核心。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第二层是服务管理层，这一层负责将需求分解为不同的部分，转给下一层应用层处理。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第三层是各种专业</w:t>
      </w:r>
      <w:r>
        <w:rPr>
          <w:rFonts w:hint="eastAsia"/>
        </w:rPr>
        <w:t>ai</w:t>
      </w:r>
      <w:r>
        <w:rPr>
          <w:rFonts w:hint="eastAsia"/>
        </w:rPr>
        <w:t>，负责回应由管理层分发的请求，给出各自的结论。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第四层是聚合层，负责将各个</w:t>
      </w:r>
      <w:r>
        <w:rPr>
          <w:rFonts w:hint="eastAsia"/>
        </w:rPr>
        <w:t>ai</w:t>
      </w:r>
      <w:r>
        <w:rPr>
          <w:rFonts w:hint="eastAsia"/>
        </w:rPr>
        <w:t>的答复整合成可供应用的回答。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此外还存在一个额外的伦理监管核心，再上述的每一层中负责监察伦理合规状态，管理任务的分发许可。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这其中，认知层约等于基础的语言能力和视觉认知能力，主要处理“互译“问题。这个底层</w:t>
      </w:r>
      <w:r>
        <w:rPr>
          <w:rFonts w:hint="eastAsia"/>
        </w:rPr>
        <w:t>ai</w:t>
      </w:r>
      <w:r>
        <w:rPr>
          <w:rFonts w:hint="eastAsia"/>
        </w:rPr>
        <w:t>，每个国家或区域文明一定会自己做，而不会任由它人插手代劳。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举个例子，标准汉语委员会会最终主理一切中文认知</w:t>
      </w:r>
      <w:r>
        <w:rPr>
          <w:rFonts w:hint="eastAsia"/>
        </w:rPr>
        <w:t>ai</w:t>
      </w:r>
      <w:r>
        <w:rPr>
          <w:rFonts w:hint="eastAsia"/>
        </w:rPr>
        <w:t>的审查和监督工作。这是国家主权和国家安全的一部分，无法假手于人。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服务管理层则注定最终由封闭生态和开源生态并存，相互竞争。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在这一层，大约每一种语言都会有一个官方以及若干个开源版本互相竞争，但使用人数不过亿的语言可能有很大的劣势。</w:t>
      </w:r>
    </w:p>
    <w:p w:rsidR="001B5574" w:rsidRDefault="001B5574" w:rsidP="009B2D92">
      <w:pPr>
        <w:spacing w:before="65" w:after="65"/>
        <w:ind w:firstLine="420"/>
      </w:pP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应用层则是将来所有</w:t>
      </w:r>
      <w:r>
        <w:rPr>
          <w:rFonts w:hint="eastAsia"/>
        </w:rPr>
        <w:t>ai</w:t>
      </w:r>
      <w:r>
        <w:rPr>
          <w:rFonts w:hint="eastAsia"/>
        </w:rPr>
        <w:t>相关企业的主要竞争区域。这一点颇类似今天的</w:t>
      </w:r>
      <w:r>
        <w:rPr>
          <w:rFonts w:hint="eastAsia"/>
        </w:rPr>
        <w:t>app</w:t>
      </w:r>
      <w:r>
        <w:rPr>
          <w:rFonts w:hint="eastAsia"/>
        </w:rPr>
        <w:t>生态。</w:t>
      </w:r>
    </w:p>
    <w:p w:rsidR="001B5574" w:rsidRDefault="00476A71" w:rsidP="009B2D92">
      <w:pPr>
        <w:spacing w:before="65" w:after="65"/>
        <w:ind w:firstLine="420"/>
      </w:pPr>
      <w:r>
        <w:rPr>
          <w:rFonts w:hint="eastAsia"/>
        </w:rPr>
        <w:t>例如，专门处理癌症诊断</w:t>
      </w:r>
      <w:r>
        <w:rPr>
          <w:rFonts w:hint="eastAsia"/>
        </w:rPr>
        <w:t>ai</w:t>
      </w:r>
      <w:r>
        <w:rPr>
          <w:rFonts w:hint="eastAsia"/>
        </w:rPr>
        <w:t>，将仅仅接受医学图像的输入，给出诊断输出，按照请求内容估价和以其收入担保其输出的连带责任。</w:t>
      </w:r>
    </w:p>
    <w:p w:rsidR="00017F02" w:rsidRDefault="00476A71" w:rsidP="009B2D92">
      <w:pPr>
        <w:spacing w:before="65" w:after="65"/>
        <w:ind w:firstLine="420"/>
      </w:pPr>
      <w:r>
        <w:rPr>
          <w:rFonts w:hint="eastAsia"/>
        </w:rPr>
        <w:t>又例如，高盛会基于自身的数据库给出创业项目评估报告。某律所会根据自身数据积累给出“诉讼结果预测参考”。</w:t>
      </w:r>
    </w:p>
    <w:p w:rsidR="00017F02" w:rsidRDefault="00476A71" w:rsidP="009B2D92">
      <w:pPr>
        <w:spacing w:before="65" w:after="65"/>
        <w:ind w:firstLine="420"/>
      </w:pPr>
      <w:r>
        <w:rPr>
          <w:rFonts w:hint="eastAsia"/>
        </w:rPr>
        <w:t>又如各种绘画</w:t>
      </w:r>
      <w:r>
        <w:rPr>
          <w:rFonts w:hint="eastAsia"/>
        </w:rPr>
        <w:t>ai</w:t>
      </w:r>
      <w:r>
        <w:rPr>
          <w:rFonts w:hint="eastAsia"/>
        </w:rPr>
        <w:t>，则接受</w:t>
      </w:r>
      <w:r>
        <w:rPr>
          <w:rFonts w:hint="eastAsia"/>
        </w:rPr>
        <w:t>prompt</w:t>
      </w:r>
      <w:r>
        <w:rPr>
          <w:rFonts w:hint="eastAsia"/>
        </w:rPr>
        <w:t>请求返回图像。它们会专业到“以特定风格重绘”、“提供特定角色的一切表情神态图像”，例如，将来会出现“</w:t>
      </w:r>
      <w:r>
        <w:rPr>
          <w:rFonts w:hint="eastAsia"/>
        </w:rPr>
        <w:t>A</w:t>
      </w:r>
      <w:r>
        <w:rPr>
          <w:rFonts w:hint="eastAsia"/>
        </w:rPr>
        <w:t>厂的李逵”。“</w:t>
      </w:r>
      <w:r>
        <w:rPr>
          <w:rFonts w:hint="eastAsia"/>
        </w:rPr>
        <w:t>B</w:t>
      </w:r>
      <w:r>
        <w:rPr>
          <w:rFonts w:hint="eastAsia"/>
        </w:rPr>
        <w:t>厂的赵云”，“</w:t>
      </w:r>
      <w:r>
        <w:rPr>
          <w:rFonts w:hint="eastAsia"/>
        </w:rPr>
        <w:t>C</w:t>
      </w:r>
      <w:r>
        <w:rPr>
          <w:rFonts w:hint="eastAsia"/>
        </w:rPr>
        <w:t>厂的明光铠”，以及“</w:t>
      </w:r>
      <w:r>
        <w:rPr>
          <w:rFonts w:hint="eastAsia"/>
        </w:rPr>
        <w:t>D</w:t>
      </w:r>
      <w:r>
        <w:rPr>
          <w:rFonts w:hint="eastAsia"/>
        </w:rPr>
        <w:t>厂的画风”。</w:t>
      </w:r>
    </w:p>
    <w:p w:rsidR="00017F02" w:rsidRDefault="00476A71" w:rsidP="009B2D92">
      <w:pPr>
        <w:spacing w:before="65" w:after="65"/>
        <w:ind w:firstLine="420"/>
      </w:pPr>
      <w:r>
        <w:rPr>
          <w:rFonts w:hint="eastAsia"/>
        </w:rPr>
        <w:t>这些</w:t>
      </w:r>
      <w:r>
        <w:rPr>
          <w:rFonts w:hint="eastAsia"/>
        </w:rPr>
        <w:t>ai</w:t>
      </w:r>
      <w:r>
        <w:rPr>
          <w:rFonts w:hint="eastAsia"/>
        </w:rPr>
        <w:t>会从通用</w:t>
      </w:r>
      <w:r>
        <w:rPr>
          <w:rFonts w:hint="eastAsia"/>
        </w:rPr>
        <w:t>AI</w:t>
      </w:r>
      <w:r>
        <w:rPr>
          <w:rFonts w:hint="eastAsia"/>
        </w:rPr>
        <w:t>中独立出来，甚至可能完全独立存在。</w:t>
      </w:r>
    </w:p>
    <w:p w:rsidR="00017F02" w:rsidRDefault="00476A71" w:rsidP="009B2D92">
      <w:pPr>
        <w:spacing w:before="65" w:after="65"/>
        <w:ind w:firstLine="420"/>
      </w:pPr>
      <w:r>
        <w:rPr>
          <w:rFonts w:hint="eastAsia"/>
        </w:rPr>
        <w:t>甚至，在极端情况下，是由人力来担任最终输出——因为频率够低、品质极佳且对实时性要求不高，某些需求实际上是由人类给出回应。</w:t>
      </w:r>
    </w:p>
    <w:p w:rsidR="00017F02" w:rsidRDefault="00476A71" w:rsidP="009B2D92">
      <w:pPr>
        <w:spacing w:before="65" w:after="65"/>
        <w:ind w:firstLine="420"/>
      </w:pPr>
      <w:r w:rsidRPr="00017F02">
        <w:rPr>
          <w:rFonts w:eastAsia="点字青花楷" w:hint="eastAsia"/>
        </w:rPr>
        <w:t>在这一层，全球会出现上百万甚至数千万的供应商。</w:t>
      </w:r>
    </w:p>
    <w:p w:rsidR="00017F02" w:rsidRDefault="00017F02" w:rsidP="009B2D92">
      <w:pPr>
        <w:spacing w:before="65" w:after="65"/>
        <w:ind w:firstLine="420"/>
      </w:pPr>
    </w:p>
    <w:p w:rsidR="00017F02" w:rsidRDefault="00476A71" w:rsidP="009B2D92">
      <w:pPr>
        <w:spacing w:before="65" w:after="65"/>
        <w:ind w:firstLine="420"/>
      </w:pPr>
      <w:r>
        <w:rPr>
          <w:rFonts w:hint="eastAsia"/>
        </w:rPr>
        <w:lastRenderedPageBreak/>
        <w:t>围绕上述生态，会出现两大支持性业务——</w:t>
      </w: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ai</w:t>
      </w:r>
      <w:r>
        <w:rPr>
          <w:rFonts w:hint="eastAsia"/>
        </w:rPr>
        <w:t>训练及训练咨询业务会蓬勃发展，广泛到遍地都是培训班教你如何使用几种主流的训练工具——如同现在教</w:t>
      </w:r>
      <w:r>
        <w:rPr>
          <w:rFonts w:hint="eastAsia"/>
        </w:rPr>
        <w:t>python</w:t>
      </w:r>
      <w:r>
        <w:rPr>
          <w:rFonts w:hint="eastAsia"/>
        </w:rPr>
        <w:t>爬虫或如何使用</w:t>
      </w:r>
      <w:r>
        <w:rPr>
          <w:rFonts w:hint="eastAsia"/>
        </w:rPr>
        <w:t>zbrush</w:t>
      </w:r>
      <w:r>
        <w:rPr>
          <w:rFonts w:hint="eastAsia"/>
        </w:rPr>
        <w:t>一样。</w:t>
      </w: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在这里会出现大量将</w:t>
      </w:r>
      <w:r>
        <w:rPr>
          <w:rFonts w:hint="eastAsia"/>
        </w:rPr>
        <w:t>ai</w:t>
      </w:r>
      <w:r>
        <w:rPr>
          <w:rFonts w:hint="eastAsia"/>
        </w:rPr>
        <w:t>训练标准化、通俗化的供应商，来提供“</w:t>
      </w:r>
      <w:r>
        <w:rPr>
          <w:rFonts w:hint="eastAsia"/>
        </w:rPr>
        <w:t>VS A.I</w:t>
      </w:r>
      <w:r>
        <w:rPr>
          <w:rFonts w:hint="eastAsia"/>
        </w:rPr>
        <w:t>”。</w:t>
      </w: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在这一层，估计会出现四到五家左右的新巨头。</w:t>
      </w:r>
    </w:p>
    <w:p w:rsidR="009778FB" w:rsidRDefault="009778FB" w:rsidP="009B2D92">
      <w:pPr>
        <w:spacing w:before="65" w:after="65"/>
        <w:ind w:firstLine="420"/>
      </w:pP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）算力出租业务。这不管是指那些组建庞大算力农场为厂家提供服务的计算中心。</w:t>
      </w:r>
    </w:p>
    <w:p w:rsidR="009778FB" w:rsidRDefault="00476A71" w:rsidP="009B2D92">
      <w:pPr>
        <w:spacing w:before="65" w:after="65"/>
        <w:ind w:firstLine="420"/>
      </w:pPr>
      <w:r w:rsidRPr="009778FB">
        <w:rPr>
          <w:rFonts w:eastAsia="点字青花楷" w:hint="eastAsia"/>
        </w:rPr>
        <w:t>这更多的是指普通人通过高速网络，向全球网络出售自己的闲置算力和流量。</w:t>
      </w: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很自然，围绕这一出租服务，将会出现大量的“滴滴计算”一类的算力出租中介服务商。</w:t>
      </w: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在这一层，会出现大约数千家大型中介企业。</w:t>
      </w: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全球数百亿计算设备将汇聚成算力的海洋，击穿所谓的“高端芯片垄断”，让普通企业（甚至个人）也能以可以接受的价格训练出自己的</w:t>
      </w:r>
      <w:r>
        <w:rPr>
          <w:rFonts w:hint="eastAsia"/>
        </w:rPr>
        <w:t>ai</w:t>
      </w:r>
      <w:r>
        <w:rPr>
          <w:rFonts w:hint="eastAsia"/>
        </w:rPr>
        <w:t>，并基于这些</w:t>
      </w:r>
      <w:r>
        <w:rPr>
          <w:rFonts w:hint="eastAsia"/>
        </w:rPr>
        <w:t>ai</w:t>
      </w:r>
      <w:r>
        <w:rPr>
          <w:rFonts w:hint="eastAsia"/>
        </w:rPr>
        <w:t>提供服务。</w:t>
      </w: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而要构建这算力海洋，真正的关键并不是芯片研发——至少不全是——而是</w:t>
      </w:r>
      <w:r w:rsidRPr="009778FB">
        <w:rPr>
          <w:rFonts w:eastAsia="点字青花楷" w:hint="eastAsia"/>
        </w:rPr>
        <w:t>信息化高端基础建设，</w:t>
      </w:r>
      <w:r>
        <w:rPr>
          <w:rFonts w:hint="eastAsia"/>
        </w:rPr>
        <w:t>是太阳能、</w:t>
      </w:r>
      <w:r>
        <w:rPr>
          <w:rFonts w:hint="eastAsia"/>
        </w:rPr>
        <w:t>5G</w:t>
      </w:r>
      <w:r>
        <w:rPr>
          <w:rFonts w:hint="eastAsia"/>
        </w:rPr>
        <w:t>、超大光纤网和高压输电技术。</w:t>
      </w: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尤其是——</w:t>
      </w:r>
      <w:r w:rsidRPr="009778FB">
        <w:rPr>
          <w:rFonts w:eastAsia="点字青花楷" w:hint="eastAsia"/>
        </w:rPr>
        <w:t>能迅猛而高效的全面建设这一基础设施的基本社会制度。</w:t>
      </w: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那时候，你们就会看到社会主义国家、全民所有制国家的制度优势到底有多大，以及为什么我们会说“领先并不意味着更强”。</w:t>
      </w:r>
    </w:p>
    <w:p w:rsidR="009778FB" w:rsidRDefault="009778FB" w:rsidP="009B2D92">
      <w:pPr>
        <w:spacing w:before="65" w:after="65"/>
        <w:ind w:firstLine="420"/>
      </w:pPr>
    </w:p>
    <w:p w:rsidR="009778FB" w:rsidRDefault="00476A71" w:rsidP="009B2D92">
      <w:pPr>
        <w:spacing w:before="65" w:after="65"/>
        <w:ind w:firstLine="420"/>
      </w:pPr>
      <w:r>
        <w:rPr>
          <w:rFonts w:hint="eastAsia"/>
        </w:rPr>
        <w:t>再次提醒：</w:t>
      </w:r>
    </w:p>
    <w:p w:rsidR="00476A71" w:rsidRDefault="00476A71" w:rsidP="009B2D92">
      <w:pPr>
        <w:spacing w:before="65" w:after="65"/>
        <w:ind w:firstLine="420"/>
      </w:pPr>
      <w:r>
        <w:rPr>
          <w:rFonts w:hint="eastAsia"/>
        </w:rPr>
        <w:t>如果你不想错过</w:t>
      </w:r>
      <w:r>
        <w:rPr>
          <w:rFonts w:hint="eastAsia"/>
        </w:rPr>
        <w:t>AI</w:t>
      </w:r>
      <w:r>
        <w:rPr>
          <w:rFonts w:hint="eastAsia"/>
        </w:rPr>
        <w:t>话题下我的回答，建议你特别关注。</w:t>
      </w:r>
    </w:p>
    <w:p w:rsidR="00476A71" w:rsidRDefault="00476A71" w:rsidP="00476A71">
      <w:pPr>
        <w:spacing w:before="65" w:after="65"/>
      </w:pPr>
    </w:p>
    <w:p w:rsidR="00B978C1" w:rsidRDefault="00476A71" w:rsidP="00476A71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2023-03-27</w:t>
      </w:r>
    </w:p>
    <w:p w:rsidR="00476A71" w:rsidRDefault="00476A71" w:rsidP="00476A71">
      <w:pPr>
        <w:spacing w:before="65" w:after="65"/>
        <w:jc w:val="right"/>
      </w:pPr>
      <w:hyperlink r:id="rId4" w:history="1">
        <w:r w:rsidRPr="00DC793C">
          <w:rPr>
            <w:rStyle w:val="aa"/>
            <w:rFonts w:hint="eastAsia"/>
          </w:rPr>
          <w:t>https://www.zhihu.com/answer/2954104553</w:t>
        </w:r>
      </w:hyperlink>
    </w:p>
    <w:p w:rsidR="00476A71" w:rsidRDefault="00476A71" w:rsidP="00476A71">
      <w:pPr>
        <w:spacing w:before="65" w:after="65"/>
      </w:pPr>
    </w:p>
    <w:p w:rsidR="00476A71" w:rsidRDefault="00476A71" w:rsidP="00476A71">
      <w:pPr>
        <w:spacing w:before="65" w:after="65"/>
      </w:pPr>
      <w:r>
        <w:rPr>
          <w:rFonts w:hint="eastAsia"/>
        </w:rPr>
        <w:t>---</w:t>
      </w:r>
    </w:p>
    <w:p w:rsidR="00476A71" w:rsidRDefault="00476A71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</w:p>
    <w:p w:rsidR="009778FB" w:rsidRDefault="009778FB" w:rsidP="00476A71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9778FB" w:rsidRDefault="009778FB" w:rsidP="00476A71">
      <w:pPr>
        <w:spacing w:before="65" w:after="65"/>
      </w:pPr>
    </w:p>
    <w:p w:rsidR="009778FB" w:rsidRDefault="009778FB" w:rsidP="009778FB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5B70DB" w:rsidRPr="005B70DB">
        <w:rPr>
          <w:rFonts w:hint="eastAsia"/>
        </w:rPr>
        <w:t>为啥你懂这么多，让人觉得无所不知这一点是人设吧？</w:t>
      </w:r>
    </w:p>
    <w:p w:rsidR="005B70DB" w:rsidRDefault="005B70DB" w:rsidP="009778FB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5B70DB">
        <w:rPr>
          <w:rFonts w:hint="eastAsia"/>
        </w:rPr>
        <w:t>“刘翔跑十二秒八八”算人设么……</w:t>
      </w:r>
    </w:p>
    <w:p w:rsidR="005B70DB" w:rsidRDefault="005B70DB" w:rsidP="005B70D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B70DB" w:rsidRDefault="005B70DB" w:rsidP="005B70D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1060</w:t>
      </w:r>
      <w:r>
        <w:rPr>
          <w:rFonts w:hint="eastAsia"/>
        </w:rPr>
        <w:t>算力</w:t>
      </w:r>
      <w:r>
        <w:rPr>
          <w:rFonts w:hint="eastAsia"/>
        </w:rPr>
        <w:t>4.4tflops</w:t>
      </w:r>
      <w:r>
        <w:rPr>
          <w:rFonts w:hint="eastAsia"/>
        </w:rPr>
        <w:t>，</w:t>
      </w:r>
      <w:r>
        <w:rPr>
          <w:rFonts w:hint="eastAsia"/>
        </w:rPr>
        <w:t>120w</w:t>
      </w:r>
      <w:r>
        <w:rPr>
          <w:rFonts w:hint="eastAsia"/>
        </w:rPr>
        <w:t>；</w:t>
      </w:r>
      <w:r>
        <w:rPr>
          <w:rFonts w:hint="eastAsia"/>
        </w:rPr>
        <w:t>4090</w:t>
      </w:r>
      <w:r>
        <w:rPr>
          <w:rFonts w:hint="eastAsia"/>
        </w:rPr>
        <w:t>算力</w:t>
      </w:r>
      <w:r>
        <w:rPr>
          <w:rFonts w:hint="eastAsia"/>
        </w:rPr>
        <w:t>90tflops</w:t>
      </w:r>
      <w:r>
        <w:rPr>
          <w:rFonts w:hint="eastAsia"/>
        </w:rPr>
        <w:t>，</w:t>
      </w:r>
      <w:r>
        <w:rPr>
          <w:rFonts w:hint="eastAsia"/>
        </w:rPr>
        <w:t>450w</w:t>
      </w:r>
      <w:r>
        <w:rPr>
          <w:rFonts w:hint="eastAsia"/>
        </w:rPr>
        <w:t>。单位功耗算力差出</w:t>
      </w:r>
      <w:r>
        <w:rPr>
          <w:rFonts w:hint="eastAsia"/>
        </w:rPr>
        <w:t>5</w:t>
      </w:r>
      <w:r>
        <w:rPr>
          <w:rFonts w:hint="eastAsia"/>
        </w:rPr>
        <w:t>倍多。</w:t>
      </w:r>
    </w:p>
    <w:p w:rsidR="005B70DB" w:rsidRDefault="005B70DB" w:rsidP="005B70DB">
      <w:pPr>
        <w:spacing w:before="65" w:after="65"/>
        <w:ind w:firstLine="420"/>
      </w:pPr>
      <w:r>
        <w:rPr>
          <w:rFonts w:hint="eastAsia"/>
        </w:rPr>
        <w:t>以及“算力海洋”的额外通信、同步、调峰、沟通成本……</w:t>
      </w:r>
    </w:p>
    <w:p w:rsidR="005B70DB" w:rsidRDefault="005B70DB" w:rsidP="005B70D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问题其实主要在于如何分割任务，而不在于速度。</w:t>
      </w:r>
    </w:p>
    <w:p w:rsidR="005B70DB" w:rsidRDefault="005B70DB" w:rsidP="005B70DB">
      <w:pPr>
        <w:spacing w:before="65" w:after="65"/>
        <w:ind w:firstLine="420"/>
      </w:pPr>
      <w:r>
        <w:rPr>
          <w:rFonts w:hint="eastAsia"/>
        </w:rPr>
        <w:t>挖矿是占比最高的显卡用途。</w:t>
      </w:r>
    </w:p>
    <w:p w:rsidR="005B70DB" w:rsidRDefault="005B70DB" w:rsidP="005B70D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B70DB" w:rsidRPr="00476A71" w:rsidRDefault="00153F96" w:rsidP="005B70D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5B70DB" w:rsidRPr="00476A71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A71"/>
    <w:rsid w:val="00017F02"/>
    <w:rsid w:val="00153F96"/>
    <w:rsid w:val="001B5574"/>
    <w:rsid w:val="00221033"/>
    <w:rsid w:val="0024250E"/>
    <w:rsid w:val="002B7A25"/>
    <w:rsid w:val="003132B1"/>
    <w:rsid w:val="003342AC"/>
    <w:rsid w:val="003D3509"/>
    <w:rsid w:val="003D3F8E"/>
    <w:rsid w:val="00476A71"/>
    <w:rsid w:val="004E4E23"/>
    <w:rsid w:val="004F2DAB"/>
    <w:rsid w:val="00557323"/>
    <w:rsid w:val="005B70DB"/>
    <w:rsid w:val="005E6F19"/>
    <w:rsid w:val="008429F3"/>
    <w:rsid w:val="00853128"/>
    <w:rsid w:val="009263C7"/>
    <w:rsid w:val="009301E5"/>
    <w:rsid w:val="009347CE"/>
    <w:rsid w:val="009525AD"/>
    <w:rsid w:val="00955B56"/>
    <w:rsid w:val="009778FB"/>
    <w:rsid w:val="009B2D92"/>
    <w:rsid w:val="00B22D9E"/>
    <w:rsid w:val="00B370D0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2B43"/>
  <w15:chartTrackingRefBased/>
  <w15:docId w15:val="{75D8487E-D86C-4E07-93A1-DE4968F0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76A7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76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541045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2023-04-02T17:21:00Z</dcterms:created>
  <dcterms:modified xsi:type="dcterms:W3CDTF">2023-04-02T17:30:00Z</dcterms:modified>
</cp:coreProperties>
</file>