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B8A" w:rsidRDefault="00441B8A" w:rsidP="00441B8A">
      <w:pPr>
        <w:spacing w:before="65" w:after="65"/>
      </w:pPr>
      <w:r>
        <w:t>#</w:t>
      </w:r>
      <w:r>
        <w:rPr>
          <w:rFonts w:hint="eastAsia"/>
        </w:rPr>
        <w:t>自杀率与社会治理</w:t>
      </w:r>
      <w:r>
        <w:t>#</w:t>
      </w:r>
    </w:p>
    <w:p w:rsidR="00441B8A" w:rsidRDefault="00441B8A" w:rsidP="00441B8A">
      <w:pPr>
        <w:spacing w:before="65" w:after="65"/>
      </w:pPr>
    </w:p>
    <w:p w:rsidR="00441B8A" w:rsidRDefault="00441B8A" w:rsidP="00441B8A">
      <w:pPr>
        <w:spacing w:before="65" w:after="65"/>
        <w:jc w:val="center"/>
      </w:pPr>
      <w:r>
        <w:rPr>
          <w:rFonts w:hint="eastAsia"/>
        </w:rPr>
        <w:t>问题：</w:t>
      </w:r>
      <w:r w:rsidRPr="00441B8A">
        <w:rPr>
          <w:rFonts w:hint="eastAsia"/>
        </w:rPr>
        <w:t>张家界天门山排队跳崖事件你怎么看？</w:t>
      </w:r>
    </w:p>
    <w:p w:rsidR="00441B8A" w:rsidRDefault="00441B8A" w:rsidP="00441B8A">
      <w:pPr>
        <w:spacing w:before="65" w:after="65"/>
        <w:rPr>
          <w:rFonts w:hint="eastAsia"/>
        </w:rPr>
      </w:pPr>
    </w:p>
    <w:p w:rsidR="00441B8A" w:rsidRDefault="00441B8A" w:rsidP="00441B8A">
      <w:pPr>
        <w:spacing w:before="65" w:after="65"/>
        <w:ind w:firstLine="420"/>
      </w:pPr>
      <w:r>
        <w:rPr>
          <w:rFonts w:hint="eastAsia"/>
        </w:rPr>
        <w:t>出现自杀现象，是否肯定意味着社会治理的失败？</w:t>
      </w:r>
    </w:p>
    <w:p w:rsidR="00441B8A" w:rsidRDefault="00441B8A" w:rsidP="00441B8A">
      <w:pPr>
        <w:spacing w:before="65" w:after="65"/>
        <w:ind w:firstLine="420"/>
      </w:pPr>
      <w:r>
        <w:rPr>
          <w:rFonts w:hint="eastAsia"/>
        </w:rPr>
        <w:t>下面是世界卫生组织的自杀率数据，可以先了解一下。</w:t>
      </w:r>
    </w:p>
    <w:p w:rsidR="00441B8A" w:rsidRDefault="00441B8A" w:rsidP="00441B8A">
      <w:pPr>
        <w:spacing w:before="65" w:after="65"/>
        <w:ind w:firstLine="420"/>
        <w:rPr>
          <w:rFonts w:hint="eastAsia"/>
        </w:rPr>
      </w:pPr>
    </w:p>
    <w:p w:rsidR="00441B8A" w:rsidRDefault="00441B8A" w:rsidP="00441B8A">
      <w:pPr>
        <w:spacing w:before="65" w:after="65"/>
        <w:ind w:firstLine="420"/>
        <w:jc w:val="center"/>
        <w:rPr>
          <w:rFonts w:hint="eastAsia"/>
        </w:rPr>
      </w:pPr>
      <w:r w:rsidRPr="00441B8A">
        <w:t>Suicide rates from WHO</w:t>
      </w:r>
    </w:p>
    <w:p w:rsidR="00441B8A" w:rsidRDefault="003426D1" w:rsidP="003426D1">
      <w:pPr>
        <w:spacing w:before="65" w:after="65"/>
        <w:ind w:firstLine="420"/>
        <w:jc w:val="center"/>
      </w:pPr>
      <w:hyperlink r:id="rId4" w:history="1">
        <w:r w:rsidRPr="005454DA">
          <w:rPr>
            <w:rStyle w:val="aa"/>
          </w:rPr>
          <w:t>https://www.who.int/data/gho/data/themes/mental-health/suicide-rates</w:t>
        </w:r>
      </w:hyperlink>
    </w:p>
    <w:p w:rsidR="003426D1" w:rsidRPr="003426D1" w:rsidRDefault="003426D1" w:rsidP="003426D1">
      <w:pPr>
        <w:spacing w:before="65" w:after="65"/>
        <w:ind w:firstLine="420"/>
        <w:jc w:val="center"/>
        <w:rPr>
          <w:rFonts w:hint="eastAsia"/>
        </w:rPr>
      </w:pPr>
    </w:p>
    <w:p w:rsidR="00BF2528" w:rsidRDefault="00441B8A" w:rsidP="00441B8A">
      <w:pPr>
        <w:spacing w:before="65" w:after="65"/>
        <w:ind w:firstLine="420"/>
      </w:pPr>
      <w:r>
        <w:rPr>
          <w:rFonts w:hint="eastAsia"/>
        </w:rPr>
        <w:t>你们会发现——其实所谓的发达国家的自杀率惊人的高。尤其令人惊讶的是号称天堂之国的北欧国家例如瑞典、芬兰惊人的靠前。更不必提日本、韩国、美国排名都非常靠前。</w:t>
      </w:r>
    </w:p>
    <w:p w:rsidR="00BF2528" w:rsidRDefault="00441B8A" w:rsidP="00441B8A">
      <w:pPr>
        <w:spacing w:before="65" w:after="65"/>
        <w:ind w:firstLine="420"/>
      </w:pPr>
      <w:r>
        <w:rPr>
          <w:rFonts w:hint="eastAsia"/>
        </w:rPr>
        <w:t>如果你认同这些国家的社会治理水平是高的，那就只能说自杀率和社会治理的关系比较神秘，并不能简单的将自杀率高视为社会治理失败的充分证据。</w:t>
      </w:r>
    </w:p>
    <w:p w:rsidR="00BF2528" w:rsidRDefault="00441B8A" w:rsidP="00441B8A">
      <w:pPr>
        <w:spacing w:before="65" w:after="65"/>
        <w:ind w:firstLine="420"/>
      </w:pPr>
      <w:r>
        <w:rPr>
          <w:rFonts w:hint="eastAsia"/>
        </w:rPr>
        <w:t>如果你觉得这些国家实际上治理水平很低，那么如果把自杀率视为治理水平的绝对量度的话，那么社会学可能要做一些天摇地动的修改来兼容这个结论。</w:t>
      </w:r>
    </w:p>
    <w:p w:rsidR="00BF2528" w:rsidRDefault="00441B8A" w:rsidP="00441B8A">
      <w:pPr>
        <w:spacing w:before="65" w:after="65"/>
        <w:ind w:firstLine="420"/>
      </w:pPr>
      <w:r>
        <w:rPr>
          <w:rFonts w:hint="eastAsia"/>
        </w:rPr>
        <w:t>而无论是哪个，其实你并不能单纯的用自杀率高——或者更进一步的，连自杀率都不高，只是绝对数量较多——来证明“社会治理的方向肯定是错误的”。</w:t>
      </w:r>
    </w:p>
    <w:p w:rsidR="00BF2528" w:rsidRDefault="00441B8A" w:rsidP="00441B8A">
      <w:pPr>
        <w:spacing w:before="65" w:after="65"/>
        <w:ind w:firstLine="420"/>
      </w:pPr>
      <w:r>
        <w:rPr>
          <w:rFonts w:hint="eastAsia"/>
        </w:rPr>
        <w:t>因为客观数据已经非常直观地不支持这种认定。</w:t>
      </w:r>
    </w:p>
    <w:p w:rsidR="00BF2528" w:rsidRDefault="00441B8A" w:rsidP="00441B8A">
      <w:pPr>
        <w:spacing w:before="65" w:after="65"/>
        <w:ind w:firstLine="420"/>
      </w:pPr>
      <w:r>
        <w:rPr>
          <w:rFonts w:hint="eastAsia"/>
        </w:rPr>
        <w:t>注意，这不是在支持自杀，或者主张应该对自杀无动于衷。</w:t>
      </w:r>
    </w:p>
    <w:p w:rsidR="00BF2528" w:rsidRDefault="00441B8A" w:rsidP="00441B8A">
      <w:pPr>
        <w:spacing w:before="65" w:after="65"/>
        <w:ind w:firstLine="420"/>
      </w:pPr>
      <w:r>
        <w:rPr>
          <w:rFonts w:hint="eastAsia"/>
        </w:rPr>
        <w:t>这仅仅只是在说明一种数据事实。</w:t>
      </w:r>
    </w:p>
    <w:p w:rsidR="00BF2528" w:rsidRDefault="00BF2528" w:rsidP="00441B8A">
      <w:pPr>
        <w:spacing w:before="65" w:after="65"/>
        <w:ind w:firstLine="420"/>
      </w:pPr>
    </w:p>
    <w:p w:rsidR="00441B8A" w:rsidRDefault="00441B8A" w:rsidP="00BF2528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发布于</w:t>
      </w:r>
      <w:r>
        <w:rPr>
          <w:rFonts w:hint="eastAsia"/>
        </w:rPr>
        <w:t xml:space="preserve"> 2023-04-15</w:t>
      </w:r>
    </w:p>
    <w:p w:rsidR="00441B8A" w:rsidRDefault="00BF2528" w:rsidP="00BF2528">
      <w:pPr>
        <w:spacing w:before="65" w:after="65"/>
        <w:jc w:val="right"/>
      </w:pPr>
      <w:hyperlink r:id="rId5" w:history="1">
        <w:r w:rsidRPr="005454DA">
          <w:rPr>
            <w:rStyle w:val="aa"/>
            <w:rFonts w:hint="eastAsia"/>
          </w:rPr>
          <w:t>https://www.zhihu.com/answer/2985205251</w:t>
        </w:r>
      </w:hyperlink>
    </w:p>
    <w:p w:rsidR="00BF2528" w:rsidRDefault="00BF2528" w:rsidP="00BF2528">
      <w:pPr>
        <w:spacing w:before="65" w:after="65"/>
      </w:pPr>
    </w:p>
    <w:p w:rsidR="00BF2528" w:rsidRDefault="00BF2528" w:rsidP="00BF2528">
      <w:pPr>
        <w:spacing w:before="65" w:after="65"/>
      </w:pPr>
      <w:r>
        <w:rPr>
          <w:rFonts w:hint="eastAsia"/>
        </w:rPr>
        <w:t>---</w:t>
      </w:r>
    </w:p>
    <w:p w:rsidR="00B978C1" w:rsidRDefault="00B978C1" w:rsidP="00441B8A">
      <w:pPr>
        <w:spacing w:before="65" w:after="65"/>
      </w:pPr>
    </w:p>
    <w:p w:rsidR="00594921" w:rsidRDefault="00594921" w:rsidP="00441B8A">
      <w:pPr>
        <w:spacing w:before="65" w:after="65"/>
      </w:pPr>
    </w:p>
    <w:p w:rsidR="00594921" w:rsidRDefault="00594921" w:rsidP="00441B8A">
      <w:pPr>
        <w:spacing w:before="65" w:after="65"/>
      </w:pPr>
    </w:p>
    <w:p w:rsidR="00594921" w:rsidRDefault="00594921" w:rsidP="00441B8A">
      <w:pPr>
        <w:spacing w:before="65" w:after="65"/>
      </w:pPr>
    </w:p>
    <w:p w:rsidR="00594921" w:rsidRDefault="00594921" w:rsidP="00441B8A">
      <w:pPr>
        <w:spacing w:before="65" w:after="65"/>
      </w:pPr>
    </w:p>
    <w:p w:rsidR="00594921" w:rsidRDefault="00594921" w:rsidP="00441B8A">
      <w:pPr>
        <w:spacing w:before="65" w:after="65"/>
      </w:pPr>
    </w:p>
    <w:p w:rsidR="00594921" w:rsidRDefault="00594921" w:rsidP="00441B8A">
      <w:pPr>
        <w:spacing w:before="65" w:after="65"/>
      </w:pPr>
    </w:p>
    <w:p w:rsidR="00594921" w:rsidRDefault="00594921" w:rsidP="00441B8A">
      <w:pPr>
        <w:spacing w:before="65" w:after="65"/>
      </w:pPr>
    </w:p>
    <w:p w:rsidR="00594921" w:rsidRDefault="00594921" w:rsidP="00441B8A">
      <w:pPr>
        <w:spacing w:before="65" w:after="65"/>
      </w:pPr>
    </w:p>
    <w:p w:rsidR="00594921" w:rsidRDefault="00594921" w:rsidP="00441B8A">
      <w:pPr>
        <w:spacing w:before="65" w:after="65"/>
      </w:pPr>
    </w:p>
    <w:p w:rsidR="00594921" w:rsidRDefault="00594921" w:rsidP="00441B8A">
      <w:pPr>
        <w:spacing w:before="65" w:after="65"/>
      </w:pPr>
    </w:p>
    <w:p w:rsidR="00594921" w:rsidRDefault="00594921" w:rsidP="00441B8A">
      <w:pPr>
        <w:spacing w:before="65" w:after="65"/>
      </w:pPr>
    </w:p>
    <w:p w:rsidR="00594921" w:rsidRDefault="00594921" w:rsidP="00441B8A">
      <w:pPr>
        <w:spacing w:before="65" w:after="65"/>
      </w:pPr>
    </w:p>
    <w:p w:rsidR="00594921" w:rsidRDefault="00594921" w:rsidP="00441B8A">
      <w:pPr>
        <w:spacing w:before="65" w:after="65"/>
      </w:pPr>
    </w:p>
    <w:p w:rsidR="00594921" w:rsidRDefault="00594921" w:rsidP="00441B8A">
      <w:pPr>
        <w:spacing w:before="65" w:after="65"/>
      </w:pPr>
    </w:p>
    <w:p w:rsidR="00594921" w:rsidRDefault="00E96CFF" w:rsidP="00441B8A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E96CFF" w:rsidRDefault="00E96CFF" w:rsidP="00441B8A">
      <w:pPr>
        <w:spacing w:before="65" w:after="65"/>
      </w:pPr>
    </w:p>
    <w:p w:rsidR="00594921" w:rsidRDefault="00E96CFF" w:rsidP="0046543A">
      <w:pPr>
        <w:spacing w:before="65" w:after="65"/>
        <w:ind w:firstLine="420"/>
      </w:pPr>
      <w:r>
        <w:rPr>
          <w:rFonts w:hint="eastAsia"/>
        </w:rPr>
        <w:t>Q</w:t>
      </w:r>
      <w:r>
        <w:t>:</w:t>
      </w:r>
      <w:r w:rsidRPr="00E96CFF">
        <w:rPr>
          <w:rFonts w:hint="eastAsia"/>
        </w:rPr>
        <w:t xml:space="preserve"> </w:t>
      </w:r>
      <w:r w:rsidRPr="00E96CFF">
        <w:rPr>
          <w:rFonts w:hint="eastAsia"/>
        </w:rPr>
        <w:t>主动求死本身是很复杂的事情，和【治理】其实不直接相关。［社会硬件能支持，但我感觉和判断它不能支持］，所以绝望地选择死，复杂在这里，在这个“感觉和判断”上</w:t>
      </w:r>
      <w:r w:rsidRPr="00E96CFF">
        <w:rPr>
          <w:rFonts w:hint="eastAsia"/>
        </w:rPr>
        <w:t xml:space="preserve"> </w:t>
      </w:r>
      <w:r w:rsidRPr="00E96CFF">
        <w:rPr>
          <w:rFonts w:hint="eastAsia"/>
        </w:rPr>
        <w:t>。有生存支持的社会是人在其中化学反应的容器，但问题还得回到人自己身上——即参与反应的人格</w:t>
      </w:r>
      <w:r w:rsidRPr="00E96CFF">
        <w:rPr>
          <w:rFonts w:hint="eastAsia"/>
        </w:rPr>
        <w:t>/</w:t>
      </w:r>
      <w:r w:rsidRPr="00E96CFF">
        <w:rPr>
          <w:rFonts w:hint="eastAsia"/>
        </w:rPr>
        <w:t>心理／认知成分上。</w:t>
      </w:r>
    </w:p>
    <w:p w:rsidR="0046543A" w:rsidRDefault="0046543A" w:rsidP="0046543A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46543A" w:rsidRDefault="0046543A" w:rsidP="0046543A">
      <w:pPr>
        <w:spacing w:before="65" w:after="65"/>
        <w:ind w:firstLine="420"/>
      </w:pPr>
      <w:r>
        <w:rPr>
          <w:rFonts w:hint="eastAsia"/>
        </w:rPr>
        <w:t>更新于</w:t>
      </w:r>
      <w:r>
        <w:t>2023/4/15</w:t>
      </w:r>
    </w:p>
    <w:p w:rsidR="0046543A" w:rsidRDefault="0046543A" w:rsidP="0046543A">
      <w:pPr>
        <w:spacing w:before="65" w:after="65"/>
        <w:ind w:firstLine="420"/>
        <w:rPr>
          <w:rFonts w:hint="eastAsia"/>
        </w:rPr>
      </w:pPr>
    </w:p>
    <w:sectPr w:rsidR="0046543A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B8A"/>
    <w:rsid w:val="00221033"/>
    <w:rsid w:val="0024250E"/>
    <w:rsid w:val="002B7A25"/>
    <w:rsid w:val="003132B1"/>
    <w:rsid w:val="003342AC"/>
    <w:rsid w:val="003426D1"/>
    <w:rsid w:val="003D3509"/>
    <w:rsid w:val="003D3F8E"/>
    <w:rsid w:val="00441B8A"/>
    <w:rsid w:val="0046543A"/>
    <w:rsid w:val="004E4E23"/>
    <w:rsid w:val="004F2DAB"/>
    <w:rsid w:val="00557323"/>
    <w:rsid w:val="00594921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BF2528"/>
    <w:rsid w:val="00C421F3"/>
    <w:rsid w:val="00C52A8D"/>
    <w:rsid w:val="00CE180A"/>
    <w:rsid w:val="00E0341E"/>
    <w:rsid w:val="00E512FD"/>
    <w:rsid w:val="00E96CFF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4DB4"/>
  <w15:chartTrackingRefBased/>
  <w15:docId w15:val="{106D1518-5F26-42C3-BDFD-88FFB53C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426D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2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4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985205251" TargetMode="External"/><Relationship Id="rId4" Type="http://schemas.openxmlformats.org/officeDocument/2006/relationships/hyperlink" Target="https://www.who.int/data/gho/data/themes/mental-health/suicide-rat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2023-04-15T10:05:00Z</dcterms:created>
  <dcterms:modified xsi:type="dcterms:W3CDTF">2023-04-15T10:26:00Z</dcterms:modified>
</cp:coreProperties>
</file>