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1967" w14:textId="77777777" w:rsidR="00395502" w:rsidRDefault="00395502" w:rsidP="00395502">
      <w:pPr>
        <w:spacing w:before="114" w:after="114"/>
        <w:ind w:firstLineChars="0" w:firstLine="0"/>
        <w:rPr>
          <w:u w:val="none"/>
        </w:rPr>
      </w:pPr>
      <w:r w:rsidRPr="00395502">
        <w:rPr>
          <w:rFonts w:hint="eastAsia"/>
          <w:u w:val="none"/>
        </w:rPr>
        <w:t>#</w:t>
      </w:r>
      <w:r w:rsidRPr="00395502">
        <w:rPr>
          <w:rFonts w:hint="eastAsia"/>
          <w:u w:val="none"/>
        </w:rPr>
        <w:t>重感情</w:t>
      </w:r>
      <w:r w:rsidRPr="00395502">
        <w:rPr>
          <w:rFonts w:hint="eastAsia"/>
          <w:u w:val="none"/>
        </w:rPr>
        <w:t>#</w:t>
      </w:r>
    </w:p>
    <w:p w14:paraId="7A5EBA7B" w14:textId="77777777" w:rsidR="00395502" w:rsidRDefault="00395502" w:rsidP="00395502">
      <w:pPr>
        <w:spacing w:before="114" w:after="114"/>
        <w:ind w:firstLineChars="0" w:firstLine="0"/>
        <w:rPr>
          <w:u w:val="none"/>
        </w:rPr>
      </w:pPr>
    </w:p>
    <w:p w14:paraId="69BF74DD" w14:textId="676755A3" w:rsidR="00395502" w:rsidRDefault="00395502" w:rsidP="0039550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95502">
        <w:rPr>
          <w:rFonts w:hint="eastAsia"/>
          <w:u w:val="none"/>
        </w:rPr>
        <w:t>为什么有的人认为太重感情的人基本都是穷人？</w:t>
      </w:r>
    </w:p>
    <w:p w14:paraId="66CE9C6D" w14:textId="77777777" w:rsidR="006E1D63" w:rsidRDefault="006E1D63" w:rsidP="00395502">
      <w:pPr>
        <w:spacing w:before="114" w:after="114"/>
        <w:ind w:firstLineChars="0" w:firstLine="0"/>
        <w:rPr>
          <w:rFonts w:hint="eastAsia"/>
          <w:u w:val="none"/>
        </w:rPr>
      </w:pPr>
    </w:p>
    <w:p w14:paraId="7346591E" w14:textId="77777777" w:rsidR="006E1D6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什么叫重感情？</w:t>
      </w:r>
    </w:p>
    <w:p w14:paraId="61C0E091" w14:textId="77777777" w:rsidR="006E1D6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具体来说，“感情”是什么东西？</w:t>
      </w:r>
    </w:p>
    <w:p w14:paraId="00AA0E67" w14:textId="77777777" w:rsidR="00A533FB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大部分人所谓的感情，说白了是一种</w:t>
      </w:r>
      <w:r w:rsidRPr="006E1D63">
        <w:rPr>
          <w:rFonts w:eastAsia="点字青花楷" w:hint="eastAsia"/>
          <w:u w:val="none"/>
        </w:rPr>
        <w:t>交情</w:t>
      </w:r>
      <w:r w:rsidRPr="00395502">
        <w:rPr>
          <w:rFonts w:hint="eastAsia"/>
          <w:u w:val="none"/>
        </w:rPr>
        <w:t>而不是一种感情。也就是曾经打过点交道，姑且不算翻脸，交往过程双方要么没有什么利害关系，要么彼此没有感受到明显亏损。比如曾经是一个班的，是一个村子的，一个圈子的……时不时照个面的、说得上一点亲朋故旧的等等</w:t>
      </w:r>
      <w:proofErr w:type="gramStart"/>
      <w:r w:rsidRPr="00395502">
        <w:rPr>
          <w:rFonts w:hint="eastAsia"/>
          <w:u w:val="none"/>
        </w:rPr>
        <w:t>等等</w:t>
      </w:r>
      <w:proofErr w:type="gramEnd"/>
      <w:r w:rsidRPr="00395502">
        <w:rPr>
          <w:rFonts w:hint="eastAsia"/>
          <w:u w:val="none"/>
        </w:rPr>
        <w:t>。</w:t>
      </w:r>
    </w:p>
    <w:p w14:paraId="24B90197" w14:textId="77777777" w:rsidR="00A533FB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我们的传统社会伦理规定了这些人彼此间天然有关系义务，只要你们构成这种身份关系，你们之间就被规定了有亲，</w:t>
      </w:r>
      <w:proofErr w:type="gramStart"/>
      <w:r w:rsidRPr="00395502">
        <w:rPr>
          <w:rFonts w:hint="eastAsia"/>
          <w:u w:val="none"/>
        </w:rPr>
        <w:t>有亲就有情</w:t>
      </w:r>
      <w:proofErr w:type="gramEnd"/>
      <w:r w:rsidRPr="00395502">
        <w:rPr>
          <w:rFonts w:hint="eastAsia"/>
          <w:u w:val="none"/>
        </w:rPr>
        <w:t>，有情就有义。</w:t>
      </w:r>
    </w:p>
    <w:p w14:paraId="646C31AD" w14:textId="77777777" w:rsidR="00A533FB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洪门三十六誓，开门头</w:t>
      </w:r>
      <w:proofErr w:type="gramStart"/>
      <w:r w:rsidRPr="00395502">
        <w:rPr>
          <w:rFonts w:hint="eastAsia"/>
          <w:u w:val="none"/>
        </w:rPr>
        <w:t>三誓都是</w:t>
      </w:r>
      <w:proofErr w:type="gramEnd"/>
      <w:r w:rsidRPr="00395502">
        <w:rPr>
          <w:rFonts w:hint="eastAsia"/>
          <w:u w:val="none"/>
        </w:rPr>
        <w:t>在反复强调这一点：</w:t>
      </w:r>
    </w:p>
    <w:p w14:paraId="1E419A04" w14:textId="77777777" w:rsidR="00410EC2" w:rsidRPr="00410EC2" w:rsidRDefault="00395502" w:rsidP="00395502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410EC2">
        <w:rPr>
          <w:rFonts w:eastAsia="点字乐圆体" w:hint="eastAsia"/>
          <w:sz w:val="20"/>
          <w:szCs w:val="20"/>
          <w:u w:val="none"/>
        </w:rPr>
        <w:t>第一誓：自入洪门之后，</w:t>
      </w:r>
      <w:proofErr w:type="gramStart"/>
      <w:r w:rsidRPr="00410EC2">
        <w:rPr>
          <w:rFonts w:eastAsia="点字乐圆体" w:hint="eastAsia"/>
          <w:sz w:val="20"/>
          <w:szCs w:val="20"/>
          <w:u w:val="none"/>
        </w:rPr>
        <w:t>尔父母即</w:t>
      </w:r>
      <w:proofErr w:type="gramEnd"/>
      <w:r w:rsidRPr="00410EC2">
        <w:rPr>
          <w:rFonts w:eastAsia="点字乐圆体" w:hint="eastAsia"/>
          <w:sz w:val="20"/>
          <w:szCs w:val="20"/>
          <w:u w:val="none"/>
        </w:rPr>
        <w:t>是我父母，尔兄弟姊妹即是我兄弟姊妹，尔妻是我嫂，尔子侄即是我子侄，如有不遵此例，不念此情，即为背誓，五雷诛灭。</w:t>
      </w:r>
      <w:r w:rsidRPr="00410EC2">
        <w:rPr>
          <w:rFonts w:eastAsia="点字乐圆体" w:hint="eastAsia"/>
          <w:sz w:val="20"/>
          <w:szCs w:val="20"/>
          <w:u w:val="none"/>
        </w:rPr>
        <w:t xml:space="preserve"> </w:t>
      </w:r>
    </w:p>
    <w:p w14:paraId="0E3A6DC1" w14:textId="77777777" w:rsidR="00410EC2" w:rsidRPr="00410EC2" w:rsidRDefault="00395502" w:rsidP="00395502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410EC2">
        <w:rPr>
          <w:rFonts w:eastAsia="点字乐圆体" w:hint="eastAsia"/>
          <w:sz w:val="20"/>
          <w:szCs w:val="20"/>
          <w:u w:val="none"/>
        </w:rPr>
        <w:t>第二誓：倘有父母兄弟，百年归寿，无银埋葬，有磷</w:t>
      </w:r>
      <w:proofErr w:type="gramStart"/>
      <w:r w:rsidRPr="00410EC2">
        <w:rPr>
          <w:rFonts w:eastAsia="点字乐圆体" w:hint="eastAsia"/>
          <w:sz w:val="20"/>
          <w:szCs w:val="20"/>
          <w:u w:val="none"/>
        </w:rPr>
        <w:t>飞到求兄相帮</w:t>
      </w:r>
      <w:proofErr w:type="gramEnd"/>
      <w:r w:rsidRPr="00410EC2">
        <w:rPr>
          <w:rFonts w:eastAsia="点字乐圆体" w:hint="eastAsia"/>
          <w:sz w:val="20"/>
          <w:szCs w:val="20"/>
          <w:u w:val="none"/>
        </w:rPr>
        <w:t>，必要通知各兄弟，有多帮多无钱出力，</w:t>
      </w:r>
      <w:proofErr w:type="gramStart"/>
      <w:r w:rsidRPr="00410EC2">
        <w:rPr>
          <w:rFonts w:eastAsia="点字乐圆体" w:hint="eastAsia"/>
          <w:sz w:val="20"/>
          <w:szCs w:val="20"/>
          <w:u w:val="none"/>
        </w:rPr>
        <w:t>以完其事</w:t>
      </w:r>
      <w:proofErr w:type="gramEnd"/>
      <w:r w:rsidRPr="00410EC2">
        <w:rPr>
          <w:rFonts w:eastAsia="点字乐圆体" w:hint="eastAsia"/>
          <w:sz w:val="20"/>
          <w:szCs w:val="20"/>
          <w:u w:val="none"/>
        </w:rPr>
        <w:t>，如有诈作不知者，五雷诛灭。</w:t>
      </w:r>
    </w:p>
    <w:p w14:paraId="4A627170" w14:textId="77777777" w:rsidR="00410EC2" w:rsidRPr="00410EC2" w:rsidRDefault="00395502" w:rsidP="00395502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410EC2">
        <w:rPr>
          <w:rFonts w:eastAsia="点字乐圆体" w:hint="eastAsia"/>
          <w:sz w:val="20"/>
          <w:szCs w:val="20"/>
          <w:u w:val="none"/>
        </w:rPr>
        <w:t>第三誓：各省外洋洪家兄弟，不论士农工商，江湖之客到来，必要留其一</w:t>
      </w:r>
      <w:proofErr w:type="gramStart"/>
      <w:r w:rsidRPr="00410EC2">
        <w:rPr>
          <w:rFonts w:eastAsia="点字乐圆体" w:hint="eastAsia"/>
          <w:sz w:val="20"/>
          <w:szCs w:val="20"/>
          <w:u w:val="none"/>
        </w:rPr>
        <w:t>宿</w:t>
      </w:r>
      <w:proofErr w:type="gramEnd"/>
      <w:r w:rsidRPr="00410EC2">
        <w:rPr>
          <w:rFonts w:eastAsia="点字乐圆体" w:hint="eastAsia"/>
          <w:sz w:val="20"/>
          <w:szCs w:val="20"/>
          <w:u w:val="none"/>
        </w:rPr>
        <w:t>两餐，如有不思亲情，诈作不知，以外人相看者，死在万刀之下。</w:t>
      </w:r>
    </w:p>
    <w:p w14:paraId="62EA3DD0" w14:textId="77777777" w:rsidR="00410EC2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这就是一个经典的例子。</w:t>
      </w:r>
    </w:p>
    <w:p w14:paraId="3DC9767C" w14:textId="77777777" w:rsidR="00DF763C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这种“被规定的感情”构成了一种利益再分配的规则，任何一个人都有好几条线规定</w:t>
      </w:r>
      <w:r w:rsidRPr="00395502">
        <w:rPr>
          <w:rFonts w:hint="eastAsia"/>
          <w:u w:val="none"/>
        </w:rPr>
        <w:t>ta</w:t>
      </w:r>
      <w:r w:rsidRPr="00395502">
        <w:rPr>
          <w:rFonts w:hint="eastAsia"/>
          <w:u w:val="none"/>
        </w:rPr>
        <w:t>有义务照顾亲、朋、故、旧、乡亲、同窗、同事……</w:t>
      </w:r>
    </w:p>
    <w:p w14:paraId="68731B0F" w14:textId="77777777" w:rsidR="00DF763C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当然，它也规定了这些亲朋故旧相亲</w:t>
      </w:r>
      <w:proofErr w:type="gramStart"/>
      <w:r w:rsidRPr="00395502">
        <w:rPr>
          <w:rFonts w:hint="eastAsia"/>
          <w:u w:val="none"/>
        </w:rPr>
        <w:t>等等等等</w:t>
      </w:r>
      <w:proofErr w:type="gramEnd"/>
      <w:r w:rsidRPr="00395502">
        <w:rPr>
          <w:rFonts w:hint="eastAsia"/>
          <w:u w:val="none"/>
        </w:rPr>
        <w:t>都有责任帮助当事人自己。</w:t>
      </w:r>
    </w:p>
    <w:p w14:paraId="51E955EA" w14:textId="77777777" w:rsidR="00DF763C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怎么</w:t>
      </w:r>
      <w:proofErr w:type="gramStart"/>
      <w:r w:rsidRPr="00395502">
        <w:rPr>
          <w:rFonts w:hint="eastAsia"/>
          <w:u w:val="none"/>
        </w:rPr>
        <w:t>个</w:t>
      </w:r>
      <w:proofErr w:type="gramEnd"/>
      <w:r w:rsidRPr="00395502">
        <w:rPr>
          <w:rFonts w:hint="eastAsia"/>
          <w:u w:val="none"/>
        </w:rPr>
        <w:t>“必须帮助法”？在古代再直白没有——</w:t>
      </w:r>
      <w:r w:rsidRPr="00DF763C">
        <w:rPr>
          <w:rFonts w:eastAsia="点字青花楷" w:hint="eastAsia"/>
          <w:u w:val="none"/>
        </w:rPr>
        <w:t>有连坐族诛之罪存在。</w:t>
      </w:r>
    </w:p>
    <w:p w14:paraId="16771ED1" w14:textId="77777777" w:rsidR="00DF763C" w:rsidRDefault="00395502" w:rsidP="00395502">
      <w:pPr>
        <w:spacing w:before="114" w:after="114"/>
        <w:ind w:firstLineChars="0" w:firstLine="420"/>
        <w:rPr>
          <w:u w:val="none"/>
        </w:rPr>
      </w:pPr>
      <w:r w:rsidRPr="00DF763C">
        <w:rPr>
          <w:rFonts w:eastAsia="点字青花楷" w:hint="eastAsia"/>
          <w:u w:val="none"/>
        </w:rPr>
        <w:t>一人造反，</w:t>
      </w:r>
      <w:proofErr w:type="gramStart"/>
      <w:r w:rsidRPr="00DF763C">
        <w:rPr>
          <w:rFonts w:eastAsia="点字青花楷" w:hint="eastAsia"/>
          <w:u w:val="none"/>
        </w:rPr>
        <w:t>一</w:t>
      </w:r>
      <w:proofErr w:type="gramEnd"/>
      <w:r w:rsidRPr="00DF763C">
        <w:rPr>
          <w:rFonts w:eastAsia="点字青花楷" w:hint="eastAsia"/>
          <w:u w:val="none"/>
        </w:rPr>
        <w:t>乡屠尽；一人谋逆，九族齐</w:t>
      </w:r>
      <w:proofErr w:type="gramStart"/>
      <w:r w:rsidRPr="00DF763C">
        <w:rPr>
          <w:rFonts w:eastAsia="点字青花楷" w:hint="eastAsia"/>
          <w:u w:val="none"/>
        </w:rPr>
        <w:t>诛</w:t>
      </w:r>
      <w:proofErr w:type="gramEnd"/>
      <w:r w:rsidRPr="00DF763C">
        <w:rPr>
          <w:rFonts w:eastAsia="点字青花楷" w:hint="eastAsia"/>
          <w:u w:val="none"/>
        </w:rPr>
        <w:t>；一人失势，</w:t>
      </w:r>
      <w:proofErr w:type="gramStart"/>
      <w:r w:rsidRPr="00DF763C">
        <w:rPr>
          <w:rFonts w:eastAsia="点字青花楷" w:hint="eastAsia"/>
          <w:u w:val="none"/>
        </w:rPr>
        <w:t>一</w:t>
      </w:r>
      <w:proofErr w:type="gramEnd"/>
      <w:r w:rsidRPr="00DF763C">
        <w:rPr>
          <w:rFonts w:eastAsia="点字青花楷" w:hint="eastAsia"/>
          <w:u w:val="none"/>
        </w:rPr>
        <w:t>众皆</w:t>
      </w:r>
      <w:proofErr w:type="gramStart"/>
      <w:r w:rsidRPr="00DF763C">
        <w:rPr>
          <w:rFonts w:eastAsia="点字青花楷" w:hint="eastAsia"/>
          <w:u w:val="none"/>
        </w:rPr>
        <w:t>黜</w:t>
      </w:r>
      <w:proofErr w:type="gramEnd"/>
      <w:r w:rsidRPr="00DF763C">
        <w:rPr>
          <w:rFonts w:eastAsia="点字青花楷" w:hint="eastAsia"/>
          <w:u w:val="none"/>
        </w:rPr>
        <w:t>。</w:t>
      </w:r>
    </w:p>
    <w:p w14:paraId="7DB1EFFA" w14:textId="77777777" w:rsidR="00DF763C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人们甚至没有机会切割。</w:t>
      </w:r>
      <w:r w:rsidRPr="00395502">
        <w:rPr>
          <w:rFonts w:hint="eastAsia"/>
          <w:u w:val="none"/>
        </w:rPr>
        <w:t>ta</w:t>
      </w:r>
      <w:r w:rsidRPr="00395502">
        <w:rPr>
          <w:rFonts w:hint="eastAsia"/>
          <w:u w:val="none"/>
        </w:rPr>
        <w:t>出事，你跟</w:t>
      </w:r>
      <w:r w:rsidRPr="00395502">
        <w:rPr>
          <w:rFonts w:hint="eastAsia"/>
          <w:u w:val="none"/>
        </w:rPr>
        <w:t>ta</w:t>
      </w:r>
      <w:r w:rsidRPr="00395502">
        <w:rPr>
          <w:rFonts w:hint="eastAsia"/>
          <w:u w:val="none"/>
        </w:rPr>
        <w:t>有理论的伦理关系，你就直接被视为需斩的草、待除的根。你们在古代的法律原则上、治理逻辑上根本就被看作一体，由不得你撇清。</w:t>
      </w:r>
    </w:p>
    <w:p w14:paraId="596297DB" w14:textId="77777777" w:rsidR="00DF763C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捆到一起被批处理已经是不容选择的事实了，人们只能选择从这种现状里捞回最多的好处。自然的后果，就是上面说的这个半强制性的利益共享机制长盛不衰，深深的嵌入了中国文化的灵魂，构成了一种中国人生下来就知道的天经地义的义理。</w:t>
      </w:r>
    </w:p>
    <w:p w14:paraId="6590CADA" w14:textId="77777777" w:rsidR="00DF763C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说到这一步，你们就应该意识到了为什么现在这件事有问题了。现代社会的法理原则和治理理念发生了根本的变化。其中最根本的变化之一，就是从基本实践的层面消除了连坐这个观念。</w:t>
      </w:r>
    </w:p>
    <w:p w14:paraId="596E0736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父亲做的事，默认儿子是不用负责的。除非有特别的证据证明儿子有自己的参与，否则即使亲如父母子女这样的关系也不构成连坐处理的依据。更不必提旁支亲属、熟人、故旧这些更远一些的关系了。</w:t>
      </w:r>
    </w:p>
    <w:p w14:paraId="3B926036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你的成功基于原来的伦理逻辑有义务和对方分享，但你的失败基于新的法理观念却与他人无关，并无当然的牵累效应存在。</w:t>
      </w:r>
    </w:p>
    <w:p w14:paraId="02871B9D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这天平失衡了。</w:t>
      </w:r>
    </w:p>
    <w:p w14:paraId="37AF3ADA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谁没有意识到这失衡已经是既成事实，没有意识到传统的“投资保障机制”已经失效，还按照传统的观念“讲感情”，就会给自己带来额外的损失。</w:t>
      </w:r>
    </w:p>
    <w:p w14:paraId="1737F767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也就是说，如果把“讲感情”定义为按照传统伦理承担“分担风险、分享利益”的义务，大概率会得不偿失。</w:t>
      </w:r>
    </w:p>
    <w:p w14:paraId="7990EB66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lastRenderedPageBreak/>
        <w:t>问题在于，“讲感情”是不是就是这个定义。</w:t>
      </w:r>
    </w:p>
    <w:p w14:paraId="6CA01BF7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因为人不只是有来自这种社会契约所规定出来的、仅仅因为出身等先天条件、环境因素所带来的伦理义务，人还有自己主动建立的关系。</w:t>
      </w:r>
    </w:p>
    <w:p w14:paraId="091927AE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比如，</w:t>
      </w:r>
    </w:p>
    <w:p w14:paraId="08096BAD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自己选择要追随的人；</w:t>
      </w:r>
    </w:p>
    <w:p w14:paraId="4B56CF8F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自己选择要珍惜的人；</w:t>
      </w:r>
    </w:p>
    <w:p w14:paraId="3B9A6F43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自己选择要报答的人；</w:t>
      </w:r>
    </w:p>
    <w:p w14:paraId="7A4567CF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自己选择要缔结关系、要养护关系的人；</w:t>
      </w:r>
    </w:p>
    <w:p w14:paraId="199A6E95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自己选择要爱的人。</w:t>
      </w:r>
    </w:p>
    <w:p w14:paraId="597D938E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问题在于对于自己选择要爱的人，讲不讲感情。</w:t>
      </w:r>
    </w:p>
    <w:p w14:paraId="322BB9DC" w14:textId="77777777" w:rsidR="009F1270" w:rsidRDefault="00395502" w:rsidP="00395502">
      <w:pPr>
        <w:spacing w:before="114" w:after="114"/>
        <w:ind w:firstLineChars="0" w:firstLine="420"/>
        <w:rPr>
          <w:u w:val="none"/>
        </w:rPr>
      </w:pPr>
      <w:r w:rsidRPr="009F1270">
        <w:rPr>
          <w:rFonts w:eastAsia="点字青花楷" w:hint="eastAsia"/>
          <w:u w:val="none"/>
        </w:rPr>
        <w:t>对自己选择要爱的人讲感情，是不是一定会导致亏损？是不是一定是一种财务的灾难</w:t>
      </w:r>
      <w:r w:rsidRPr="00395502">
        <w:rPr>
          <w:rFonts w:hint="eastAsia"/>
          <w:u w:val="none"/>
        </w:rPr>
        <w:t>？</w:t>
      </w:r>
    </w:p>
    <w:p w14:paraId="36D8FA97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我实实在在的告诉你们——</w:t>
      </w:r>
      <w:r w:rsidRPr="00746243">
        <w:rPr>
          <w:rFonts w:eastAsia="点字青花楷" w:hint="eastAsia"/>
          <w:u w:val="none"/>
        </w:rPr>
        <w:t>如果双方都确确实实</w:t>
      </w:r>
      <w:proofErr w:type="gramStart"/>
      <w:r w:rsidRPr="00746243">
        <w:rPr>
          <w:rFonts w:eastAsia="点字青花楷" w:hint="eastAsia"/>
          <w:u w:val="none"/>
        </w:rPr>
        <w:t>遵循爱</w:t>
      </w:r>
      <w:proofErr w:type="gramEnd"/>
      <w:r w:rsidRPr="00746243">
        <w:rPr>
          <w:rFonts w:eastAsia="点字青花楷" w:hint="eastAsia"/>
          <w:u w:val="none"/>
        </w:rPr>
        <w:t>的法则行事，相爱的关系是世界上产出最丰厚的关系。</w:t>
      </w:r>
    </w:p>
    <w:p w14:paraId="00B66A1E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道理极其简单——相爱的关系，有一种最直白的特征——</w:t>
      </w:r>
      <w:r w:rsidRPr="00746243">
        <w:rPr>
          <w:rFonts w:eastAsia="点字青花楷" w:hint="eastAsia"/>
          <w:u w:val="none"/>
        </w:rPr>
        <w:t>它的管理成本极低，内耗极小。</w:t>
      </w:r>
    </w:p>
    <w:p w14:paraId="4FCB9257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我再说一遍——</w:t>
      </w:r>
      <w:r w:rsidRPr="00746243">
        <w:rPr>
          <w:rFonts w:eastAsia="点字青花楷" w:hint="eastAsia"/>
          <w:u w:val="none"/>
        </w:rPr>
        <w:t>真正相爱的关系，其管理成本必然极低，其内耗必然极小。</w:t>
      </w:r>
    </w:p>
    <w:p w14:paraId="2B9A774B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但凡一段关系让你感到消耗极大，</w:t>
      </w:r>
      <w:proofErr w:type="gramStart"/>
      <w:r w:rsidRPr="00395502">
        <w:rPr>
          <w:rFonts w:hint="eastAsia"/>
          <w:u w:val="none"/>
        </w:rPr>
        <w:t>要么它</w:t>
      </w:r>
      <w:proofErr w:type="gramEnd"/>
      <w:r w:rsidRPr="00395502">
        <w:rPr>
          <w:rFonts w:hint="eastAsia"/>
          <w:u w:val="none"/>
        </w:rPr>
        <w:t>是无爱的，只要以爱为名，则中间不是存在对爱的理念性的误解，就是存在爱的能力的有待成熟。</w:t>
      </w:r>
    </w:p>
    <w:p w14:paraId="138B3C9E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理想的爱，是管理学梦想的圣杯。它不需要立法成本、不需要司法成本、甚至也几乎没有沟通成本（需要有效的支撑爱，洞石穿金的表达能力和理解能力是必备的）。</w:t>
      </w:r>
    </w:p>
    <w:p w14:paraId="4782452E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它对一切关系的恶性循环都有天然的抑制作用，除了物理毁灭之外，根本无法摧毁。</w:t>
      </w:r>
    </w:p>
    <w:p w14:paraId="2FA0C488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两人同心，其利断金，不是说来玩的。几百上千人能自觉自愿的同心合意、为彼此舍命，足以令山河变色，震动整个世界。</w:t>
      </w:r>
    </w:p>
    <w:p w14:paraId="32AB45AB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区区“财务自由”，根本没资格被</w:t>
      </w:r>
      <w:proofErr w:type="gramStart"/>
      <w:r w:rsidRPr="00395502">
        <w:rPr>
          <w:rFonts w:hint="eastAsia"/>
          <w:u w:val="none"/>
        </w:rPr>
        <w:t>当做</w:t>
      </w:r>
      <w:proofErr w:type="gramEnd"/>
      <w:r w:rsidRPr="00395502">
        <w:rPr>
          <w:rFonts w:hint="eastAsia"/>
          <w:u w:val="none"/>
        </w:rPr>
        <w:t>一个值得花太多时间探讨的话题。</w:t>
      </w:r>
    </w:p>
    <w:p w14:paraId="63411466" w14:textId="77777777" w:rsidR="00746243" w:rsidRDefault="00395502" w:rsidP="00395502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对幸运到有感情可讲，更幸运到能讲得了感情的人，富裕实非难事。</w:t>
      </w:r>
    </w:p>
    <w:p w14:paraId="7925955A" w14:textId="77777777" w:rsidR="00733626" w:rsidRDefault="00395502" w:rsidP="00733626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其实你们仔细去看那些成功而且长青的企业，其中常常有一些富贵未能淫、贫贱未能移、威武未能屈的感情在内。若不是这样，一家树大招风、百年寒暑的企业所面临的富贵、贫贱、威武，绝不是靠“多给下属钱”就能挺得住的，它早就完了。何况“贫贱”时你哪来的钱？</w:t>
      </w:r>
    </w:p>
    <w:p w14:paraId="6C687EE6" w14:textId="77777777" w:rsidR="00733626" w:rsidRDefault="00395502" w:rsidP="00733626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不要被一些被时代浪潮扬起的暴发户们所污染出来的“大数据”误导。</w:t>
      </w:r>
      <w:r w:rsidRPr="00395502">
        <w:rPr>
          <w:rFonts w:hint="eastAsia"/>
          <w:u w:val="none"/>
        </w:rPr>
        <w:t>ta</w:t>
      </w:r>
      <w:r w:rsidRPr="00395502">
        <w:rPr>
          <w:rFonts w:hint="eastAsia"/>
          <w:u w:val="none"/>
        </w:rPr>
        <w:t>们的所谓“富有”很快会转化为下一代的账单和赌债甚至毒资，化为乌有，转眼只不过是黄粱一梦罢了——甚至</w:t>
      </w:r>
      <w:r w:rsidRPr="00395502">
        <w:rPr>
          <w:rFonts w:hint="eastAsia"/>
          <w:u w:val="none"/>
        </w:rPr>
        <w:t>ta</w:t>
      </w:r>
      <w:r w:rsidRPr="00395502">
        <w:rPr>
          <w:rFonts w:hint="eastAsia"/>
          <w:u w:val="none"/>
        </w:rPr>
        <w:t>们中的很多人，若是没有拿到过这些横财恐怕人生的终局反而会更好。</w:t>
      </w:r>
    </w:p>
    <w:p w14:paraId="4C766966" w14:textId="77777777" w:rsidR="00733626" w:rsidRDefault="00395502" w:rsidP="00733626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想要能受得住财富的诅咒，人必须要学会讲感情，学会对谁、怎样讲感情，根本没得选。</w:t>
      </w:r>
    </w:p>
    <w:p w14:paraId="6C38F623" w14:textId="77777777" w:rsidR="00733626" w:rsidRDefault="00395502" w:rsidP="00733626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懂这厉害的人随时随地愿意讲感情——遇上一个</w:t>
      </w:r>
      <w:proofErr w:type="gramStart"/>
      <w:r w:rsidRPr="00395502">
        <w:rPr>
          <w:rFonts w:hint="eastAsia"/>
          <w:u w:val="none"/>
        </w:rPr>
        <w:t>值得讲</w:t>
      </w:r>
      <w:proofErr w:type="gramEnd"/>
      <w:r w:rsidRPr="00395502">
        <w:rPr>
          <w:rFonts w:hint="eastAsia"/>
          <w:u w:val="none"/>
        </w:rPr>
        <w:t>感情、讲得了感情的对象，</w:t>
      </w:r>
      <w:r w:rsidRPr="00395502">
        <w:rPr>
          <w:rFonts w:hint="eastAsia"/>
          <w:u w:val="none"/>
        </w:rPr>
        <w:t>ta</w:t>
      </w:r>
      <w:r w:rsidRPr="00395502">
        <w:rPr>
          <w:rFonts w:hint="eastAsia"/>
          <w:u w:val="none"/>
        </w:rPr>
        <w:t>们马力全开起来，给对方的待遇之“好”，常人难以想象。</w:t>
      </w:r>
    </w:p>
    <w:p w14:paraId="35983DEA" w14:textId="77777777" w:rsidR="00733626" w:rsidRDefault="00395502" w:rsidP="00733626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只不过这样的人少见，而且既然配得上，往往也不会拿这种待遇看得那么激动，更不会拿来炫耀给别人知道罢了——拿这个“炫耀”……想想都叫人翻白眼。</w:t>
      </w:r>
    </w:p>
    <w:p w14:paraId="74D80E21" w14:textId="604797D2" w:rsidR="00395502" w:rsidRDefault="00395502" w:rsidP="00733626">
      <w:pPr>
        <w:spacing w:before="114" w:after="114"/>
        <w:ind w:firstLineChars="0" w:firstLine="420"/>
        <w:rPr>
          <w:u w:val="none"/>
        </w:rPr>
      </w:pPr>
      <w:r w:rsidRPr="00395502">
        <w:rPr>
          <w:rFonts w:hint="eastAsia"/>
          <w:u w:val="none"/>
        </w:rPr>
        <w:t>于是自然在统计上就没什么可见度，几乎必然造成“富人都不讲感情”的错觉。</w:t>
      </w:r>
    </w:p>
    <w:p w14:paraId="49E8EF4B" w14:textId="77777777" w:rsidR="00395502" w:rsidRDefault="00395502" w:rsidP="00395502">
      <w:pPr>
        <w:spacing w:before="114" w:after="114"/>
        <w:ind w:firstLineChars="0" w:firstLine="420"/>
        <w:rPr>
          <w:u w:val="none"/>
        </w:rPr>
      </w:pPr>
    </w:p>
    <w:p w14:paraId="6366B1CC" w14:textId="1FA2F6F6" w:rsidR="00B978C1" w:rsidRDefault="00395502" w:rsidP="00395502">
      <w:pPr>
        <w:spacing w:before="114" w:after="114"/>
        <w:ind w:firstLineChars="0" w:firstLine="420"/>
        <w:jc w:val="right"/>
        <w:rPr>
          <w:u w:val="none"/>
        </w:rPr>
      </w:pPr>
      <w:r w:rsidRPr="00395502">
        <w:rPr>
          <w:rFonts w:hint="eastAsia"/>
          <w:u w:val="none"/>
        </w:rPr>
        <w:t>编辑于</w:t>
      </w:r>
      <w:r w:rsidRPr="00395502">
        <w:rPr>
          <w:rFonts w:hint="eastAsia"/>
          <w:u w:val="none"/>
        </w:rPr>
        <w:t xml:space="preserve"> 2021-05-16</w:t>
      </w:r>
    </w:p>
    <w:p w14:paraId="5E5D4141" w14:textId="44EB8E53" w:rsidR="00395502" w:rsidRDefault="00395502" w:rsidP="0039550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46719">
          <w:rPr>
            <w:rStyle w:val="aa"/>
            <w:rFonts w:hint="eastAsia"/>
          </w:rPr>
          <w:t>https://www.zhihu.com/answer/1650590707</w:t>
        </w:r>
      </w:hyperlink>
    </w:p>
    <w:p w14:paraId="65DA8153" w14:textId="77777777" w:rsidR="00733626" w:rsidRPr="00395502" w:rsidRDefault="00733626" w:rsidP="0014670B">
      <w:pPr>
        <w:spacing w:before="114" w:after="114"/>
        <w:ind w:firstLineChars="0" w:firstLine="0"/>
        <w:rPr>
          <w:rFonts w:hint="eastAsia"/>
          <w:u w:val="none"/>
        </w:rPr>
      </w:pPr>
    </w:p>
    <w:sectPr w:rsidR="00733626" w:rsidRPr="0039550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502"/>
    <w:rsid w:val="0014670B"/>
    <w:rsid w:val="00177A2E"/>
    <w:rsid w:val="00221033"/>
    <w:rsid w:val="0024250E"/>
    <w:rsid w:val="002B7A25"/>
    <w:rsid w:val="003132B1"/>
    <w:rsid w:val="003342AC"/>
    <w:rsid w:val="00395502"/>
    <w:rsid w:val="003D3509"/>
    <w:rsid w:val="003D3F8E"/>
    <w:rsid w:val="00410EC2"/>
    <w:rsid w:val="004E4E23"/>
    <w:rsid w:val="004F2DAB"/>
    <w:rsid w:val="005459DC"/>
    <w:rsid w:val="00557323"/>
    <w:rsid w:val="005E6F19"/>
    <w:rsid w:val="006109AA"/>
    <w:rsid w:val="006E1D63"/>
    <w:rsid w:val="00733626"/>
    <w:rsid w:val="0074624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F1270"/>
    <w:rsid w:val="00A533FB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DF763C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A945"/>
  <w15:chartTrackingRefBased/>
  <w15:docId w15:val="{BA9BE009-FC91-4632-A97B-63EB9611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9550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95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9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1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505907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2023-11-14T03:04:00Z</dcterms:created>
  <dcterms:modified xsi:type="dcterms:W3CDTF">2023-11-14T03:23:00Z</dcterms:modified>
</cp:coreProperties>
</file>