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E55" w:rsidRDefault="00456E55" w:rsidP="00456E55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非常幸福</w:t>
      </w:r>
      <w:r>
        <w:rPr>
          <w:rFonts w:hint="eastAsia"/>
        </w:rPr>
        <w:t>#</w:t>
      </w:r>
    </w:p>
    <w:p w:rsidR="00456E55" w:rsidRDefault="00456E55" w:rsidP="00456E55">
      <w:pPr>
        <w:spacing w:before="65" w:after="65"/>
      </w:pPr>
    </w:p>
    <w:p w:rsidR="00456E55" w:rsidRDefault="00456E55" w:rsidP="00456E55">
      <w:pPr>
        <w:spacing w:before="65" w:after="65"/>
        <w:jc w:val="center"/>
      </w:pPr>
      <w:r>
        <w:rPr>
          <w:rFonts w:hint="eastAsia"/>
        </w:rPr>
        <w:t>问题：</w:t>
      </w:r>
      <w:r w:rsidRPr="00456E55">
        <w:rPr>
          <w:rFonts w:hint="eastAsia"/>
        </w:rPr>
        <w:t>为什么那么多人说上海是买办之城？</w:t>
      </w:r>
    </w:p>
    <w:p w:rsidR="00456E55" w:rsidRDefault="00456E55" w:rsidP="00456E55">
      <w:pPr>
        <w:spacing w:before="65" w:after="65"/>
      </w:pPr>
    </w:p>
    <w:p w:rsidR="00456E55" w:rsidRDefault="00456E55" w:rsidP="00456E55">
      <w:pPr>
        <w:spacing w:before="65" w:after="65"/>
        <w:ind w:firstLine="420"/>
      </w:pPr>
      <w:r>
        <w:rPr>
          <w:rFonts w:hint="eastAsia"/>
        </w:rPr>
        <w:t>事情总是这样——</w:t>
      </w:r>
    </w:p>
    <w:p w:rsidR="00456E55" w:rsidRDefault="00456E55" w:rsidP="00456E55">
      <w:pPr>
        <w:spacing w:before="65" w:after="65"/>
        <w:ind w:firstLine="420"/>
      </w:pPr>
      <w:r>
        <w:rPr>
          <w:rFonts w:hint="eastAsia"/>
        </w:rPr>
        <w:t>武汉爆发</w:t>
      </w:r>
      <w:r>
        <w:rPr>
          <w:rFonts w:hint="eastAsia"/>
        </w:rPr>
        <w:t>alpha</w:t>
      </w:r>
      <w:r>
        <w:rPr>
          <w:rFonts w:hint="eastAsia"/>
        </w:rPr>
        <w:t>的时候，还记得红十字会事件么？方方“手机满地”事件么？青山垃圾车事件么？小区骂娘事件么？巴西冻肉事件么？</w:t>
      </w:r>
    </w:p>
    <w:p w:rsidR="00456E55" w:rsidRDefault="00456E55" w:rsidP="00456E55">
      <w:pPr>
        <w:spacing w:before="65" w:after="65"/>
        <w:ind w:firstLine="420"/>
      </w:pPr>
      <w:r>
        <w:rPr>
          <w:rFonts w:hint="eastAsia"/>
        </w:rPr>
        <w:t>那时候不也全国骂武汉的班子是白痴、失职、荒谬，无能，要前提下台。</w:t>
      </w:r>
    </w:p>
    <w:p w:rsidR="00456E55" w:rsidRDefault="00456E55" w:rsidP="00456E55">
      <w:pPr>
        <w:spacing w:before="65" w:after="65"/>
        <w:ind w:firstLine="420"/>
      </w:pPr>
      <w:r>
        <w:rPr>
          <w:rFonts w:hint="eastAsia"/>
        </w:rPr>
        <w:t>敲盆打板吹号唱歌写段子，似乎武汉班子全员尸位素餐、高位截瘫，远不如任何一个会用微信的群元老。</w:t>
      </w:r>
    </w:p>
    <w:p w:rsidR="00456E55" w:rsidRDefault="00456E55" w:rsidP="00456E55">
      <w:pPr>
        <w:spacing w:before="65" w:after="65"/>
        <w:ind w:firstLine="420"/>
      </w:pPr>
      <w:r>
        <w:rPr>
          <w:rFonts w:hint="eastAsia"/>
        </w:rPr>
        <w:t>等全世界传开，东京伦敦纽约巴黎柏林新加坡香港体验过一轮之后，就知道自己到底是什么水平，武汉的表现到底是什么水平了。</w:t>
      </w:r>
    </w:p>
    <w:p w:rsidR="00456E55" w:rsidRDefault="00456E55" w:rsidP="00456E55">
      <w:pPr>
        <w:spacing w:before="65" w:after="65"/>
        <w:ind w:firstLine="420"/>
      </w:pPr>
    </w:p>
    <w:p w:rsidR="00456E55" w:rsidRDefault="00456E55" w:rsidP="00456E55">
      <w:pPr>
        <w:spacing w:before="65" w:after="65"/>
        <w:ind w:firstLine="420"/>
      </w:pPr>
      <w:r>
        <w:rPr>
          <w:rFonts w:hint="eastAsia"/>
        </w:rPr>
        <w:t>上海爆发</w:t>
      </w:r>
      <w:r>
        <w:rPr>
          <w:rFonts w:hint="eastAsia"/>
        </w:rPr>
        <w:t>omicron</w:t>
      </w:r>
      <w:r>
        <w:rPr>
          <w:rFonts w:hint="eastAsia"/>
        </w:rPr>
        <w:t>，这个戏码重来一遍，只是证明了有些人根本就不在乎什么真相、事实，仅仅只是“有了不爽就要喊”。</w:t>
      </w:r>
    </w:p>
    <w:p w:rsidR="00456E55" w:rsidRDefault="00456E55" w:rsidP="00456E55">
      <w:pPr>
        <w:spacing w:before="65" w:after="65"/>
        <w:ind w:firstLine="420"/>
      </w:pPr>
      <w:r>
        <w:rPr>
          <w:rFonts w:hint="eastAsia"/>
        </w:rPr>
        <w:t>捡到什么帽子合适就丢什么帽子，看哪根大棒够得着就抡什么大棒而已。</w:t>
      </w:r>
    </w:p>
    <w:p w:rsidR="00456E55" w:rsidRDefault="00456E55" w:rsidP="00456E55">
      <w:pPr>
        <w:spacing w:before="65" w:after="65"/>
        <w:ind w:firstLine="420"/>
      </w:pPr>
      <w:r>
        <w:rPr>
          <w:rFonts w:hint="eastAsia"/>
        </w:rPr>
        <w:t>其实</w:t>
      </w:r>
      <w:r>
        <w:rPr>
          <w:rFonts w:hint="eastAsia"/>
        </w:rPr>
        <w:t>ta</w:t>
      </w:r>
      <w:r>
        <w:rPr>
          <w:rFonts w:hint="eastAsia"/>
        </w:rPr>
        <w:t>们对什么是可能的、什么是可达到的水准、什么是恰当的期待没有足够的认知，甚至可能没有任何在意。</w:t>
      </w:r>
    </w:p>
    <w:p w:rsidR="00456E55" w:rsidRDefault="00456E55" w:rsidP="00456E55">
      <w:pPr>
        <w:spacing w:before="65" w:after="65"/>
        <w:ind w:firstLine="420"/>
      </w:pPr>
      <w:r>
        <w:rPr>
          <w:rFonts w:hint="eastAsia"/>
        </w:rPr>
        <w:t>只不过仗着一个“法不责众”，胡说八道罢了。</w:t>
      </w:r>
    </w:p>
    <w:p w:rsidR="00456E55" w:rsidRDefault="00456E55" w:rsidP="00456E55">
      <w:pPr>
        <w:spacing w:before="65" w:after="65"/>
        <w:ind w:firstLine="420"/>
      </w:pPr>
    </w:p>
    <w:p w:rsidR="00456E55" w:rsidRDefault="00456E55" w:rsidP="00456E55">
      <w:pPr>
        <w:spacing w:before="65" w:after="65"/>
        <w:ind w:firstLine="420"/>
      </w:pPr>
      <w:r>
        <w:rPr>
          <w:rFonts w:hint="eastAsia"/>
        </w:rPr>
        <w:t>是的，这时候有很多人会出来说——这是“人之常情”。</w:t>
      </w:r>
    </w:p>
    <w:p w:rsidR="00456E55" w:rsidRDefault="00456E55" w:rsidP="00456E55">
      <w:pPr>
        <w:spacing w:before="65" w:after="65"/>
        <w:ind w:firstLine="420"/>
      </w:pPr>
    </w:p>
    <w:p w:rsidR="00456E55" w:rsidRDefault="00456E55" w:rsidP="00456E55">
      <w:pPr>
        <w:spacing w:before="65" w:after="65"/>
        <w:ind w:firstLine="420"/>
      </w:pPr>
      <w:r>
        <w:rPr>
          <w:rFonts w:hint="eastAsia"/>
        </w:rPr>
        <w:t>但只要谈到人之常情，你就要记住人之常情的根本逻辑——</w:t>
      </w:r>
      <w:r w:rsidRPr="00456E55">
        <w:rPr>
          <w:rFonts w:eastAsia="点字青花楷" w:hint="eastAsia"/>
        </w:rPr>
        <w:t>每一种“人之常情”和一切其它的“人之常情”存在着必然的逻辑强相关关系，或者不如说干脆互为因果。</w:t>
      </w:r>
    </w:p>
    <w:p w:rsidR="00456E55" w:rsidRDefault="00456E55" w:rsidP="00456E55">
      <w:pPr>
        <w:spacing w:before="65" w:after="65"/>
        <w:ind w:firstLine="420"/>
      </w:pPr>
      <w:r>
        <w:rPr>
          <w:rFonts w:hint="eastAsia"/>
        </w:rPr>
        <w:t>你根本不能指望在免责的地方处处你都人之常情，到了吃瘪的地方你就突然不必“人之常情”、成为例外了。</w:t>
      </w:r>
    </w:p>
    <w:p w:rsidR="00456E55" w:rsidRDefault="00456E55" w:rsidP="00456E55">
      <w:pPr>
        <w:spacing w:before="65" w:after="65"/>
        <w:ind w:firstLine="420"/>
      </w:pPr>
      <w:r>
        <w:rPr>
          <w:rFonts w:hint="eastAsia"/>
        </w:rPr>
        <w:t>不幸福也是人之常情。</w:t>
      </w:r>
    </w:p>
    <w:p w:rsidR="00456E55" w:rsidRDefault="00456E55" w:rsidP="00456E55">
      <w:pPr>
        <w:spacing w:before="65" w:after="65"/>
        <w:ind w:firstLine="420"/>
      </w:pPr>
      <w:r>
        <w:rPr>
          <w:rFonts w:hint="eastAsia"/>
        </w:rPr>
        <w:t>不成事也是人之常情。</w:t>
      </w:r>
    </w:p>
    <w:p w:rsidR="005F1BC2" w:rsidRPr="005F1BC2" w:rsidRDefault="00456E55" w:rsidP="005F1BC2">
      <w:pPr>
        <w:spacing w:beforeLines="30" w:before="97" w:afterLines="30" w:after="97" w:line="360" w:lineRule="exact"/>
        <w:ind w:firstLine="420"/>
        <w:rPr>
          <w:rFonts w:eastAsia="点字青花楷"/>
          <w:sz w:val="24"/>
          <w:szCs w:val="24"/>
        </w:rPr>
      </w:pPr>
      <w:r w:rsidRPr="005F1BC2">
        <w:rPr>
          <w:rFonts w:eastAsia="点字青花楷" w:hint="eastAsia"/>
          <w:sz w:val="24"/>
          <w:szCs w:val="24"/>
        </w:rPr>
        <w:t>“人之常情”是因果铸成的逻辑整体，受此即纳彼，不容挑肥拣瘦。</w:t>
      </w:r>
    </w:p>
    <w:p w:rsidR="005F1BC2" w:rsidRPr="005F1BC2" w:rsidRDefault="00456E55" w:rsidP="005F1BC2">
      <w:pPr>
        <w:spacing w:beforeLines="30" w:before="97" w:afterLines="30" w:after="97" w:line="360" w:lineRule="exact"/>
        <w:ind w:firstLine="420"/>
        <w:rPr>
          <w:rFonts w:eastAsia="点字青花楷"/>
          <w:sz w:val="24"/>
          <w:szCs w:val="24"/>
        </w:rPr>
      </w:pPr>
      <w:r w:rsidRPr="005F1BC2">
        <w:rPr>
          <w:rFonts w:eastAsia="点字青花楷" w:hint="eastAsia"/>
          <w:sz w:val="24"/>
          <w:szCs w:val="24"/>
        </w:rPr>
        <w:t>换句话来说，“追求成功和幸福”，从原理上就必然是一个“成为非常人”的过程。</w:t>
      </w:r>
    </w:p>
    <w:p w:rsidR="005F1BC2" w:rsidRDefault="00456E55" w:rsidP="00456E55">
      <w:pPr>
        <w:spacing w:before="65" w:after="65"/>
        <w:ind w:firstLine="420"/>
      </w:pPr>
      <w:r>
        <w:rPr>
          <w:rFonts w:hint="eastAsia"/>
        </w:rPr>
        <w:t>这意味着你以后要对自己收起“人之常情”的免责卡。</w:t>
      </w:r>
    </w:p>
    <w:p w:rsidR="005F1BC2" w:rsidRDefault="00456E55" w:rsidP="00456E55">
      <w:pPr>
        <w:spacing w:before="65" w:after="65"/>
        <w:ind w:firstLine="420"/>
      </w:pPr>
      <w:r>
        <w:rPr>
          <w:rFonts w:hint="eastAsia"/>
        </w:rPr>
        <w:t>你只是要加倍小心，成为非常人有上下两个方向，你要的是向上——这里写的几千篇，都是为了让你可以非常的好。</w:t>
      </w:r>
    </w:p>
    <w:p w:rsidR="005F1BC2" w:rsidRDefault="00456E55" w:rsidP="00456E55">
      <w:pPr>
        <w:spacing w:before="65" w:after="65"/>
        <w:ind w:firstLine="420"/>
      </w:pPr>
      <w:r>
        <w:rPr>
          <w:rFonts w:hint="eastAsia"/>
        </w:rPr>
        <w:t>另外你要提前知道这一点——无论你是向那边，那些躲在“人之常情”的免罪洞穴里的人总是会说三道四的。</w:t>
      </w:r>
    </w:p>
    <w:p w:rsidR="005F1BC2" w:rsidRDefault="00456E55" w:rsidP="00456E55">
      <w:pPr>
        <w:spacing w:before="65" w:after="65"/>
        <w:ind w:firstLine="420"/>
      </w:pPr>
      <w:r>
        <w:rPr>
          <w:rFonts w:hint="eastAsia"/>
        </w:rPr>
        <w:t>不要大惊小怪。</w:t>
      </w:r>
    </w:p>
    <w:p w:rsidR="005F1BC2" w:rsidRDefault="005F1BC2" w:rsidP="00456E55">
      <w:pPr>
        <w:spacing w:before="65" w:after="65"/>
        <w:ind w:firstLine="420"/>
      </w:pPr>
    </w:p>
    <w:p w:rsidR="00456E55" w:rsidRDefault="00456E55" w:rsidP="00456E55">
      <w:pPr>
        <w:spacing w:before="65" w:after="65"/>
        <w:ind w:firstLine="420"/>
      </w:pPr>
      <w:r>
        <w:rPr>
          <w:rFonts w:hint="eastAsia"/>
        </w:rPr>
        <w:t>幸福只有一种，就是非常的幸福。</w:t>
      </w:r>
    </w:p>
    <w:p w:rsidR="00456E55" w:rsidRDefault="00456E55" w:rsidP="00456E55">
      <w:pPr>
        <w:spacing w:before="65" w:after="65"/>
      </w:pPr>
    </w:p>
    <w:p w:rsidR="00B978C1" w:rsidRDefault="00456E55" w:rsidP="00456E55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2023-01-02</w:t>
      </w:r>
    </w:p>
    <w:p w:rsidR="00456E55" w:rsidRDefault="00456E55" w:rsidP="00456E55">
      <w:pPr>
        <w:spacing w:before="65" w:after="65"/>
        <w:jc w:val="right"/>
      </w:pPr>
      <w:hyperlink r:id="rId4" w:history="1">
        <w:r w:rsidRPr="004A4AD3">
          <w:rPr>
            <w:rStyle w:val="aa"/>
            <w:rFonts w:hint="eastAsia"/>
          </w:rPr>
          <w:t>https://www.zhihu.com/answer/2825042198</w:t>
        </w:r>
      </w:hyperlink>
    </w:p>
    <w:p w:rsidR="00456E55" w:rsidRPr="00456E55" w:rsidRDefault="00456E55" w:rsidP="00456E55">
      <w:pPr>
        <w:spacing w:before="65" w:after="65"/>
        <w:rPr>
          <w:rFonts w:hint="eastAsia"/>
        </w:rPr>
      </w:pPr>
    </w:p>
    <w:p w:rsidR="00456E55" w:rsidRDefault="00456E55" w:rsidP="00456E55">
      <w:pPr>
        <w:spacing w:before="65" w:after="65"/>
      </w:pPr>
      <w:r>
        <w:rPr>
          <w:rFonts w:hint="eastAsia"/>
        </w:rPr>
        <w:lastRenderedPageBreak/>
        <w:t>---</w:t>
      </w:r>
    </w:p>
    <w:p w:rsidR="00456E55" w:rsidRDefault="00456E55" w:rsidP="00456E55">
      <w:pPr>
        <w:spacing w:before="65" w:after="65"/>
        <w:rPr>
          <w:rFonts w:hint="eastAsia"/>
        </w:rPr>
      </w:pPr>
    </w:p>
    <w:p w:rsidR="00456E55" w:rsidRDefault="00456E55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</w:p>
    <w:p w:rsidR="005F1BC2" w:rsidRDefault="005F1BC2" w:rsidP="00456E55">
      <w:pPr>
        <w:spacing w:before="65" w:after="65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5F1BC2" w:rsidRDefault="005F1BC2" w:rsidP="00456E55">
      <w:pPr>
        <w:spacing w:before="65" w:after="65"/>
      </w:pPr>
    </w:p>
    <w:p w:rsidR="005F1BC2" w:rsidRDefault="005F1BC2" w:rsidP="005F1BC2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88695F" w:rsidRPr="0088695F">
        <w:rPr>
          <w:rFonts w:hint="eastAsia"/>
        </w:rPr>
        <w:t>要增加自己获得幸福的概率，就要在尽可能多的维度追求向上的“非常”。</w:t>
      </w:r>
    </w:p>
    <w:p w:rsidR="0088695F" w:rsidRDefault="0088695F" w:rsidP="0088695F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8695F" w:rsidRDefault="0042688C" w:rsidP="005F1BC2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42688C">
        <w:rPr>
          <w:rFonts w:hint="eastAsia"/>
        </w:rPr>
        <w:t>以前以为做领导就是制定一个最正确最完美的方案，后来明白了，领导难的是在仅有的几个「烂」方案中选出相对不那么烂的，且不论选哪个，都要承受一堆骂名，顶住压力继续推进方案执行。</w:t>
      </w:r>
    </w:p>
    <w:p w:rsidR="0042688C" w:rsidRDefault="0042688C" w:rsidP="0042688C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2688C" w:rsidRPr="00456E55" w:rsidRDefault="0042688C" w:rsidP="005F1BC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2023/4/10</w:t>
      </w:r>
    </w:p>
    <w:sectPr w:rsidR="0042688C" w:rsidRPr="00456E55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E55"/>
    <w:rsid w:val="00221033"/>
    <w:rsid w:val="0024250E"/>
    <w:rsid w:val="002B7A25"/>
    <w:rsid w:val="003132B1"/>
    <w:rsid w:val="003342AC"/>
    <w:rsid w:val="003D3509"/>
    <w:rsid w:val="003D3F8E"/>
    <w:rsid w:val="0042688C"/>
    <w:rsid w:val="00456E55"/>
    <w:rsid w:val="004E4E23"/>
    <w:rsid w:val="004F2DAB"/>
    <w:rsid w:val="00557323"/>
    <w:rsid w:val="005E6F19"/>
    <w:rsid w:val="005F1BC2"/>
    <w:rsid w:val="008429F3"/>
    <w:rsid w:val="00853128"/>
    <w:rsid w:val="0088695F"/>
    <w:rsid w:val="009263C7"/>
    <w:rsid w:val="009301E5"/>
    <w:rsid w:val="009347CE"/>
    <w:rsid w:val="009525AD"/>
    <w:rsid w:val="00955B56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F0CC"/>
  <w15:chartTrackingRefBased/>
  <w15:docId w15:val="{03E8B683-7252-44E4-95FD-79A6273B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56E5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56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6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250421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2023-04-10T14:51:00Z</dcterms:created>
  <dcterms:modified xsi:type="dcterms:W3CDTF">2023-04-10T14:58:00Z</dcterms:modified>
</cp:coreProperties>
</file>