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B4E" w:rsidRPr="00D47CD8" w:rsidRDefault="00490B4E" w:rsidP="00490B4E">
      <w:pPr>
        <w:spacing w:before="65" w:after="65"/>
        <w:rPr>
          <w:rFonts w:hint="eastAsia"/>
        </w:rPr>
      </w:pPr>
      <w:r w:rsidRPr="00D47CD8">
        <w:rPr>
          <w:rFonts w:hint="eastAsia"/>
        </w:rPr>
        <w:t>#</w:t>
      </w:r>
      <w:r w:rsidRPr="00D47CD8">
        <w:rPr>
          <w:rFonts w:hint="eastAsia"/>
        </w:rPr>
        <w:t>魔怔</w:t>
      </w:r>
      <w:r w:rsidRPr="00D47CD8">
        <w:rPr>
          <w:rFonts w:hint="eastAsia"/>
        </w:rPr>
        <w:t>#</w:t>
      </w:r>
    </w:p>
    <w:p w:rsidR="00490B4E" w:rsidRPr="00D47CD8" w:rsidRDefault="00490B4E" w:rsidP="00490B4E">
      <w:pPr>
        <w:spacing w:before="65" w:after="65"/>
      </w:pPr>
    </w:p>
    <w:p w:rsidR="00490B4E" w:rsidRPr="00D47CD8" w:rsidRDefault="00490B4E" w:rsidP="00490B4E">
      <w:pPr>
        <w:spacing w:before="65" w:after="65"/>
        <w:jc w:val="center"/>
        <w:rPr>
          <w:rFonts w:hint="eastAsia"/>
        </w:rPr>
      </w:pPr>
      <w:r w:rsidRPr="00D47CD8">
        <w:rPr>
          <w:rFonts w:hint="eastAsia"/>
        </w:rPr>
        <w:t>文章：</w:t>
      </w:r>
      <w:r w:rsidRPr="00D47CD8">
        <w:rPr>
          <w:rFonts w:hint="eastAsia"/>
        </w:rPr>
        <w:t>“魔怔”说</w:t>
      </w:r>
    </w:p>
    <w:p w:rsidR="00490B4E" w:rsidRPr="00D47CD8" w:rsidRDefault="00490B4E" w:rsidP="00490B4E">
      <w:pPr>
        <w:spacing w:before="65" w:after="65"/>
        <w:rPr>
          <w:rFonts w:hint="eastAsia"/>
        </w:rPr>
      </w:pPr>
    </w:p>
    <w:p w:rsidR="00490B4E" w:rsidRPr="00D47CD8" w:rsidRDefault="00490B4E" w:rsidP="00490B4E">
      <w:pPr>
        <w:spacing w:before="65" w:after="65"/>
        <w:ind w:firstLine="420"/>
      </w:pPr>
      <w:r w:rsidRPr="00D47CD8">
        <w:rPr>
          <w:rFonts w:hint="eastAsia"/>
        </w:rPr>
        <w:t>现在很流行“魔怔</w:t>
      </w:r>
      <w:r w:rsidRPr="00D47CD8">
        <w:rPr>
          <w:rFonts w:hint="eastAsia"/>
        </w:rPr>
        <w:t>”</w:t>
      </w:r>
      <w:r w:rsidRPr="00D47CD8">
        <w:rPr>
          <w:rFonts w:hint="eastAsia"/>
        </w:rPr>
        <w:t>这个词。</w:t>
      </w:r>
    </w:p>
    <w:p w:rsidR="00490B4E" w:rsidRPr="00D47CD8" w:rsidRDefault="00490B4E" w:rsidP="00490B4E">
      <w:pPr>
        <w:spacing w:before="65" w:after="65"/>
        <w:ind w:firstLine="420"/>
      </w:pPr>
      <w:r w:rsidRPr="00D47CD8">
        <w:rPr>
          <w:rFonts w:hint="eastAsia"/>
        </w:rPr>
        <w:t>似乎如果某人令你难以理解的坚持一种看法，</w:t>
      </w:r>
      <w:r w:rsidRPr="00D47CD8">
        <w:rPr>
          <w:rFonts w:eastAsia="点字青花楷" w:hint="eastAsia"/>
        </w:rPr>
        <w:t>不可能</w:t>
      </w:r>
      <w:r w:rsidRPr="00D47CD8">
        <w:rPr>
          <w:rFonts w:hint="eastAsia"/>
        </w:rPr>
        <w:t>是你理解能力的缺陷，而必然是此人认知或思考能力的缺陷。</w:t>
      </w:r>
    </w:p>
    <w:p w:rsidR="00490B4E" w:rsidRPr="00D47CD8" w:rsidRDefault="00490B4E" w:rsidP="00490B4E">
      <w:pPr>
        <w:spacing w:before="65" w:after="65"/>
        <w:ind w:firstLine="420"/>
      </w:pPr>
      <w:r w:rsidRPr="00D47CD8">
        <w:rPr>
          <w:rFonts w:hint="eastAsia"/>
        </w:rPr>
        <w:t>“这人魔怔了”。</w:t>
      </w:r>
    </w:p>
    <w:p w:rsidR="00AF6C83" w:rsidRPr="00D47CD8" w:rsidRDefault="00490B4E" w:rsidP="00AF6C83">
      <w:pPr>
        <w:spacing w:before="65" w:after="65"/>
        <w:ind w:firstLine="420"/>
      </w:pPr>
      <w:r w:rsidRPr="00D47CD8">
        <w:rPr>
          <w:rFonts w:hint="eastAsia"/>
        </w:rPr>
        <w:t>是这样，以前农村有一些巫医，也就是所谓“跳大神”的，对自己“治”不好的“病”，常用这个词来“解释”。</w:t>
      </w:r>
    </w:p>
    <w:p w:rsidR="00AF6C83" w:rsidRPr="00D47CD8" w:rsidRDefault="00490B4E" w:rsidP="00AF6C83">
      <w:pPr>
        <w:spacing w:before="65" w:after="65"/>
        <w:ind w:firstLine="420"/>
      </w:pPr>
      <w:r w:rsidRPr="00D47CD8">
        <w:rPr>
          <w:rFonts w:hint="eastAsia"/>
        </w:rPr>
        <w:t>同样的手法还体现在用“造孽”解释天不下雨，</w:t>
      </w:r>
    </w:p>
    <w:p w:rsidR="00AF6C83" w:rsidRPr="00D47CD8" w:rsidRDefault="00490B4E" w:rsidP="00AF6C83">
      <w:pPr>
        <w:spacing w:before="65" w:after="65"/>
        <w:ind w:firstLine="420"/>
      </w:pPr>
      <w:r w:rsidRPr="00D47CD8">
        <w:rPr>
          <w:rFonts w:hint="eastAsia"/>
        </w:rPr>
        <w:t>用“坏风水”解释子孙考试不及格。</w:t>
      </w:r>
    </w:p>
    <w:p w:rsidR="00AF6C83" w:rsidRPr="00D47CD8" w:rsidRDefault="00AF6C83" w:rsidP="00AF6C83">
      <w:pPr>
        <w:spacing w:before="65" w:after="65"/>
        <w:ind w:firstLine="420"/>
      </w:pPr>
    </w:p>
    <w:p w:rsidR="00AF6C83" w:rsidRPr="00D47CD8" w:rsidRDefault="00490B4E" w:rsidP="00AF6C83">
      <w:pPr>
        <w:spacing w:before="65" w:after="65"/>
        <w:ind w:firstLine="420"/>
      </w:pPr>
      <w:r w:rsidRPr="00D47CD8">
        <w:rPr>
          <w:rFonts w:hint="eastAsia"/>
        </w:rPr>
        <w:t>在我看来，无法提出一个理性的、智慧的逻辑来解释对方的行为，从来就不能作为“对方很愚蠢”“对方有精神病”的依据，</w:t>
      </w:r>
      <w:r w:rsidRPr="00AF0E9A">
        <w:rPr>
          <w:rFonts w:ascii="点字青花楷" w:eastAsia="点字青花楷" w:hint="eastAsia"/>
        </w:rPr>
        <w:t>而只能被解释为自己的无能。</w:t>
      </w:r>
    </w:p>
    <w:p w:rsidR="00AF6C83" w:rsidRPr="00D47CD8" w:rsidRDefault="00490B4E" w:rsidP="00AF6C83">
      <w:pPr>
        <w:spacing w:before="65" w:after="65"/>
        <w:ind w:firstLine="420"/>
      </w:pPr>
      <w:r w:rsidRPr="00D47CD8">
        <w:rPr>
          <w:rFonts w:hint="eastAsia"/>
        </w:rPr>
        <w:t>如果你不拒绝前一种巫医式的“解释”，你等于是在选择“跳大神”。</w:t>
      </w:r>
    </w:p>
    <w:p w:rsidR="00AF6C83" w:rsidRPr="00AF0E9A" w:rsidRDefault="00490B4E" w:rsidP="00AF6C83">
      <w:pPr>
        <w:spacing w:before="65" w:after="65"/>
        <w:ind w:firstLine="420"/>
        <w:rPr>
          <w:rFonts w:ascii="点字青花楷" w:eastAsia="点字青花楷"/>
        </w:rPr>
      </w:pPr>
      <w:r w:rsidRPr="00AF0E9A">
        <w:rPr>
          <w:rFonts w:ascii="点字青花楷" w:eastAsia="点字青花楷" w:hint="eastAsia"/>
        </w:rPr>
        <w:t>如果你不理解ta人的行为，建议你径直相信那是你自己投入的智力资源不够，或者自己能力不足，而永远的主动放弃“这人魔怔了”这个解释。</w:t>
      </w:r>
    </w:p>
    <w:p w:rsidR="00AF6C83" w:rsidRPr="00D47CD8" w:rsidRDefault="00490B4E" w:rsidP="00AF6C83">
      <w:pPr>
        <w:spacing w:before="65" w:after="65"/>
        <w:ind w:firstLine="420"/>
      </w:pPr>
      <w:r w:rsidRPr="00D47CD8">
        <w:rPr>
          <w:rFonts w:hint="eastAsia"/>
        </w:rPr>
        <w:t>哪怕它经常不符合客观情况——不错，有的人的确是客观上精神失常或者就是在犯蠢。</w:t>
      </w:r>
    </w:p>
    <w:p w:rsidR="00544A56" w:rsidRPr="00AF0E9A" w:rsidRDefault="00490B4E" w:rsidP="00544A56">
      <w:pPr>
        <w:spacing w:before="65" w:after="65"/>
        <w:ind w:firstLine="420"/>
        <w:rPr>
          <w:rFonts w:ascii="点字青花楷" w:eastAsia="点字青花楷"/>
        </w:rPr>
      </w:pPr>
      <w:r w:rsidRPr="00D47CD8">
        <w:rPr>
          <w:rFonts w:hint="eastAsia"/>
        </w:rPr>
        <w:t>但是，十年以后，保持这个原则的人也会把用“魔怔”解释一切自己不认同而又无法理解的事物的人</w:t>
      </w:r>
      <w:r w:rsidRPr="00AF0E9A">
        <w:rPr>
          <w:rFonts w:ascii="点字青花楷" w:eastAsia="点字青花楷" w:hint="eastAsia"/>
        </w:rPr>
        <w:t>远远的抛在身后。</w:t>
      </w:r>
    </w:p>
    <w:p w:rsidR="00544A56" w:rsidRPr="00D47CD8" w:rsidRDefault="00490B4E" w:rsidP="00544A56">
      <w:pPr>
        <w:spacing w:before="65" w:after="65"/>
        <w:ind w:firstLine="420"/>
      </w:pPr>
      <w:r w:rsidRPr="00D47CD8">
        <w:rPr>
          <w:rFonts w:hint="eastAsia"/>
        </w:rPr>
        <w:t>远远的抛在身后，拉开判若云泥，天壤之别的差距。</w:t>
      </w:r>
    </w:p>
    <w:p w:rsidR="00544A56" w:rsidRPr="00D47CD8" w:rsidRDefault="00490B4E" w:rsidP="00544A56">
      <w:pPr>
        <w:spacing w:before="65" w:after="65"/>
        <w:ind w:firstLine="420"/>
      </w:pPr>
      <w:r w:rsidRPr="00D47CD8">
        <w:rPr>
          <w:rFonts w:hint="eastAsia"/>
        </w:rPr>
        <w:t>后者站在前者面前都会紧张到冒汗的差距。</w:t>
      </w:r>
    </w:p>
    <w:p w:rsidR="00544A56" w:rsidRPr="00D47CD8" w:rsidRDefault="00544A56" w:rsidP="00544A56">
      <w:pPr>
        <w:spacing w:before="65" w:after="65"/>
        <w:ind w:firstLine="420"/>
      </w:pPr>
    </w:p>
    <w:p w:rsidR="00544A56" w:rsidRPr="00D47CD8" w:rsidRDefault="00490B4E" w:rsidP="00544A56">
      <w:pPr>
        <w:spacing w:before="65" w:after="65"/>
        <w:ind w:firstLine="420"/>
      </w:pPr>
      <w:r w:rsidRPr="00D47CD8">
        <w:rPr>
          <w:rFonts w:hint="eastAsia"/>
        </w:rPr>
        <w:t>其实说穿了，不过是“补强”二字罢了——补强的人，从不说“魔怔”，因为根本不会有使用这个定性的必要。</w:t>
      </w:r>
    </w:p>
    <w:p w:rsidR="00544A56" w:rsidRPr="00D47CD8" w:rsidRDefault="00490B4E" w:rsidP="00544A56">
      <w:pPr>
        <w:spacing w:before="65" w:after="65"/>
        <w:ind w:firstLine="420"/>
      </w:pPr>
      <w:r w:rsidRPr="00D47CD8">
        <w:rPr>
          <w:rFonts w:hint="eastAsia"/>
        </w:rPr>
        <w:t>这话说出来其实是在自戕，少说为妙。</w:t>
      </w:r>
    </w:p>
    <w:p w:rsidR="00544A56" w:rsidRPr="00D47CD8" w:rsidRDefault="00490B4E" w:rsidP="00544A56">
      <w:pPr>
        <w:spacing w:before="65" w:after="65"/>
        <w:ind w:firstLine="420"/>
      </w:pPr>
      <w:r w:rsidRPr="00D47CD8">
        <w:rPr>
          <w:rFonts w:hint="eastAsia"/>
        </w:rPr>
        <w:t>这是恶习，建议早改。</w:t>
      </w:r>
    </w:p>
    <w:p w:rsidR="00544A56" w:rsidRPr="00D47CD8" w:rsidRDefault="00544A56" w:rsidP="00544A56">
      <w:pPr>
        <w:spacing w:before="65" w:after="65"/>
        <w:ind w:firstLine="420"/>
      </w:pPr>
    </w:p>
    <w:p w:rsidR="00B978C1" w:rsidRPr="00D47CD8" w:rsidRDefault="00490B4E" w:rsidP="00544A56">
      <w:pPr>
        <w:spacing w:before="65" w:after="65"/>
        <w:ind w:firstLine="420"/>
        <w:jc w:val="right"/>
      </w:pPr>
      <w:r w:rsidRPr="00D47CD8">
        <w:rPr>
          <w:rFonts w:hint="eastAsia"/>
        </w:rPr>
        <w:t>编辑于</w:t>
      </w:r>
      <w:r w:rsidRPr="00D47CD8">
        <w:rPr>
          <w:rFonts w:hint="eastAsia"/>
        </w:rPr>
        <w:t xml:space="preserve"> 2022-04-09</w:t>
      </w:r>
    </w:p>
    <w:p w:rsidR="00544A56" w:rsidRPr="00D47CD8" w:rsidRDefault="00544A56" w:rsidP="00544A56">
      <w:pPr>
        <w:spacing w:before="65" w:after="65"/>
        <w:ind w:firstLine="420"/>
        <w:jc w:val="right"/>
      </w:pPr>
      <w:hyperlink r:id="rId4" w:history="1">
        <w:r w:rsidRPr="00D47CD8">
          <w:rPr>
            <w:rStyle w:val="aa"/>
          </w:rPr>
          <w:t>https://zhuanlan.zhihu.com/p/495479903</w:t>
        </w:r>
      </w:hyperlink>
    </w:p>
    <w:p w:rsidR="00544A56" w:rsidRPr="00D47CD8" w:rsidRDefault="00544A56" w:rsidP="00544A56">
      <w:pPr>
        <w:spacing w:before="65" w:after="65"/>
      </w:pPr>
    </w:p>
    <w:p w:rsidR="00544A56" w:rsidRPr="00D47CD8" w:rsidRDefault="00544A56" w:rsidP="00544A56">
      <w:pPr>
        <w:spacing w:before="65" w:after="65"/>
        <w:rPr>
          <w:rFonts w:hint="eastAsia"/>
        </w:rPr>
      </w:pPr>
      <w:r w:rsidRPr="00D47CD8">
        <w:rPr>
          <w:rFonts w:hint="eastAsia"/>
        </w:rPr>
        <w:t>---</w:t>
      </w:r>
    </w:p>
    <w:p w:rsidR="00544A56" w:rsidRPr="00D47CD8" w:rsidRDefault="00544A56" w:rsidP="00544A56">
      <w:pPr>
        <w:spacing w:before="65" w:after="65"/>
      </w:pPr>
    </w:p>
    <w:p w:rsidR="00544A56" w:rsidRPr="00D47CD8" w:rsidRDefault="00544A56" w:rsidP="00544A56">
      <w:pPr>
        <w:spacing w:before="65" w:after="65"/>
      </w:pPr>
    </w:p>
    <w:p w:rsidR="00544A56" w:rsidRPr="00D47CD8" w:rsidRDefault="00544A56" w:rsidP="00544A56">
      <w:pPr>
        <w:spacing w:before="65" w:after="65"/>
      </w:pPr>
    </w:p>
    <w:p w:rsidR="00544A56" w:rsidRPr="00D47CD8" w:rsidRDefault="00544A56" w:rsidP="00544A56">
      <w:pPr>
        <w:spacing w:before="65" w:after="65"/>
      </w:pPr>
    </w:p>
    <w:p w:rsidR="00544A56" w:rsidRPr="00D47CD8" w:rsidRDefault="00544A56" w:rsidP="00544A56">
      <w:pPr>
        <w:spacing w:before="65" w:after="65"/>
      </w:pPr>
    </w:p>
    <w:p w:rsidR="00544A56" w:rsidRPr="00D47CD8" w:rsidRDefault="00544A56" w:rsidP="00544A56">
      <w:pPr>
        <w:spacing w:before="65" w:after="65"/>
      </w:pPr>
    </w:p>
    <w:p w:rsidR="00544A56" w:rsidRPr="00D47CD8" w:rsidRDefault="00544A56" w:rsidP="00544A56">
      <w:pPr>
        <w:spacing w:before="65" w:after="65"/>
      </w:pPr>
    </w:p>
    <w:p w:rsidR="00544A56" w:rsidRPr="00D47CD8" w:rsidRDefault="00544A56" w:rsidP="00544A56">
      <w:pPr>
        <w:spacing w:before="65" w:after="65"/>
      </w:pPr>
    </w:p>
    <w:p w:rsidR="00544A56" w:rsidRPr="00D47CD8" w:rsidRDefault="00544A56" w:rsidP="00544A56">
      <w:pPr>
        <w:spacing w:before="65" w:after="65"/>
      </w:pPr>
    </w:p>
    <w:p w:rsidR="00544A56" w:rsidRPr="00D47CD8" w:rsidRDefault="00544A56" w:rsidP="00544A56">
      <w:pPr>
        <w:spacing w:before="65" w:after="65"/>
      </w:pPr>
      <w:r w:rsidRPr="00D47CD8">
        <w:rPr>
          <w:rFonts w:hint="eastAsia"/>
        </w:rPr>
        <w:lastRenderedPageBreak/>
        <w:t>评论区</w:t>
      </w:r>
      <w:r w:rsidRPr="00D47CD8">
        <w:t>:</w:t>
      </w:r>
    </w:p>
    <w:p w:rsidR="00544A56" w:rsidRPr="00D47CD8" w:rsidRDefault="00544A56" w:rsidP="00544A56">
      <w:pPr>
        <w:spacing w:before="65" w:after="65"/>
        <w:rPr>
          <w:rFonts w:hint="eastAsia"/>
        </w:rPr>
      </w:pPr>
    </w:p>
    <w:p w:rsidR="00544A56" w:rsidRPr="00D47CD8" w:rsidRDefault="00D47CD8" w:rsidP="00544A56">
      <w:pPr>
        <w:spacing w:before="65" w:after="65"/>
        <w:ind w:firstLine="420"/>
      </w:pPr>
      <w:r w:rsidRPr="00D47CD8">
        <w:rPr>
          <w:rFonts w:hint="eastAsia"/>
        </w:rPr>
        <w:t>Q</w:t>
      </w:r>
      <w:r w:rsidRPr="00D47CD8">
        <w:t xml:space="preserve">: </w:t>
      </w:r>
      <w:r w:rsidRPr="00D47CD8">
        <w:rPr>
          <w:rFonts w:hint="eastAsia"/>
        </w:rPr>
        <w:t>“魔怔了”有时候可能也不一定是无法理解和解释对方的逻辑，而是我们用这种形容词来表明对方的可笑和荒唐，和对方划清界限，其本质依然是一种</w:t>
      </w:r>
      <w:r w:rsidRPr="00D47CD8">
        <w:rPr>
          <w:rFonts w:hint="eastAsia"/>
        </w:rPr>
        <w:t>judgement</w:t>
      </w:r>
      <w:r w:rsidRPr="00D47CD8">
        <w:rPr>
          <w:rFonts w:hint="eastAsia"/>
        </w:rPr>
        <w:t>。凡是</w:t>
      </w:r>
      <w:r w:rsidRPr="00D47CD8">
        <w:rPr>
          <w:rFonts w:hint="eastAsia"/>
        </w:rPr>
        <w:t>judgement</w:t>
      </w:r>
      <w:r w:rsidRPr="00D47CD8">
        <w:rPr>
          <w:rFonts w:hint="eastAsia"/>
        </w:rPr>
        <w:t>必然生出傲慢，这是我认为更可怕的地方。</w:t>
      </w:r>
    </w:p>
    <w:p w:rsidR="00D47CD8" w:rsidRPr="00D47CD8" w:rsidRDefault="00D47CD8" w:rsidP="00D47CD8">
      <w:pPr>
        <w:spacing w:before="65" w:after="65"/>
        <w:ind w:firstLine="420"/>
        <w:jc w:val="right"/>
      </w:pPr>
      <w:r w:rsidRPr="00D47CD8">
        <w:rPr>
          <w:rFonts w:hint="eastAsia"/>
        </w:rPr>
        <w:t>-</w:t>
      </w:r>
      <w:r w:rsidRPr="00D47CD8">
        <w:t>--</w:t>
      </w:r>
    </w:p>
    <w:p w:rsidR="00D47CD8" w:rsidRPr="00D47CD8" w:rsidRDefault="00D47CD8" w:rsidP="00544A56">
      <w:pPr>
        <w:spacing w:before="65" w:after="65"/>
        <w:ind w:firstLine="420"/>
      </w:pPr>
      <w:r w:rsidRPr="00D47CD8">
        <w:rPr>
          <w:rFonts w:hint="eastAsia"/>
        </w:rPr>
        <w:t>Q</w:t>
      </w:r>
      <w:r w:rsidRPr="00D47CD8">
        <w:t xml:space="preserve">: </w:t>
      </w:r>
      <w:r w:rsidRPr="00D47CD8">
        <w:rPr>
          <w:rFonts w:hint="eastAsia"/>
        </w:rPr>
        <w:t>“这怪我”</w:t>
      </w:r>
    </w:p>
    <w:p w:rsidR="00D47CD8" w:rsidRDefault="00AF0E9A" w:rsidP="00544A56">
      <w:pPr>
        <w:spacing w:before="65" w:after="65"/>
        <w:ind w:firstLine="420"/>
      </w:pPr>
      <w:r>
        <w:t xml:space="preserve">B: </w:t>
      </w:r>
      <w:r w:rsidRPr="00AF0E9A">
        <w:rPr>
          <w:rFonts w:hint="eastAsia"/>
        </w:rPr>
        <w:t>听到耳中的是“我爱你”</w:t>
      </w:r>
    </w:p>
    <w:p w:rsidR="00AF0E9A" w:rsidRDefault="00AF0E9A" w:rsidP="00AF0E9A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F0E9A" w:rsidRDefault="00AF0E9A" w:rsidP="00544A56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AF0E9A">
        <w:rPr>
          <w:rFonts w:hint="eastAsia"/>
        </w:rPr>
        <w:t>个人的理解，说“魔怔”是因为心理成因很复杂，于是用一个简洁的词去概括了它。就跟“社会达尔文主义”和“卷”差不多，虽然都偏离了它们原本的意思。</w:t>
      </w:r>
    </w:p>
    <w:p w:rsidR="00AF0E9A" w:rsidRDefault="00AF0E9A" w:rsidP="00544A56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AF0E9A">
        <w:rPr>
          <w:rFonts w:hint="eastAsia"/>
        </w:rPr>
        <w:t>说白了，尽量不说键政黑话</w:t>
      </w:r>
    </w:p>
    <w:p w:rsidR="00AF0E9A" w:rsidRDefault="00AF0E9A" w:rsidP="00AF0E9A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23A13" w:rsidRDefault="00823A13" w:rsidP="00823A13">
      <w:pPr>
        <w:spacing w:before="65" w:after="65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很少用</w:t>
      </w:r>
      <w:r>
        <w:rPr>
          <w:rFonts w:hint="eastAsia"/>
        </w:rPr>
        <w:t xml:space="preserve"> </w:t>
      </w:r>
      <w:r>
        <w:rPr>
          <w:rFonts w:hint="eastAsia"/>
        </w:rPr>
        <w:t>“魔怔”</w:t>
      </w:r>
      <w:r>
        <w:rPr>
          <w:rFonts w:hint="eastAsia"/>
        </w:rPr>
        <w:t xml:space="preserve"> </w:t>
      </w:r>
      <w:r>
        <w:rPr>
          <w:rFonts w:hint="eastAsia"/>
        </w:rPr>
        <w:t>这个词，但是在适当的情况下我也有可能会用，比如如下：</w:t>
      </w:r>
    </w:p>
    <w:p w:rsidR="00AF0E9A" w:rsidRDefault="00823A13" w:rsidP="00823A13">
      <w:pPr>
        <w:spacing w:before="65" w:after="65"/>
        <w:ind w:firstLine="420"/>
      </w:pPr>
      <w:r>
        <w:rPr>
          <w:rFonts w:hint="eastAsia"/>
        </w:rPr>
        <w:t>首先，我对</w:t>
      </w:r>
      <w:r>
        <w:rPr>
          <w:rFonts w:hint="eastAsia"/>
        </w:rPr>
        <w:t xml:space="preserve"> </w:t>
      </w:r>
      <w:r>
        <w:rPr>
          <w:rFonts w:hint="eastAsia"/>
        </w:rPr>
        <w:t>“魔怔”</w:t>
      </w:r>
      <w:r>
        <w:rPr>
          <w:rFonts w:hint="eastAsia"/>
        </w:rPr>
        <w:t xml:space="preserve"> </w:t>
      </w:r>
      <w:r>
        <w:rPr>
          <w:rFonts w:hint="eastAsia"/>
        </w:rPr>
        <w:t>的理解是，某人对于某事带有非常极端、固执的看法，不值得花费时间或经历去沟通理解。当我认为有人</w:t>
      </w:r>
      <w:r>
        <w:rPr>
          <w:rFonts w:hint="eastAsia"/>
        </w:rPr>
        <w:t xml:space="preserve"> </w:t>
      </w:r>
      <w:r>
        <w:rPr>
          <w:rFonts w:hint="eastAsia"/>
        </w:rPr>
        <w:t>“魔怔”</w:t>
      </w:r>
      <w:r>
        <w:rPr>
          <w:rFonts w:hint="eastAsia"/>
        </w:rPr>
        <w:t xml:space="preserve"> </w:t>
      </w:r>
      <w:r>
        <w:rPr>
          <w:rFonts w:hint="eastAsia"/>
        </w:rPr>
        <w:t>且（猜测）看到我发言的人也大几率认为此人</w:t>
      </w:r>
      <w:r>
        <w:rPr>
          <w:rFonts w:hint="eastAsia"/>
        </w:rPr>
        <w:t xml:space="preserve"> </w:t>
      </w:r>
      <w:r>
        <w:rPr>
          <w:rFonts w:hint="eastAsia"/>
        </w:rPr>
        <w:t>“魔怔”</w:t>
      </w:r>
      <w:r>
        <w:rPr>
          <w:rFonts w:hint="eastAsia"/>
        </w:rPr>
        <w:t xml:space="preserve"> </w:t>
      </w:r>
      <w:r>
        <w:rPr>
          <w:rFonts w:hint="eastAsia"/>
        </w:rPr>
        <w:t>时，就用这个词来做标记。</w:t>
      </w:r>
    </w:p>
    <w:p w:rsidR="00823A13" w:rsidRDefault="00823A13" w:rsidP="00823A13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823A13">
        <w:rPr>
          <w:rFonts w:hint="eastAsia"/>
        </w:rPr>
        <w:t>不打算了解也罢、无法了解也罢，这都不是对方的过错，贬义词不该用在对方的身上。</w:t>
      </w:r>
    </w:p>
    <w:p w:rsidR="00823A13" w:rsidRDefault="00823A13" w:rsidP="00823A13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23A13" w:rsidRDefault="00823A13" w:rsidP="00823A13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823A13">
        <w:t>Assume the person you are talking to knows something you don’t.</w:t>
      </w:r>
    </w:p>
    <w:p w:rsidR="00823A13" w:rsidRDefault="00BA73A5" w:rsidP="00BA73A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A73A5" w:rsidRDefault="008E548D" w:rsidP="00823A13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8E548D">
        <w:rPr>
          <w:rFonts w:hint="eastAsia"/>
        </w:rPr>
        <w:t>你为什么用“他人”而不是“她人”？难道女人不是人？</w:t>
      </w:r>
    </w:p>
    <w:p w:rsidR="008E548D" w:rsidRDefault="008E548D" w:rsidP="008E548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哪里有“他人”？</w:t>
      </w:r>
    </w:p>
    <w:p w:rsidR="008E548D" w:rsidRDefault="008E548D" w:rsidP="008E548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我一向用</w:t>
      </w:r>
      <w:r>
        <w:rPr>
          <w:rFonts w:hint="eastAsia"/>
        </w:rPr>
        <w:t>ta</w:t>
      </w:r>
    </w:p>
    <w:p w:rsidR="00823A13" w:rsidRDefault="008E548D" w:rsidP="00823A1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Pr="008E548D">
        <w:rPr>
          <w:rFonts w:hint="eastAsia"/>
        </w:rPr>
        <w:t>哈哈哈哈哈哈这是我见过的打拳魔怔人说过的话，稍加改动，答主怎么说？</w:t>
      </w:r>
    </w:p>
    <w:p w:rsidR="00823A13" w:rsidRDefault="008E548D" w:rsidP="00823A13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8E548D">
        <w:rPr>
          <w:rFonts w:hint="eastAsia"/>
        </w:rPr>
        <w:t>哦</w:t>
      </w:r>
    </w:p>
    <w:p w:rsidR="008E548D" w:rsidRDefault="008E548D" w:rsidP="008E548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E548D" w:rsidRPr="00823A13" w:rsidRDefault="003422D5" w:rsidP="00823A1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2023/4/7</w:t>
      </w:r>
    </w:p>
    <w:sectPr w:rsidR="008E548D" w:rsidRPr="00823A13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B4E"/>
    <w:rsid w:val="00221033"/>
    <w:rsid w:val="0024250E"/>
    <w:rsid w:val="002B7A25"/>
    <w:rsid w:val="003132B1"/>
    <w:rsid w:val="003342AC"/>
    <w:rsid w:val="003422D5"/>
    <w:rsid w:val="003D3509"/>
    <w:rsid w:val="003D3F8E"/>
    <w:rsid w:val="00490B4E"/>
    <w:rsid w:val="004E4E23"/>
    <w:rsid w:val="004F2DAB"/>
    <w:rsid w:val="00544A56"/>
    <w:rsid w:val="00557323"/>
    <w:rsid w:val="005E6F19"/>
    <w:rsid w:val="00823A13"/>
    <w:rsid w:val="008429F3"/>
    <w:rsid w:val="00853128"/>
    <w:rsid w:val="008E548D"/>
    <w:rsid w:val="009263C7"/>
    <w:rsid w:val="009301E5"/>
    <w:rsid w:val="009347CE"/>
    <w:rsid w:val="009525AD"/>
    <w:rsid w:val="00955B56"/>
    <w:rsid w:val="00AF0E9A"/>
    <w:rsid w:val="00AF6C83"/>
    <w:rsid w:val="00B22D9E"/>
    <w:rsid w:val="00B95081"/>
    <w:rsid w:val="00B978C1"/>
    <w:rsid w:val="00BA73A5"/>
    <w:rsid w:val="00C421F3"/>
    <w:rsid w:val="00C52A8D"/>
    <w:rsid w:val="00CE180A"/>
    <w:rsid w:val="00D47CD8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C4A3"/>
  <w15:chartTrackingRefBased/>
  <w15:docId w15:val="{A4230312-7C30-42AC-AE5A-CF58FD47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44A5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44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55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4954799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2023-04-07T07:15:00Z</dcterms:created>
  <dcterms:modified xsi:type="dcterms:W3CDTF">2023-04-07T07:25:00Z</dcterms:modified>
</cp:coreProperties>
</file>