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8F77" w14:textId="77777777" w:rsidR="007243E4" w:rsidRDefault="007243E4" w:rsidP="007243E4">
      <w:pPr>
        <w:spacing w:before="48" w:after="48"/>
      </w:pPr>
      <w:bookmarkStart w:id="0" w:name="OLE_LINK2"/>
      <w:r>
        <w:rPr>
          <w:rFonts w:hint="eastAsia"/>
        </w:rPr>
        <w:t>（</w:t>
      </w:r>
      <w:r w:rsidR="002C5AEE">
        <w:rPr>
          <w:rFonts w:hint="eastAsia"/>
        </w:rPr>
        <w:t>个人自由的权</w:t>
      </w:r>
      <w:r w:rsidR="002C5AEE">
        <w:rPr>
          <w:rFonts w:hint="eastAsia"/>
        </w:rPr>
        <w:t>界</w:t>
      </w:r>
      <w:r>
        <w:rPr>
          <w:rFonts w:hint="eastAsia"/>
        </w:rPr>
        <w:t>）</w:t>
      </w:r>
    </w:p>
    <w:bookmarkEnd w:id="0"/>
    <w:p w14:paraId="0F5FB9AD" w14:textId="77777777" w:rsidR="007243E4" w:rsidRDefault="007243E4" w:rsidP="007243E4">
      <w:pPr>
        <w:spacing w:before="48" w:after="48"/>
      </w:pPr>
    </w:p>
    <w:p w14:paraId="6662D579" w14:textId="77777777" w:rsidR="007243E4" w:rsidRDefault="007243E4" w:rsidP="007243E4">
      <w:pPr>
        <w:spacing w:before="48" w:after="48"/>
        <w:jc w:val="center"/>
      </w:pPr>
      <w:r>
        <w:rPr>
          <w:rFonts w:hint="eastAsia"/>
        </w:rPr>
        <w:t>想法：</w:t>
      </w:r>
    </w:p>
    <w:p w14:paraId="78A46290" w14:textId="77777777" w:rsidR="007243E4" w:rsidRDefault="007243E4" w:rsidP="007243E4">
      <w:pPr>
        <w:spacing w:before="48" w:after="48"/>
        <w:rPr>
          <w:rFonts w:hint="eastAsia"/>
        </w:rPr>
      </w:pPr>
    </w:p>
    <w:p w14:paraId="556625D2" w14:textId="77777777" w:rsidR="007243E4" w:rsidRDefault="007243E4" w:rsidP="007243E4">
      <w:pPr>
        <w:spacing w:before="48" w:after="48"/>
        <w:ind w:firstLine="420"/>
      </w:pPr>
      <w:r>
        <w:rPr>
          <w:rFonts w:hint="eastAsia"/>
        </w:rPr>
        <w:t>每个人都有不满意权利，但不满意首先是自己面对的问题。这可以通过拉黑、取关这类手段自我救济。</w:t>
      </w:r>
    </w:p>
    <w:p w14:paraId="4AC5DEB4" w14:textId="77777777" w:rsidR="007243E4" w:rsidRDefault="007243E4" w:rsidP="007243E4">
      <w:pPr>
        <w:spacing w:before="48" w:after="48"/>
        <w:ind w:firstLine="420"/>
      </w:pPr>
      <w:r>
        <w:rPr>
          <w:rFonts w:hint="eastAsia"/>
        </w:rPr>
        <w:t>心中的郁闷和愤怒要发表出来也是可以的，但是【只能发表在自己的私人场域（比如自己的个人博客、自己的个人主页、自己家或者自己组织的的私人聚会上】。</w:t>
      </w:r>
    </w:p>
    <w:p w14:paraId="23FD6B12" w14:textId="77777777" w:rsidR="007243E4" w:rsidRDefault="007243E4" w:rsidP="007243E4">
      <w:pPr>
        <w:spacing w:before="48" w:after="48"/>
        <w:ind w:firstLine="420"/>
      </w:pPr>
      <w:r>
        <w:rPr>
          <w:rFonts w:hint="eastAsia"/>
        </w:rPr>
        <w:t>一旦要发表到对方难以回避的非我所有的场合，尤其是公共场合，这样的结论就只能由某个公共裁判机构去做出，执法也只能由这个机构去执行。</w:t>
      </w:r>
    </w:p>
    <w:p w14:paraId="4C01568C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否则会对对方的权益造成不公平的损失。</w:t>
      </w:r>
    </w:p>
    <w:p w14:paraId="6A621DDC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简单来说，拉</w:t>
      </w:r>
      <w:proofErr w:type="gramStart"/>
      <w:r>
        <w:rPr>
          <w:rFonts w:hint="eastAsia"/>
        </w:rPr>
        <w:t>黑不是</w:t>
      </w:r>
      <w:proofErr w:type="gramEnd"/>
      <w:r>
        <w:rPr>
          <w:rFonts w:hint="eastAsia"/>
        </w:rPr>
        <w:t>问题，甚至个人觉得对方有各种毛病、过错，也是人之常情，也不是问题。</w:t>
      </w:r>
    </w:p>
    <w:p w14:paraId="51207B6E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但不要在公共场合谈论对方的“罪过”——这超出了</w:t>
      </w:r>
      <w:bookmarkStart w:id="1" w:name="OLE_LINK1"/>
      <w:r>
        <w:rPr>
          <w:rFonts w:hint="eastAsia"/>
        </w:rPr>
        <w:t>个人自由所能支撑的权利范围</w:t>
      </w:r>
      <w:bookmarkEnd w:id="1"/>
      <w:r>
        <w:rPr>
          <w:rFonts w:hint="eastAsia"/>
        </w:rPr>
        <w:t>。</w:t>
      </w:r>
    </w:p>
    <w:p w14:paraId="662C0420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个人而言，建议大家养成习惯——</w:t>
      </w:r>
    </w:p>
    <w:p w14:paraId="41A71F4F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“决定终止交往”只能基于“这样来往缺乏效率”这样中性的理由，而不宜基于“你太差了</w:t>
      </w:r>
      <w:r>
        <w:rPr>
          <w:rFonts w:hint="eastAsia"/>
        </w:rPr>
        <w:t>/</w:t>
      </w:r>
      <w:r>
        <w:rPr>
          <w:rFonts w:hint="eastAsia"/>
        </w:rPr>
        <w:t>你有问题”这类理由。</w:t>
      </w:r>
    </w:p>
    <w:p w14:paraId="4368F1D1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严格的按照这个规则行事，自己的情绪控制和人际关系都会降低很多成本，尤其是反而带来更大的个人自由空间。</w:t>
      </w:r>
    </w:p>
    <w:p w14:paraId="2C11A9C8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其实要终止来往，简单的拉黑和不再搭话即可，但是一旦发表了这类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宣言“，往往另起战端，而且还会大大的抬高将来和解的门槛，造成大量额外的成本。</w:t>
      </w:r>
    </w:p>
    <w:p w14:paraId="3CAB22BE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抛开意识形态立场，仅从经济性角度讲，这显然并不合理。</w:t>
      </w:r>
    </w:p>
    <w:p w14:paraId="0C6098A3" w14:textId="77777777" w:rsidR="00B01004" w:rsidRDefault="007243E4" w:rsidP="007243E4">
      <w:pPr>
        <w:spacing w:before="48" w:after="48"/>
        <w:ind w:firstLine="420"/>
      </w:pPr>
      <w:r>
        <w:rPr>
          <w:rFonts w:hint="eastAsia"/>
        </w:rPr>
        <w:t>最大限度的节约自身的资源，受益的总是自己。</w:t>
      </w:r>
    </w:p>
    <w:p w14:paraId="70CC4EDF" w14:textId="77777777" w:rsidR="00B01004" w:rsidRDefault="00B01004" w:rsidP="007243E4">
      <w:pPr>
        <w:spacing w:before="48" w:after="48"/>
        <w:ind w:firstLine="420"/>
      </w:pPr>
    </w:p>
    <w:p w14:paraId="68FAC0EA" w14:textId="77777777" w:rsidR="00B01004" w:rsidRDefault="007243E4" w:rsidP="00B01004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发布于</w:t>
      </w:r>
      <w:r>
        <w:t xml:space="preserve"> 2023-03-20</w:t>
      </w:r>
    </w:p>
    <w:p w14:paraId="76C7AD3E" w14:textId="77777777" w:rsidR="00B01004" w:rsidRDefault="00B01004" w:rsidP="00B01004">
      <w:pPr>
        <w:spacing w:before="48" w:after="48"/>
        <w:ind w:firstLine="420"/>
        <w:jc w:val="right"/>
      </w:pPr>
      <w:hyperlink r:id="rId4" w:history="1">
        <w:r w:rsidRPr="000B1090">
          <w:rPr>
            <w:rStyle w:val="aa"/>
          </w:rPr>
          <w:t>https://www.zhihu.com/pin/1621205752827342848</w:t>
        </w:r>
      </w:hyperlink>
    </w:p>
    <w:p w14:paraId="654E145D" w14:textId="77777777" w:rsidR="00B01004" w:rsidRPr="00B01004" w:rsidRDefault="00B01004" w:rsidP="00B01004">
      <w:pPr>
        <w:spacing w:before="48" w:after="48"/>
        <w:ind w:firstLine="420"/>
        <w:rPr>
          <w:rFonts w:hint="eastAsia"/>
        </w:rPr>
      </w:pPr>
    </w:p>
    <w:p w14:paraId="7F7022E6" w14:textId="77777777" w:rsidR="00B01004" w:rsidRDefault="00B01004" w:rsidP="00B01004">
      <w:pPr>
        <w:spacing w:before="48" w:after="48"/>
      </w:pPr>
      <w:r>
        <w:rPr>
          <w:rFonts w:hint="eastAsia"/>
        </w:rPr>
        <w:t>---</w:t>
      </w:r>
    </w:p>
    <w:p w14:paraId="0BF7E012" w14:textId="77777777" w:rsidR="00B01004" w:rsidRDefault="00B01004" w:rsidP="00B01004">
      <w:pPr>
        <w:spacing w:before="48" w:after="48"/>
      </w:pPr>
    </w:p>
    <w:p w14:paraId="3F5BD899" w14:textId="77777777" w:rsidR="00B01004" w:rsidRDefault="00B01004" w:rsidP="00B01004">
      <w:pPr>
        <w:spacing w:before="48" w:after="48"/>
      </w:pPr>
    </w:p>
    <w:p w14:paraId="4191390D" w14:textId="77777777" w:rsidR="00B01004" w:rsidRDefault="00B01004" w:rsidP="00B01004">
      <w:pPr>
        <w:spacing w:before="48" w:after="48"/>
      </w:pPr>
    </w:p>
    <w:p w14:paraId="7B468EE5" w14:textId="77777777" w:rsidR="00B01004" w:rsidRDefault="00B01004" w:rsidP="00B01004">
      <w:pPr>
        <w:spacing w:before="48" w:after="48"/>
      </w:pPr>
    </w:p>
    <w:p w14:paraId="5CE4EBF7" w14:textId="77777777" w:rsidR="00B01004" w:rsidRDefault="00B01004" w:rsidP="00B01004">
      <w:pPr>
        <w:spacing w:before="48" w:after="48"/>
      </w:pPr>
    </w:p>
    <w:p w14:paraId="553D3779" w14:textId="77777777" w:rsidR="00B01004" w:rsidRDefault="00B01004" w:rsidP="00B01004">
      <w:pPr>
        <w:spacing w:before="48" w:after="48"/>
      </w:pPr>
    </w:p>
    <w:p w14:paraId="28860782" w14:textId="77777777" w:rsidR="00B01004" w:rsidRDefault="00B01004" w:rsidP="00B01004">
      <w:pPr>
        <w:spacing w:before="48" w:after="48"/>
      </w:pPr>
    </w:p>
    <w:p w14:paraId="38DAC4F1" w14:textId="77777777" w:rsidR="00B01004" w:rsidRDefault="00B01004" w:rsidP="00B01004">
      <w:pPr>
        <w:spacing w:before="48" w:after="48"/>
      </w:pPr>
    </w:p>
    <w:p w14:paraId="3BC22CAA" w14:textId="77777777" w:rsidR="00B01004" w:rsidRDefault="00B01004" w:rsidP="00B01004">
      <w:pPr>
        <w:spacing w:before="48" w:after="48"/>
      </w:pPr>
    </w:p>
    <w:p w14:paraId="23384ACE" w14:textId="77777777" w:rsidR="00B01004" w:rsidRDefault="00B01004" w:rsidP="00B01004">
      <w:pPr>
        <w:spacing w:before="48" w:after="48"/>
      </w:pPr>
    </w:p>
    <w:p w14:paraId="419A7A88" w14:textId="77777777" w:rsidR="00B01004" w:rsidRDefault="00B01004" w:rsidP="00B01004">
      <w:pPr>
        <w:spacing w:before="48" w:after="48"/>
        <w:rPr>
          <w:rFonts w:hint="eastAsia"/>
        </w:rPr>
      </w:pPr>
    </w:p>
    <w:sectPr w:rsidR="00B0100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D6C"/>
    <w:rsid w:val="00221033"/>
    <w:rsid w:val="0024250E"/>
    <w:rsid w:val="002B7A25"/>
    <w:rsid w:val="002C5AEE"/>
    <w:rsid w:val="002D5D6C"/>
    <w:rsid w:val="003132B1"/>
    <w:rsid w:val="003342AC"/>
    <w:rsid w:val="003D3509"/>
    <w:rsid w:val="003D3F8E"/>
    <w:rsid w:val="004E4E23"/>
    <w:rsid w:val="004F2DAB"/>
    <w:rsid w:val="00557323"/>
    <w:rsid w:val="005E6F19"/>
    <w:rsid w:val="007243E4"/>
    <w:rsid w:val="008429F3"/>
    <w:rsid w:val="00853128"/>
    <w:rsid w:val="009263C7"/>
    <w:rsid w:val="009301E5"/>
    <w:rsid w:val="009347CE"/>
    <w:rsid w:val="009525AD"/>
    <w:rsid w:val="00955B56"/>
    <w:rsid w:val="00B01004"/>
    <w:rsid w:val="00B22D9E"/>
    <w:rsid w:val="00B978C1"/>
    <w:rsid w:val="00C421F3"/>
    <w:rsid w:val="00C52A8D"/>
    <w:rsid w:val="00CE180A"/>
    <w:rsid w:val="00DB6182"/>
    <w:rsid w:val="00E0341E"/>
    <w:rsid w:val="00E512FD"/>
    <w:rsid w:val="00EB60D1"/>
    <w:rsid w:val="00EC24B5"/>
    <w:rsid w:val="00F20366"/>
    <w:rsid w:val="00F4286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5DBB"/>
  <w15:chartTrackingRefBased/>
  <w15:docId w15:val="{15BD7A63-67CB-41D8-AB74-435AF5EC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010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0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6212057528273428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2023-03-20T12:04:00Z</cp:lastPrinted>
  <dcterms:created xsi:type="dcterms:W3CDTF">2023-03-20T11:47:00Z</dcterms:created>
  <dcterms:modified xsi:type="dcterms:W3CDTF">2023-03-20T12:05:00Z</dcterms:modified>
</cp:coreProperties>
</file>