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NetworkMiner Artefact Analysis</w:t>
      </w:r>
    </w:p>
    <w:p>
      <w:pPr>
        <w:jc w:val="center"/>
      </w:pPr>
      <w:r>
        <w:rPr>
          <w:i/>
        </w:rPr>
        <w:t>Short video explanation</w:t>
      </w:r>
    </w:p>
    <w:p>
      <w:pPr>
        <w:pStyle w:val="Heading1"/>
      </w:pPr>
      <w:r>
        <w:t>Overview</w:t>
      </w:r>
    </w:p>
    <w:p>
      <w:r>
        <w:t xml:space="preserve">This recording demonstrates how NetworkMiner can extract useful artefacts from the network capture </w:t>
      </w:r>
      <w:r>
        <w:rPr>
          <w:b/>
        </w:rPr>
        <w:t>case2.pcap</w:t>
      </w:r>
      <w:r>
        <w:t>. The investigation identifies device information and recovers an image transferred across the network.</w:t>
      </w:r>
    </w:p>
    <w:p>
      <w:pPr>
        <w:pStyle w:val="Heading1"/>
      </w:pPr>
      <w:r>
        <w:t>What the investigation shows</w:t>
      </w:r>
    </w:p>
    <w:p>
      <w:pPr>
        <w:pStyle w:val="ListBullet"/>
      </w:pPr>
      <w:r>
        <w:t>A USB-related artefact identifies the product brand as ASIX.</w:t>
      </w:r>
    </w:p>
    <w:p>
      <w:pPr>
        <w:pStyle w:val="ListBullet"/>
      </w:pPr>
      <w:r>
        <w:t>A mobile-device artefact identifies the phone model as Lumia 535.</w:t>
      </w:r>
    </w:p>
    <w:p>
      <w:pPr>
        <w:pStyle w:val="ListBullet"/>
      </w:pPr>
      <w:r>
        <w:t>NetworkMiner recovers the image file Crazy-Fishing.jpg from the packet capture.</w:t>
      </w:r>
    </w:p>
    <w:p>
      <w:pPr>
        <w:pStyle w:val="ListBullet"/>
      </w:pPr>
      <w:r>
        <w:t>The image is linked to source IP 50.22.95.9 over TCP port 80.</w:t>
      </w:r>
    </w:p>
    <w:p>
      <w:pPr>
        <w:pStyle w:val="Heading1"/>
      </w:pPr>
      <w:r>
        <w:t>Conclusion</w:t>
      </w:r>
    </w:p>
    <w:p>
      <w:r>
        <w:t>The recording shows that NetworkMiner can recover files and device information from captured traffic and connect a recovered artefact to its source host. This is useful during network-forensics and incident investigations.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