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Boogeyman 2 – Phishing Email and Malicious Macro Analysis</w:t>
      </w:r>
    </w:p>
    <w:p>
      <w:r>
        <w:rPr>
          <w:b/>
        </w:rPr>
        <w:t>Video overview</w:t>
        <w:br/>
      </w:r>
      <w:r>
        <w:t>This recording shows an investigation of a phishing email from the Boogeyman 2 capstone challenge. The email, its malicious Word attachment and the embedded VBA macro are examined to identify how a second-stage payload is downloaded and executed.</w:t>
      </w:r>
    </w:p>
    <w:p>
      <w:r>
        <w:rPr>
          <w:b/>
        </w:rPr>
        <w:t>Key evidence</w:t>
        <w:br/>
      </w:r>
      <w:r>
        <w:t>The email was sent from westaylor23@outlook.com to maxine.beck@quicklogisticsorg.onmicrosoft.com and contained Resume_WesleyTaylor.doc. Analysis with olevba revealed an AutoOpen macro that used Microsoft.XMLHTTP to download a payload from a URL ending in update.png. The content was saved as C:\ProgramData\update.js and launched with wscript.exe.</w:t>
      </w:r>
    </w:p>
    <w:p>
      <w:r>
        <w:rPr>
          <w:b/>
        </w:rPr>
        <w:t>Conclusion</w:t>
        <w:br/>
      </w:r>
      <w:r>
        <w:t>This was a confirmed phishing attack. The malicious document was designed to run automatically, download a second-stage script and execute it. The affected workstation should be isolated and the incident escalated for containment and further investigation.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