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3981" w14:textId="77777777" w:rsidR="008418EA" w:rsidRDefault="009C62D1">
      <w:pPr>
        <w:pStyle w:val="Heading1"/>
      </w:pPr>
      <w:bookmarkStart w:id="0" w:name="rna-seq-data-analysis"/>
      <w:r>
        <w:t>RNA-seq data analysis</w:t>
      </w:r>
    </w:p>
    <w:p w14:paraId="1A0E3982" w14:textId="77777777" w:rsidR="008418EA" w:rsidRDefault="009C62D1">
      <w:pPr>
        <w:pStyle w:val="Heading2"/>
      </w:pPr>
      <w:bookmarkStart w:id="1" w:name="what-is-differential-gene-expression"/>
      <w:r>
        <w:t>What is differential gene expression?</w:t>
      </w:r>
    </w:p>
    <w:p w14:paraId="1A0E3983" w14:textId="77777777" w:rsidR="008418EA" w:rsidRDefault="009C62D1">
      <w:pPr>
        <w:pStyle w:val="FirstParagraph"/>
      </w:pPr>
      <w:r>
        <w:t xml:space="preserve">Differential gene expression </w:t>
      </w:r>
      <w:r>
        <w:t>คือ การหาความแตกต่างของการแสดงออกของ gene ระหว่างกลุ่มตัวอย่างสองกลุ่มขึ้นไป เพื่อให้ได้ผลลัพธ์ว่ามี gene ตัวใดตัวหนึ่งแสดงออกมากหรือน้อยกว่าผิดปกติ เมื่อเทียบกับกลุ่มอื่นๆ โดยค่าที่นำมาใช้เปรียบเทียบนั้น จะได้มาจากขึ้นตอน quan</w:t>
      </w:r>
      <w:r>
        <w:t>tification</w:t>
      </w:r>
    </w:p>
    <w:p w14:paraId="1A0E3984" w14:textId="77777777" w:rsidR="008418EA" w:rsidRDefault="009C62D1">
      <w:pPr>
        <w:pStyle w:val="BodyText"/>
      </w:pPr>
      <w:r>
        <w:rPr>
          <w:noProof/>
        </w:rPr>
        <w:drawing>
          <wp:inline distT="0" distB="0" distL="0" distR="0" wp14:anchorId="1A0E39FA" wp14:editId="39E97CAD">
            <wp:extent cx="5699760" cy="316992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icture/dg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C60C7" w14:textId="77777777" w:rsidR="006B5689" w:rsidRDefault="006B568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" w:name="differential-gene-expression-workflow"/>
      <w:bookmarkEnd w:id="1"/>
      <w:r>
        <w:br w:type="page"/>
      </w:r>
    </w:p>
    <w:p w14:paraId="1A0E3985" w14:textId="656AF881" w:rsidR="008418EA" w:rsidRDefault="009C62D1">
      <w:pPr>
        <w:pStyle w:val="Heading2"/>
      </w:pPr>
      <w:r>
        <w:lastRenderedPageBreak/>
        <w:t>Differential gene expression workflow</w:t>
      </w:r>
    </w:p>
    <w:p w14:paraId="1A0E3986" w14:textId="77777777" w:rsidR="008418EA" w:rsidRDefault="009C62D1">
      <w:pPr>
        <w:pStyle w:val="FirstParagraph"/>
      </w:pPr>
      <w:r>
        <w:t>หลังจากเราได้ข้อมูล Gene expression quantification จาก StringTie แล้ว เราจะนำข้อมูลมาผ่านกระบวนการต่างๆ เพื่อหาความแตกต่างของ gene แต่ละกลุ่ม</w:t>
      </w:r>
    </w:p>
    <w:p w14:paraId="1A0E3987" w14:textId="77777777" w:rsidR="008418EA" w:rsidRDefault="009C62D1">
      <w:pPr>
        <w:pStyle w:val="BodyText"/>
      </w:pPr>
      <w:r>
        <w:rPr>
          <w:noProof/>
        </w:rPr>
        <w:drawing>
          <wp:inline distT="0" distB="0" distL="0" distR="0" wp14:anchorId="1A0E39FC" wp14:editId="2D861167">
            <wp:extent cx="5623560" cy="366522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icture/edgeR_workflo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516" cy="3665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E3988" w14:textId="77777777" w:rsidR="008418EA" w:rsidRDefault="009C62D1">
      <w:pPr>
        <w:pStyle w:val="Heading2"/>
      </w:pPr>
      <w:bookmarkStart w:id="3" w:name="import-data"/>
      <w:bookmarkEnd w:id="2"/>
      <w:r>
        <w:t>Import data</w:t>
      </w:r>
    </w:p>
    <w:p w14:paraId="1A0E3989" w14:textId="77777777" w:rsidR="008418EA" w:rsidRDefault="009C62D1">
      <w:pPr>
        <w:pStyle w:val="FirstParagraph"/>
      </w:pPr>
      <w:r>
        <w:t>ในการที่จะนำไฟล์ RNA analysis เข้าสู่ R นั้น จำเป</w:t>
      </w:r>
      <w:r>
        <w:t>็นที่จะต้องเตรียมข้อมูลให้เหมาะกับ function ที่เราจะใช้ในการอ่านข้อมูล โดยในแต่ละ sample นั้น จะประกอบด้วยไฟล์ .gtf และ .ctab ที่ได้จากการวิเคราะห์ก่อนหน้านี้</w:t>
      </w:r>
    </w:p>
    <w:p w14:paraId="1A0E398A" w14:textId="77777777" w:rsidR="008418EA" w:rsidRDefault="009C62D1">
      <w:pPr>
        <w:pStyle w:val="BodyText"/>
      </w:pPr>
      <w:r>
        <w:rPr>
          <w:noProof/>
        </w:rPr>
        <w:drawing>
          <wp:inline distT="0" distB="0" distL="0" distR="0" wp14:anchorId="1A0E39FE" wp14:editId="1A0E39FF">
            <wp:extent cx="5334000" cy="1418249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./Picture/datase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E3A00" wp14:editId="1A0E3A01">
            <wp:extent cx="5334000" cy="1238864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./Picture/dataset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E398B" w14:textId="77777777" w:rsidR="008418EA" w:rsidRDefault="009C62D1">
      <w:pPr>
        <w:pStyle w:val="Heading3"/>
      </w:pPr>
      <w:bookmarkStart w:id="4" w:name="import-quantification"/>
      <w:r>
        <w:lastRenderedPageBreak/>
        <w:t>Import quantification</w:t>
      </w:r>
    </w:p>
    <w:p w14:paraId="1A0E398C" w14:textId="77777777" w:rsidR="008418EA" w:rsidRDefault="009C62D1">
      <w:pPr>
        <w:pStyle w:val="FirstParagraph"/>
      </w:pPr>
      <w:r>
        <w:t xml:space="preserve">โดยเราจะใช้ function </w:t>
      </w:r>
      <w:r>
        <w:rPr>
          <w:rStyle w:val="VerbatimChar"/>
        </w:rPr>
        <w:t>importIsoformExpression</w:t>
      </w:r>
      <w:r>
        <w:t xml:space="preserve"> </w:t>
      </w:r>
      <w:r>
        <w:t>ในการนำข้อมูลเข้าให้อยู่ในร</w:t>
      </w:r>
      <w:r>
        <w:t>ูปของ dataframe</w:t>
      </w:r>
    </w:p>
    <w:p w14:paraId="1A0E398D" w14:textId="77777777" w:rsidR="008418EA" w:rsidRDefault="009C62D1">
      <w:pPr>
        <w:pStyle w:val="SourceCode"/>
      </w:pPr>
      <w:r>
        <w:rPr>
          <w:rStyle w:val="NormalTok"/>
        </w:rPr>
        <w:t xml:space="preserve">stringTie_quant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importIsoformExpression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parentDir =</w:t>
      </w:r>
      <w:r>
        <w:rPr>
          <w:rStyle w:val="NormalTok"/>
        </w:rPr>
        <w:t xml:space="preserve"> </w:t>
      </w:r>
      <w:r>
        <w:rPr>
          <w:rStyle w:val="StringTok"/>
        </w:rPr>
        <w:t>"./Source/bladder"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addIsofomIdAsColumn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readLength 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br/>
      </w:r>
      <w:r>
        <w:rPr>
          <w:rStyle w:val="NormalTok"/>
        </w:rPr>
        <w:t>)</w:t>
      </w:r>
    </w:p>
    <w:p w14:paraId="1A0E398E" w14:textId="77777777" w:rsidR="008418EA" w:rsidRDefault="009C62D1">
      <w:pPr>
        <w:pStyle w:val="SourceCode"/>
      </w:pPr>
      <w:r>
        <w:rPr>
          <w:rStyle w:val="VerbatimChar"/>
        </w:rPr>
        <w:t>## Step 1 of 3: Identifying which algorithm was used...</w:t>
      </w:r>
    </w:p>
    <w:p w14:paraId="1A0E398F" w14:textId="77777777" w:rsidR="008418EA" w:rsidRDefault="009C62D1">
      <w:pPr>
        <w:pStyle w:val="SourceCode"/>
      </w:pPr>
      <w:r>
        <w:rPr>
          <w:rStyle w:val="VerbatimChar"/>
        </w:rPr>
        <w:t>##     The quantification algorithm used was: StringTi</w:t>
      </w:r>
      <w:r>
        <w:rPr>
          <w:rStyle w:val="VerbatimChar"/>
        </w:rPr>
        <w:t>e</w:t>
      </w:r>
    </w:p>
    <w:p w14:paraId="1A0E3990" w14:textId="77777777" w:rsidR="008418EA" w:rsidRDefault="009C62D1">
      <w:pPr>
        <w:pStyle w:val="SourceCode"/>
      </w:pPr>
      <w:r>
        <w:rPr>
          <w:rStyle w:val="VerbatimChar"/>
        </w:rPr>
        <w:t>##     Found 6 quantification file(s) of interest</w:t>
      </w:r>
    </w:p>
    <w:p w14:paraId="1A0E3991" w14:textId="77777777" w:rsidR="008418EA" w:rsidRDefault="009C62D1">
      <w:pPr>
        <w:pStyle w:val="SourceCode"/>
      </w:pPr>
      <w:r>
        <w:rPr>
          <w:rStyle w:val="VerbatimChar"/>
        </w:rPr>
        <w:t>## Step 2 of 3: Reading data...</w:t>
      </w:r>
    </w:p>
    <w:p w14:paraId="1A0E3992" w14:textId="77777777" w:rsidR="008418EA" w:rsidRDefault="009C62D1">
      <w:pPr>
        <w:pStyle w:val="SourceCode"/>
      </w:pPr>
      <w:r>
        <w:rPr>
          <w:rStyle w:val="VerbatimChar"/>
        </w:rPr>
        <w:t>## reading in files with read_tsv</w:t>
      </w:r>
    </w:p>
    <w:p w14:paraId="1A0E3993" w14:textId="77777777" w:rsidR="008418EA" w:rsidRDefault="009C62D1">
      <w:pPr>
        <w:pStyle w:val="SourceCode"/>
      </w:pPr>
      <w:r>
        <w:rPr>
          <w:rStyle w:val="VerbatimChar"/>
        </w:rPr>
        <w:t xml:space="preserve">## 1 2 3 4 5 6 </w:t>
      </w:r>
      <w:r>
        <w:br/>
      </w:r>
      <w:r>
        <w:rPr>
          <w:rStyle w:val="VerbatimChar"/>
        </w:rPr>
        <w:t>## Step 3 of 3: Normalizing abundance values (not counts) via edgeR...</w:t>
      </w:r>
      <w:r>
        <w:br/>
      </w:r>
      <w:r>
        <w:rPr>
          <w:rStyle w:val="VerbatimChar"/>
        </w:rPr>
        <w:t>## Done</w:t>
      </w:r>
    </w:p>
    <w:p w14:paraId="1A0E3994" w14:textId="77777777" w:rsidR="008418EA" w:rsidRDefault="009C62D1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(stringTie_quant</w:t>
      </w:r>
      <w:r>
        <w:rPr>
          <w:rStyle w:val="SpecialCharTok"/>
        </w:rPr>
        <w:t>$</w:t>
      </w:r>
      <w:r>
        <w:rPr>
          <w:rStyle w:val="NormalTok"/>
        </w:rPr>
        <w:t xml:space="preserve">abundance,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A0E3995" w14:textId="77777777" w:rsidR="008418EA" w:rsidRDefault="009C62D1">
      <w:pPr>
        <w:pStyle w:val="SourceCode"/>
      </w:pP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  N1          N2 N3          T1         T2         T3</w:t>
      </w:r>
      <w:r>
        <w:br/>
      </w:r>
      <w:r>
        <w:rPr>
          <w:rStyle w:val="VerbatimChar"/>
        </w:rPr>
        <w:t>## MSTRG.24.1        0.7207532 0.000000000  0 0.000000000 0.00000000 0.00000000</w:t>
      </w:r>
      <w:r>
        <w:br/>
      </w:r>
      <w:r>
        <w:rPr>
          <w:rStyle w:val="VerbatimChar"/>
        </w:rPr>
        <w:t>## MSTRG.24.2        0.0000000 1.669273712  0 0.000000000 0.00000000 0.00000000</w:t>
      </w:r>
      <w:r>
        <w:br/>
      </w:r>
      <w:r>
        <w:rPr>
          <w:rStyle w:val="VerbatimChar"/>
        </w:rPr>
        <w:t>## MSTRG.24.4        0.</w:t>
      </w:r>
      <w:r>
        <w:rPr>
          <w:rStyle w:val="VerbatimChar"/>
        </w:rPr>
        <w:t>0000000 0.493513530  0 0.000000000 0.00000000 0.00000000</w:t>
      </w:r>
      <w:r>
        <w:br/>
      </w:r>
      <w:r>
        <w:rPr>
          <w:rStyle w:val="VerbatimChar"/>
        </w:rPr>
        <w:t>## MSTRG.24.5        0.0000000 0.006439551  0 0.000000000 0.00000000 0.00000000</w:t>
      </w:r>
      <w:r>
        <w:br/>
      </w:r>
      <w:r>
        <w:rPr>
          <w:rStyle w:val="VerbatimChar"/>
        </w:rPr>
        <w:t>## MSTRG.24.3        0.3298251 1.521147453  0 0.004002289 0.00000000 0.00000000</w:t>
      </w:r>
      <w:r>
        <w:br/>
      </w:r>
      <w:r>
        <w:rPr>
          <w:rStyle w:val="VerbatimChar"/>
        </w:rPr>
        <w:t>## MSTRG.24.6        1.7884048 1.259405992  0 0.000000000 0.01820757 0.00000000</w:t>
      </w:r>
      <w:r>
        <w:br/>
      </w:r>
      <w:r>
        <w:rPr>
          <w:rStyle w:val="VerbatimChar"/>
        </w:rPr>
        <w:t>## ENST00000456328.2 0.5592946 0.131153423  0 0.049252195 0.01158960 0.00000000</w:t>
      </w:r>
      <w:r>
        <w:br/>
      </w:r>
      <w:r>
        <w:rPr>
          <w:rStyle w:val="VerbatimChar"/>
        </w:rPr>
        <w:t>## ENST000004503</w:t>
      </w:r>
      <w:r>
        <w:rPr>
          <w:rStyle w:val="VerbatimChar"/>
        </w:rPr>
        <w:t>05.2 0.0000000 0.000000000  0 0.000000000 0.00000000 0.00000000</w:t>
      </w:r>
      <w:r>
        <w:br/>
      </w:r>
      <w:r>
        <w:rPr>
          <w:rStyle w:val="VerbatimChar"/>
        </w:rPr>
        <w:t>## MSTRG.26.1        0.0000000 0.000000000  0 1.063266717 0.18918203 0.42427910</w:t>
      </w:r>
      <w:r>
        <w:br/>
      </w:r>
      <w:r>
        <w:rPr>
          <w:rStyle w:val="VerbatimChar"/>
        </w:rPr>
        <w:t>## MSTRG.26.4        0.0000000 0.000000000  0 0.000000000 0.04498711 0.09408183</w:t>
      </w:r>
    </w:p>
    <w:p w14:paraId="1A0E3996" w14:textId="77777777" w:rsidR="008418EA" w:rsidRDefault="009C62D1">
      <w:pPr>
        <w:pStyle w:val="FirstParagraph"/>
      </w:pPr>
      <w:r>
        <w:t>จะเห็นว่าในไฟล์นั้นประกอบด้วย ส่</w:t>
      </w:r>
      <w:r>
        <w:t>วนแถว ซึ่งเป็นชื่อ isoform ของ RNA นั้นๆ และ ส่วนคอลัมน์ ซึ่งเป็นชื่อของ sample ที่เราศึกษา โดยข้อมูลแต่ละจุดคือ ค่าของ expression ที่ได้จากการวิเคราะห์</w:t>
      </w:r>
    </w:p>
    <w:p w14:paraId="1A0E3997" w14:textId="77777777" w:rsidR="008418EA" w:rsidRDefault="009C62D1">
      <w:pPr>
        <w:pStyle w:val="Heading3"/>
      </w:pPr>
      <w:bookmarkStart w:id="5" w:name="make-a-design-matrix"/>
      <w:bookmarkEnd w:id="4"/>
      <w:r>
        <w:lastRenderedPageBreak/>
        <w:t>Make a design matrix</w:t>
      </w:r>
    </w:p>
    <w:p w14:paraId="1A0E3998" w14:textId="77777777" w:rsidR="008418EA" w:rsidRDefault="009C62D1">
      <w:pPr>
        <w:pStyle w:val="FirstParagraph"/>
      </w:pPr>
      <w:r>
        <w:t>หลังจากนั้น เราต้องสร้าง condition matrix ซึ่งประกอบด้วย แต่ละ sample ที่ต้องการศึ</w:t>
      </w:r>
      <w:r>
        <w:t>กษา และ condition ของตัวอย่างนั้น ซึ่งในที่นี้เราจะแบ่งเป็นสองกลุ่ม ก็คือ Normal และ Tumor</w:t>
      </w:r>
    </w:p>
    <w:p w14:paraId="1A0E3999" w14:textId="77777777" w:rsidR="008418EA" w:rsidRDefault="009C62D1">
      <w:pPr>
        <w:pStyle w:val="SourceCode"/>
      </w:pPr>
      <w:r>
        <w:rPr>
          <w:rStyle w:val="NormalTok"/>
        </w:rPr>
        <w:t xml:space="preserve">design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sampleID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(stringTie_quant</w:t>
      </w:r>
      <w:r>
        <w:rPr>
          <w:rStyle w:val="SpecialCharTok"/>
        </w:rPr>
        <w:t>$</w:t>
      </w:r>
      <w:r>
        <w:rPr>
          <w:rStyle w:val="NormalTok"/>
        </w:rPr>
        <w:t>abundance),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condition 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".{1}$"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(stringTie_quant</w:t>
      </w:r>
      <w:r>
        <w:rPr>
          <w:rStyle w:val="SpecialCharTok"/>
        </w:rPr>
        <w:t>$</w:t>
      </w:r>
      <w:r>
        <w:rPr>
          <w:rStyle w:val="NormalTok"/>
        </w:rPr>
        <w:t xml:space="preserve">abundance)) </w:t>
      </w:r>
      <w:r>
        <w:rPr>
          <w:rStyle w:val="CommentTok"/>
        </w:rPr>
        <w:t># Remove number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desig</w:t>
      </w:r>
      <w:r>
        <w:rPr>
          <w:rStyle w:val="NormalTok"/>
        </w:rPr>
        <w:t>n</w:t>
      </w:r>
    </w:p>
    <w:p w14:paraId="1A0E399A" w14:textId="77777777" w:rsidR="008418EA" w:rsidRDefault="009C62D1">
      <w:pPr>
        <w:pStyle w:val="SourceCode"/>
      </w:pPr>
      <w:r>
        <w:rPr>
          <w:rStyle w:val="VerbatimChar"/>
        </w:rPr>
        <w:t>##   sampleID condition</w:t>
      </w:r>
      <w:r>
        <w:br/>
      </w:r>
      <w:r>
        <w:rPr>
          <w:rStyle w:val="VerbatimChar"/>
        </w:rPr>
        <w:t>## 1       N1         N</w:t>
      </w:r>
      <w:r>
        <w:br/>
      </w:r>
      <w:r>
        <w:rPr>
          <w:rStyle w:val="VerbatimChar"/>
        </w:rPr>
        <w:t>## 2       N2         N</w:t>
      </w:r>
      <w:r>
        <w:br/>
      </w:r>
      <w:r>
        <w:rPr>
          <w:rStyle w:val="VerbatimChar"/>
        </w:rPr>
        <w:t>## 3       N3         N</w:t>
      </w:r>
      <w:r>
        <w:br/>
      </w:r>
      <w:r>
        <w:rPr>
          <w:rStyle w:val="VerbatimChar"/>
        </w:rPr>
        <w:t>## 4       T1         T</w:t>
      </w:r>
      <w:r>
        <w:br/>
      </w:r>
      <w:r>
        <w:rPr>
          <w:rStyle w:val="VerbatimChar"/>
        </w:rPr>
        <w:t>## 5       T2         T</w:t>
      </w:r>
      <w:r>
        <w:br/>
      </w:r>
      <w:r>
        <w:rPr>
          <w:rStyle w:val="VerbatimChar"/>
        </w:rPr>
        <w:t>## 6       T3         T</w:t>
      </w:r>
    </w:p>
    <w:p w14:paraId="1A0E399B" w14:textId="77777777" w:rsidR="008418EA" w:rsidRDefault="009C62D1">
      <w:pPr>
        <w:pStyle w:val="Heading3"/>
      </w:pPr>
      <w:bookmarkStart w:id="6" w:name="create-a-list-of-files"/>
      <w:bookmarkEnd w:id="5"/>
      <w:r>
        <w:t>Create a list of files</w:t>
      </w:r>
    </w:p>
    <w:p w14:paraId="1A0E399C" w14:textId="77777777" w:rsidR="008418EA" w:rsidRDefault="009C62D1">
      <w:pPr>
        <w:pStyle w:val="FirstParagraph"/>
      </w:pPr>
      <w:r>
        <w:t>หลังจากนั้นเราจะต้องรวมไฟล์เข้ากันกับ annotation file ซึ่งจะทำก</w:t>
      </w:r>
      <w:r>
        <w:t>าร annotate ชื่อ gene นั้น จาก Ensemble format เป็น gene id</w:t>
      </w:r>
    </w:p>
    <w:p w14:paraId="1A0E399D" w14:textId="77777777" w:rsidR="008418EA" w:rsidRDefault="009C62D1">
      <w:pPr>
        <w:pStyle w:val="SourceCode"/>
      </w:pPr>
      <w:r>
        <w:rPr>
          <w:rStyle w:val="NormalTok"/>
        </w:rPr>
        <w:t xml:space="preserve">switch_analyze_Rlist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importRdata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isoformCountMatrix   =</w:t>
      </w:r>
      <w:r>
        <w:rPr>
          <w:rStyle w:val="NormalTok"/>
        </w:rPr>
        <w:t xml:space="preserve"> stringTie_quant</w:t>
      </w:r>
      <w:r>
        <w:rPr>
          <w:rStyle w:val="SpecialCharTok"/>
        </w:rPr>
        <w:t>$</w:t>
      </w:r>
      <w:r>
        <w:rPr>
          <w:rStyle w:val="NormalTok"/>
        </w:rPr>
        <w:t>counts,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isoformRepExpression =</w:t>
      </w:r>
      <w:r>
        <w:rPr>
          <w:rStyle w:val="NormalTok"/>
        </w:rPr>
        <w:t xml:space="preserve"> stringTie_quant</w:t>
      </w:r>
      <w:r>
        <w:rPr>
          <w:rStyle w:val="SpecialCharTok"/>
        </w:rPr>
        <w:t>$</w:t>
      </w:r>
      <w:r>
        <w:rPr>
          <w:rStyle w:val="NormalTok"/>
        </w:rPr>
        <w:t>abundance,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designMatrix         =</w:t>
      </w:r>
      <w:r>
        <w:rPr>
          <w:rStyle w:val="NormalTok"/>
        </w:rPr>
        <w:t xml:space="preserve"> design,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isoformExonAnnoation =</w:t>
      </w:r>
      <w:r>
        <w:rPr>
          <w:rStyle w:val="NormalTok"/>
        </w:rPr>
        <w:t xml:space="preserve"> </w:t>
      </w:r>
      <w:r>
        <w:rPr>
          <w:rStyle w:val="StringTok"/>
        </w:rPr>
        <w:t>"./Source/bladder/BCaMerge.gtf"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</w:p>
    <w:p w14:paraId="1A0E399E" w14:textId="0B56718A" w:rsidR="008418EA" w:rsidRDefault="009C62D1">
      <w:pPr>
        <w:pStyle w:val="SourceCode"/>
      </w:pPr>
      <w:r>
        <w:rPr>
          <w:rStyle w:val="VerbatimChar"/>
        </w:rPr>
        <w:t xml:space="preserve">##   comparison </w:t>
      </w:r>
      <w:proofErr w:type="spellStart"/>
      <w:r>
        <w:rPr>
          <w:rStyle w:val="VerbatimChar"/>
        </w:rPr>
        <w:t>estimated_genes_with_dtu</w:t>
      </w:r>
      <w:proofErr w:type="spellEnd"/>
      <w:r>
        <w:br/>
      </w:r>
      <w:r>
        <w:rPr>
          <w:rStyle w:val="VerbatimChar"/>
        </w:rPr>
        <w:t>## 1     N vs T              4768 - 7948</w:t>
      </w:r>
    </w:p>
    <w:p w14:paraId="1A0E399F" w14:textId="77777777" w:rsidR="008418EA" w:rsidRDefault="009C62D1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(switch_analyze_Rlist)</w:t>
      </w:r>
    </w:p>
    <w:p w14:paraId="1A0E39A0" w14:textId="77777777" w:rsidR="008418EA" w:rsidRDefault="009C62D1">
      <w:pPr>
        <w:pStyle w:val="SourceCode"/>
      </w:pPr>
      <w:r>
        <w:rPr>
          <w:rStyle w:val="VerbatimChar"/>
        </w:rPr>
        <w:t>## [1] "isoformFeatures"      "exons"                "cond</w:t>
      </w:r>
      <w:r>
        <w:rPr>
          <w:rStyle w:val="VerbatimChar"/>
        </w:rPr>
        <w:t xml:space="preserve">itions"          </w:t>
      </w:r>
      <w:r>
        <w:br/>
      </w:r>
      <w:r>
        <w:rPr>
          <w:rStyle w:val="VerbatimChar"/>
        </w:rPr>
        <w:t xml:space="preserve">## [4] "designMatrix"         "sourceId"             "isoformCountMatrix"  </w:t>
      </w:r>
      <w:r>
        <w:br/>
      </w:r>
      <w:r>
        <w:rPr>
          <w:rStyle w:val="VerbatimChar"/>
        </w:rPr>
        <w:t>## [7] "isoformRepExpression" "runInfo"              "isoformRepIF"</w:t>
      </w:r>
    </w:p>
    <w:p w14:paraId="1A0E39A1" w14:textId="77777777" w:rsidR="008418EA" w:rsidRDefault="009C62D1">
      <w:pPr>
        <w:pStyle w:val="FirstParagraph"/>
      </w:pPr>
      <w:r>
        <w:t xml:space="preserve">สังเกตว่าภายใน 1 list นั้นจะประกอบด้วยหลายหัวข้อ ซึ่งเราสามารถดึงออกมาใช้ได้ด้วย operator </w:t>
      </w:r>
      <w:r>
        <w:rPr>
          <w:rStyle w:val="VerbatimChar"/>
        </w:rPr>
        <w:t>$</w:t>
      </w:r>
    </w:p>
    <w:p w14:paraId="1A0E39A2" w14:textId="77777777" w:rsidR="008418EA" w:rsidRDefault="009C62D1">
      <w:pPr>
        <w:pStyle w:val="Heading3"/>
      </w:pPr>
      <w:bookmarkStart w:id="7" w:name="extract-gene-count-matrix"/>
      <w:bookmarkEnd w:id="6"/>
      <w:r>
        <w:t>Ex</w:t>
      </w:r>
      <w:r>
        <w:t>tract gene count matrix</w:t>
      </w:r>
    </w:p>
    <w:p w14:paraId="1A0E39A3" w14:textId="77777777" w:rsidR="008418EA" w:rsidRDefault="009C62D1">
      <w:pPr>
        <w:pStyle w:val="FirstParagraph"/>
      </w:pPr>
      <w:r>
        <w:t>ต่อไปเราจะใช้แค่ gene count matrix จาก list ที่เราสร้างขึ้นมา</w:t>
      </w:r>
    </w:p>
    <w:p w14:paraId="1A0E39A4" w14:textId="77777777" w:rsidR="008418EA" w:rsidRDefault="009C62D1">
      <w:pPr>
        <w:pStyle w:val="SourceCode"/>
      </w:pPr>
      <w:r>
        <w:rPr>
          <w:rStyle w:val="NormalTok"/>
        </w:rPr>
        <w:t xml:space="preserve">gene_count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extractGeneExpression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switch_analyze_Rlist,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extractCounts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CommentTok"/>
        </w:rPr>
        <w:t># set to FALSE for abundances</w:t>
      </w:r>
      <w:r>
        <w:br/>
      </w:r>
      <w:r>
        <w:rPr>
          <w:rStyle w:val="NormalTok"/>
        </w:rPr>
        <w:lastRenderedPageBreak/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(gene_count,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A0E39A5" w14:textId="77777777" w:rsidR="008418EA" w:rsidRDefault="009C62D1">
      <w:pPr>
        <w:pStyle w:val="SourceCode"/>
      </w:pPr>
      <w:r>
        <w:rPr>
          <w:rStyle w:val="VerbatimChar"/>
        </w:rPr>
        <w:t>##               gene_id gene_nam</w:t>
      </w:r>
      <w:r>
        <w:rPr>
          <w:rStyle w:val="VerbatimChar"/>
        </w:rPr>
        <w:t>e         N1          N2        N3         T1</w:t>
      </w:r>
      <w:r>
        <w:br/>
      </w:r>
      <w:r>
        <w:rPr>
          <w:rStyle w:val="VerbatimChar"/>
        </w:rPr>
        <w:t>## 1  ENSG00000000003.15    TSPAN6 1616.16632    5.323296  0.000000 2892.36698</w:t>
      </w:r>
      <w:r>
        <w:br/>
      </w:r>
      <w:r>
        <w:rPr>
          <w:rStyle w:val="VerbatimChar"/>
        </w:rPr>
        <w:t>## 2  ENSG00000000419.14      DPM1  534.33260  373.409670  2.438447 1344.56193</w:t>
      </w:r>
      <w:r>
        <w:br/>
      </w:r>
      <w:r>
        <w:rPr>
          <w:rStyle w:val="VerbatimChar"/>
        </w:rPr>
        <w:t>## 3  ENSG00000000457.14     SCYL3  134.55807  141.8</w:t>
      </w:r>
      <w:r>
        <w:rPr>
          <w:rStyle w:val="VerbatimChar"/>
        </w:rPr>
        <w:t>80574  2.312303  306.11165</w:t>
      </w:r>
      <w:r>
        <w:br/>
      </w:r>
      <w:r>
        <w:rPr>
          <w:rStyle w:val="VerbatimChar"/>
        </w:rPr>
        <w:t>## 4  ENSG00000000460.17  C1orf112   68.44894   47.264863 17.260795  117.66245</w:t>
      </w:r>
      <w:r>
        <w:br/>
      </w:r>
      <w:r>
        <w:rPr>
          <w:rStyle w:val="VerbatimChar"/>
        </w:rPr>
        <w:t>## 5  ENSG00000000938.13       FGR   40.13006 3177.326075 62.927494   10.98451</w:t>
      </w:r>
      <w:r>
        <w:br/>
      </w:r>
      <w:r>
        <w:rPr>
          <w:rStyle w:val="VerbatimChar"/>
        </w:rPr>
        <w:t>## 6  ENSG00000000971.16       CFH  801.43355    8.169078  5.188639 130</w:t>
      </w:r>
      <w:r>
        <w:rPr>
          <w:rStyle w:val="VerbatimChar"/>
        </w:rPr>
        <w:t>4.66135</w:t>
      </w:r>
      <w:r>
        <w:br/>
      </w:r>
      <w:r>
        <w:rPr>
          <w:rStyle w:val="VerbatimChar"/>
        </w:rPr>
        <w:t>## 7  ENSG00000001036.14     FUCA2  246.33240  104.995451  5.653375 1192.91176</w:t>
      </w:r>
      <w:r>
        <w:br/>
      </w:r>
      <w:r>
        <w:rPr>
          <w:rStyle w:val="VerbatimChar"/>
        </w:rPr>
        <w:t>## 8  ENSG00000001084.13      GCLC  374.82061   77.947080  6.817594 4565.35564</w:t>
      </w:r>
      <w:r>
        <w:br/>
      </w:r>
      <w:r>
        <w:rPr>
          <w:rStyle w:val="VerbatimChar"/>
        </w:rPr>
        <w:t>## 9  ENSG00000001167.15      NFYA  128.75396  215.173089  0.000000  526.52422</w:t>
      </w:r>
      <w:r>
        <w:br/>
      </w:r>
      <w:r>
        <w:rPr>
          <w:rStyle w:val="VerbatimChar"/>
        </w:rPr>
        <w:t>## 10 ENSG0</w:t>
      </w:r>
      <w:r>
        <w:rPr>
          <w:rStyle w:val="VerbatimChar"/>
        </w:rPr>
        <w:t>0000001460.18     STPG1  105.25642   27.359621  3.458716  253.40639</w:t>
      </w:r>
      <w:r>
        <w:br/>
      </w:r>
      <w:r>
        <w:rPr>
          <w:rStyle w:val="VerbatimChar"/>
        </w:rPr>
        <w:t>##            T2         T3</w:t>
      </w:r>
      <w:r>
        <w:br/>
      </w:r>
      <w:r>
        <w:rPr>
          <w:rStyle w:val="VerbatimChar"/>
        </w:rPr>
        <w:t>## 1   5050.6964 1935.65287</w:t>
      </w:r>
      <w:r>
        <w:br/>
      </w:r>
      <w:r>
        <w:rPr>
          <w:rStyle w:val="VerbatimChar"/>
        </w:rPr>
        <w:t>## 2   3887.3732 3857.84694</w:t>
      </w:r>
      <w:r>
        <w:br/>
      </w:r>
      <w:r>
        <w:rPr>
          <w:rStyle w:val="VerbatimChar"/>
        </w:rPr>
        <w:t>## 3    320.5272  269.31308</w:t>
      </w:r>
      <w:r>
        <w:br/>
      </w:r>
      <w:r>
        <w:rPr>
          <w:rStyle w:val="VerbatimChar"/>
        </w:rPr>
        <w:t>## 4    207.5864   72.52807</w:t>
      </w:r>
      <w:r>
        <w:br/>
      </w:r>
      <w:r>
        <w:rPr>
          <w:rStyle w:val="VerbatimChar"/>
        </w:rPr>
        <w:t>## 5    192.8986  109.53769</w:t>
      </w:r>
      <w:r>
        <w:br/>
      </w:r>
      <w:r>
        <w:rPr>
          <w:rStyle w:val="VerbatimChar"/>
        </w:rPr>
        <w:t>## 6  13678.3377 2457.62369</w:t>
      </w:r>
      <w:r>
        <w:br/>
      </w:r>
      <w:r>
        <w:rPr>
          <w:rStyle w:val="VerbatimChar"/>
        </w:rPr>
        <w:t>## 7   3405.1256 1728.34830</w:t>
      </w:r>
      <w:r>
        <w:br/>
      </w:r>
      <w:r>
        <w:rPr>
          <w:rStyle w:val="VerbatimChar"/>
        </w:rPr>
        <w:t>## 8   1549.1920 3010.92600</w:t>
      </w:r>
      <w:r>
        <w:br/>
      </w:r>
      <w:r>
        <w:rPr>
          <w:rStyle w:val="VerbatimChar"/>
        </w:rPr>
        <w:t>## 9    783.7322  664.80964</w:t>
      </w:r>
      <w:r>
        <w:br/>
      </w:r>
      <w:r>
        <w:rPr>
          <w:rStyle w:val="VerbatimChar"/>
        </w:rPr>
        <w:t>## 10   370.8472  179.81425</w:t>
      </w:r>
    </w:p>
    <w:p w14:paraId="1A0E39A6" w14:textId="77777777" w:rsidR="008418EA" w:rsidRDefault="009C62D1">
      <w:pPr>
        <w:pStyle w:val="FirstParagraph"/>
      </w:pPr>
      <w:r>
        <w:t>จะเห็นว่าขณะนี้เรามีทั้ง gene_id และ gene_name แล้ว</w:t>
      </w:r>
    </w:p>
    <w:p w14:paraId="1A0E39A7" w14:textId="77777777" w:rsidR="008418EA" w:rsidRDefault="009C62D1">
      <w:pPr>
        <w:pStyle w:val="Heading3"/>
      </w:pPr>
      <w:bookmarkStart w:id="8" w:name="filter-out-lncrna"/>
      <w:bookmarkEnd w:id="7"/>
      <w:r>
        <w:t>Filter out lncRNA</w:t>
      </w:r>
    </w:p>
    <w:p w14:paraId="1A0E39A8" w14:textId="77777777" w:rsidR="008418EA" w:rsidRDefault="009C62D1">
      <w:pPr>
        <w:pStyle w:val="FirstParagraph"/>
      </w:pPr>
      <w:r>
        <w:t>ต่อไป เราจะนำรายชื่อของ RNA ที่เราไม่สนใจออกไป</w:t>
      </w:r>
      <w:r>
        <w:t xml:space="preserve"> </w:t>
      </w:r>
      <w:r>
        <w:t>ซึ่งในที่นี้คือ long-noncoding RNA ซึ่งมักจะไม่ถูกเปลี่ยนไปเป็นโปรตีน แต่จะใช้สำหรับ function อื่นๆ ในร่างกาย</w:t>
      </w:r>
    </w:p>
    <w:p w14:paraId="1A0E39A9" w14:textId="77777777" w:rsidR="008418EA" w:rsidRDefault="009C62D1">
      <w:pPr>
        <w:pStyle w:val="BodyText"/>
      </w:pPr>
      <w:r>
        <w:t xml:space="preserve">ก่อนอื่น เราต้อง import file ที่มีการ annotate ชนิดของ RNA เข้ามาใน R ก่อน โดยใช้ function </w:t>
      </w:r>
      <w:r>
        <w:rPr>
          <w:rStyle w:val="VerbatimChar"/>
        </w:rPr>
        <w:t>rtracklayer::import()</w:t>
      </w:r>
    </w:p>
    <w:p w14:paraId="1A0E39AA" w14:textId="77777777" w:rsidR="008418EA" w:rsidRDefault="009C62D1">
      <w:pPr>
        <w:pStyle w:val="SourceCode"/>
      </w:pPr>
      <w:r>
        <w:rPr>
          <w:rStyle w:val="NormalTok"/>
        </w:rPr>
        <w:t xml:space="preserve">V38.gtf </w:t>
      </w:r>
      <w:r>
        <w:rPr>
          <w:rStyle w:val="OtherTok"/>
        </w:rPr>
        <w:t>&lt;-</w:t>
      </w:r>
      <w:r>
        <w:rPr>
          <w:rStyle w:val="NormalTok"/>
        </w:rPr>
        <w:t xml:space="preserve"> rtracklayer</w:t>
      </w:r>
      <w:r>
        <w:rPr>
          <w:rStyle w:val="SpecialCharTok"/>
        </w:rPr>
        <w:t>::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./Source/gencode.v38.annotation.gtf"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(V38.gtf</w:t>
      </w:r>
      <w:r>
        <w:rPr>
          <w:rStyle w:val="SpecialCharTok"/>
        </w:rPr>
        <w:t>$</w:t>
      </w:r>
      <w:r>
        <w:rPr>
          <w:rStyle w:val="NormalTok"/>
        </w:rPr>
        <w:t>gene_type)</w:t>
      </w:r>
    </w:p>
    <w:p w14:paraId="1A0E39AB" w14:textId="77777777" w:rsidR="008418EA" w:rsidRDefault="009C62D1">
      <w:pPr>
        <w:pStyle w:val="SourceCode"/>
      </w:pPr>
      <w:r>
        <w:rPr>
          <w:rStyle w:val="VerbatimChar"/>
        </w:rPr>
        <w:lastRenderedPageBreak/>
        <w:t xml:space="preserve">##  [1] "transcribed_unprocessed_pseudogene" "unprocessed_pseudogene"            </w:t>
      </w:r>
      <w:r>
        <w:br/>
      </w:r>
      <w:r>
        <w:rPr>
          <w:rStyle w:val="VerbatimChar"/>
        </w:rPr>
        <w:t xml:space="preserve">##  [3] "miRNA"                              "lncRNA"                            </w:t>
      </w:r>
      <w:r>
        <w:br/>
      </w:r>
      <w:r>
        <w:rPr>
          <w:rStyle w:val="VerbatimChar"/>
        </w:rPr>
        <w:t xml:space="preserve">##  [5] "protein_coding"    </w:t>
      </w:r>
      <w:r>
        <w:rPr>
          <w:rStyle w:val="VerbatimChar"/>
        </w:rPr>
        <w:t xml:space="preserve">                 "processed_pseudogene"              </w:t>
      </w:r>
      <w:r>
        <w:br/>
      </w:r>
      <w:r>
        <w:rPr>
          <w:rStyle w:val="VerbatimChar"/>
        </w:rPr>
        <w:t xml:space="preserve">##  [7] "snRNA"                              "transcribed_processed_pseudogene"  </w:t>
      </w:r>
      <w:r>
        <w:br/>
      </w:r>
      <w:r>
        <w:rPr>
          <w:rStyle w:val="VerbatimChar"/>
        </w:rPr>
        <w:t xml:space="preserve">##  [9] "misc_RNA"                           "TEC"                               </w:t>
      </w:r>
      <w:r>
        <w:br/>
      </w:r>
      <w:r>
        <w:rPr>
          <w:rStyle w:val="VerbatimChar"/>
        </w:rPr>
        <w:t>## [11] "transcribed_unitary_pseudogen</w:t>
      </w:r>
      <w:r>
        <w:rPr>
          <w:rStyle w:val="VerbatimChar"/>
        </w:rPr>
        <w:t xml:space="preserve">e"     "snoRNA"                            </w:t>
      </w:r>
      <w:r>
        <w:br/>
      </w:r>
      <w:r>
        <w:rPr>
          <w:rStyle w:val="VerbatimChar"/>
        </w:rPr>
        <w:t xml:space="preserve">## [13] "scaRNA"                             "rRNA_pseudogene"                   </w:t>
      </w:r>
      <w:r>
        <w:br/>
      </w:r>
      <w:r>
        <w:rPr>
          <w:rStyle w:val="VerbatimChar"/>
        </w:rPr>
        <w:t xml:space="preserve">## [15] "unitary_pseudogene"                 "polymorphic_pseudogene"            </w:t>
      </w:r>
      <w:r>
        <w:br/>
      </w:r>
      <w:r>
        <w:rPr>
          <w:rStyle w:val="VerbatimChar"/>
        </w:rPr>
        <w:t>## [17] "pseudogene"                         "rR</w:t>
      </w:r>
      <w:r>
        <w:rPr>
          <w:rStyle w:val="VerbatimChar"/>
        </w:rPr>
        <w:t xml:space="preserve">NA"                              </w:t>
      </w:r>
      <w:r>
        <w:br/>
      </w:r>
      <w:r>
        <w:rPr>
          <w:rStyle w:val="VerbatimChar"/>
        </w:rPr>
        <w:t xml:space="preserve">## [19] "IG_V_pseudogene"                    "scRNA"                             </w:t>
      </w:r>
      <w:r>
        <w:br/>
      </w:r>
      <w:r>
        <w:rPr>
          <w:rStyle w:val="VerbatimChar"/>
        </w:rPr>
        <w:t xml:space="preserve">## [21] "IG_V_gene"                          "IG_C_gene"                         </w:t>
      </w:r>
      <w:r>
        <w:br/>
      </w:r>
      <w:r>
        <w:rPr>
          <w:rStyle w:val="VerbatimChar"/>
        </w:rPr>
        <w:t xml:space="preserve">## [23] "IG_J_gene"                          "sRNA"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[25] "ribozyme"                           "translated_processed_pseudogene"   </w:t>
      </w:r>
      <w:r>
        <w:br/>
      </w:r>
      <w:r>
        <w:rPr>
          <w:rStyle w:val="VerbatimChar"/>
        </w:rPr>
        <w:t xml:space="preserve">## [27] "vault_RNA"                          "TR_C_gene"                         </w:t>
      </w:r>
      <w:r>
        <w:br/>
      </w:r>
      <w:r>
        <w:rPr>
          <w:rStyle w:val="VerbatimChar"/>
        </w:rPr>
        <w:t xml:space="preserve">## [29] "TR_J_gene"                          "TR_V_gene"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[31] "TR_V_pseudogene"                    "translated_unprocessed_pseudogene" </w:t>
      </w:r>
      <w:r>
        <w:br/>
      </w:r>
      <w:r>
        <w:rPr>
          <w:rStyle w:val="VerbatimChar"/>
        </w:rPr>
        <w:t xml:space="preserve">## [33] "TR_D_gene"                          "IG_C_pseudogene"                   </w:t>
      </w:r>
      <w:r>
        <w:br/>
      </w:r>
      <w:r>
        <w:rPr>
          <w:rStyle w:val="VerbatimChar"/>
        </w:rPr>
        <w:t xml:space="preserve">## [35] "TR_J_pseudogene"                    "IG_J_pseudogene"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[37] "IG_D_gene"                          "IG_pseudogene"                     </w:t>
      </w:r>
      <w:r>
        <w:br/>
      </w:r>
      <w:r>
        <w:rPr>
          <w:rStyle w:val="VerbatimChar"/>
        </w:rPr>
        <w:t>## [39] "Mt_tRNA"                            "Mt_rRNA"</w:t>
      </w:r>
    </w:p>
    <w:p w14:paraId="1A0E39AC" w14:textId="77777777" w:rsidR="008418EA" w:rsidRDefault="009C62D1">
      <w:pPr>
        <w:pStyle w:val="FirstParagraph"/>
      </w:pPr>
      <w:r>
        <w:t>จะเห็นว่ามีชนิดของ RNA มากมายหลายชนิดในไฟล์นี้ เราจะทำการเลือกชื่อ RNA ที่เราไม่สนใจ ซึ่งก็คือ lncRNA มากรองข้อมูลใ</w:t>
      </w:r>
      <w:r>
        <w:t>นส่วนที่เราไม่ต้องการออกในไฟล์ต้นฉบับของเรา</w:t>
      </w:r>
    </w:p>
    <w:p w14:paraId="1A0E39AD" w14:textId="77777777" w:rsidR="008418EA" w:rsidRDefault="009C62D1">
      <w:pPr>
        <w:pStyle w:val="BodyText"/>
      </w:pPr>
      <w:r>
        <w:t>หลังจากนั้นเราจะนำ column gene_id ออก และเปลี่ยน gene_name ให้เป็นชื่อแถว</w:t>
      </w:r>
    </w:p>
    <w:p w14:paraId="1A0E39AE" w14:textId="77777777" w:rsidR="008418EA" w:rsidRDefault="009C62D1">
      <w:pPr>
        <w:pStyle w:val="BodyText"/>
      </w:pPr>
      <w:r>
        <w:rPr>
          <w:b/>
          <w:bCs/>
        </w:rPr>
        <w:t>Note:</w:t>
      </w:r>
      <w:r>
        <w:t xml:space="preserve"> </w:t>
      </w:r>
      <w:r>
        <w:t>ในที่ข้อมูลนี้เราจะทำการตัด RNA ที่มีชื่อซ้ำออกไป เพื่อให้ง่ายแก่การสอน ซึ่งในการวิเคราะห์จริงอาจจะต้องใช้วิธีอื่นในการวิเคราะห์ชื่อ</w:t>
      </w:r>
      <w:r>
        <w:t xml:space="preserve"> RNA </w:t>
      </w:r>
      <w:r>
        <w:t>ที่ซ้ำกันใน sample เดียวกัน</w:t>
      </w:r>
    </w:p>
    <w:p w14:paraId="1A0E39AF" w14:textId="77777777" w:rsidR="008418EA" w:rsidRDefault="009C62D1">
      <w:pPr>
        <w:pStyle w:val="SourceCode"/>
      </w:pPr>
      <w:r>
        <w:rPr>
          <w:rStyle w:val="NormalTok"/>
        </w:rPr>
        <w:t xml:space="preserve">lncRNA_subset </w:t>
      </w:r>
      <w:r>
        <w:rPr>
          <w:rStyle w:val="OtherTok"/>
        </w:rPr>
        <w:t>&lt;-</w:t>
      </w:r>
      <w:r>
        <w:rPr>
          <w:rStyle w:val="NormalTok"/>
        </w:rPr>
        <w:t xml:space="preserve"> V38.gtf</w:t>
      </w:r>
      <w:r>
        <w:rPr>
          <w:rStyle w:val="SpecialCharTok"/>
        </w:rPr>
        <w:t>$</w:t>
      </w:r>
      <w:r>
        <w:rPr>
          <w:rStyle w:val="NormalTok"/>
        </w:rPr>
        <w:t xml:space="preserve">gene_type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"lncRNA"</w:t>
      </w:r>
      <w:r>
        <w:br/>
      </w:r>
      <w:r>
        <w:rPr>
          <w:rStyle w:val="NormalTok"/>
        </w:rPr>
        <w:t xml:space="preserve">lncRNA </w:t>
      </w:r>
      <w:r>
        <w:rPr>
          <w:rStyle w:val="OtherTok"/>
        </w:rPr>
        <w:t>&lt;-</w:t>
      </w:r>
      <w:r>
        <w:rPr>
          <w:rStyle w:val="NormalTok"/>
        </w:rPr>
        <w:t xml:space="preserve"> V38.gtf[lncRNA_subset]</w:t>
      </w:r>
      <w:r>
        <w:rPr>
          <w:rStyle w:val="SpecialCharTok"/>
        </w:rPr>
        <w:t>$</w:t>
      </w:r>
      <w:r>
        <w:rPr>
          <w:rStyle w:val="NormalTok"/>
        </w:rPr>
        <w:t>gene_name</w:t>
      </w:r>
      <w:r>
        <w:br/>
      </w:r>
      <w:r>
        <w:br/>
      </w:r>
      <w:r>
        <w:rPr>
          <w:rStyle w:val="NormalTok"/>
        </w:rPr>
        <w:t xml:space="preserve">gene_count_no_lncRNA </w:t>
      </w:r>
      <w:r>
        <w:rPr>
          <w:rStyle w:val="OtherTok"/>
        </w:rPr>
        <w:t>&lt;-</w:t>
      </w:r>
      <w:r>
        <w:rPr>
          <w:rStyle w:val="NormalTok"/>
        </w:rPr>
        <w:t xml:space="preserve"> gene_count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(gene_name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(lncRNA)))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(gene_count_no_lncRNA,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A0E39B0" w14:textId="77777777" w:rsidR="008418EA" w:rsidRDefault="009C62D1">
      <w:pPr>
        <w:pStyle w:val="SourceCode"/>
      </w:pPr>
      <w:r>
        <w:rPr>
          <w:rStyle w:val="VerbatimChar"/>
        </w:rPr>
        <w:t>##               gene_id gene_name         N1          N2        N3         T1</w:t>
      </w:r>
      <w:r>
        <w:br/>
      </w:r>
      <w:r>
        <w:rPr>
          <w:rStyle w:val="VerbatimChar"/>
        </w:rPr>
        <w:t>## 1  ENSG00000000003.15    TSPAN6 1616.16632    5.323296  0.000000 2892.36698</w:t>
      </w:r>
      <w:r>
        <w:br/>
      </w:r>
      <w:r>
        <w:rPr>
          <w:rStyle w:val="VerbatimChar"/>
        </w:rPr>
        <w:t>## 2  ENSG00000000419.14      DPM1  534.33260  373.409670  2.438447 1344.56193</w:t>
      </w:r>
      <w:r>
        <w:br/>
      </w:r>
      <w:r>
        <w:rPr>
          <w:rStyle w:val="VerbatimChar"/>
        </w:rPr>
        <w:t>## 3  ENSG000000004</w:t>
      </w:r>
      <w:r>
        <w:rPr>
          <w:rStyle w:val="VerbatimChar"/>
        </w:rPr>
        <w:t>57.14     SCYL3  134.55807  141.880574  2.312303  306.11165</w:t>
      </w:r>
      <w:r>
        <w:br/>
      </w:r>
      <w:r>
        <w:rPr>
          <w:rStyle w:val="VerbatimChar"/>
        </w:rPr>
        <w:t>## 4  ENSG00000000460.17  C1orf112   68.44894   47.264863 17.260795  117.66245</w:t>
      </w:r>
      <w:r>
        <w:br/>
      </w:r>
      <w:r>
        <w:rPr>
          <w:rStyle w:val="VerbatimChar"/>
        </w:rPr>
        <w:t>## 5  ENSG00000000938.13       FGR   40.13006 3177.326075 62.927494   10.9845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6  ENSG00000000971.16       CFH  80</w:t>
      </w:r>
      <w:r>
        <w:rPr>
          <w:rStyle w:val="VerbatimChar"/>
        </w:rPr>
        <w:t>1.43355    8.169078  5.188639 1304.66135</w:t>
      </w:r>
      <w:r>
        <w:br/>
      </w:r>
      <w:r>
        <w:rPr>
          <w:rStyle w:val="VerbatimChar"/>
        </w:rPr>
        <w:t>## 7  ENSG00000001036.14     FUCA2  246.33240  104.995451  5.653375 1192.91176</w:t>
      </w:r>
      <w:r>
        <w:br/>
      </w:r>
      <w:r>
        <w:rPr>
          <w:rStyle w:val="VerbatimChar"/>
        </w:rPr>
        <w:t>## 8  ENSG00000001084.13      GCLC  374.82061   77.947080  6.817594 4565.35564</w:t>
      </w:r>
      <w:r>
        <w:br/>
      </w:r>
      <w:r>
        <w:rPr>
          <w:rStyle w:val="VerbatimChar"/>
        </w:rPr>
        <w:t>## 9  ENSG00000001167.15      NFYA  128.75396  215.173089</w:t>
      </w:r>
      <w:r>
        <w:rPr>
          <w:rStyle w:val="VerbatimChar"/>
        </w:rPr>
        <w:t xml:space="preserve">  0.000000  526.52422</w:t>
      </w:r>
      <w:r>
        <w:br/>
      </w:r>
      <w:r>
        <w:rPr>
          <w:rStyle w:val="VerbatimChar"/>
        </w:rPr>
        <w:t>## 10 ENSG00000001460.18     STPG1  105.25642   27.359621  3.458716  253.40639</w:t>
      </w:r>
      <w:r>
        <w:br/>
      </w:r>
      <w:r>
        <w:rPr>
          <w:rStyle w:val="VerbatimChar"/>
        </w:rPr>
        <w:t>##            T2         T3</w:t>
      </w:r>
      <w:r>
        <w:br/>
      </w:r>
      <w:r>
        <w:rPr>
          <w:rStyle w:val="VerbatimChar"/>
        </w:rPr>
        <w:t>## 1   5050.6964 1935.65287</w:t>
      </w:r>
      <w:r>
        <w:br/>
      </w:r>
      <w:r>
        <w:rPr>
          <w:rStyle w:val="VerbatimChar"/>
        </w:rPr>
        <w:t>## 2   3887.3732 3857.84694</w:t>
      </w:r>
      <w:r>
        <w:br/>
      </w:r>
      <w:r>
        <w:rPr>
          <w:rStyle w:val="VerbatimChar"/>
        </w:rPr>
        <w:t>## 3    320.5272  269.31308</w:t>
      </w:r>
      <w:r>
        <w:br/>
      </w:r>
      <w:r>
        <w:rPr>
          <w:rStyle w:val="VerbatimChar"/>
        </w:rPr>
        <w:t>## 4    207.5864   72.52807</w:t>
      </w:r>
      <w:r>
        <w:br/>
      </w:r>
      <w:r>
        <w:rPr>
          <w:rStyle w:val="VerbatimChar"/>
        </w:rPr>
        <w:t>## 5    192.898</w:t>
      </w:r>
      <w:r>
        <w:rPr>
          <w:rStyle w:val="VerbatimChar"/>
        </w:rPr>
        <w:t>6  109.53769</w:t>
      </w:r>
      <w:r>
        <w:br/>
      </w:r>
      <w:r>
        <w:rPr>
          <w:rStyle w:val="VerbatimChar"/>
        </w:rPr>
        <w:t>## 6  13678.3377 2457.62369</w:t>
      </w:r>
      <w:r>
        <w:br/>
      </w:r>
      <w:r>
        <w:rPr>
          <w:rStyle w:val="VerbatimChar"/>
        </w:rPr>
        <w:t>## 7   3405.1256 1728.34830</w:t>
      </w:r>
      <w:r>
        <w:br/>
      </w:r>
      <w:r>
        <w:rPr>
          <w:rStyle w:val="VerbatimChar"/>
        </w:rPr>
        <w:t>## 8   1549.1920 3010.92600</w:t>
      </w:r>
      <w:r>
        <w:br/>
      </w:r>
      <w:r>
        <w:rPr>
          <w:rStyle w:val="VerbatimChar"/>
        </w:rPr>
        <w:t>## 9    783.7322  664.80964</w:t>
      </w:r>
      <w:r>
        <w:br/>
      </w:r>
      <w:r>
        <w:rPr>
          <w:rStyle w:val="VerbatimChar"/>
        </w:rPr>
        <w:t>## 10   370.8472  179.81425</w:t>
      </w:r>
    </w:p>
    <w:p w14:paraId="1A0E39B1" w14:textId="77777777" w:rsidR="008418EA" w:rsidRDefault="009C62D1">
      <w:pPr>
        <w:pStyle w:val="SourceCode"/>
      </w:pPr>
      <w:r>
        <w:rPr>
          <w:rStyle w:val="DocumentationTok"/>
        </w:rPr>
        <w:t>## Get only count matrix</w:t>
      </w:r>
      <w:r>
        <w:br/>
      </w:r>
      <w:r>
        <w:rPr>
          <w:rStyle w:val="NormalTok"/>
        </w:rPr>
        <w:t xml:space="preserve">count_matrix </w:t>
      </w:r>
      <w:r>
        <w:rPr>
          <w:rStyle w:val="OtherTok"/>
        </w:rPr>
        <w:t>&lt;-</w:t>
      </w:r>
      <w:r>
        <w:rPr>
          <w:rStyle w:val="NormalTok"/>
        </w:rPr>
        <w:t xml:space="preserve"> gene_count_no_lncRNA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distinct</w:t>
      </w:r>
      <w:r>
        <w:rPr>
          <w:rStyle w:val="NormalTok"/>
        </w:rPr>
        <w:t xml:space="preserve">(gene_name, </w:t>
      </w:r>
      <w:r>
        <w:rPr>
          <w:rStyle w:val="AttributeTok"/>
        </w:rPr>
        <w:t>.keep_all =</w:t>
      </w:r>
      <w:r>
        <w:rPr>
          <w:rStyle w:val="NormalTok"/>
        </w:rPr>
        <w:t xml:space="preserve"> </w:t>
      </w:r>
      <w:r>
        <w:rPr>
          <w:rStyle w:val="ConstantTok"/>
        </w:rPr>
        <w:t>TRU</w:t>
      </w:r>
      <w:r>
        <w:rPr>
          <w:rStyle w:val="ConstantTok"/>
        </w:rPr>
        <w:t>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duplicate gene_name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column_to_rownames</w:t>
      </w:r>
      <w:r>
        <w:rPr>
          <w:rStyle w:val="NormalTok"/>
        </w:rPr>
        <w:t>(</w:t>
      </w:r>
      <w:r>
        <w:rPr>
          <w:rStyle w:val="StringTok"/>
        </w:rPr>
        <w:t>"gene_name"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gene_id)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as.matrix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(count_matrix,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A0E39B2" w14:textId="77777777" w:rsidR="008418EA" w:rsidRDefault="009C62D1">
      <w:pPr>
        <w:pStyle w:val="SourceCode"/>
      </w:pPr>
      <w:r>
        <w:rPr>
          <w:rStyle w:val="VerbatimChar"/>
        </w:rPr>
        <w:t>##                  N1          N2        N3         T1         T2         T3</w:t>
      </w:r>
      <w:r>
        <w:br/>
      </w:r>
      <w:r>
        <w:rPr>
          <w:rStyle w:val="VerbatimChar"/>
        </w:rPr>
        <w:t>## TSPAN6   1616.16632    5.323296  0.000000 2892.36698  5050.6964 1935.65287</w:t>
      </w:r>
      <w:r>
        <w:br/>
      </w:r>
      <w:r>
        <w:rPr>
          <w:rStyle w:val="VerbatimChar"/>
        </w:rPr>
        <w:t>## DPM1      534.33260  373.409670  2.438447 1344.56193  3887.3732 3857.84694</w:t>
      </w:r>
      <w:r>
        <w:br/>
      </w:r>
      <w:r>
        <w:rPr>
          <w:rStyle w:val="VerbatimChar"/>
        </w:rPr>
        <w:t>## SCYL3     134.55807</w:t>
      </w:r>
      <w:r>
        <w:rPr>
          <w:rStyle w:val="VerbatimChar"/>
        </w:rPr>
        <w:t xml:space="preserve">  141.880574  2.312303  306.11165   320.5272  269.31308</w:t>
      </w:r>
      <w:r>
        <w:br/>
      </w:r>
      <w:r>
        <w:rPr>
          <w:rStyle w:val="VerbatimChar"/>
        </w:rPr>
        <w:t>## C1orf112   68.44894   47.264863 17.260795  117.66245   207.5864   72.52807</w:t>
      </w:r>
      <w:r>
        <w:br/>
      </w:r>
      <w:r>
        <w:rPr>
          <w:rStyle w:val="VerbatimChar"/>
        </w:rPr>
        <w:t>## FGR        40.13006 3177.326075 62.927494   10.98451   192.8986  109.53769</w:t>
      </w:r>
      <w:r>
        <w:br/>
      </w:r>
      <w:r>
        <w:rPr>
          <w:rStyle w:val="VerbatimChar"/>
        </w:rPr>
        <w:t>## CFH       801.43355    8.169078  5.188639</w:t>
      </w:r>
      <w:r>
        <w:rPr>
          <w:rStyle w:val="VerbatimChar"/>
        </w:rPr>
        <w:t xml:space="preserve"> 1304.66135 13678.3377 2457.62369</w:t>
      </w:r>
      <w:r>
        <w:br/>
      </w:r>
      <w:r>
        <w:rPr>
          <w:rStyle w:val="VerbatimChar"/>
        </w:rPr>
        <w:t>## FUCA2     246.33240  104.995451  5.653375 1192.91176  3405.1256 1728.34830</w:t>
      </w:r>
      <w:r>
        <w:br/>
      </w:r>
      <w:r>
        <w:rPr>
          <w:rStyle w:val="VerbatimChar"/>
        </w:rPr>
        <w:t>## GCLC      374.82061   77.947080  6.817594 4565.35564  1549.1920 3010.92600</w:t>
      </w:r>
      <w:r>
        <w:br/>
      </w:r>
      <w:r>
        <w:rPr>
          <w:rStyle w:val="VerbatimChar"/>
        </w:rPr>
        <w:t>## NFYA      128.75396  215.173089  0.000000  526.52422   783.7322</w:t>
      </w:r>
      <w:r>
        <w:rPr>
          <w:rStyle w:val="VerbatimChar"/>
        </w:rPr>
        <w:t xml:space="preserve">  664.80964</w:t>
      </w:r>
      <w:r>
        <w:br/>
      </w:r>
      <w:r>
        <w:rPr>
          <w:rStyle w:val="VerbatimChar"/>
        </w:rPr>
        <w:t>## STPG1     105.25642   27.359621  3.458716  253.40639   370.8472  179.81425</w:t>
      </w:r>
    </w:p>
    <w:p w14:paraId="1A0E39B3" w14:textId="77777777" w:rsidR="008418EA" w:rsidRDefault="009C62D1">
      <w:pPr>
        <w:pStyle w:val="FirstParagraph"/>
      </w:pPr>
      <w:r>
        <w:t>เมื่อลองนำข้อมูลมาสร้าง boxplot คร่าวๆ จะพบว่ามีหลาย gene ที่มีความแตกต่างกัน ซึ่งต่อไปเราจะนำมาเข้าสู่กระบวนการหา differential gene expression เพื่อดูว่ามี gene ใดบ้</w:t>
      </w:r>
      <w:r>
        <w:t>างที่มีความแตกต่างกันระหว่างสองกลุ่มอย่างมีนัยสำคัญ</w:t>
      </w:r>
    </w:p>
    <w:p w14:paraId="1A0E39B4" w14:textId="77777777" w:rsidR="008418EA" w:rsidRDefault="009C62D1">
      <w:pPr>
        <w:pStyle w:val="SourceCode"/>
      </w:pPr>
      <w:r>
        <w:rPr>
          <w:rStyle w:val="NormalTok"/>
        </w:rPr>
        <w:t xml:space="preserve">count_matrix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edgeR</w:t>
      </w:r>
      <w:r>
        <w:rPr>
          <w:rStyle w:val="SpecialCharTok"/>
        </w:rPr>
        <w:t>::</w:t>
      </w:r>
      <w:r>
        <w:rPr>
          <w:rStyle w:val="FunctionTok"/>
        </w:rPr>
        <w:t>cpm</w:t>
      </w:r>
      <w:r>
        <w:rPr>
          <w:rStyle w:val="NormalTok"/>
        </w:rPr>
        <w:t>(</w:t>
      </w:r>
      <w:r>
        <w:rPr>
          <w:rStyle w:val="AttributeTok"/>
        </w:rPr>
        <w:t>log=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"type"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>::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d"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type))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name, </w:t>
      </w:r>
      <w:r>
        <w:rPr>
          <w:rStyle w:val="AttributeTok"/>
        </w:rPr>
        <w:t>y =</w:t>
      </w:r>
      <w:r>
        <w:rPr>
          <w:rStyle w:val="NormalTok"/>
        </w:rPr>
        <w:t xml:space="preserve">value, </w:t>
      </w:r>
      <w:r>
        <w:rPr>
          <w:rStyle w:val="AttributeTok"/>
        </w:rPr>
        <w:t>fill =</w:t>
      </w:r>
      <w:r>
        <w:rPr>
          <w:rStyle w:val="NormalTok"/>
        </w:rPr>
        <w:t xml:space="preserve"> type))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A0E39B5" w14:textId="77777777" w:rsidR="008418EA" w:rsidRDefault="009C62D1">
      <w:pPr>
        <w:pStyle w:val="FirstParagraph"/>
      </w:pPr>
      <w:r>
        <w:rPr>
          <w:noProof/>
        </w:rPr>
        <w:drawing>
          <wp:inline distT="0" distB="0" distL="0" distR="0" wp14:anchorId="1A0E3A02" wp14:editId="2BBBE72C">
            <wp:extent cx="5974080" cy="448818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RNAseq---NoDT_files/figure-docx/boxplot_exampl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32" cy="4488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E39B6" w14:textId="77777777" w:rsidR="008418EA" w:rsidRDefault="009C62D1">
      <w:pPr>
        <w:pStyle w:val="Heading2"/>
      </w:pPr>
      <w:bookmarkStart w:id="9" w:name="differential-gene-expression-analysis"/>
      <w:bookmarkEnd w:id="8"/>
      <w:bookmarkEnd w:id="3"/>
      <w:r>
        <w:t>Differential gene expression analysis</w:t>
      </w:r>
    </w:p>
    <w:p w14:paraId="1A0E39B7" w14:textId="77777777" w:rsidR="008418EA" w:rsidRDefault="009C62D1">
      <w:pPr>
        <w:pStyle w:val="FirstParagraph"/>
      </w:pPr>
      <w:r>
        <w:t>ก่อนที่เราจะทำการ visualize ข้อมูลนั้น เราจะต้องทำกา</w:t>
      </w:r>
      <w:r>
        <w:t>รวิเคราะห์ก่อนว่า RNA ไหนที่มีการแสดงออกระหว่างสองกลุ่มที่แตกต่างอย่างมีนัยสำคัญ</w:t>
      </w:r>
    </w:p>
    <w:p w14:paraId="1A0E39B8" w14:textId="77777777" w:rsidR="008418EA" w:rsidRDefault="009C62D1">
      <w:pPr>
        <w:pStyle w:val="BodyText"/>
      </w:pPr>
      <w:r>
        <w:t>โดยเราจะเริ่มจากการสร้าง design matrix ซึ่งบ่งบอกว่าใครอยู่กลุ่มไหน</w:t>
      </w:r>
    </w:p>
    <w:p w14:paraId="1A0E39B9" w14:textId="77777777" w:rsidR="008418EA" w:rsidRDefault="009C62D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(edgeR)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(count_matrix)</w:t>
      </w:r>
    </w:p>
    <w:p w14:paraId="1A0E39BA" w14:textId="77777777" w:rsidR="008418EA" w:rsidRDefault="009C62D1">
      <w:pPr>
        <w:pStyle w:val="SourceCode"/>
      </w:pPr>
      <w:r>
        <w:rPr>
          <w:rStyle w:val="VerbatimChar"/>
        </w:rPr>
        <w:t>## [1] "N1" "N2" "N3" "T1" "T2" "T3"</w:t>
      </w:r>
    </w:p>
    <w:p w14:paraId="1A0E39BB" w14:textId="77777777" w:rsidR="008418EA" w:rsidRDefault="009C62D1">
      <w:pPr>
        <w:pStyle w:val="SourceCode"/>
      </w:pPr>
      <w:r>
        <w:rPr>
          <w:rStyle w:val="NormalTok"/>
        </w:rPr>
        <w:lastRenderedPageBreak/>
        <w:t xml:space="preserve">group </w:t>
      </w:r>
      <w:r>
        <w:rPr>
          <w:rStyle w:val="OtherTok"/>
        </w:rPr>
        <w:t>&lt;-</w:t>
      </w:r>
      <w:r>
        <w:rPr>
          <w:rStyle w:val="NormalTok"/>
        </w:rPr>
        <w:t xml:space="preserve"> design</w:t>
      </w:r>
      <w:r>
        <w:rPr>
          <w:rStyle w:val="SpecialCharTok"/>
        </w:rPr>
        <w:t>$</w:t>
      </w:r>
      <w:r>
        <w:rPr>
          <w:rStyle w:val="NormalTok"/>
        </w:rPr>
        <w:t>condition</w:t>
      </w:r>
      <w:r>
        <w:br/>
      </w:r>
      <w:r>
        <w:rPr>
          <w:rStyle w:val="NormalTok"/>
        </w:rPr>
        <w:t xml:space="preserve">diff_design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SpecialCharTok"/>
        </w:rPr>
        <w:t>+</w:t>
      </w:r>
      <w:r>
        <w:rPr>
          <w:rStyle w:val="NormalTok"/>
        </w:rPr>
        <w:t>group)</w:t>
      </w:r>
      <w:r>
        <w:br/>
      </w:r>
      <w:r>
        <w:rPr>
          <w:rStyle w:val="NormalTok"/>
        </w:rPr>
        <w:t>diff_design</w:t>
      </w:r>
    </w:p>
    <w:p w14:paraId="1A0E39BC" w14:textId="77777777" w:rsidR="008418EA" w:rsidRDefault="009C62D1">
      <w:pPr>
        <w:pStyle w:val="SourceCode"/>
      </w:pPr>
      <w:r>
        <w:rPr>
          <w:rStyle w:val="VerbatimChar"/>
        </w:rPr>
        <w:t>##   groupN groupT</w:t>
      </w:r>
      <w:r>
        <w:br/>
      </w:r>
      <w:r>
        <w:rPr>
          <w:rStyle w:val="VerbatimChar"/>
        </w:rPr>
        <w:t>## 1      1      0</w:t>
      </w:r>
      <w:r>
        <w:br/>
      </w:r>
      <w:r>
        <w:rPr>
          <w:rStyle w:val="VerbatimChar"/>
        </w:rPr>
        <w:t>## 2      1      0</w:t>
      </w:r>
      <w:r>
        <w:br/>
      </w:r>
      <w:r>
        <w:rPr>
          <w:rStyle w:val="VerbatimChar"/>
        </w:rPr>
        <w:t>## 3      1      0</w:t>
      </w:r>
      <w:r>
        <w:br/>
      </w:r>
      <w:r>
        <w:rPr>
          <w:rStyle w:val="VerbatimChar"/>
        </w:rPr>
        <w:t>## 4      0      1</w:t>
      </w:r>
      <w:r>
        <w:br/>
      </w:r>
      <w:r>
        <w:rPr>
          <w:rStyle w:val="VerbatimChar"/>
        </w:rPr>
        <w:t>## 5      0      1</w:t>
      </w:r>
      <w:r>
        <w:br/>
      </w:r>
      <w:r>
        <w:rPr>
          <w:rStyle w:val="VerbatimChar"/>
        </w:rPr>
        <w:t>## 6      0      1</w:t>
      </w:r>
      <w:r>
        <w:br/>
      </w:r>
      <w:r>
        <w:rPr>
          <w:rStyle w:val="VerbatimChar"/>
        </w:rPr>
        <w:t>## attr(,"assign")</w:t>
      </w:r>
      <w:r>
        <w:br/>
      </w:r>
      <w:r>
        <w:rPr>
          <w:rStyle w:val="VerbatimChar"/>
        </w:rPr>
        <w:t>## [1] 1 1</w:t>
      </w:r>
      <w:r>
        <w:br/>
      </w:r>
      <w:r>
        <w:rPr>
          <w:rStyle w:val="VerbatimChar"/>
        </w:rPr>
        <w:t>## attr(,"contrasts")</w:t>
      </w:r>
      <w:r>
        <w:br/>
      </w:r>
      <w:r>
        <w:rPr>
          <w:rStyle w:val="VerbatimChar"/>
        </w:rPr>
        <w:t>## attr(,"contrasts")$group</w:t>
      </w:r>
      <w:r>
        <w:br/>
      </w:r>
      <w:r>
        <w:rPr>
          <w:rStyle w:val="VerbatimChar"/>
        </w:rPr>
        <w:t>## [1] "contr.treatment"</w:t>
      </w:r>
    </w:p>
    <w:p w14:paraId="1A0E39BD" w14:textId="77777777" w:rsidR="008418EA" w:rsidRDefault="009C62D1">
      <w:pPr>
        <w:pStyle w:val="FirstParagraph"/>
      </w:pPr>
      <w:r>
        <w:t>สิ่งที่เราเห็นคือ design matrix ของกลุ่มที่เราต้องการ โดยหมายเลข 1 คือตัวบ่งบอกว่า sample เราอยู่ในกลุ่มนั้นๆ โดยในที่นี่ sample 1-3</w:t>
      </w:r>
      <w:r>
        <w:t xml:space="preserve"> </w:t>
      </w:r>
      <w:r>
        <w:t>จะอยู่ในกลุ่ม Normal ส่วน sample 4-6 จะอยู่ในกลุ่ม Tumor</w:t>
      </w:r>
    </w:p>
    <w:p w14:paraId="1A0E39BE" w14:textId="77777777" w:rsidR="008418EA" w:rsidRDefault="009C62D1">
      <w:pPr>
        <w:pStyle w:val="Heading3"/>
      </w:pPr>
      <w:bookmarkStart w:id="10" w:name="normalization"/>
      <w:r>
        <w:t>Normalization</w:t>
      </w:r>
    </w:p>
    <w:p w14:paraId="1A0E39BF" w14:textId="77777777" w:rsidR="008418EA" w:rsidRDefault="009C62D1">
      <w:pPr>
        <w:pStyle w:val="FirstParagraph"/>
      </w:pPr>
      <w:r>
        <w:t>หลังจากนั้น เราจะต้องทำการ normalize ค่าการแสดงออกของ RNA เนื่องจากการ run RNA seq ในแต่ละ sample นั้น สภาวะของเครื่องอาจจะมีความแตกต่างกันบ้างเล็กน้อย ส่งผลให้ค่า signal intensity พื้</w:t>
      </w:r>
      <w:r>
        <w:t>นหลังนั้นมีไม่เท่ากัน</w:t>
      </w:r>
    </w:p>
    <w:p w14:paraId="1A0E39C0" w14:textId="77777777" w:rsidR="008418EA" w:rsidRDefault="009C62D1">
      <w:pPr>
        <w:pStyle w:val="SourceCode"/>
      </w:pPr>
      <w:r>
        <w:rPr>
          <w:rStyle w:val="NormalTok"/>
        </w:rPr>
        <w:t xml:space="preserve">dge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DGEList</w:t>
      </w:r>
      <w:r>
        <w:rPr>
          <w:rStyle w:val="NormalTok"/>
        </w:rPr>
        <w:t>(</w:t>
      </w:r>
      <w:r>
        <w:rPr>
          <w:rStyle w:val="AttributeTok"/>
        </w:rPr>
        <w:t>counts=</w:t>
      </w:r>
      <w:r>
        <w:rPr>
          <w:rStyle w:val="NormalTok"/>
        </w:rPr>
        <w:t xml:space="preserve">count_matrix, </w:t>
      </w:r>
      <w:r>
        <w:rPr>
          <w:rStyle w:val="AttributeTok"/>
        </w:rPr>
        <w:t>group=</w:t>
      </w:r>
      <w:r>
        <w:rPr>
          <w:rStyle w:val="NormalTok"/>
        </w:rPr>
        <w:t xml:space="preserve">group) </w:t>
      </w:r>
      <w:r>
        <w:br/>
      </w:r>
      <w:r>
        <w:br/>
      </w:r>
      <w:r>
        <w:rPr>
          <w:rStyle w:val="NormalTok"/>
        </w:rPr>
        <w:t xml:space="preserve">keep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filterByExpr</w:t>
      </w:r>
      <w:r>
        <w:rPr>
          <w:rStyle w:val="NormalTok"/>
        </w:rPr>
        <w:t xml:space="preserve">(dge, </w:t>
      </w:r>
      <w:r>
        <w:rPr>
          <w:rStyle w:val="AttributeTok"/>
        </w:rPr>
        <w:t>group=</w:t>
      </w:r>
      <w:r>
        <w:rPr>
          <w:rStyle w:val="NormalTok"/>
        </w:rPr>
        <w:t>group,</w:t>
      </w:r>
      <w:r>
        <w:rPr>
          <w:rStyle w:val="AttributeTok"/>
        </w:rPr>
        <w:t>min.count=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min.prob=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dge </w:t>
      </w:r>
      <w:r>
        <w:rPr>
          <w:rStyle w:val="OtherTok"/>
        </w:rPr>
        <w:t>&lt;-</w:t>
      </w:r>
      <w:r>
        <w:rPr>
          <w:rStyle w:val="NormalTok"/>
        </w:rPr>
        <w:t xml:space="preserve"> dge[keep,]</w:t>
      </w:r>
      <w:r>
        <w:br/>
      </w:r>
      <w:r>
        <w:br/>
      </w:r>
      <w:r>
        <w:rPr>
          <w:rStyle w:val="CommentTok"/>
        </w:rPr>
        <w:t># Calculate normalization factor</w:t>
      </w:r>
      <w:r>
        <w:br/>
      </w:r>
      <w:r>
        <w:rPr>
          <w:rStyle w:val="NormalTok"/>
        </w:rPr>
        <w:t xml:space="preserve">genexp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calcNormFactors</w:t>
      </w:r>
      <w:r>
        <w:rPr>
          <w:rStyle w:val="NormalTok"/>
        </w:rPr>
        <w:t>(dge)</w:t>
      </w:r>
      <w:r>
        <w:br/>
      </w:r>
      <w:r>
        <w:br/>
      </w:r>
      <w:r>
        <w:rPr>
          <w:rStyle w:val="CommentTok"/>
        </w:rPr>
        <w:t># GLM Common dispersion</w:t>
      </w:r>
      <w:r>
        <w:br/>
      </w:r>
      <w:r>
        <w:rPr>
          <w:rStyle w:val="NormalTok"/>
        </w:rPr>
        <w:t xml:space="preserve">genexp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estimateGLMCommonDisp</w:t>
      </w:r>
      <w:r>
        <w:rPr>
          <w:rStyle w:val="NormalTok"/>
        </w:rPr>
        <w:t>(dge, diff_design)</w:t>
      </w:r>
      <w:r>
        <w:br/>
      </w:r>
      <w:r>
        <w:br/>
      </w:r>
      <w:r>
        <w:rPr>
          <w:rStyle w:val="CommentTok"/>
        </w:rPr>
        <w:t># Estimate GLM trended dispersions</w:t>
      </w:r>
      <w:r>
        <w:br/>
      </w:r>
      <w:r>
        <w:rPr>
          <w:rStyle w:val="NormalTok"/>
        </w:rPr>
        <w:t xml:space="preserve">genexp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estimateGLMTrendedDisp</w:t>
      </w:r>
      <w:r>
        <w:rPr>
          <w:rStyle w:val="NormalTok"/>
        </w:rPr>
        <w:t>(genexp, diff_design)</w:t>
      </w:r>
      <w:r>
        <w:br/>
      </w:r>
      <w:r>
        <w:br/>
      </w:r>
      <w:r>
        <w:rPr>
          <w:rStyle w:val="CommentTok"/>
        </w:rPr>
        <w:t># Tagwise dispersion of each gene</w:t>
      </w:r>
      <w:r>
        <w:br/>
      </w:r>
      <w:r>
        <w:rPr>
          <w:rStyle w:val="NormalTok"/>
        </w:rPr>
        <w:t xml:space="preserve">genexp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estimateGLMTagwiseDisp</w:t>
      </w:r>
      <w:r>
        <w:rPr>
          <w:rStyle w:val="NormalTok"/>
        </w:rPr>
        <w:t>(genexp, diff_design)</w:t>
      </w:r>
      <w:r>
        <w:br/>
      </w:r>
      <w:r>
        <w:br/>
      </w:r>
      <w:r>
        <w:rPr>
          <w:rStyle w:val="FunctionTok"/>
        </w:rPr>
        <w:t>plotBCV</w:t>
      </w:r>
      <w:r>
        <w:rPr>
          <w:rStyle w:val="NormalTok"/>
        </w:rPr>
        <w:t>(genexp)</w:t>
      </w:r>
    </w:p>
    <w:p w14:paraId="1A0E39C1" w14:textId="77777777" w:rsidR="008418EA" w:rsidRDefault="009C62D1">
      <w:pPr>
        <w:pStyle w:val="FirstParagraph"/>
      </w:pPr>
      <w:r>
        <w:rPr>
          <w:noProof/>
        </w:rPr>
        <w:lastRenderedPageBreak/>
        <w:drawing>
          <wp:inline distT="0" distB="0" distL="0" distR="0" wp14:anchorId="1A0E3A04" wp14:editId="1A0E3A05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RNAseq---NoDT_files/figure-docx/normalization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E39C2" w14:textId="77777777" w:rsidR="008418EA" w:rsidRDefault="009C62D1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(genexp</w:t>
      </w:r>
      <w:r>
        <w:rPr>
          <w:rStyle w:val="SpecialCharTok"/>
        </w:rPr>
        <w:t>$</w:t>
      </w:r>
      <w:r>
        <w:rPr>
          <w:rStyle w:val="NormalTok"/>
        </w:rPr>
        <w:t>counts)</w:t>
      </w:r>
    </w:p>
    <w:p w14:paraId="1A0E39C3" w14:textId="77777777" w:rsidR="008418EA" w:rsidRDefault="009C62D1">
      <w:pPr>
        <w:pStyle w:val="SourceCode"/>
      </w:pPr>
      <w:r>
        <w:rPr>
          <w:rStyle w:val="VerbatimChar"/>
        </w:rPr>
        <w:t>##                  N1          N2        N3         T1         T2         T3</w:t>
      </w:r>
      <w:r>
        <w:br/>
      </w:r>
      <w:r>
        <w:rPr>
          <w:rStyle w:val="VerbatimChar"/>
        </w:rPr>
        <w:t>## TSPAN6   1616.16632    5.323296  0.000000 2892.36698  5050.6964 1935.65287</w:t>
      </w:r>
      <w:r>
        <w:br/>
      </w:r>
      <w:r>
        <w:rPr>
          <w:rStyle w:val="VerbatimChar"/>
        </w:rPr>
        <w:t>## DPM1      534.33260  373.409670  2.438447 1344.56193  3887.3732 3857.84694</w:t>
      </w:r>
      <w:r>
        <w:br/>
      </w:r>
      <w:r>
        <w:rPr>
          <w:rStyle w:val="VerbatimChar"/>
        </w:rPr>
        <w:t>## SCY</w:t>
      </w:r>
      <w:r>
        <w:rPr>
          <w:rStyle w:val="VerbatimChar"/>
        </w:rPr>
        <w:t>L3     134.55807  141.880574  2.312303  306.11165   320.5272  269.31308</w:t>
      </w:r>
      <w:r>
        <w:br/>
      </w:r>
      <w:r>
        <w:rPr>
          <w:rStyle w:val="VerbatimChar"/>
        </w:rPr>
        <w:t>## C1orf112   68.44894   47.264863 17.260795  117.66245   207.5864   72.52807</w:t>
      </w:r>
      <w:r>
        <w:br/>
      </w:r>
      <w:r>
        <w:rPr>
          <w:rStyle w:val="VerbatimChar"/>
        </w:rPr>
        <w:t>## FGR        40.13006 3177.326075 62.927494   10.98451   192.8986  109.53769</w:t>
      </w:r>
      <w:r>
        <w:br/>
      </w:r>
      <w:r>
        <w:rPr>
          <w:rStyle w:val="VerbatimChar"/>
        </w:rPr>
        <w:t>## CFH       801.43355    8.</w:t>
      </w:r>
      <w:r>
        <w:rPr>
          <w:rStyle w:val="VerbatimChar"/>
        </w:rPr>
        <w:t>169078  5.188639 1304.66135 13678.3377 2457.62369</w:t>
      </w:r>
    </w:p>
    <w:p w14:paraId="1A0E39C4" w14:textId="77777777" w:rsidR="008418EA" w:rsidRDefault="009C62D1">
      <w:pPr>
        <w:pStyle w:val="FirstParagraph"/>
      </w:pPr>
      <w:r>
        <w:t>หลังจาก normalize แล้ว เราจะทำการวิเคราะห์ differential gene expression โดยการใช้การวิเคราะห์ทางสถิติที่เรียกว่า negative binomial generalized log-linear model ซึ่งโดยสรุปคร่าวๆ คือการเปรียบเทียบ average lo</w:t>
      </w:r>
      <w:r>
        <w:t xml:space="preserve">g RNA expression </w:t>
      </w:r>
      <w:r>
        <w:t>ระหว่างสองกลุ่ม แต่ซับซ้อนกว่าเพื่อลด ผลบวกลวง</w:t>
      </w:r>
    </w:p>
    <w:p w14:paraId="1A0E39C5" w14:textId="77777777" w:rsidR="008418EA" w:rsidRDefault="009C62D1">
      <w:pPr>
        <w:pStyle w:val="BodyText"/>
      </w:pPr>
      <w:r>
        <w:rPr>
          <w:b/>
          <w:bCs/>
        </w:rPr>
        <w:t>Note:</w:t>
      </w:r>
      <w:r>
        <w:t xml:space="preserve"> package </w:t>
      </w:r>
      <w:r>
        <w:t xml:space="preserve">ที่นิยมใช้ในปัจจุบัน ได้แก่ limma, edgeR, และ DEseq โดยจะมีความแตกต่างกันเล็กน้อยในส่วนของการวิเคราะห์ทางสถิติ สำหรับผู้ที่สนใจสามารถศึกษาเพิ่มเติมได้ที่ </w:t>
      </w:r>
      <w:hyperlink r:id="rId13">
        <w:r>
          <w:rPr>
            <w:rStyle w:val="Hyperlink"/>
          </w:rPr>
          <w:t>https://www.biostars.org/p/284775/</w:t>
        </w:r>
      </w:hyperlink>
    </w:p>
    <w:p w14:paraId="1A0E39C6" w14:textId="77777777" w:rsidR="008418EA" w:rsidRDefault="009C62D1">
      <w:pPr>
        <w:pStyle w:val="BodyText"/>
      </w:pPr>
      <w:r>
        <w:t xml:space="preserve">หลังจากนั้นเราจะใช้ funtion </w:t>
      </w:r>
      <w:r>
        <w:rPr>
          <w:rStyle w:val="VerbatimChar"/>
        </w:rPr>
        <w:t>topTags()</w:t>
      </w:r>
      <w:r>
        <w:t xml:space="preserve"> </w:t>
      </w:r>
      <w:r>
        <w:t>เพื่อทำการดึงตารางผลของ differential RNA expression ออกมา</w:t>
      </w:r>
    </w:p>
    <w:p w14:paraId="1A0E39C7" w14:textId="77777777" w:rsidR="008418EA" w:rsidRDefault="009C62D1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glmQLFit</w:t>
      </w:r>
      <w:r>
        <w:rPr>
          <w:rStyle w:val="NormalTok"/>
        </w:rPr>
        <w:t>(genexp, diff_design)</w:t>
      </w:r>
      <w:r>
        <w:br/>
      </w:r>
      <w:r>
        <w:br/>
      </w:r>
      <w:r>
        <w:rPr>
          <w:rStyle w:val="NormalTok"/>
        </w:rPr>
        <w:t xml:space="preserve">genediff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glmQLFTest</w:t>
      </w:r>
      <w:r>
        <w:rPr>
          <w:rStyle w:val="NormalTok"/>
        </w:rPr>
        <w:t>(f</w:t>
      </w:r>
      <w:r>
        <w:rPr>
          <w:rStyle w:val="NormalTok"/>
        </w:rPr>
        <w:t xml:space="preserve">it, </w:t>
      </w:r>
      <w:r>
        <w:rPr>
          <w:rStyle w:val="AttributeTok"/>
        </w:rPr>
        <w:t>contrast=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All genes</w:t>
      </w:r>
      <w:r>
        <w:br/>
      </w:r>
      <w:r>
        <w:rPr>
          <w:rStyle w:val="NormalTok"/>
        </w:rPr>
        <w:t xml:space="preserve">all_gene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topTags</w:t>
      </w:r>
      <w:r>
        <w:rPr>
          <w:rStyle w:val="NormalTok"/>
        </w:rPr>
        <w:t xml:space="preserve">(genediff,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rPr>
          <w:rStyle w:val="NormalTok"/>
        </w:rPr>
        <w:t xml:space="preserve">, </w:t>
      </w:r>
      <w:r>
        <w:rPr>
          <w:rStyle w:val="AttributeTok"/>
        </w:rPr>
        <w:t>p.value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adjust.method =</w:t>
      </w:r>
      <w:r>
        <w:rPr>
          <w:rStyle w:val="NormalTok"/>
        </w:rPr>
        <w:t xml:space="preserve"> </w:t>
      </w:r>
      <w:r>
        <w:rPr>
          <w:rStyle w:val="StringTok"/>
        </w:rPr>
        <w:t>"fdr"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all_gene</w:t>
      </w:r>
      <w:r>
        <w:rPr>
          <w:rStyle w:val="SpecialCharTok"/>
        </w:rPr>
        <w:t>$</w:t>
      </w: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"gene_name"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readr</w:t>
      </w:r>
      <w:r>
        <w:rPr>
          <w:rStyle w:val="SpecialCharTok"/>
        </w:rPr>
        <w:t>::</w:t>
      </w:r>
      <w:r>
        <w:rPr>
          <w:rStyle w:val="FunctionTok"/>
        </w:rPr>
        <w:t>write_csv</w:t>
      </w:r>
      <w:r>
        <w:rPr>
          <w:rStyle w:val="NormalTok"/>
        </w:rPr>
        <w:t>(</w:t>
      </w:r>
      <w:r>
        <w:rPr>
          <w:rStyle w:val="StringTok"/>
        </w:rPr>
        <w:t>"all_gene.csv"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Only significant value</w:t>
      </w:r>
      <w:r>
        <w:br/>
      </w:r>
      <w:r>
        <w:rPr>
          <w:rStyle w:val="NormalTok"/>
        </w:rPr>
        <w:t xml:space="preserve">sig_gene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topTags</w:t>
      </w:r>
      <w:r>
        <w:rPr>
          <w:rStyle w:val="NormalTok"/>
        </w:rPr>
        <w:t xml:space="preserve">(genediff,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rPr>
          <w:rStyle w:val="NormalTok"/>
        </w:rPr>
        <w:t xml:space="preserve">, </w:t>
      </w:r>
      <w:r>
        <w:rPr>
          <w:rStyle w:val="AttributeTok"/>
        </w:rPr>
        <w:t>p.value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adjust.method =</w:t>
      </w:r>
      <w:r>
        <w:rPr>
          <w:rStyle w:val="NormalTok"/>
        </w:rPr>
        <w:t xml:space="preserve"> </w:t>
      </w:r>
      <w:r>
        <w:rPr>
          <w:rStyle w:val="StringTok"/>
        </w:rPr>
        <w:t>"fdr"</w:t>
      </w:r>
      <w:r>
        <w:rPr>
          <w:rStyle w:val="NormalTok"/>
        </w:rPr>
        <w:t xml:space="preserve">, </w:t>
      </w:r>
      <w:r>
        <w:rPr>
          <w:rStyle w:val="AttributeTok"/>
        </w:rPr>
        <w:t>sort.by =</w:t>
      </w:r>
      <w:r>
        <w:rPr>
          <w:rStyle w:val="NormalTok"/>
        </w:rPr>
        <w:t xml:space="preserve"> </w:t>
      </w:r>
      <w:r>
        <w:rPr>
          <w:rStyle w:val="StringTok"/>
        </w:rPr>
        <w:t>"logFC"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Total diffenetiated gene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decideTests</w:t>
      </w:r>
      <w:r>
        <w:rPr>
          <w:rStyle w:val="NormalTok"/>
        </w:rPr>
        <w:t>(genediff))</w:t>
      </w:r>
    </w:p>
    <w:p w14:paraId="1A0E39C8" w14:textId="77777777" w:rsidR="008418EA" w:rsidRDefault="009C62D1">
      <w:pPr>
        <w:pStyle w:val="SourceCode"/>
      </w:pPr>
      <w:r>
        <w:rPr>
          <w:rStyle w:val="VerbatimChar"/>
        </w:rPr>
        <w:t>##        -1*groupN 1*groupT</w:t>
      </w:r>
      <w:r>
        <w:br/>
      </w:r>
      <w:r>
        <w:rPr>
          <w:rStyle w:val="VerbatimChar"/>
        </w:rPr>
        <w:t>## Down                 1792</w:t>
      </w:r>
      <w:r>
        <w:br/>
      </w:r>
      <w:r>
        <w:rPr>
          <w:rStyle w:val="VerbatimChar"/>
        </w:rPr>
        <w:t>## NotSig              17504</w:t>
      </w:r>
      <w:r>
        <w:br/>
      </w:r>
      <w:r>
        <w:rPr>
          <w:rStyle w:val="VerbatimChar"/>
        </w:rPr>
        <w:t xml:space="preserve">## Up      </w:t>
      </w:r>
      <w:r>
        <w:rPr>
          <w:rStyle w:val="VerbatimChar"/>
        </w:rPr>
        <w:t xml:space="preserve">              939</w:t>
      </w:r>
    </w:p>
    <w:p w14:paraId="1A0E39C9" w14:textId="77777777" w:rsidR="008418EA" w:rsidRDefault="009C62D1">
      <w:pPr>
        <w:pStyle w:val="SourceCode"/>
      </w:pPr>
      <w:r>
        <w:rPr>
          <w:rStyle w:val="CommentTok"/>
        </w:rPr>
        <w:t># Summary table</w:t>
      </w:r>
      <w:r>
        <w:br/>
      </w:r>
      <w:r>
        <w:rPr>
          <w:rStyle w:val="NormalTok"/>
        </w:rPr>
        <w:t>(sig_gene</w:t>
      </w:r>
      <w:r>
        <w:rPr>
          <w:rStyle w:val="SpecialCharTok"/>
        </w:rPr>
        <w:t>$</w:t>
      </w:r>
      <w:r>
        <w:rPr>
          <w:rStyle w:val="NormalTok"/>
        </w:rPr>
        <w:t>table)</w:t>
      </w:r>
    </w:p>
    <w:p w14:paraId="1A0E39CA" w14:textId="7E788AA8" w:rsidR="008418EA" w:rsidRDefault="009C62D1">
      <w:pPr>
        <w:pStyle w:val="SourceCode"/>
        <w:rPr>
          <w:rFonts w:hint="cs"/>
          <w:lang w:bidi="th-TH"/>
        </w:rPr>
      </w:pPr>
      <w:r>
        <w:rPr>
          <w:rStyle w:val="VerbatimChar"/>
        </w:rPr>
        <w:t xml:space="preserve">##                        </w:t>
      </w:r>
      <w:proofErr w:type="spellStart"/>
      <w:r>
        <w:rPr>
          <w:rStyle w:val="VerbatimChar"/>
        </w:rPr>
        <w:t>logFC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logCPM</w:t>
      </w:r>
      <w:proofErr w:type="spellEnd"/>
      <w:r>
        <w:rPr>
          <w:rStyle w:val="VerbatimChar"/>
        </w:rPr>
        <w:t xml:space="preserve">         F       </w:t>
      </w:r>
      <w:proofErr w:type="spellStart"/>
      <w:r>
        <w:rPr>
          <w:rStyle w:val="VerbatimChar"/>
        </w:rPr>
        <w:t>PValue</w:t>
      </w:r>
      <w:proofErr w:type="spellEnd"/>
      <w:r>
        <w:rPr>
          <w:rStyle w:val="VerbatimChar"/>
        </w:rPr>
        <w:t xml:space="preserve">          FDR</w:t>
      </w:r>
      <w:r>
        <w:br/>
      </w:r>
      <w:r>
        <w:rPr>
          <w:rStyle w:val="VerbatimChar"/>
        </w:rPr>
        <w:t>## HBD               -18.273967  9.562807862 46.650297 8.545057e-12 1.729092e-07</w:t>
      </w:r>
      <w:r>
        <w:br/>
      </w:r>
      <w:r>
        <w:rPr>
          <w:rStyle w:val="VerbatimChar"/>
        </w:rPr>
        <w:t>## ENSG10010139367.1 -17.649666  8.93861776</w:t>
      </w:r>
      <w:r>
        <w:rPr>
          <w:rStyle w:val="VerbatimChar"/>
        </w:rPr>
        <w:t>4 45.143875 1.842839e-11 1.864493e-07</w:t>
      </w:r>
      <w:r>
        <w:br/>
      </w:r>
      <w:r>
        <w:rPr>
          <w:rStyle w:val="VerbatimChar"/>
        </w:rPr>
        <w:t>## AQP9              -15.704149  7.349606642 40.412758 2.066846e-10 1.099827e-06</w:t>
      </w:r>
      <w:r>
        <w:br/>
      </w:r>
      <w:r>
        <w:rPr>
          <w:rStyle w:val="VerbatimChar"/>
        </w:rPr>
        <w:t>## CXCR1             -14.963082  6.252996881 39.713938 2.955267e-10 1.099827e-06</w:t>
      </w:r>
      <w:r>
        <w:br/>
      </w:r>
      <w:r>
        <w:rPr>
          <w:rStyle w:val="VerbatimChar"/>
        </w:rPr>
        <w:t>## MEFV              -14.752717  6.042819257 39.573130 3.176099e-10 1.099827e-06</w:t>
      </w:r>
      <w:r>
        <w:br/>
      </w:r>
      <w:r>
        <w:rPr>
          <w:rStyle w:val="VerbatimChar"/>
        </w:rPr>
        <w:t>## FPR2              -14.641776  5.931976369 39.521492 3.261161e-10 1.099827e-06</w:t>
      </w:r>
      <w:r>
        <w:br/>
      </w:r>
      <w:r>
        <w:rPr>
          <w:rStyle w:val="VerbatimChar"/>
        </w:rPr>
        <w:t>## ADGRE3            -13.942470  5.233551274 39.032417 4.188918e-10 1.210896e-06</w:t>
      </w:r>
      <w:r>
        <w:br/>
      </w:r>
      <w:r>
        <w:rPr>
          <w:rStyle w:val="VerbatimChar"/>
        </w:rPr>
        <w:t xml:space="preserve">## ALAS2     </w:t>
      </w:r>
      <w:r>
        <w:rPr>
          <w:rStyle w:val="VerbatimChar"/>
        </w:rPr>
        <w:t xml:space="preserve">        -13.895256  8.159710331 36.205749 1.783055e-09 2.405342e-06</w:t>
      </w:r>
      <w:r>
        <w:br/>
      </w:r>
      <w:r>
        <w:rPr>
          <w:rStyle w:val="VerbatimChar"/>
        </w:rPr>
        <w:t>## ADGRG3            -13.615974  4.907601442 38.336422 5.982575e-10 1.451147e-06</w:t>
      </w:r>
      <w:r>
        <w:br/>
      </w:r>
      <w:r>
        <w:rPr>
          <w:rStyle w:val="VerbatimChar"/>
        </w:rPr>
        <w:t>## PROK2             -13.564091  5.955987834 36.981569 1.197829e-09 1.897911e-06</w:t>
      </w:r>
      <w:r>
        <w:br/>
      </w:r>
      <w:r>
        <w:rPr>
          <w:rStyle w:val="VerbatimChar"/>
        </w:rPr>
        <w:t>## MT-ATP8            13.5</w:t>
      </w:r>
      <w:r>
        <w:rPr>
          <w:rStyle w:val="VerbatimChar"/>
        </w:rPr>
        <w:t>58617 13.119447847 32.113716 1.458995e-08 7.380690e-06</w:t>
      </w:r>
      <w:r>
        <w:br/>
      </w:r>
      <w:r>
        <w:rPr>
          <w:rStyle w:val="VerbatimChar"/>
        </w:rPr>
        <w:t>## GLT1D1            -13.536189  4.828029253 38.087774 6.795202e-10 1.451147e-06</w:t>
      </w:r>
      <w:r>
        <w:br/>
      </w:r>
      <w:r>
        <w:rPr>
          <w:rStyle w:val="VerbatimChar"/>
        </w:rPr>
        <w:t>## FCAR              -13.505521  4.797405480 37.982573 7.171468e-10 1.451147e-06</w:t>
      </w:r>
      <w:r>
        <w:br/>
      </w:r>
      <w:r>
        <w:rPr>
          <w:rStyle w:val="VerbatimChar"/>
        </w:rPr>
        <w:t>## FCGR3B            -13.473789  8.3851</w:t>
      </w:r>
      <w:r>
        <w:rPr>
          <w:rStyle w:val="VerbatimChar"/>
        </w:rPr>
        <w:t>97697 35.019121 3.277923e-09 3.158513e-06</w:t>
      </w:r>
      <w:r>
        <w:br/>
      </w:r>
      <w:r>
        <w:rPr>
          <w:rStyle w:val="VerbatimChar"/>
        </w:rPr>
        <w:t>…</w:t>
      </w:r>
    </w:p>
    <w:p w14:paraId="1A0E39CB" w14:textId="77777777" w:rsidR="008418EA" w:rsidRDefault="009C62D1">
      <w:pPr>
        <w:pStyle w:val="FirstParagraph"/>
      </w:pPr>
      <w:proofErr w:type="spellStart"/>
      <w:r>
        <w:lastRenderedPageBreak/>
        <w:t>โดยจากตาราง</w:t>
      </w:r>
      <w:proofErr w:type="spellEnd"/>
      <w:r>
        <w:t xml:space="preserve"> </w:t>
      </w:r>
      <w:proofErr w:type="spellStart"/>
      <w:r>
        <w:t>จะพบว่ามีการแสดงค่าต่างๆ</w:t>
      </w:r>
      <w:proofErr w:type="spellEnd"/>
      <w:r>
        <w:t xml:space="preserve"> </w:t>
      </w:r>
      <w:proofErr w:type="spellStart"/>
      <w:r>
        <w:t>โดยที่เราสนใจมักจะเป็น</w:t>
      </w:r>
      <w:proofErr w:type="spellEnd"/>
    </w:p>
    <w:p w14:paraId="1A0E39CC" w14:textId="77777777" w:rsidR="008418EA" w:rsidRDefault="009C62D1">
      <w:pPr>
        <w:pStyle w:val="Compact"/>
        <w:numPr>
          <w:ilvl w:val="0"/>
          <w:numId w:val="2"/>
        </w:numPr>
      </w:pPr>
      <w:r>
        <w:t xml:space="preserve">logFC </w:t>
      </w:r>
      <w:r>
        <w:t>ซึ่งก็คือ fold change ของ RNA expression ระหว่างกลุ</w:t>
      </w:r>
      <w:r>
        <w:t>่ม Normal vs Tumor</w:t>
      </w:r>
    </w:p>
    <w:p w14:paraId="1A0E39CD" w14:textId="77777777" w:rsidR="008418EA" w:rsidRDefault="009C62D1">
      <w:pPr>
        <w:pStyle w:val="Compact"/>
        <w:numPr>
          <w:ilvl w:val="0"/>
          <w:numId w:val="2"/>
        </w:numPr>
      </w:pPr>
      <w:r>
        <w:t xml:space="preserve">pvalue </w:t>
      </w:r>
      <w:r>
        <w:t>โดยเรามักจะต้องปรับผลเพื่อลดภาวะผลบวกลวงออกไปด้วย เราจึงใช้ column FDR ไม่ใช่ PValue</w:t>
      </w:r>
    </w:p>
    <w:p w14:paraId="1A0E39CE" w14:textId="77777777" w:rsidR="008418EA" w:rsidRDefault="009C62D1">
      <w:pPr>
        <w:pStyle w:val="Heading2"/>
      </w:pPr>
      <w:bookmarkStart w:id="11" w:name="visualization"/>
      <w:bookmarkEnd w:id="10"/>
      <w:bookmarkEnd w:id="9"/>
      <w:r>
        <w:t>Visualization</w:t>
      </w:r>
    </w:p>
    <w:p w14:paraId="1A0E39CF" w14:textId="77777777" w:rsidR="008418EA" w:rsidRDefault="009C62D1">
      <w:pPr>
        <w:pStyle w:val="Heading3"/>
      </w:pPr>
      <w:bookmarkStart w:id="12" w:name="principal-component-analysis-pca"/>
      <w:r>
        <w:t>Principal Component Analysis (PCA)</w:t>
      </w:r>
    </w:p>
    <w:p w14:paraId="1A0E39D0" w14:textId="77777777" w:rsidR="008418EA" w:rsidRDefault="009C62D1">
      <w:pPr>
        <w:pStyle w:val="FirstParagraph"/>
      </w:pPr>
      <w:r>
        <w:t xml:space="preserve">PCA </w:t>
      </w:r>
      <w:r>
        <w:t>คือการลดมิติของปริมาณข้อมูลลงเพือทำให้เกิดความง่ายขึ้นในการวิเคราะห์ โดยใช้หลักการรวมข้อมูลแ</w:t>
      </w:r>
      <w:r>
        <w:t>บบ linear combination ที่มีความแปรปรวนใกล้เคียง ซึ่งโดยทั่วไปแล้ว จะนำมาใช้ในการดูความแตกต่างกันของลักษณะข้อมูลในแต่ละกลุ่มแบบคร่าวๆ หรือใช้ในการค้นหาความผิดปกติของข้อมูลที่เกินจากสภาวะที่ต่างกัน (batch effect) โดยที่ข้อมูลที่มีลักษณะใกล้เคียงกันจะอยู่ในตำ</w:t>
      </w:r>
      <w:r>
        <w:t>แหน่งที่ใกล้เคียงกัน</w:t>
      </w:r>
    </w:p>
    <w:p w14:paraId="1A0E39D1" w14:textId="77777777" w:rsidR="008418EA" w:rsidRDefault="009C62D1">
      <w:pPr>
        <w:pStyle w:val="BodyText"/>
      </w:pPr>
      <w:r>
        <w:rPr>
          <w:noProof/>
        </w:rPr>
        <w:drawing>
          <wp:inline distT="0" distB="0" distL="0" distR="0" wp14:anchorId="1A0E3A06" wp14:editId="1A0E3A07">
            <wp:extent cx="3669832" cy="3669832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Picture/GaussianScatterPCA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E39D2" w14:textId="77777777" w:rsidR="008418EA" w:rsidRDefault="009C62D1">
      <w:pPr>
        <w:pStyle w:val="BodyText"/>
      </w:pPr>
      <w:r>
        <w:t xml:space="preserve">รูปจาก: </w:t>
      </w:r>
      <w:hyperlink r:id="rId15">
        <w:r>
          <w:rPr>
            <w:rStyle w:val="Hyperlink"/>
          </w:rPr>
          <w:t>https://en.wikipedia.org/wiki/Principal_component_analysis</w:t>
        </w:r>
      </w:hyperlink>
    </w:p>
    <w:p w14:paraId="1A0E39D3" w14:textId="77777777" w:rsidR="008418EA" w:rsidRDefault="009C62D1">
      <w:pPr>
        <w:pStyle w:val="Heading4"/>
      </w:pPr>
      <w:bookmarkStart w:id="13" w:name="requirement"/>
      <w:r>
        <w:t>Requirement</w:t>
      </w:r>
    </w:p>
    <w:p w14:paraId="1A0E39D4" w14:textId="77777777" w:rsidR="008418EA" w:rsidRDefault="009C62D1">
      <w:pPr>
        <w:pStyle w:val="Compact"/>
        <w:numPr>
          <w:ilvl w:val="0"/>
          <w:numId w:val="3"/>
        </w:numPr>
      </w:pPr>
      <w:r>
        <w:t>ข้อมูลควรมีการถูก normalized โดยอาจจะ centered (ทำให้ scale เริ่มต้นที่ 0) หรือไม่ก็ได้</w:t>
      </w:r>
    </w:p>
    <w:p w14:paraId="1A0E39D5" w14:textId="77777777" w:rsidR="008418EA" w:rsidRDefault="009C62D1">
      <w:pPr>
        <w:pStyle w:val="Compact"/>
        <w:numPr>
          <w:ilvl w:val="0"/>
          <w:numId w:val="3"/>
        </w:numPr>
      </w:pPr>
      <w:r>
        <w:t>ต้องไม่มี missing value</w:t>
      </w:r>
    </w:p>
    <w:p w14:paraId="1A0E39D6" w14:textId="77777777" w:rsidR="008418EA" w:rsidRDefault="009C62D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(PCAtools)</w:t>
      </w:r>
    </w:p>
    <w:p w14:paraId="1A0E39D7" w14:textId="77777777" w:rsidR="008418EA" w:rsidRDefault="009C62D1">
      <w:pPr>
        <w:pStyle w:val="SourceCode"/>
      </w:pPr>
      <w:r>
        <w:rPr>
          <w:rStyle w:val="VerbatimChar"/>
        </w:rPr>
        <w:t>## Loading required package: ggrepel</w:t>
      </w:r>
    </w:p>
    <w:p w14:paraId="1A0E39D8" w14:textId="77777777" w:rsidR="008418EA" w:rsidRDefault="009C62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'PCAtools'</w:t>
      </w:r>
    </w:p>
    <w:p w14:paraId="1A0E39D9" w14:textId="77777777" w:rsidR="008418EA" w:rsidRDefault="009C62D1">
      <w:pPr>
        <w:pStyle w:val="SourceCode"/>
      </w:pPr>
      <w:r>
        <w:rPr>
          <w:rStyle w:val="VerbatimChar"/>
        </w:rPr>
        <w:lastRenderedPageBreak/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biplot, screeplot</w:t>
      </w:r>
    </w:p>
    <w:p w14:paraId="1A0E39DA" w14:textId="77777777" w:rsidR="008418EA" w:rsidRDefault="009C62D1">
      <w:pPr>
        <w:pStyle w:val="SourceCode"/>
      </w:pPr>
      <w:r>
        <w:rPr>
          <w:rStyle w:val="CommentTok"/>
        </w:rPr>
        <w:t># Calculate log-counts-per-million</w:t>
      </w:r>
      <w:r>
        <w:br/>
      </w:r>
      <w:r>
        <w:rPr>
          <w:rStyle w:val="NormalTok"/>
        </w:rPr>
        <w:t xml:space="preserve">logcpm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cpm</w:t>
      </w:r>
      <w:r>
        <w:rPr>
          <w:rStyle w:val="NormalTok"/>
        </w:rPr>
        <w:t xml:space="preserve">(dge, </w:t>
      </w:r>
      <w:r>
        <w:rPr>
          <w:rStyle w:val="AttributeTok"/>
        </w:rPr>
        <w:t>prior.count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log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metadata table</w:t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(logcpm),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  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(metadata)</w:t>
      </w:r>
    </w:p>
    <w:p w14:paraId="1A0E39DB" w14:textId="77777777" w:rsidR="008418EA" w:rsidRDefault="009C62D1">
      <w:pPr>
        <w:pStyle w:val="SourceCode"/>
      </w:pPr>
      <w:r>
        <w:rPr>
          <w:rStyle w:val="VerbatimChar"/>
        </w:rPr>
        <w:t>##    group</w:t>
      </w:r>
      <w:r>
        <w:br/>
      </w:r>
      <w:r>
        <w:rPr>
          <w:rStyle w:val="VerbatimChar"/>
        </w:rPr>
        <w:t>## N1     1</w:t>
      </w:r>
      <w:r>
        <w:br/>
      </w:r>
      <w:r>
        <w:rPr>
          <w:rStyle w:val="VerbatimChar"/>
        </w:rPr>
        <w:t>## N2     1</w:t>
      </w:r>
      <w:r>
        <w:br/>
      </w:r>
      <w:r>
        <w:rPr>
          <w:rStyle w:val="VerbatimChar"/>
        </w:rPr>
        <w:t>## N3     1</w:t>
      </w:r>
      <w:r>
        <w:br/>
      </w:r>
      <w:r>
        <w:rPr>
          <w:rStyle w:val="VerbatimChar"/>
        </w:rPr>
        <w:t>## T1     2</w:t>
      </w:r>
      <w:r>
        <w:br/>
      </w:r>
      <w:r>
        <w:rPr>
          <w:rStyle w:val="VerbatimChar"/>
        </w:rPr>
        <w:t>## T2     2</w:t>
      </w:r>
      <w:r>
        <w:br/>
      </w:r>
      <w:r>
        <w:rPr>
          <w:rStyle w:val="VerbatimChar"/>
        </w:rPr>
        <w:t>## T3     2</w:t>
      </w:r>
    </w:p>
    <w:p w14:paraId="1A0E39DC" w14:textId="77777777" w:rsidR="008418EA" w:rsidRDefault="009C62D1">
      <w:pPr>
        <w:pStyle w:val="FirstParagraph"/>
      </w:pPr>
      <w:proofErr w:type="spellStart"/>
      <w:r>
        <w:t>โดยการแปลผล</w:t>
      </w:r>
      <w:proofErr w:type="spellEnd"/>
      <w:r>
        <w:t xml:space="preserve"> PCA </w:t>
      </w:r>
      <w:proofErr w:type="spellStart"/>
      <w:r>
        <w:t>นั้น</w:t>
      </w:r>
      <w:proofErr w:type="spellEnd"/>
      <w:r>
        <w:t xml:space="preserve"> </w:t>
      </w:r>
      <w:proofErr w:type="spellStart"/>
      <w:r>
        <w:t>ควรดูไล่ไปทีละแกน</w:t>
      </w:r>
      <w:proofErr w:type="spellEnd"/>
      <w:r>
        <w:t xml:space="preserve"> (มิติ 1 -&gt; มิติ 2 ไม่ใช่ดู 2 มิติพร้อมกัน)</w:t>
      </w:r>
    </w:p>
    <w:p w14:paraId="1A0E39DD" w14:textId="77777777" w:rsidR="008418EA" w:rsidRDefault="009C62D1">
      <w:pPr>
        <w:pStyle w:val="SourceCode"/>
      </w:pPr>
      <w:r>
        <w:rPr>
          <w:rStyle w:val="CommentTok"/>
        </w:rPr>
        <w:t># Perform PCA analysis</w:t>
      </w:r>
      <w:r>
        <w:br/>
      </w:r>
      <w:r>
        <w:rPr>
          <w:rStyle w:val="NormalTok"/>
        </w:rPr>
        <w:t xml:space="preserve">pc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</w:t>
      </w:r>
      <w:r>
        <w:rPr>
          <w:rStyle w:val="FunctionTok"/>
        </w:rPr>
        <w:t>ca</w:t>
      </w:r>
      <w:r>
        <w:rPr>
          <w:rStyle w:val="NormalTok"/>
        </w:rPr>
        <w:t xml:space="preserve">(logcpm, </w:t>
      </w:r>
      <w:r>
        <w:rPr>
          <w:rStyle w:val="AttributeTok"/>
        </w:rPr>
        <w:t>metadata =</w:t>
      </w:r>
      <w:r>
        <w:rPr>
          <w:rStyle w:val="NormalTok"/>
        </w:rPr>
        <w:t xml:space="preserve"> metadata, </w:t>
      </w:r>
      <w:r>
        <w:rPr>
          <w:rStyle w:val="AttributeTok"/>
        </w:rPr>
        <w:t>removeVar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1A0E39DE" w14:textId="77777777" w:rsidR="008418EA" w:rsidRDefault="009C62D1">
      <w:pPr>
        <w:pStyle w:val="SourceCode"/>
      </w:pPr>
      <w:r>
        <w:rPr>
          <w:rStyle w:val="VerbatimChar"/>
        </w:rPr>
        <w:t>## -- removing the lower 10% of variables based on variance</w:t>
      </w:r>
    </w:p>
    <w:p w14:paraId="1A0E39DF" w14:textId="77777777" w:rsidR="008418EA" w:rsidRDefault="009C62D1">
      <w:pPr>
        <w:pStyle w:val="SourceCode"/>
      </w:pPr>
      <w:r>
        <w:rPr>
          <w:rStyle w:val="CommentTok"/>
        </w:rPr>
        <w:t># Create PCA plot</w:t>
      </w:r>
      <w:r>
        <w:br/>
      </w:r>
      <w:r>
        <w:rPr>
          <w:rStyle w:val="FunctionTok"/>
        </w:rPr>
        <w:t>biplot</w:t>
      </w:r>
      <w:r>
        <w:rPr>
          <w:rStyle w:val="NormalTok"/>
        </w:rPr>
        <w:t xml:space="preserve">(pc, </w:t>
      </w:r>
      <w:r>
        <w:rPr>
          <w:rStyle w:val="AttributeTok"/>
        </w:rPr>
        <w:t>colby =</w:t>
      </w:r>
      <w:r>
        <w:rPr>
          <w:rStyle w:val="NormalTok"/>
        </w:rPr>
        <w:t xml:space="preserve"> </w:t>
      </w:r>
      <w:r>
        <w:rPr>
          <w:rStyle w:val="StringTok"/>
        </w:rPr>
        <w:t>"group"</w:t>
      </w:r>
      <w:r>
        <w:rPr>
          <w:rStyle w:val="NormalTok"/>
        </w:rPr>
        <w:t>)</w:t>
      </w:r>
    </w:p>
    <w:p w14:paraId="1A0E39E0" w14:textId="77777777" w:rsidR="008418EA" w:rsidRDefault="009C62D1">
      <w:pPr>
        <w:pStyle w:val="FirstParagraph"/>
      </w:pPr>
      <w:r>
        <w:rPr>
          <w:noProof/>
        </w:rPr>
        <w:lastRenderedPageBreak/>
        <w:drawing>
          <wp:inline distT="0" distB="0" distL="0" distR="0" wp14:anchorId="1A0E3A08" wp14:editId="1A0E3A09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RNAseq---NoDT_files/figure-docx/pca_analysis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E39E1" w14:textId="77777777" w:rsidR="008418EA" w:rsidRDefault="009C62D1">
      <w:pPr>
        <w:pStyle w:val="BodyText"/>
      </w:pPr>
      <w:r>
        <w:t>จะเห็นได้ว่า ในส่วนของ T1, T2 และ T3 นั้นค่อนข้างเกาะกลุ่มกัน แต่ N นั้น มีความแตกต่างกันพอสมควรในทั้งสองมิติ</w:t>
      </w:r>
    </w:p>
    <w:p w14:paraId="1A0E39E2" w14:textId="77777777" w:rsidR="008418EA" w:rsidRDefault="009C62D1">
      <w:pPr>
        <w:pStyle w:val="BodyText"/>
      </w:pPr>
      <w:r>
        <w:t>แม้ว่าในกราฟจะมีแค่ 2 มิติ แต่โดยที่จริงแล้วมิตินั้นจะโดนลดลงเหลือ n มิติ</w:t>
      </w:r>
    </w:p>
    <w:p w14:paraId="1A0E39E3" w14:textId="77777777" w:rsidR="008418EA" w:rsidRDefault="009C62D1">
      <w:pPr>
        <w:pStyle w:val="SourceCode"/>
      </w:pPr>
      <w:r>
        <w:rPr>
          <w:rStyle w:val="FunctionTok"/>
        </w:rPr>
        <w:t>pairsplot</w:t>
      </w:r>
      <w:r>
        <w:rPr>
          <w:rStyle w:val="NormalTok"/>
        </w:rPr>
        <w:t>(pc)</w:t>
      </w:r>
    </w:p>
    <w:p w14:paraId="1A0E39E5" w14:textId="77777777" w:rsidR="008418EA" w:rsidRDefault="009C62D1">
      <w:pPr>
        <w:pStyle w:val="FirstParagraph"/>
      </w:pPr>
      <w:r>
        <w:rPr>
          <w:noProof/>
        </w:rPr>
        <w:lastRenderedPageBreak/>
        <w:drawing>
          <wp:inline distT="0" distB="0" distL="0" distR="0" wp14:anchorId="1A0E3A0A" wp14:editId="630E5DF9">
            <wp:extent cx="4831080" cy="645414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RNAseq---NoDT_files/figure-docx/pairsplot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11" cy="6454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E39E6" w14:textId="77777777" w:rsidR="008418EA" w:rsidRDefault="009C62D1">
      <w:pPr>
        <w:pStyle w:val="BodyText"/>
      </w:pPr>
      <w:r>
        <w:t>ซึ่งเราสามารถดูความมากน้อยของผลกระทบของในแต่ละมิติได้โดยใช้ Scree plot โดยมิติแรกจะมีผล</w:t>
      </w:r>
      <w:proofErr w:type="spellStart"/>
      <w:r>
        <w:t>มากกว่ามิติหลังเสมอ</w:t>
      </w:r>
      <w:proofErr w:type="spellEnd"/>
    </w:p>
    <w:p w14:paraId="36998CF3" w14:textId="77777777" w:rsidR="009C62D1" w:rsidRDefault="009C62D1">
      <w:pPr>
        <w:pStyle w:val="BodyText"/>
      </w:pPr>
    </w:p>
    <w:p w14:paraId="7917064B" w14:textId="77777777" w:rsidR="009C62D1" w:rsidRDefault="009C62D1">
      <w:pPr>
        <w:pStyle w:val="BodyText"/>
      </w:pPr>
    </w:p>
    <w:p w14:paraId="18AFAA33" w14:textId="77777777" w:rsidR="009C62D1" w:rsidRDefault="009C62D1">
      <w:pPr>
        <w:pStyle w:val="BodyText"/>
      </w:pPr>
    </w:p>
    <w:p w14:paraId="604B3A63" w14:textId="77777777" w:rsidR="009C62D1" w:rsidRDefault="009C62D1">
      <w:pPr>
        <w:pStyle w:val="BodyText"/>
      </w:pPr>
    </w:p>
    <w:p w14:paraId="7B086E27" w14:textId="77777777" w:rsidR="009C62D1" w:rsidRDefault="009C62D1">
      <w:pPr>
        <w:pStyle w:val="BodyText"/>
      </w:pPr>
    </w:p>
    <w:p w14:paraId="1A0E39E7" w14:textId="42D838FC" w:rsidR="008418EA" w:rsidRDefault="009C62D1">
      <w:pPr>
        <w:pStyle w:val="SourceCode"/>
      </w:pPr>
      <w:proofErr w:type="spellStart"/>
      <w:r>
        <w:rPr>
          <w:rStyle w:val="FunctionTok"/>
        </w:rPr>
        <w:t>screeplot</w:t>
      </w:r>
      <w:proofErr w:type="spellEnd"/>
      <w:r>
        <w:rPr>
          <w:rStyle w:val="NormalTok"/>
        </w:rPr>
        <w:t>(pc)</w:t>
      </w:r>
    </w:p>
    <w:p w14:paraId="1A0E39E8" w14:textId="77777777" w:rsidR="008418EA" w:rsidRDefault="009C62D1">
      <w:pPr>
        <w:pStyle w:val="FirstParagraph"/>
      </w:pPr>
      <w:r>
        <w:rPr>
          <w:noProof/>
        </w:rPr>
        <w:drawing>
          <wp:inline distT="0" distB="0" distL="0" distR="0" wp14:anchorId="1A0E3A0C" wp14:editId="1A0E3A0D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RNAseq---NoDT_files/figure-docx/screeplot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E39E9" w14:textId="77777777" w:rsidR="008418EA" w:rsidRDefault="009C62D1">
      <w:pPr>
        <w:pStyle w:val="BodyText"/>
      </w:pPr>
      <w:r>
        <w:t>ในส่วน</w:t>
      </w:r>
      <w:r>
        <w:t xml:space="preserve">ของข้อมูลเชิงลึกของ PCA สามารถศึกษาเพิ่มเติมได้ในเอกสารแนบ: </w:t>
      </w:r>
      <w:hyperlink r:id="rId19">
        <w:r>
          <w:rPr>
            <w:rStyle w:val="Hyperlink"/>
          </w:rPr>
          <w:t>http://www.cs.otago.ac.nz/cosc453/student_tutorials/principal_components.pdf</w:t>
        </w:r>
      </w:hyperlink>
    </w:p>
    <w:p w14:paraId="1A0E39EA" w14:textId="1AC2F9FE" w:rsidR="009C62D1" w:rsidRDefault="009C62D1">
      <w:pPr>
        <w:pStyle w:val="BodyText"/>
        <w:rPr>
          <w:rStyle w:val="Hyperlink"/>
        </w:rPr>
      </w:pPr>
      <w:r>
        <w:t xml:space="preserve">ตัวอย่างการใช้งานเพิ่มเติม: </w:t>
      </w:r>
      <w:hyperlink r:id="rId20">
        <w:r>
          <w:rPr>
            <w:rStyle w:val="Hyperlink"/>
          </w:rPr>
          <w:t>https://www.bioconductor.org/packages/release/bioc/vignettes/PCAtools/inst/doc/PCAtools.html</w:t>
        </w:r>
      </w:hyperlink>
    </w:p>
    <w:p w14:paraId="3E6744B0" w14:textId="40C93232" w:rsidR="008418EA" w:rsidRPr="009C62D1" w:rsidRDefault="009C62D1" w:rsidP="009C62D1">
      <w:pPr>
        <w:rPr>
          <w:color w:val="4F81BD" w:themeColor="accent1"/>
        </w:rPr>
      </w:pPr>
      <w:r>
        <w:rPr>
          <w:rStyle w:val="Hyperlink"/>
        </w:rPr>
        <w:br w:type="page"/>
      </w:r>
    </w:p>
    <w:p w14:paraId="1A0E39EB" w14:textId="77777777" w:rsidR="008418EA" w:rsidRDefault="009C62D1">
      <w:pPr>
        <w:pStyle w:val="Heading3"/>
      </w:pPr>
      <w:bookmarkStart w:id="14" w:name="heatmap"/>
      <w:bookmarkEnd w:id="13"/>
      <w:bookmarkEnd w:id="12"/>
      <w:r>
        <w:lastRenderedPageBreak/>
        <w:t>H</w:t>
      </w:r>
      <w:r>
        <w:t>eatmap</w:t>
      </w:r>
    </w:p>
    <w:p w14:paraId="1A0E39EC" w14:textId="77777777" w:rsidR="008418EA" w:rsidRDefault="009C62D1">
      <w:pPr>
        <w:pStyle w:val="FirstParagraph"/>
      </w:pPr>
      <w:r>
        <w:t xml:space="preserve">Heatmap </w:t>
      </w:r>
      <w:r>
        <w:t>คือการเปลี่ยนข้อมูลที่มีให้อยู่ในรูปของสี ซึ่งจะแสดงความแตกต่างตามค่าที่มากหรือน้อย โดยการสร้าง heatmap นั้นจะใช้ข้อมูลดิบ (ก่อนทำ differential expression) ซึ่งจะทำให้เห็นภาพรวมของข้อมูลแต่จะไม่ให้ข้อมูลความแตกต่างทางด้า</w:t>
      </w:r>
      <w:r>
        <w:t>นสถิติมากนัก</w:t>
      </w:r>
    </w:p>
    <w:p w14:paraId="1A0E39ED" w14:textId="77777777" w:rsidR="008418EA" w:rsidRDefault="009C62D1">
      <w:pPr>
        <w:pStyle w:val="BodyText"/>
      </w:pPr>
      <w:r>
        <w:t>ซึ่งโดยปกติถ้านำข้อมูลทั้งหมดมาสร้าง heatmap จะทำให้รูปมีขนาดใหญ่เกินไป ดังนั้น เรามักจะกรองข้อมูลที่เราต้องการจะนำเสนอก่อนที่จะนำมาสร้าง</w:t>
      </w:r>
    </w:p>
    <w:p w14:paraId="1A0E39EE" w14:textId="77777777" w:rsidR="008418EA" w:rsidRDefault="009C62D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(ComplexHeatmap)</w:t>
      </w:r>
    </w:p>
    <w:p w14:paraId="1A0E39F1" w14:textId="77777777" w:rsidR="008418EA" w:rsidRDefault="009C62D1">
      <w:pPr>
        <w:pStyle w:val="SourceCode"/>
      </w:pPr>
      <w:r>
        <w:rPr>
          <w:rStyle w:val="CommentTok"/>
        </w:rPr>
        <w:t># Filter only significant DEGs gene (from EdgeR)</w:t>
      </w:r>
      <w:r>
        <w:br/>
      </w:r>
      <w:r>
        <w:rPr>
          <w:rStyle w:val="NormalTok"/>
        </w:rPr>
        <w:t xml:space="preserve">DEGGene </w:t>
      </w:r>
      <w:r>
        <w:rPr>
          <w:rStyle w:val="OtherTok"/>
        </w:rPr>
        <w:t>&lt;-</w:t>
      </w:r>
      <w:r>
        <w:rPr>
          <w:rStyle w:val="NormalTok"/>
        </w:rPr>
        <w:t xml:space="preserve"> logcpm[</w:t>
      </w:r>
      <w:r>
        <w:rPr>
          <w:rStyle w:val="FunctionTok"/>
        </w:rPr>
        <w:t>rownames</w:t>
      </w:r>
      <w:r>
        <w:rPr>
          <w:rStyle w:val="NormalTok"/>
        </w:rPr>
        <w:t>(sig_gene</w:t>
      </w:r>
      <w:r>
        <w:rPr>
          <w:rStyle w:val="SpecialCharTok"/>
        </w:rPr>
        <w:t>$</w:t>
      </w:r>
      <w:r>
        <w:rPr>
          <w:rStyle w:val="NormalTok"/>
        </w:rPr>
        <w:t>table),]</w:t>
      </w:r>
      <w:r>
        <w:br/>
      </w:r>
      <w:r>
        <w:br/>
      </w:r>
      <w:r>
        <w:rPr>
          <w:rStyle w:val="FunctionTok"/>
        </w:rPr>
        <w:t>Heatmap</w:t>
      </w:r>
      <w:r>
        <w:rPr>
          <w:rStyle w:val="NormalTok"/>
        </w:rPr>
        <w:t xml:space="preserve">(DEGGene, </w:t>
      </w:r>
      <w:r>
        <w:rPr>
          <w:rStyle w:val="AttributeTok"/>
        </w:rPr>
        <w:t>row_km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"RNAseq</w:t>
      </w:r>
      <w:r>
        <w:rPr>
          <w:rStyle w:val="SpecialCharTok"/>
        </w:rPr>
        <w:t>\n</w:t>
      </w:r>
      <w:r>
        <w:rPr>
          <w:rStyle w:val="StringTok"/>
        </w:rPr>
        <w:t>Workshop"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row_names_gp =</w:t>
      </w:r>
      <w:r>
        <w:rPr>
          <w:rStyle w:val="NormalTok"/>
        </w:rPr>
        <w:t xml:space="preserve"> </w:t>
      </w:r>
      <w:r>
        <w:rPr>
          <w:rStyle w:val="FunctionTok"/>
        </w:rPr>
        <w:t>gpar</w:t>
      </w:r>
      <w:r>
        <w:rPr>
          <w:rStyle w:val="NormalTok"/>
        </w:rPr>
        <w:t>(</w:t>
      </w:r>
      <w:r>
        <w:rPr>
          <w:rStyle w:val="AttributeTok"/>
        </w:rPr>
        <w:t>fontsize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))  </w:t>
      </w:r>
    </w:p>
    <w:p w14:paraId="1A0E39F2" w14:textId="77777777" w:rsidR="008418EA" w:rsidRDefault="009C62D1">
      <w:pPr>
        <w:pStyle w:val="FirstParagraph"/>
      </w:pPr>
      <w:r>
        <w:rPr>
          <w:noProof/>
        </w:rPr>
        <w:drawing>
          <wp:inline distT="0" distB="0" distL="0" distR="0" wp14:anchorId="1A0E3A0E" wp14:editId="551D894B">
            <wp:extent cx="1950720" cy="4785360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RNAseq---NoDT_files/figure-docx/heatmap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933" cy="4785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E39F3" w14:textId="77777777" w:rsidR="008418EA" w:rsidRDefault="009C62D1">
      <w:pPr>
        <w:pStyle w:val="BodyText"/>
      </w:pPr>
      <w:r>
        <w:t xml:space="preserve">ตัวอย่างการใช้งานเพิ่มเติม: </w:t>
      </w:r>
      <w:hyperlink r:id="rId22">
        <w:r>
          <w:rPr>
            <w:rStyle w:val="Hyperlink"/>
          </w:rPr>
          <w:t>https://jokergoo.github.io/ComplexHeatmap-reference/book/</w:t>
        </w:r>
      </w:hyperlink>
    </w:p>
    <w:p w14:paraId="1A0E39F4" w14:textId="77777777" w:rsidR="008418EA" w:rsidRDefault="009C62D1">
      <w:pPr>
        <w:pStyle w:val="Heading3"/>
      </w:pPr>
      <w:bookmarkStart w:id="15" w:name="volcano-plot"/>
      <w:bookmarkEnd w:id="14"/>
      <w:r>
        <w:lastRenderedPageBreak/>
        <w:t>Volcano pl</w:t>
      </w:r>
      <w:r>
        <w:t>ot</w:t>
      </w:r>
    </w:p>
    <w:p w14:paraId="1A0E39F5" w14:textId="77777777" w:rsidR="008418EA" w:rsidRDefault="009C62D1">
      <w:pPr>
        <w:pStyle w:val="FirstParagraph"/>
      </w:pPr>
      <w:r>
        <w:t xml:space="preserve">Volcano plot </w:t>
      </w:r>
      <w:r>
        <w:t>คือกราฟที่แสดงความแตกต่างของการแสดงออกของ RNA ระหว่างสองกลุ่ม โดยมีแกน x คือ log fold change และ y คือ -log10(p-value) เหตุผลที่แกน y ต้องเป็น -log10(p-value) เพื่อที่จะปรับค่า p-value ที่เป็นทศนิยมนั้นให้อยู่ในหลักจำนวนเต็ม ซึ่งจะทำให้ได้ก</w:t>
      </w:r>
      <w:r>
        <w:t>ราฟที่มีรูปร่างคล้ายภูเขาไฟหัวกลับ</w:t>
      </w:r>
    </w:p>
    <w:p w14:paraId="1A0E39F6" w14:textId="77777777" w:rsidR="008418EA" w:rsidRDefault="009C62D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(EnhancedVolcano)</w:t>
      </w:r>
      <w:r>
        <w:br/>
      </w:r>
      <w:r>
        <w:br/>
      </w:r>
      <w:r>
        <w:rPr>
          <w:rStyle w:val="CommentTok"/>
        </w:rPr>
        <w:t># Create Volcano plot</w:t>
      </w:r>
      <w:r>
        <w:br/>
      </w:r>
      <w:r>
        <w:rPr>
          <w:rStyle w:val="FunctionTok"/>
        </w:rPr>
        <w:t>EnhancedVolcano</w:t>
      </w:r>
      <w:r>
        <w:rPr>
          <w:rStyle w:val="NormalTok"/>
        </w:rPr>
        <w:t>(all_gene</w:t>
      </w:r>
      <w:r>
        <w:rPr>
          <w:rStyle w:val="SpecialCharTok"/>
        </w:rPr>
        <w:t>$</w:t>
      </w:r>
      <w:r>
        <w:rPr>
          <w:rStyle w:val="NormalTok"/>
        </w:rPr>
        <w:t xml:space="preserve">table, 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(all_gene</w:t>
      </w:r>
      <w:r>
        <w:rPr>
          <w:rStyle w:val="SpecialCharTok"/>
        </w:rPr>
        <w:t>$</w:t>
      </w:r>
      <w:r>
        <w:rPr>
          <w:rStyle w:val="NormalTok"/>
        </w:rPr>
        <w:t xml:space="preserve">table),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"logFC"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AttributeTok"/>
        </w:rPr>
        <w:t>labSize 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AttributeTok"/>
        </w:rPr>
        <w:t>pCutoff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"RNAseq workshop"</w:t>
      </w:r>
      <w:r>
        <w:rPr>
          <w:rStyle w:val="NormalTok"/>
        </w:rPr>
        <w:t xml:space="preserve">, </w:t>
      </w:r>
      <w:r>
        <w:rPr>
          <w:rStyle w:val="AttributeTok"/>
        </w:rPr>
        <w:t>max.overlaps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1A0E39F7" w14:textId="77777777" w:rsidR="008418EA" w:rsidRDefault="009C62D1">
      <w:pPr>
        <w:pStyle w:val="FirstParagraph"/>
      </w:pPr>
      <w:r>
        <w:rPr>
          <w:noProof/>
        </w:rPr>
        <w:drawing>
          <wp:inline distT="0" distB="0" distL="0" distR="0" wp14:anchorId="1A0E3A10" wp14:editId="58B0945D">
            <wp:extent cx="2890157" cy="404622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RNAseq---NoDT_files/figure-docx/volcano_plot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083" cy="4054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E39F8" w14:textId="77777777" w:rsidR="008418EA" w:rsidRDefault="009C62D1">
      <w:pPr>
        <w:pStyle w:val="BodyText"/>
      </w:pPr>
      <w:r>
        <w:t>ค่าที่ cut-off ที่เราสนใจนั้นมักจะเป็นที่ logFC &gt; 1-2, และ -log10(p-value) &gt; 1.3-2 (p-value &lt; 0.01-0.05)</w:t>
      </w:r>
    </w:p>
    <w:p w14:paraId="1A0E39F9" w14:textId="77777777" w:rsidR="008418EA" w:rsidRDefault="009C62D1">
      <w:pPr>
        <w:pStyle w:val="BodyText"/>
      </w:pPr>
      <w:r>
        <w:t xml:space="preserve">ตัวอย่างการใช้งานเพิ่มเติม: </w:t>
      </w:r>
      <w:hyperlink r:id="rId24">
        <w:r>
          <w:rPr>
            <w:rStyle w:val="Hyperlink"/>
          </w:rPr>
          <w:t>https://bioconductor.org/packages/release/bioc/vignettes/EnhancedVolcano/inst/doc/EnhancedVolcano.html</w:t>
        </w:r>
      </w:hyperlink>
    </w:p>
    <w:bookmarkEnd w:id="15"/>
    <w:bookmarkEnd w:id="11"/>
    <w:bookmarkEnd w:id="0"/>
    <w:sectPr w:rsidR="008418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E3A16" w14:textId="77777777" w:rsidR="00000000" w:rsidRDefault="009C62D1">
      <w:pPr>
        <w:spacing w:after="0"/>
      </w:pPr>
      <w:r>
        <w:separator/>
      </w:r>
    </w:p>
  </w:endnote>
  <w:endnote w:type="continuationSeparator" w:id="0">
    <w:p w14:paraId="1A0E3A18" w14:textId="77777777" w:rsidR="00000000" w:rsidRDefault="009C62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E3A12" w14:textId="77777777" w:rsidR="008418EA" w:rsidRDefault="009C62D1">
      <w:r>
        <w:separator/>
      </w:r>
    </w:p>
  </w:footnote>
  <w:footnote w:type="continuationSeparator" w:id="0">
    <w:p w14:paraId="1A0E3A13" w14:textId="77777777" w:rsidR="008418EA" w:rsidRDefault="009C6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D8069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40D1C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70273915">
    <w:abstractNumId w:val="0"/>
  </w:num>
  <w:num w:numId="2" w16cid:durableId="321782711">
    <w:abstractNumId w:val="1"/>
  </w:num>
  <w:num w:numId="3" w16cid:durableId="542442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xNTE1NDSxsDQ1MLFQ0lEKTi0uzszPAykwrAUAH45ZBiwAAAA="/>
  </w:docVars>
  <w:rsids>
    <w:rsidRoot w:val="008418EA"/>
    <w:rsid w:val="006B5689"/>
    <w:rsid w:val="008418EA"/>
    <w:rsid w:val="009C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3981"/>
  <w15:docId w15:val="{544853B7-6006-40F0-ACEE-A6EB13C2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iostars.org/p/284775/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bioconductor.org/packages/release/bioc/vignettes/PCAtools/inst/doc/PCAtool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ioconductor.org/packages/release/bioc/vignettes/EnhancedVolcano/inst/doc/EnhancedVolcan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Principal_component_analysis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jpg"/><Relationship Id="rId19" Type="http://schemas.openxmlformats.org/officeDocument/2006/relationships/hyperlink" Target="http://www.cs.otago.ac.nz/cosc453/student_tutorials/principal_component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Relationship Id="rId22" Type="http://schemas.openxmlformats.org/officeDocument/2006/relationships/hyperlink" Target="https://jokergoo.github.io/ComplexHeatmap-reference/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2887</Words>
  <Characters>16460</Characters>
  <Application>Microsoft Office Word</Application>
  <DocSecurity>0</DocSecurity>
  <Lines>137</Lines>
  <Paragraphs>38</Paragraphs>
  <ScaleCrop>false</ScaleCrop>
  <Company/>
  <LinksUpToDate>false</LinksUpToDate>
  <CharactersWithSpaces>19309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Kittinun  Leetanaporn (กิตตินันท์ ลีธนาภรณ์)</cp:lastModifiedBy>
  <cp:revision>3</cp:revision>
  <dcterms:created xsi:type="dcterms:W3CDTF">2023-02-21T12:01:00Z</dcterms:created>
  <dcterms:modified xsi:type="dcterms:W3CDTF">2023-02-21T12:07:00Z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