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b/>
          <w:bCs/>
          <w:color w:val="1F3864"/>
          <w:sz w:val="48"/>
          <w:szCs w:val="48"/>
        </w:rPr>
        <w:t xml:space="preserve">Master Source Catalogue</w:t>
      </w:r>
    </w:p>
    <w:p>
      <w:pPr>
        <w:spacing w:after="40"/>
      </w:pPr>
      <w:r>
        <w:rPr>
          <w:i/>
          <w:iCs/>
          <w:color w:val="444444"/>
          <w:sz w:val="22"/>
          <w:szCs w:val="22"/>
        </w:rPr>
        <w:t xml:space="preserve">Every book, document, report, paper, leaflet, regulation and handwritten-note set referenced across the @UAPGerb transcript corpus</w:t>
      </w:r>
    </w:p>
    <w:p>
      <w:pPr>
        <w:spacing w:after="160"/>
      </w:pPr>
      <w:r>
        <w:rPr>
          <w:color w:val="777777"/>
          <w:sz w:val="18"/>
          <w:szCs w:val="18"/>
        </w:rPr>
        <w:t xml:space="preserve">Compiled from a forensic scan of all 55 transcripts (≈695,000 words). Generated June 22, 2026.</w:t>
      </w:r>
    </w:p>
    <w:p>
      <w:pPr>
        <w:pStyle w:val="Heading2"/>
      </w:pPr>
      <w:r>
        <w:t xml:space="preserve">How to read this catalogue</w:t>
      </w:r>
    </w:p>
    <w:p>
      <w:pPr>
        <w:spacing w:after="120"/>
      </w:pPr>
      <w:r>
        <w:rPr>
          <w:b w:val="false"/>
          <w:bCs w:val="false"/>
          <w:i w:val="false"/>
          <w:iCs w:val="false"/>
          <w:sz w:val="20"/>
          <w:szCs w:val="20"/>
        </w:rPr>
        <w:t xml:space="preserve">Each entity below was named in one or more episodes and is listed with its type, the source episode(s) where it appears, an access route (free download / free read-or-borrow / purchase), and a verified link. Links were checked against the live web; download (free) was prioritised over purchase wherever a legitimate copy exists.</w:t>
      </w:r>
    </w:p>
    <w:p>
      <w:pPr>
        <w:spacing w:after="60"/>
      </w:pPr>
      <w:r>
        <w:rPr>
          <w:b/>
          <w:bCs/>
          <w:sz w:val="19"/>
          <w:szCs w:val="19"/>
        </w:rPr>
        <w:t xml:space="preserve">Access legend: </w:t>
      </w:r>
      <w:r>
        <w:rPr>
          <w:sz w:val="18"/>
          <w:szCs w:val="18"/>
        </w:rPr>
        <w:t xml:space="preserve">“Free download” = a full copy can be downloaded (public-domain text, government release, or open-access PDF).  “Free (read/borrow)” = readable free via Internet Archive's controlled lending (a free account / 1-hour loan may be required).  “Purchase” = in-copyright; buy new or used — no free full copy was located.</w:t>
      </w:r>
    </w:p>
    <w:p>
      <w:pPr>
        <w:spacing w:after="140"/>
      </w:pPr>
      <w:r>
        <w:rPr>
          <w:i/>
          <w:iCs/>
          <w:color w:val="555555"/>
          <w:sz w:val="18"/>
          <w:szCs w:val="18"/>
        </w:rPr>
        <w:t xml:space="preserve">Note on the Majestic-12 material and similar leaked documents: these are presented as catalogued by the source channel; their authenticity is disputed and this catalogue takes no position on it.</w:t>
      </w:r>
    </w:p>
    <w:p>
      <w:pPr>
        <w:pStyle w:val="Heading1"/>
      </w:pPr>
      <w:r>
        <w:t xml:space="preserve">1.  Published books &amp; monographs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3500"/>
        <w:gridCol w:w="1450"/>
        <w:gridCol w:w="3300"/>
        <w:gridCol w:w="1850"/>
        <w:gridCol w:w="2860"/>
      </w:tblGrid>
      <w:tr>
        <w:trPr>
          <w:tblHeader/>
        </w:trPr>
        <w:tc>
          <w:tcPr>
            <w:tcW w:type="dxa" w:w="35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pPr>
            <w:r>
              <w:rPr>
                <w:b/>
                <w:bCs/>
                <w:i w:val="false"/>
                <w:iCs w:val="false"/>
                <w:color w:val="FFFFFF"/>
                <w:sz w:val="19"/>
                <w:szCs w:val="19"/>
              </w:rPr>
              <w:t xml:space="preserve">Title / Author</w:t>
            </w:r>
          </w:p>
        </w:tc>
        <w:tc>
          <w:tcPr>
            <w:tcW w:type="dxa" w:w="145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pPr>
            <w:r>
              <w:rPr>
                <w:b/>
                <w:bCs/>
                <w:i w:val="false"/>
                <w:iCs w:val="false"/>
                <w:color w:val="FFFFFF"/>
                <w:sz w:val="19"/>
                <w:szCs w:val="19"/>
              </w:rPr>
              <w:t xml:space="preserve">Type</w:t>
            </w:r>
          </w:p>
        </w:tc>
        <w:tc>
          <w:tcPr>
            <w:tcW w:type="dxa" w:w="33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pPr>
            <w:r>
              <w:rPr>
                <w:b/>
                <w:bCs/>
                <w:i w:val="false"/>
                <w:iCs w:val="false"/>
                <w:color w:val="FFFFFF"/>
                <w:sz w:val="19"/>
                <w:szCs w:val="19"/>
              </w:rPr>
              <w:t xml:space="preserve">Source episode(s)</w:t>
            </w:r>
          </w:p>
        </w:tc>
        <w:tc>
          <w:tcPr>
            <w:tcW w:type="dxa" w:w="185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pPr>
            <w:r>
              <w:rPr>
                <w:b/>
                <w:bCs/>
                <w:i w:val="false"/>
                <w:iCs w:val="false"/>
                <w:color w:val="FFFFFF"/>
                <w:sz w:val="19"/>
                <w:szCs w:val="19"/>
              </w:rPr>
              <w:t xml:space="preserve">Access</w:t>
            </w:r>
          </w:p>
        </w:tc>
        <w:tc>
          <w:tcPr>
            <w:tcW w:type="dxa" w:w="286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pPr>
            <w:r>
              <w:rPr>
                <w:b/>
                <w:bCs/>
                <w:i w:val="false"/>
                <w:iCs w:val="false"/>
                <w:color w:val="FFFFFF"/>
                <w:sz w:val="19"/>
                <w:szCs w:val="19"/>
              </w:rPr>
              <w:t xml:space="preserve">Verified link</w:t>
            </w:r>
          </w:p>
        </w:tc>
      </w:tr>
      <w:tr>
        <w:tc>
          <w:tcPr>
            <w:tcW w:type="dxa" w:w="3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i w:val="false"/>
                <w:iCs w:val="false"/>
                <w:sz w:val="19"/>
                <w:szCs w:val="19"/>
              </w:rPr>
              <w:t xml:space="preserve">Behind the Flying Saucers</w:t>
            </w:r>
            <w:r>
              <w:rPr>
                <w:i/>
                <w:iCs/>
                <w:sz w:val="18"/>
                <w:szCs w:val="18"/>
              </w:rPr>
              <w:br/>
              <w:t xml:space="preserve">  — Frank Scully (1950)</w:t>
            </w:r>
          </w:p>
        </w:tc>
        <w:tc>
          <w:tcPr>
            <w:tcW w:type="dxa" w:w="14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i w:val="false"/>
                <w:iCs w:val="false"/>
                <w:sz w:val="18"/>
                <w:szCs w:val="18"/>
              </w:rPr>
              <w:t xml:space="preserve">Book</w:t>
            </w:r>
          </w:p>
        </w:tc>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i w:val="false"/>
                <w:iCs w:val="false"/>
                <w:sz w:val="18"/>
                <w:szCs w:val="18"/>
              </w:rPr>
              <w:t xml:space="preserve">Dr. Robert Sarbacher; 1948 Aztec Crash</w:t>
            </w:r>
          </w:p>
        </w:tc>
        <w:tc>
          <w:tcPr>
            <w:tcW w:type="dxa" w:w="18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i w:val="false"/>
                <w:iCs w:val="false"/>
                <w:sz w:val="18"/>
                <w:szCs w:val="18"/>
              </w:rPr>
              <w:t xml:space="preserve">Free (read/borrow)</w:t>
            </w:r>
          </w:p>
        </w:tc>
        <w:tc>
          <w:tcPr>
            <w:tcW w:type="dxa" w:w="2860"/>
            <w:tcBorders>
              <w:top w:val="single" w:color="BBBBBB" w:sz="1"/>
              <w:left w:val="single" w:color="BBBBBB" w:sz="1"/>
              <w:bottom w:val="single" w:color="BBBBBB" w:sz="1"/>
              <w:right w:val="single" w:color="BBBBBB" w:sz="1"/>
            </w:tcBorders>
            <w:tcMar>
              <w:top w:type="dxa" w:w="60"/>
              <w:left w:type="dxa" w:w="110"/>
              <w:bottom w:type="dxa" w:w="60"/>
              <w:right w:type="dxa" w:w="110"/>
            </w:tcMar>
          </w:tcPr>
          <w:p>
            <w:hyperlink w:history="1" r:id="rIdbwcql3-jyfyg-u0rn3-5s">
              <w:r>
                <w:rPr>
                  <w:rStyle w:val="Hyperlink"/>
                  <w:sz w:val="19"/>
                  <w:szCs w:val="19"/>
                </w:rPr>
                <w:t xml:space="preserve">Internet Archive</w:t>
              </w:r>
            </w:hyperlink>
          </w:p>
        </w:tc>
      </w:tr>
      <w:tr>
        <w:tc>
          <w:tcPr>
            <w:tcW w:type="dxa" w:w="3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bCs/>
                <w:i w:val="false"/>
                <w:iCs w:val="false"/>
                <w:sz w:val="19"/>
                <w:szCs w:val="19"/>
              </w:rPr>
              <w:t xml:space="preserve">The Flying Saucers Are Real</w:t>
            </w:r>
            <w:r>
              <w:rPr>
                <w:i/>
                <w:iCs/>
                <w:sz w:val="18"/>
                <w:szCs w:val="18"/>
              </w:rPr>
              <w:br/>
              <w:t xml:space="preserve">  — Donald Keyhoe (1950)</w:t>
            </w:r>
          </w:p>
        </w:tc>
        <w:tc>
          <w:tcPr>
            <w:tcW w:type="dxa" w:w="14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val="false"/>
                <w:bCs w:val="false"/>
                <w:i w:val="false"/>
                <w:iCs w:val="false"/>
                <w:sz w:val="18"/>
                <w:szCs w:val="18"/>
              </w:rPr>
              <w:t xml:space="preserve">Book</w:t>
            </w:r>
          </w:p>
        </w:tc>
        <w:tc>
          <w:tcPr>
            <w:tcW w:type="dxa" w:w="33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val="false"/>
                <w:bCs w:val="false"/>
                <w:i w:val="false"/>
                <w:iCs w:val="false"/>
                <w:sz w:val="18"/>
                <w:szCs w:val="18"/>
              </w:rPr>
              <w:t xml:space="preserve">1948 Aztec Crash</w:t>
            </w:r>
          </w:p>
        </w:tc>
        <w:tc>
          <w:tcPr>
            <w:tcW w:type="dxa" w:w="18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bCs/>
                <w:i w:val="false"/>
                <w:iCs w:val="false"/>
                <w:sz w:val="18"/>
                <w:szCs w:val="18"/>
              </w:rPr>
              <w:t xml:space="preserve">Free download</w:t>
            </w:r>
          </w:p>
        </w:tc>
        <w:tc>
          <w:tcPr>
            <w:tcW w:type="dxa" w:w="28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hyperlink w:history="1" r:id="rId68xtms9yqkp8nixfkl3wa">
              <w:r>
                <w:rPr>
                  <w:rStyle w:val="Hyperlink"/>
                  <w:sz w:val="19"/>
                  <w:szCs w:val="19"/>
                </w:rPr>
                <w:t xml:space="preserve">Gutenberg</w:t>
              </w:r>
            </w:hyperlink>
          </w:p>
        </w:tc>
      </w:tr>
      <w:tr>
        <w:tc>
          <w:tcPr>
            <w:tcW w:type="dxa" w:w="3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i w:val="false"/>
                <w:iCs w:val="false"/>
                <w:sz w:val="19"/>
                <w:szCs w:val="19"/>
              </w:rPr>
              <w:t xml:space="preserve">The Flying Saucer Conspiracy</w:t>
            </w:r>
            <w:r>
              <w:rPr>
                <w:i/>
                <w:iCs/>
                <w:sz w:val="18"/>
                <w:szCs w:val="18"/>
              </w:rPr>
              <w:br/>
              <w:t xml:space="preserve">  — Donald Keyhoe (1955)</w:t>
            </w:r>
          </w:p>
        </w:tc>
        <w:tc>
          <w:tcPr>
            <w:tcW w:type="dxa" w:w="14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i w:val="false"/>
                <w:iCs w:val="false"/>
                <w:sz w:val="18"/>
                <w:szCs w:val="18"/>
              </w:rPr>
              <w:t xml:space="preserve">Book</w:t>
            </w:r>
          </w:p>
        </w:tc>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i w:val="false"/>
                <w:iCs w:val="false"/>
                <w:sz w:val="18"/>
                <w:szCs w:val="18"/>
              </w:rPr>
              <w:t xml:space="preserve">Kecksburg; USO</w:t>
            </w:r>
          </w:p>
        </w:tc>
        <w:tc>
          <w:tcPr>
            <w:tcW w:type="dxa" w:w="18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i w:val="false"/>
                <w:iCs w:val="false"/>
                <w:sz w:val="18"/>
                <w:szCs w:val="18"/>
              </w:rPr>
              <w:t xml:space="preserve">Purchase (used)</w:t>
            </w:r>
          </w:p>
        </w:tc>
        <w:tc>
          <w:tcPr>
            <w:tcW w:type="dxa" w:w="2860"/>
            <w:tcBorders>
              <w:top w:val="single" w:color="BBBBBB" w:sz="1"/>
              <w:left w:val="single" w:color="BBBBBB" w:sz="1"/>
              <w:bottom w:val="single" w:color="BBBBBB" w:sz="1"/>
              <w:right w:val="single" w:color="BBBBBB" w:sz="1"/>
            </w:tcBorders>
            <w:tcMar>
              <w:top w:type="dxa" w:w="60"/>
              <w:left w:type="dxa" w:w="110"/>
              <w:bottom w:type="dxa" w:w="60"/>
              <w:right w:type="dxa" w:w="110"/>
            </w:tcMar>
          </w:tcPr>
          <w:p>
            <w:hyperlink w:history="1" r:id="rIdgdzdrer54hiquvsuonfih">
              <w:r>
                <w:rPr>
                  <w:rStyle w:val="Hyperlink"/>
                  <w:sz w:val="19"/>
                  <w:szCs w:val="19"/>
                </w:rPr>
                <w:t xml:space="preserve">AbeBooks</w:t>
              </w:r>
            </w:hyperlink>
          </w:p>
        </w:tc>
      </w:tr>
      <w:tr>
        <w:tc>
          <w:tcPr>
            <w:tcW w:type="dxa" w:w="3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bCs/>
                <w:i w:val="false"/>
                <w:iCs w:val="false"/>
                <w:sz w:val="19"/>
                <w:szCs w:val="19"/>
              </w:rPr>
              <w:t xml:space="preserve">The Report on Unidentified Flying Objects</w:t>
            </w:r>
            <w:r>
              <w:rPr>
                <w:i/>
                <w:iCs/>
                <w:sz w:val="18"/>
                <w:szCs w:val="18"/>
              </w:rPr>
              <w:br/>
              <w:t xml:space="preserve">  — Edward J. Ruppelt (1956)</w:t>
            </w:r>
          </w:p>
        </w:tc>
        <w:tc>
          <w:tcPr>
            <w:tcW w:type="dxa" w:w="14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val="false"/>
                <w:bCs w:val="false"/>
                <w:i w:val="false"/>
                <w:iCs w:val="false"/>
                <w:sz w:val="18"/>
                <w:szCs w:val="18"/>
              </w:rPr>
              <w:t xml:space="preserve">Book</w:t>
            </w:r>
          </w:p>
        </w:tc>
        <w:tc>
          <w:tcPr>
            <w:tcW w:type="dxa" w:w="33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val="false"/>
                <w:bCs w:val="false"/>
                <w:i w:val="false"/>
                <w:iCs w:val="false"/>
                <w:sz w:val="18"/>
                <w:szCs w:val="18"/>
              </w:rPr>
              <w:t xml:space="preserve">NRO; MOON DUST; UFO Stigma</w:t>
            </w:r>
          </w:p>
        </w:tc>
        <w:tc>
          <w:tcPr>
            <w:tcW w:type="dxa" w:w="18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bCs/>
                <w:i w:val="false"/>
                <w:iCs w:val="false"/>
                <w:sz w:val="18"/>
                <w:szCs w:val="18"/>
              </w:rPr>
              <w:t xml:space="preserve">Free download</w:t>
            </w:r>
          </w:p>
        </w:tc>
        <w:tc>
          <w:tcPr>
            <w:tcW w:type="dxa" w:w="28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hyperlink w:history="1" r:id="rIds6b65q2_wsnyiwh09arui">
              <w:r>
                <w:rPr>
                  <w:rStyle w:val="Hyperlink"/>
                  <w:sz w:val="19"/>
                  <w:szCs w:val="19"/>
                </w:rPr>
                <w:t xml:space="preserve">Gutenberg</w:t>
              </w:r>
            </w:hyperlink>
          </w:p>
        </w:tc>
      </w:tr>
      <w:tr>
        <w:tc>
          <w:tcPr>
            <w:tcW w:type="dxa" w:w="3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i w:val="false"/>
                <w:iCs w:val="false"/>
                <w:sz w:val="19"/>
                <w:szCs w:val="19"/>
              </w:rPr>
              <w:t xml:space="preserve">Casebook of a UFO Investigator</w:t>
            </w:r>
            <w:r>
              <w:rPr>
                <w:i/>
                <w:iCs/>
                <w:sz w:val="18"/>
                <w:szCs w:val="18"/>
              </w:rPr>
              <w:br/>
              <w:t xml:space="preserve">  — Raymond E. Fowler (1981)</w:t>
            </w:r>
          </w:p>
        </w:tc>
        <w:tc>
          <w:tcPr>
            <w:tcW w:type="dxa" w:w="14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i w:val="false"/>
                <w:iCs w:val="false"/>
                <w:sz w:val="18"/>
                <w:szCs w:val="18"/>
              </w:rPr>
              <w:t xml:space="preserve">Book</w:t>
            </w:r>
          </w:p>
        </w:tc>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i w:val="false"/>
                <w:iCs w:val="false"/>
                <w:sz w:val="18"/>
                <w:szCs w:val="18"/>
              </w:rPr>
              <w:t xml:space="preserve">1953 Kingman Crash</w:t>
            </w:r>
          </w:p>
        </w:tc>
        <w:tc>
          <w:tcPr>
            <w:tcW w:type="dxa" w:w="18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i w:val="false"/>
                <w:iCs w:val="false"/>
                <w:sz w:val="18"/>
                <w:szCs w:val="18"/>
              </w:rPr>
              <w:t xml:space="preserve">Free (read/borrow)</w:t>
            </w:r>
          </w:p>
        </w:tc>
        <w:tc>
          <w:tcPr>
            <w:tcW w:type="dxa" w:w="2860"/>
            <w:tcBorders>
              <w:top w:val="single" w:color="BBBBBB" w:sz="1"/>
              <w:left w:val="single" w:color="BBBBBB" w:sz="1"/>
              <w:bottom w:val="single" w:color="BBBBBB" w:sz="1"/>
              <w:right w:val="single" w:color="BBBBBB" w:sz="1"/>
            </w:tcBorders>
            <w:tcMar>
              <w:top w:type="dxa" w:w="60"/>
              <w:left w:type="dxa" w:w="110"/>
              <w:bottom w:type="dxa" w:w="60"/>
              <w:right w:type="dxa" w:w="110"/>
            </w:tcMar>
          </w:tcPr>
          <w:p>
            <w:hyperlink w:history="1" r:id="rId5efmshrnncb0shdcgvh_i">
              <w:r>
                <w:rPr>
                  <w:rStyle w:val="Hyperlink"/>
                  <w:sz w:val="19"/>
                  <w:szCs w:val="19"/>
                </w:rPr>
                <w:t xml:space="preserve">Internet Archive</w:t>
              </w:r>
            </w:hyperlink>
          </w:p>
        </w:tc>
      </w:tr>
      <w:tr>
        <w:tc>
          <w:tcPr>
            <w:tcW w:type="dxa" w:w="3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bCs/>
                <w:i w:val="false"/>
                <w:iCs w:val="false"/>
                <w:sz w:val="19"/>
                <w:szCs w:val="19"/>
              </w:rPr>
              <w:t xml:space="preserve">Clear Intent: The Government Coverup of the UFO Experience</w:t>
            </w:r>
            <w:r>
              <w:rPr>
                <w:i/>
                <w:iCs/>
                <w:sz w:val="18"/>
                <w:szCs w:val="18"/>
              </w:rPr>
              <w:br/>
              <w:t xml:space="preserve">  — L. Fawcett &amp; B. Greenwood (1984)</w:t>
            </w:r>
          </w:p>
        </w:tc>
        <w:tc>
          <w:tcPr>
            <w:tcW w:type="dxa" w:w="14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val="false"/>
                <w:bCs w:val="false"/>
                <w:i w:val="false"/>
                <w:iCs w:val="false"/>
                <w:sz w:val="18"/>
                <w:szCs w:val="18"/>
              </w:rPr>
              <w:t xml:space="preserve">Book</w:t>
            </w:r>
          </w:p>
        </w:tc>
        <w:tc>
          <w:tcPr>
            <w:tcW w:type="dxa" w:w="33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val="false"/>
                <w:bCs w:val="false"/>
                <w:i w:val="false"/>
                <w:iCs w:val="false"/>
                <w:sz w:val="18"/>
                <w:szCs w:val="18"/>
              </w:rPr>
              <w:t xml:space="preserve">FASTWALKERS</w:t>
            </w:r>
          </w:p>
        </w:tc>
        <w:tc>
          <w:tcPr>
            <w:tcW w:type="dxa" w:w="18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bCs/>
                <w:i w:val="false"/>
                <w:iCs w:val="false"/>
                <w:sz w:val="18"/>
                <w:szCs w:val="18"/>
              </w:rPr>
              <w:t xml:space="preserve">Free download</w:t>
            </w:r>
          </w:p>
        </w:tc>
        <w:tc>
          <w:tcPr>
            <w:tcW w:type="dxa" w:w="28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hyperlink w:history="1" r:id="rId61ip4vg03mvvfzqrt9dra">
              <w:r>
                <w:rPr>
                  <w:rStyle w:val="Hyperlink"/>
                  <w:sz w:val="19"/>
                  <w:szCs w:val="19"/>
                </w:rPr>
                <w:t xml:space="preserve">PDF (NICAP)</w:t>
              </w:r>
            </w:hyperlink>
          </w:p>
        </w:tc>
      </w:tr>
      <w:tr>
        <w:tc>
          <w:tcPr>
            <w:tcW w:type="dxa" w:w="3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i w:val="false"/>
                <w:iCs w:val="false"/>
                <w:sz w:val="19"/>
                <w:szCs w:val="19"/>
              </w:rPr>
              <w:t xml:space="preserve">UFO Crash at Aztec: A Well-Kept Secret</w:t>
            </w:r>
            <w:r>
              <w:rPr>
                <w:i/>
                <w:iCs/>
                <w:sz w:val="18"/>
                <w:szCs w:val="18"/>
              </w:rPr>
              <w:br/>
              <w:t xml:space="preserve">  — W. Steinman &amp; W. Stevens (1986)</w:t>
            </w:r>
          </w:p>
        </w:tc>
        <w:tc>
          <w:tcPr>
            <w:tcW w:type="dxa" w:w="14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i w:val="false"/>
                <w:iCs w:val="false"/>
                <w:sz w:val="18"/>
                <w:szCs w:val="18"/>
              </w:rPr>
              <w:t xml:space="preserve">Book (rare)</w:t>
            </w:r>
          </w:p>
        </w:tc>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i w:val="false"/>
                <w:iCs w:val="false"/>
                <w:sz w:val="18"/>
                <w:szCs w:val="18"/>
              </w:rPr>
              <w:t xml:space="preserve">1948 Aztec; AF Hidden Wing; Manhattan Project 2.0</w:t>
            </w:r>
          </w:p>
        </w:tc>
        <w:tc>
          <w:tcPr>
            <w:tcW w:type="dxa" w:w="18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i w:val="false"/>
                <w:iCs w:val="false"/>
                <w:sz w:val="18"/>
                <w:szCs w:val="18"/>
              </w:rPr>
              <w:t xml:space="preserve">Purchase (rare)</w:t>
            </w:r>
          </w:p>
        </w:tc>
        <w:tc>
          <w:tcPr>
            <w:tcW w:type="dxa" w:w="2860"/>
            <w:tcBorders>
              <w:top w:val="single" w:color="BBBBBB" w:sz="1"/>
              <w:left w:val="single" w:color="BBBBBB" w:sz="1"/>
              <w:bottom w:val="single" w:color="BBBBBB" w:sz="1"/>
              <w:right w:val="single" w:color="BBBBBB" w:sz="1"/>
            </w:tcBorders>
            <w:tcMar>
              <w:top w:type="dxa" w:w="60"/>
              <w:left w:type="dxa" w:w="110"/>
              <w:bottom w:type="dxa" w:w="60"/>
              <w:right w:type="dxa" w:w="110"/>
            </w:tcMar>
          </w:tcPr>
          <w:p>
            <w:hyperlink w:history="1" r:id="rIdffm5d62_sx8v0jkerqmio">
              <w:r>
                <w:rPr>
                  <w:rStyle w:val="Hyperlink"/>
                  <w:sz w:val="19"/>
                  <w:szCs w:val="19"/>
                </w:rPr>
                <w:t xml:space="preserve">Better World Books</w:t>
              </w:r>
            </w:hyperlink>
          </w:p>
        </w:tc>
      </w:tr>
      <w:tr>
        <w:tc>
          <w:tcPr>
            <w:tcW w:type="dxa" w:w="3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bCs/>
                <w:i w:val="false"/>
                <w:iCs w:val="false"/>
                <w:sz w:val="19"/>
                <w:szCs w:val="19"/>
              </w:rPr>
              <w:t xml:space="preserve">The Terrorism Industry</w:t>
            </w:r>
            <w:r>
              <w:rPr>
                <w:i/>
                <w:iCs/>
                <w:sz w:val="18"/>
                <w:szCs w:val="18"/>
              </w:rPr>
              <w:br/>
              <w:t xml:space="preserve">  — Edward S. Herman &amp; G. O'Sullivan (1989)</w:t>
            </w:r>
          </w:p>
        </w:tc>
        <w:tc>
          <w:tcPr>
            <w:tcW w:type="dxa" w:w="14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val="false"/>
                <w:bCs w:val="false"/>
                <w:i w:val="false"/>
                <w:iCs w:val="false"/>
                <w:sz w:val="18"/>
                <w:szCs w:val="18"/>
              </w:rPr>
              <w:t xml:space="preserve">Book</w:t>
            </w:r>
          </w:p>
        </w:tc>
        <w:tc>
          <w:tcPr>
            <w:tcW w:type="dxa" w:w="33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val="false"/>
                <w:bCs w:val="false"/>
                <w:i w:val="false"/>
                <w:iCs w:val="false"/>
                <w:sz w:val="18"/>
                <w:szCs w:val="18"/>
              </w:rPr>
              <w:t xml:space="preserve">1997 ARV / 29 Palms; Peru / Weygandt</w:t>
            </w:r>
          </w:p>
        </w:tc>
        <w:tc>
          <w:tcPr>
            <w:tcW w:type="dxa" w:w="18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val="false"/>
                <w:bCs w:val="false"/>
                <w:i w:val="false"/>
                <w:iCs w:val="false"/>
                <w:sz w:val="18"/>
                <w:szCs w:val="18"/>
              </w:rPr>
              <w:t xml:space="preserve">Purchase (used)</w:t>
            </w:r>
          </w:p>
        </w:tc>
        <w:tc>
          <w:tcPr>
            <w:tcW w:type="dxa" w:w="28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hyperlink w:history="1" r:id="rIdta5b6hnwz5m4utdtilpd1">
              <w:r>
                <w:rPr>
                  <w:rStyle w:val="Hyperlink"/>
                  <w:sz w:val="19"/>
                  <w:szCs w:val="19"/>
                </w:rPr>
                <w:t xml:space="preserve">Amazon</w:t>
              </w:r>
            </w:hyperlink>
          </w:p>
        </w:tc>
      </w:tr>
      <w:tr>
        <w:tc>
          <w:tcPr>
            <w:tcW w:type="dxa" w:w="3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i w:val="false"/>
                <w:iCs w:val="false"/>
                <w:sz w:val="19"/>
                <w:szCs w:val="19"/>
              </w:rPr>
              <w:t xml:space="preserve">Cosmic Top Secret: America's Secret UFO Program</w:t>
            </w:r>
            <w:r>
              <w:rPr>
                <w:i/>
                <w:iCs/>
                <w:sz w:val="18"/>
                <w:szCs w:val="18"/>
              </w:rPr>
              <w:br/>
              <w:t xml:space="preserve">  — William F. Hamilton III (1991)</w:t>
            </w:r>
          </w:p>
        </w:tc>
        <w:tc>
          <w:tcPr>
            <w:tcW w:type="dxa" w:w="14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i w:val="false"/>
                <w:iCs w:val="false"/>
                <w:sz w:val="18"/>
                <w:szCs w:val="18"/>
              </w:rPr>
              <w:t xml:space="preserve">Book</w:t>
            </w:r>
          </w:p>
        </w:tc>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i w:val="false"/>
                <w:iCs w:val="false"/>
                <w:sz w:val="18"/>
                <w:szCs w:val="18"/>
              </w:rPr>
              <w:t xml:space="preserve">DUMBs; Northrop Grumman; Lockheed</w:t>
            </w:r>
          </w:p>
        </w:tc>
        <w:tc>
          <w:tcPr>
            <w:tcW w:type="dxa" w:w="18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i w:val="false"/>
                <w:iCs w:val="false"/>
                <w:sz w:val="18"/>
                <w:szCs w:val="18"/>
              </w:rPr>
              <w:t xml:space="preserve">Free (read/borrow)</w:t>
            </w:r>
          </w:p>
        </w:tc>
        <w:tc>
          <w:tcPr>
            <w:tcW w:type="dxa" w:w="2860"/>
            <w:tcBorders>
              <w:top w:val="single" w:color="BBBBBB" w:sz="1"/>
              <w:left w:val="single" w:color="BBBBBB" w:sz="1"/>
              <w:bottom w:val="single" w:color="BBBBBB" w:sz="1"/>
              <w:right w:val="single" w:color="BBBBBB" w:sz="1"/>
            </w:tcBorders>
            <w:tcMar>
              <w:top w:type="dxa" w:w="60"/>
              <w:left w:type="dxa" w:w="110"/>
              <w:bottom w:type="dxa" w:w="60"/>
              <w:right w:type="dxa" w:w="110"/>
            </w:tcMar>
          </w:tcPr>
          <w:p>
            <w:hyperlink w:history="1" r:id="rIdahlezncjevjweuxvapqrp">
              <w:r>
                <w:rPr>
                  <w:rStyle w:val="Hyperlink"/>
                  <w:sz w:val="19"/>
                  <w:szCs w:val="19"/>
                </w:rPr>
                <w:t xml:space="preserve">Internet Archive</w:t>
              </w:r>
            </w:hyperlink>
          </w:p>
        </w:tc>
      </w:tr>
      <w:tr>
        <w:tc>
          <w:tcPr>
            <w:tcW w:type="dxa" w:w="3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bCs/>
                <w:i w:val="false"/>
                <w:iCs w:val="false"/>
                <w:sz w:val="19"/>
                <w:szCs w:val="19"/>
              </w:rPr>
              <w:t xml:space="preserve">UFO Chronicles of the Soviet Union: A Cosmic Samizdat</w:t>
            </w:r>
            <w:r>
              <w:rPr>
                <w:i/>
                <w:iCs/>
                <w:sz w:val="18"/>
                <w:szCs w:val="18"/>
              </w:rPr>
              <w:br/>
              <w:t xml:space="preserve">  — Jacques Vallée (1992)</w:t>
            </w:r>
          </w:p>
        </w:tc>
        <w:tc>
          <w:tcPr>
            <w:tcW w:type="dxa" w:w="14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val="false"/>
                <w:bCs w:val="false"/>
                <w:i w:val="false"/>
                <w:iCs w:val="false"/>
                <w:sz w:val="18"/>
                <w:szCs w:val="18"/>
              </w:rPr>
              <w:t xml:space="preserve">Book</w:t>
            </w:r>
          </w:p>
        </w:tc>
        <w:tc>
          <w:tcPr>
            <w:tcW w:type="dxa" w:w="33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val="false"/>
                <w:bCs w:val="false"/>
                <w:i w:val="false"/>
                <w:iCs w:val="false"/>
                <w:sz w:val="18"/>
                <w:szCs w:val="18"/>
              </w:rPr>
              <w:t xml:space="preserve">USO Case Book</w:t>
            </w:r>
          </w:p>
        </w:tc>
        <w:tc>
          <w:tcPr>
            <w:tcW w:type="dxa" w:w="18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bCs/>
                <w:i w:val="false"/>
                <w:iCs w:val="false"/>
                <w:sz w:val="18"/>
                <w:szCs w:val="18"/>
              </w:rPr>
              <w:t xml:space="preserve">Free download</w:t>
            </w:r>
          </w:p>
        </w:tc>
        <w:tc>
          <w:tcPr>
            <w:tcW w:type="dxa" w:w="28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hyperlink w:history="1" r:id="rIdz9ynq5ib3-i99-rhw_tkz">
              <w:r>
                <w:rPr>
                  <w:rStyle w:val="Hyperlink"/>
                  <w:sz w:val="19"/>
                  <w:szCs w:val="19"/>
                </w:rPr>
                <w:t xml:space="preserve">Internet Archive</w:t>
              </w:r>
            </w:hyperlink>
          </w:p>
        </w:tc>
      </w:tr>
      <w:tr>
        <w:tc>
          <w:tcPr>
            <w:tcW w:type="dxa" w:w="3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i w:val="false"/>
                <w:iCs w:val="false"/>
                <w:sz w:val="19"/>
                <w:szCs w:val="19"/>
              </w:rPr>
              <w:t xml:space="preserve">Trinity's Children: Living Along America's Nuclear Highway</w:t>
            </w:r>
            <w:r>
              <w:rPr>
                <w:i/>
                <w:iCs/>
                <w:sz w:val="18"/>
                <w:szCs w:val="18"/>
              </w:rPr>
              <w:br/>
              <w:t xml:space="preserve">  — T. Bartimus &amp; S. McCartney (1991)</w:t>
            </w:r>
          </w:p>
        </w:tc>
        <w:tc>
          <w:tcPr>
            <w:tcW w:type="dxa" w:w="14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i w:val="false"/>
                <w:iCs w:val="false"/>
                <w:sz w:val="18"/>
                <w:szCs w:val="18"/>
              </w:rPr>
              <w:t xml:space="preserve">Book</w:t>
            </w:r>
          </w:p>
        </w:tc>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i w:val="false"/>
                <w:iCs w:val="false"/>
                <w:sz w:val="18"/>
                <w:szCs w:val="18"/>
              </w:rPr>
              <w:t xml:space="preserve">DUMBs; Sandia</w:t>
            </w:r>
          </w:p>
        </w:tc>
        <w:tc>
          <w:tcPr>
            <w:tcW w:type="dxa" w:w="18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i w:val="false"/>
                <w:iCs w:val="false"/>
                <w:sz w:val="18"/>
                <w:szCs w:val="18"/>
              </w:rPr>
              <w:t xml:space="preserve">Purchase (used)</w:t>
            </w:r>
          </w:p>
        </w:tc>
        <w:tc>
          <w:tcPr>
            <w:tcW w:type="dxa" w:w="2860"/>
            <w:tcBorders>
              <w:top w:val="single" w:color="BBBBBB" w:sz="1"/>
              <w:left w:val="single" w:color="BBBBBB" w:sz="1"/>
              <w:bottom w:val="single" w:color="BBBBBB" w:sz="1"/>
              <w:right w:val="single" w:color="BBBBBB" w:sz="1"/>
            </w:tcBorders>
            <w:tcMar>
              <w:top w:type="dxa" w:w="60"/>
              <w:left w:type="dxa" w:w="110"/>
              <w:bottom w:type="dxa" w:w="60"/>
              <w:right w:type="dxa" w:w="110"/>
            </w:tcMar>
          </w:tcPr>
          <w:p>
            <w:hyperlink w:history="1" r:id="rIde883sf6_ijpyyyc2xg2az">
              <w:r>
                <w:rPr>
                  <w:rStyle w:val="Hyperlink"/>
                  <w:sz w:val="19"/>
                  <w:szCs w:val="19"/>
                </w:rPr>
                <w:t xml:space="preserve">Amazon</w:t>
              </w:r>
            </w:hyperlink>
          </w:p>
        </w:tc>
      </w:tr>
      <w:tr>
        <w:tc>
          <w:tcPr>
            <w:tcW w:type="dxa" w:w="3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bCs/>
                <w:i w:val="false"/>
                <w:iCs w:val="false"/>
                <w:sz w:val="19"/>
                <w:szCs w:val="19"/>
              </w:rPr>
              <w:t xml:space="preserve">UFOs and the National Security State (Vol. 1)</w:t>
            </w:r>
            <w:r>
              <w:rPr>
                <w:i/>
                <w:iCs/>
                <w:sz w:val="18"/>
                <w:szCs w:val="18"/>
              </w:rPr>
              <w:br/>
              <w:t xml:space="preserve">  — Richard M. Dolan</w:t>
            </w:r>
          </w:p>
        </w:tc>
        <w:tc>
          <w:tcPr>
            <w:tcW w:type="dxa" w:w="14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val="false"/>
                <w:bCs w:val="false"/>
                <w:i w:val="false"/>
                <w:iCs w:val="false"/>
                <w:sz w:val="18"/>
                <w:szCs w:val="18"/>
              </w:rPr>
              <w:t xml:space="preserve">Book</w:t>
            </w:r>
          </w:p>
        </w:tc>
        <w:tc>
          <w:tcPr>
            <w:tcW w:type="dxa" w:w="33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val="false"/>
                <w:bCs w:val="false"/>
                <w:i w:val="false"/>
                <w:iCs w:val="false"/>
                <w:sz w:val="18"/>
                <w:szCs w:val="18"/>
              </w:rPr>
              <w:t xml:space="preserve">SAIC</w:t>
            </w:r>
          </w:p>
        </w:tc>
        <w:tc>
          <w:tcPr>
            <w:tcW w:type="dxa" w:w="18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bCs/>
                <w:i w:val="false"/>
                <w:iCs w:val="false"/>
                <w:sz w:val="18"/>
                <w:szCs w:val="18"/>
              </w:rPr>
              <w:t xml:space="preserve">Free (read/borrow)</w:t>
            </w:r>
          </w:p>
        </w:tc>
        <w:tc>
          <w:tcPr>
            <w:tcW w:type="dxa" w:w="28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hyperlink w:history="1" r:id="rIdtugwswm7odrsg0lnn0btx">
              <w:r>
                <w:rPr>
                  <w:rStyle w:val="Hyperlink"/>
                  <w:sz w:val="19"/>
                  <w:szCs w:val="19"/>
                </w:rPr>
                <w:t xml:space="preserve">Internet Archive</w:t>
              </w:r>
            </w:hyperlink>
          </w:p>
        </w:tc>
      </w:tr>
      <w:tr>
        <w:tc>
          <w:tcPr>
            <w:tcW w:type="dxa" w:w="3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i w:val="false"/>
                <w:iCs w:val="false"/>
                <w:sz w:val="19"/>
                <w:szCs w:val="19"/>
              </w:rPr>
              <w:t xml:space="preserve">The Secret Team: The CIA and Its Allies…</w:t>
            </w:r>
            <w:r>
              <w:rPr>
                <w:i/>
                <w:iCs/>
                <w:sz w:val="18"/>
                <w:szCs w:val="18"/>
              </w:rPr>
              <w:br/>
              <w:t xml:space="preserve">  — L. Fletcher Prouty (1973)</w:t>
            </w:r>
          </w:p>
        </w:tc>
        <w:tc>
          <w:tcPr>
            <w:tcW w:type="dxa" w:w="14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i w:val="false"/>
                <w:iCs w:val="false"/>
                <w:sz w:val="18"/>
                <w:szCs w:val="18"/>
              </w:rPr>
              <w:t xml:space="preserve">Book</w:t>
            </w:r>
          </w:p>
        </w:tc>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i w:val="false"/>
                <w:iCs w:val="false"/>
                <w:sz w:val="18"/>
                <w:szCs w:val="18"/>
              </w:rPr>
              <w:t xml:space="preserve">DUMBs</w:t>
            </w:r>
          </w:p>
        </w:tc>
        <w:tc>
          <w:tcPr>
            <w:tcW w:type="dxa" w:w="18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i w:val="false"/>
                <w:iCs w:val="false"/>
                <w:sz w:val="18"/>
                <w:szCs w:val="18"/>
              </w:rPr>
              <w:t xml:space="preserve">Free download</w:t>
            </w:r>
          </w:p>
        </w:tc>
        <w:tc>
          <w:tcPr>
            <w:tcW w:type="dxa" w:w="2860"/>
            <w:tcBorders>
              <w:top w:val="single" w:color="BBBBBB" w:sz="1"/>
              <w:left w:val="single" w:color="BBBBBB" w:sz="1"/>
              <w:bottom w:val="single" w:color="BBBBBB" w:sz="1"/>
              <w:right w:val="single" w:color="BBBBBB" w:sz="1"/>
            </w:tcBorders>
            <w:tcMar>
              <w:top w:type="dxa" w:w="60"/>
              <w:left w:type="dxa" w:w="110"/>
              <w:bottom w:type="dxa" w:w="60"/>
              <w:right w:type="dxa" w:w="110"/>
            </w:tcMar>
          </w:tcPr>
          <w:p>
            <w:hyperlink w:history="1" r:id="rId_fp5jpaxtu9juvcaex9m_">
              <w:r>
                <w:rPr>
                  <w:rStyle w:val="Hyperlink"/>
                  <w:sz w:val="19"/>
                  <w:szCs w:val="19"/>
                </w:rPr>
                <w:t xml:space="preserve">Internet Archive</w:t>
              </w:r>
            </w:hyperlink>
          </w:p>
        </w:tc>
      </w:tr>
      <w:tr>
        <w:tc>
          <w:tcPr>
            <w:tcW w:type="dxa" w:w="3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bCs/>
                <w:i w:val="false"/>
                <w:iCs w:val="false"/>
                <w:sz w:val="19"/>
                <w:szCs w:val="19"/>
              </w:rPr>
              <w:t xml:space="preserve">Lucky Forward: The History of Patton's Third U.S. Army</w:t>
            </w:r>
            <w:r>
              <w:rPr>
                <w:i/>
                <w:iCs/>
                <w:sz w:val="18"/>
                <w:szCs w:val="18"/>
              </w:rPr>
              <w:br/>
              <w:t xml:space="preserve">  — Col. Robert S. Allen (1947)</w:t>
            </w:r>
          </w:p>
        </w:tc>
        <w:tc>
          <w:tcPr>
            <w:tcW w:type="dxa" w:w="14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val="false"/>
                <w:bCs w:val="false"/>
                <w:i w:val="false"/>
                <w:iCs w:val="false"/>
                <w:sz w:val="18"/>
                <w:szCs w:val="18"/>
              </w:rPr>
              <w:t xml:space="preserve">Book</w:t>
            </w:r>
          </w:p>
        </w:tc>
        <w:tc>
          <w:tcPr>
            <w:tcW w:type="dxa" w:w="33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val="false"/>
                <w:bCs w:val="false"/>
                <w:i w:val="false"/>
                <w:iCs w:val="false"/>
                <w:sz w:val="18"/>
                <w:szCs w:val="18"/>
              </w:rPr>
              <w:t xml:space="preserve">DUMBs</w:t>
            </w:r>
          </w:p>
        </w:tc>
        <w:tc>
          <w:tcPr>
            <w:tcW w:type="dxa" w:w="18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val="false"/>
                <w:bCs w:val="false"/>
                <w:i w:val="false"/>
                <w:iCs w:val="false"/>
                <w:sz w:val="18"/>
                <w:szCs w:val="18"/>
              </w:rPr>
              <w:t xml:space="preserve">Purchase (used)</w:t>
            </w:r>
          </w:p>
        </w:tc>
        <w:tc>
          <w:tcPr>
            <w:tcW w:type="dxa" w:w="28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hyperlink w:history="1" r:id="rId_5_-ygeeu5aujvxq9uuys">
              <w:r>
                <w:rPr>
                  <w:rStyle w:val="Hyperlink"/>
                  <w:sz w:val="19"/>
                  <w:szCs w:val="19"/>
                </w:rPr>
                <w:t xml:space="preserve">AbeBooks</w:t>
              </w:r>
            </w:hyperlink>
          </w:p>
        </w:tc>
      </w:tr>
      <w:tr>
        <w:tc>
          <w:tcPr>
            <w:tcW w:type="dxa" w:w="3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i w:val="false"/>
                <w:iCs w:val="false"/>
                <w:sz w:val="19"/>
                <w:szCs w:val="19"/>
              </w:rPr>
              <w:t xml:space="preserve">The Day After Roswell</w:t>
            </w:r>
            <w:r>
              <w:rPr>
                <w:i/>
                <w:iCs/>
                <w:sz w:val="18"/>
                <w:szCs w:val="18"/>
              </w:rPr>
              <w:br/>
              <w:t xml:space="preserve">  — Philip J. Corso &amp; W. Birnes (1997)</w:t>
            </w:r>
          </w:p>
        </w:tc>
        <w:tc>
          <w:tcPr>
            <w:tcW w:type="dxa" w:w="14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i w:val="false"/>
                <w:iCs w:val="false"/>
                <w:sz w:val="18"/>
                <w:szCs w:val="18"/>
              </w:rPr>
              <w:t xml:space="preserve">Book</w:t>
            </w:r>
          </w:p>
        </w:tc>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i w:val="false"/>
                <w:iCs w:val="false"/>
                <w:sz w:val="18"/>
                <w:szCs w:val="18"/>
              </w:rPr>
              <w:t xml:space="preserve">Philip J. Corso; Coyame; Sandia</w:t>
            </w:r>
          </w:p>
        </w:tc>
        <w:tc>
          <w:tcPr>
            <w:tcW w:type="dxa" w:w="18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i w:val="false"/>
                <w:iCs w:val="false"/>
                <w:sz w:val="18"/>
                <w:szCs w:val="18"/>
              </w:rPr>
              <w:t xml:space="preserve">Free (read/borrow)</w:t>
            </w:r>
          </w:p>
        </w:tc>
        <w:tc>
          <w:tcPr>
            <w:tcW w:type="dxa" w:w="2860"/>
            <w:tcBorders>
              <w:top w:val="single" w:color="BBBBBB" w:sz="1"/>
              <w:left w:val="single" w:color="BBBBBB" w:sz="1"/>
              <w:bottom w:val="single" w:color="BBBBBB" w:sz="1"/>
              <w:right w:val="single" w:color="BBBBBB" w:sz="1"/>
            </w:tcBorders>
            <w:tcMar>
              <w:top w:type="dxa" w:w="60"/>
              <w:left w:type="dxa" w:w="110"/>
              <w:bottom w:type="dxa" w:w="60"/>
              <w:right w:type="dxa" w:w="110"/>
            </w:tcMar>
          </w:tcPr>
          <w:p>
            <w:hyperlink w:history="1" r:id="rIdlptcquwmxdwjn_h2onh5y">
              <w:r>
                <w:rPr>
                  <w:rStyle w:val="Hyperlink"/>
                  <w:sz w:val="19"/>
                  <w:szCs w:val="19"/>
                </w:rPr>
                <w:t xml:space="preserve">Internet Archive</w:t>
              </w:r>
            </w:hyperlink>
          </w:p>
        </w:tc>
      </w:tr>
      <w:tr>
        <w:tc>
          <w:tcPr>
            <w:tcW w:type="dxa" w:w="3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bCs/>
                <w:i w:val="false"/>
                <w:iCs w:val="false"/>
                <w:sz w:val="19"/>
                <w:szCs w:val="19"/>
              </w:rPr>
              <w:t xml:space="preserve">Dawn of a New Age (manuscript)</w:t>
            </w:r>
            <w:r>
              <w:rPr>
                <w:i/>
                <w:iCs/>
                <w:sz w:val="18"/>
                <w:szCs w:val="18"/>
              </w:rPr>
              <w:br/>
              <w:t xml:space="preserve">  — Philip J. Corso</w:t>
            </w:r>
          </w:p>
        </w:tc>
        <w:tc>
          <w:tcPr>
            <w:tcW w:type="dxa" w:w="14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val="false"/>
                <w:bCs w:val="false"/>
                <w:i w:val="false"/>
                <w:iCs w:val="false"/>
                <w:sz w:val="18"/>
                <w:szCs w:val="18"/>
              </w:rPr>
              <w:t xml:space="preserve">Manuscript</w:t>
            </w:r>
          </w:p>
        </w:tc>
        <w:tc>
          <w:tcPr>
            <w:tcW w:type="dxa" w:w="33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val="false"/>
                <w:bCs w:val="false"/>
                <w:i w:val="false"/>
                <w:iCs w:val="false"/>
                <w:sz w:val="18"/>
                <w:szCs w:val="18"/>
              </w:rPr>
              <w:t xml:space="preserve">Philip J. Corso</w:t>
            </w:r>
          </w:p>
        </w:tc>
        <w:tc>
          <w:tcPr>
            <w:tcW w:type="dxa" w:w="18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bCs/>
                <w:i w:val="false"/>
                <w:iCs w:val="false"/>
                <w:sz w:val="18"/>
                <w:szCs w:val="18"/>
              </w:rPr>
              <w:t xml:space="preserve">Free download</w:t>
            </w:r>
          </w:p>
        </w:tc>
        <w:tc>
          <w:tcPr>
            <w:tcW w:type="dxa" w:w="28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hyperlink w:history="1" r:id="rIdiixcca-ea9gnhe52jinw0">
              <w:r>
                <w:rPr>
                  <w:rStyle w:val="Hyperlink"/>
                  <w:sz w:val="19"/>
                  <w:szCs w:val="19"/>
                </w:rPr>
                <w:t xml:space="preserve">Internet Archive</w:t>
              </w:r>
            </w:hyperlink>
          </w:p>
        </w:tc>
      </w:tr>
      <w:tr>
        <w:tc>
          <w:tcPr>
            <w:tcW w:type="dxa" w:w="3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i w:val="false"/>
                <w:iCs w:val="false"/>
                <w:sz w:val="19"/>
                <w:szCs w:val="19"/>
              </w:rPr>
              <w:t xml:space="preserve">Operation Trojan Horse</w:t>
            </w:r>
            <w:r>
              <w:rPr>
                <w:i/>
                <w:iCs/>
                <w:sz w:val="18"/>
                <w:szCs w:val="18"/>
              </w:rPr>
              <w:br/>
              <w:t xml:space="preserve">  — John A. Keel (1970)</w:t>
            </w:r>
          </w:p>
        </w:tc>
        <w:tc>
          <w:tcPr>
            <w:tcW w:type="dxa" w:w="14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i w:val="false"/>
                <w:iCs w:val="false"/>
                <w:sz w:val="18"/>
                <w:szCs w:val="18"/>
              </w:rPr>
              <w:t xml:space="preserve">Book</w:t>
            </w:r>
          </w:p>
        </w:tc>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i w:val="false"/>
                <w:iCs w:val="false"/>
                <w:sz w:val="18"/>
                <w:szCs w:val="18"/>
              </w:rPr>
              <w:t xml:space="preserve">AF Hidden Wing (Live)</w:t>
            </w:r>
          </w:p>
        </w:tc>
        <w:tc>
          <w:tcPr>
            <w:tcW w:type="dxa" w:w="18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i w:val="false"/>
                <w:iCs w:val="false"/>
                <w:sz w:val="18"/>
                <w:szCs w:val="18"/>
              </w:rPr>
              <w:t xml:space="preserve">Free (read/borrow)</w:t>
            </w:r>
          </w:p>
        </w:tc>
        <w:tc>
          <w:tcPr>
            <w:tcW w:type="dxa" w:w="2860"/>
            <w:tcBorders>
              <w:top w:val="single" w:color="BBBBBB" w:sz="1"/>
              <w:left w:val="single" w:color="BBBBBB" w:sz="1"/>
              <w:bottom w:val="single" w:color="BBBBBB" w:sz="1"/>
              <w:right w:val="single" w:color="BBBBBB" w:sz="1"/>
            </w:tcBorders>
            <w:tcMar>
              <w:top w:type="dxa" w:w="60"/>
              <w:left w:type="dxa" w:w="110"/>
              <w:bottom w:type="dxa" w:w="60"/>
              <w:right w:type="dxa" w:w="110"/>
            </w:tcMar>
          </w:tcPr>
          <w:p>
            <w:hyperlink w:history="1" r:id="rIdkhh4r685xay8bdrxtkodb">
              <w:r>
                <w:rPr>
                  <w:rStyle w:val="Hyperlink"/>
                  <w:sz w:val="19"/>
                  <w:szCs w:val="19"/>
                </w:rPr>
                <w:t xml:space="preserve">Internet Archive</w:t>
              </w:r>
            </w:hyperlink>
          </w:p>
        </w:tc>
      </w:tr>
      <w:tr>
        <w:tc>
          <w:tcPr>
            <w:tcW w:type="dxa" w:w="3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bCs/>
                <w:i w:val="false"/>
                <w:iCs w:val="false"/>
                <w:sz w:val="19"/>
                <w:szCs w:val="19"/>
              </w:rPr>
              <w:t xml:space="preserve">Chariots of the Gods?</w:t>
            </w:r>
            <w:r>
              <w:rPr>
                <w:i/>
                <w:iCs/>
                <w:sz w:val="18"/>
                <w:szCs w:val="18"/>
              </w:rPr>
              <w:br/>
              <w:t xml:space="preserve">  — Erich von Däniken (1968)</w:t>
            </w:r>
          </w:p>
        </w:tc>
        <w:tc>
          <w:tcPr>
            <w:tcW w:type="dxa" w:w="14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val="false"/>
                <w:bCs w:val="false"/>
                <w:i w:val="false"/>
                <w:iCs w:val="false"/>
                <w:sz w:val="18"/>
                <w:szCs w:val="18"/>
              </w:rPr>
              <w:t xml:space="preserve">Book</w:t>
            </w:r>
          </w:p>
        </w:tc>
        <w:tc>
          <w:tcPr>
            <w:tcW w:type="dxa" w:w="33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val="false"/>
                <w:bCs w:val="false"/>
                <w:i w:val="false"/>
                <w:iCs w:val="false"/>
                <w:sz w:val="18"/>
                <w:szCs w:val="18"/>
              </w:rPr>
              <w:t xml:space="preserve">Obscure Oddities Iceberg L1 &amp; L2</w:t>
            </w:r>
          </w:p>
        </w:tc>
        <w:tc>
          <w:tcPr>
            <w:tcW w:type="dxa" w:w="18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bCs/>
                <w:i w:val="false"/>
                <w:iCs w:val="false"/>
                <w:sz w:val="18"/>
                <w:szCs w:val="18"/>
              </w:rPr>
              <w:t xml:space="preserve">Free (read/borrow)</w:t>
            </w:r>
          </w:p>
        </w:tc>
        <w:tc>
          <w:tcPr>
            <w:tcW w:type="dxa" w:w="28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hyperlink w:history="1" r:id="rIdqbl8ec8sueypc8lvilsgz">
              <w:r>
                <w:rPr>
                  <w:rStyle w:val="Hyperlink"/>
                  <w:sz w:val="19"/>
                  <w:szCs w:val="19"/>
                </w:rPr>
                <w:t xml:space="preserve">Internet Archive</w:t>
              </w:r>
            </w:hyperlink>
          </w:p>
        </w:tc>
      </w:tr>
      <w:tr>
        <w:tc>
          <w:tcPr>
            <w:tcW w:type="dxa" w:w="3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i w:val="false"/>
                <w:iCs w:val="false"/>
                <w:sz w:val="19"/>
                <w:szCs w:val="19"/>
              </w:rPr>
              <w:t xml:space="preserve">The Biggest Secret</w:t>
            </w:r>
            <w:r>
              <w:rPr>
                <w:i/>
                <w:iCs/>
                <w:sz w:val="18"/>
                <w:szCs w:val="18"/>
              </w:rPr>
              <w:br/>
              <w:t xml:space="preserve">  — David Icke (1999)</w:t>
            </w:r>
          </w:p>
        </w:tc>
        <w:tc>
          <w:tcPr>
            <w:tcW w:type="dxa" w:w="14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i w:val="false"/>
                <w:iCs w:val="false"/>
                <w:sz w:val="18"/>
                <w:szCs w:val="18"/>
              </w:rPr>
              <w:t xml:space="preserve">Book</w:t>
            </w:r>
          </w:p>
        </w:tc>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i w:val="false"/>
                <w:iCs w:val="false"/>
                <w:sz w:val="18"/>
                <w:szCs w:val="18"/>
              </w:rPr>
              <w:t xml:space="preserve">Obscure Oddities Iceberg L1</w:t>
            </w:r>
          </w:p>
        </w:tc>
        <w:tc>
          <w:tcPr>
            <w:tcW w:type="dxa" w:w="18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i w:val="false"/>
                <w:iCs w:val="false"/>
                <w:sz w:val="18"/>
                <w:szCs w:val="18"/>
              </w:rPr>
              <w:t xml:space="preserve">Free download</w:t>
            </w:r>
          </w:p>
        </w:tc>
        <w:tc>
          <w:tcPr>
            <w:tcW w:type="dxa" w:w="2860"/>
            <w:tcBorders>
              <w:top w:val="single" w:color="BBBBBB" w:sz="1"/>
              <w:left w:val="single" w:color="BBBBBB" w:sz="1"/>
              <w:bottom w:val="single" w:color="BBBBBB" w:sz="1"/>
              <w:right w:val="single" w:color="BBBBBB" w:sz="1"/>
            </w:tcBorders>
            <w:tcMar>
              <w:top w:type="dxa" w:w="60"/>
              <w:left w:type="dxa" w:w="110"/>
              <w:bottom w:type="dxa" w:w="60"/>
              <w:right w:type="dxa" w:w="110"/>
            </w:tcMar>
          </w:tcPr>
          <w:p>
            <w:hyperlink w:history="1" r:id="rIdproga3uneykhantaknhve">
              <w:r>
                <w:rPr>
                  <w:rStyle w:val="Hyperlink"/>
                  <w:sz w:val="19"/>
                  <w:szCs w:val="19"/>
                </w:rPr>
                <w:t xml:space="preserve">Internet Archive</w:t>
              </w:r>
            </w:hyperlink>
          </w:p>
        </w:tc>
      </w:tr>
      <w:tr>
        <w:tc>
          <w:tcPr>
            <w:tcW w:type="dxa" w:w="3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bCs/>
                <w:i w:val="false"/>
                <w:iCs w:val="false"/>
                <w:sz w:val="19"/>
                <w:szCs w:val="19"/>
              </w:rPr>
              <w:t xml:space="preserve">All Tomorrows</w:t>
            </w:r>
            <w:r>
              <w:rPr>
                <w:i/>
                <w:iCs/>
                <w:sz w:val="18"/>
                <w:szCs w:val="18"/>
              </w:rPr>
              <w:br/>
              <w:t xml:space="preserve">  — C. M. Kösemen / Nemo Ramjet (2006)</w:t>
            </w:r>
          </w:p>
        </w:tc>
        <w:tc>
          <w:tcPr>
            <w:tcW w:type="dxa" w:w="14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val="false"/>
                <w:bCs w:val="false"/>
                <w:i w:val="false"/>
                <w:iCs w:val="false"/>
                <w:sz w:val="18"/>
                <w:szCs w:val="18"/>
              </w:rPr>
              <w:t xml:space="preserve">Book</w:t>
            </w:r>
          </w:p>
        </w:tc>
        <w:tc>
          <w:tcPr>
            <w:tcW w:type="dxa" w:w="33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val="false"/>
                <w:bCs w:val="false"/>
                <w:i w:val="false"/>
                <w:iCs w:val="false"/>
                <w:sz w:val="18"/>
                <w:szCs w:val="18"/>
              </w:rPr>
              <w:t xml:space="preserve">Obscure Oddities Iceberg L2</w:t>
            </w:r>
          </w:p>
        </w:tc>
        <w:tc>
          <w:tcPr>
            <w:tcW w:type="dxa" w:w="18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bCs/>
                <w:i w:val="false"/>
                <w:iCs w:val="false"/>
                <w:sz w:val="18"/>
                <w:szCs w:val="18"/>
              </w:rPr>
              <w:t xml:space="preserve">Free download</w:t>
            </w:r>
          </w:p>
        </w:tc>
        <w:tc>
          <w:tcPr>
            <w:tcW w:type="dxa" w:w="28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hyperlink w:history="1" r:id="rIddaz18oxmh9rfveonpqmfp">
              <w:r>
                <w:rPr>
                  <w:rStyle w:val="Hyperlink"/>
                  <w:sz w:val="19"/>
                  <w:szCs w:val="19"/>
                </w:rPr>
                <w:t xml:space="preserve">Internet Archive</w:t>
              </w:r>
            </w:hyperlink>
          </w:p>
        </w:tc>
      </w:tr>
      <w:tr>
        <w:tc>
          <w:tcPr>
            <w:tcW w:type="dxa" w:w="3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i w:val="false"/>
                <w:iCs w:val="false"/>
                <w:sz w:val="19"/>
                <w:szCs w:val="19"/>
              </w:rPr>
              <w:t xml:space="preserve">Blind Man's Bluff: The Untold Story of American Submarine Espionage</w:t>
            </w:r>
            <w:r>
              <w:rPr>
                <w:i/>
                <w:iCs/>
                <w:sz w:val="18"/>
                <w:szCs w:val="18"/>
              </w:rPr>
              <w:br/>
              <w:t xml:space="preserve">  — S. Sontag &amp; C. Drew (1998)</w:t>
            </w:r>
          </w:p>
        </w:tc>
        <w:tc>
          <w:tcPr>
            <w:tcW w:type="dxa" w:w="14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i w:val="false"/>
                <w:iCs w:val="false"/>
                <w:sz w:val="18"/>
                <w:szCs w:val="18"/>
              </w:rPr>
              <w:t xml:space="preserve">Book</w:t>
            </w:r>
          </w:p>
        </w:tc>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i w:val="false"/>
                <w:iCs w:val="false"/>
                <w:sz w:val="18"/>
                <w:szCs w:val="18"/>
              </w:rPr>
              <w:t xml:space="preserve">AF Hidden Wing (Live)</w:t>
            </w:r>
          </w:p>
        </w:tc>
        <w:tc>
          <w:tcPr>
            <w:tcW w:type="dxa" w:w="18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i w:val="false"/>
                <w:iCs w:val="false"/>
                <w:sz w:val="18"/>
                <w:szCs w:val="18"/>
              </w:rPr>
              <w:t xml:space="preserve">Free (read/borrow)</w:t>
            </w:r>
          </w:p>
        </w:tc>
        <w:tc>
          <w:tcPr>
            <w:tcW w:type="dxa" w:w="2860"/>
            <w:tcBorders>
              <w:top w:val="single" w:color="BBBBBB" w:sz="1"/>
              <w:left w:val="single" w:color="BBBBBB" w:sz="1"/>
              <w:bottom w:val="single" w:color="BBBBBB" w:sz="1"/>
              <w:right w:val="single" w:color="BBBBBB" w:sz="1"/>
            </w:tcBorders>
            <w:tcMar>
              <w:top w:type="dxa" w:w="60"/>
              <w:left w:type="dxa" w:w="110"/>
              <w:bottom w:type="dxa" w:w="60"/>
              <w:right w:type="dxa" w:w="110"/>
            </w:tcMar>
          </w:tcPr>
          <w:p>
            <w:hyperlink w:history="1" r:id="rIdhd-rer6osaq8boj5bwq2j">
              <w:r>
                <w:rPr>
                  <w:rStyle w:val="Hyperlink"/>
                  <w:sz w:val="19"/>
                  <w:szCs w:val="19"/>
                </w:rPr>
                <w:t xml:space="preserve">Internet Archive</w:t>
              </w:r>
            </w:hyperlink>
          </w:p>
        </w:tc>
      </w:tr>
      <w:tr>
        <w:tc>
          <w:tcPr>
            <w:tcW w:type="dxa" w:w="3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bCs/>
                <w:i w:val="false"/>
                <w:iCs w:val="false"/>
                <w:sz w:val="19"/>
                <w:szCs w:val="19"/>
              </w:rPr>
              <w:t xml:space="preserve">Nazi Gold</w:t>
            </w:r>
            <w:r>
              <w:rPr>
                <w:i/>
                <w:iCs/>
                <w:sz w:val="18"/>
                <w:szCs w:val="18"/>
              </w:rPr>
              <w:br/>
              <w:t xml:space="preserve">  — Tom Bower (1997)</w:t>
            </w:r>
          </w:p>
        </w:tc>
        <w:tc>
          <w:tcPr>
            <w:tcW w:type="dxa" w:w="14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val="false"/>
                <w:bCs w:val="false"/>
                <w:i w:val="false"/>
                <w:iCs w:val="false"/>
                <w:sz w:val="18"/>
                <w:szCs w:val="18"/>
              </w:rPr>
              <w:t xml:space="preserve">Book</w:t>
            </w:r>
          </w:p>
        </w:tc>
        <w:tc>
          <w:tcPr>
            <w:tcW w:type="dxa" w:w="33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val="false"/>
                <w:bCs w:val="false"/>
                <w:i w:val="false"/>
                <w:iCs w:val="false"/>
                <w:sz w:val="18"/>
                <w:szCs w:val="18"/>
              </w:rPr>
              <w:t xml:space="preserve">ARV — Mark McCandlish</w:t>
            </w:r>
          </w:p>
        </w:tc>
        <w:tc>
          <w:tcPr>
            <w:tcW w:type="dxa" w:w="18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bCs/>
                <w:i w:val="false"/>
                <w:iCs w:val="false"/>
                <w:sz w:val="18"/>
                <w:szCs w:val="18"/>
              </w:rPr>
              <w:t xml:space="preserve">Free (read/borrow)</w:t>
            </w:r>
          </w:p>
        </w:tc>
        <w:tc>
          <w:tcPr>
            <w:tcW w:type="dxa" w:w="28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hyperlink w:history="1" r:id="rIdombv0wkajyye6njd8e7uj">
              <w:r>
                <w:rPr>
                  <w:rStyle w:val="Hyperlink"/>
                  <w:sz w:val="19"/>
                  <w:szCs w:val="19"/>
                </w:rPr>
                <w:t xml:space="preserve">Internet Archive</w:t>
              </w:r>
            </w:hyperlink>
          </w:p>
        </w:tc>
      </w:tr>
      <w:tr>
        <w:tc>
          <w:tcPr>
            <w:tcW w:type="dxa" w:w="3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i w:val="false"/>
                <w:iCs w:val="false"/>
                <w:sz w:val="19"/>
                <w:szCs w:val="19"/>
              </w:rPr>
              <w:t xml:space="preserve">Tapping the Zero-Point Energy</w:t>
            </w:r>
            <w:r>
              <w:rPr>
                <w:i/>
                <w:iCs/>
                <w:sz w:val="18"/>
                <w:szCs w:val="18"/>
              </w:rPr>
              <w:br/>
              <w:t xml:space="preserve">  — Moray B. King</w:t>
            </w:r>
          </w:p>
        </w:tc>
        <w:tc>
          <w:tcPr>
            <w:tcW w:type="dxa" w:w="14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i w:val="false"/>
                <w:iCs w:val="false"/>
                <w:sz w:val="18"/>
                <w:szCs w:val="18"/>
              </w:rPr>
              <w:t xml:space="preserve">Book</w:t>
            </w:r>
          </w:p>
        </w:tc>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i w:val="false"/>
                <w:iCs w:val="false"/>
                <w:sz w:val="18"/>
                <w:szCs w:val="18"/>
              </w:rPr>
              <w:t xml:space="preserve">ARV — Mark McCandlish</w:t>
            </w:r>
          </w:p>
        </w:tc>
        <w:tc>
          <w:tcPr>
            <w:tcW w:type="dxa" w:w="18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i w:val="false"/>
                <w:iCs w:val="false"/>
                <w:sz w:val="18"/>
                <w:szCs w:val="18"/>
              </w:rPr>
              <w:t xml:space="preserve">Purchase (used)</w:t>
            </w:r>
          </w:p>
        </w:tc>
        <w:tc>
          <w:tcPr>
            <w:tcW w:type="dxa" w:w="2860"/>
            <w:tcBorders>
              <w:top w:val="single" w:color="BBBBBB" w:sz="1"/>
              <w:left w:val="single" w:color="BBBBBB" w:sz="1"/>
              <w:bottom w:val="single" w:color="BBBBBB" w:sz="1"/>
              <w:right w:val="single" w:color="BBBBBB" w:sz="1"/>
            </w:tcBorders>
            <w:tcMar>
              <w:top w:type="dxa" w:w="60"/>
              <w:left w:type="dxa" w:w="110"/>
              <w:bottom w:type="dxa" w:w="60"/>
              <w:right w:type="dxa" w:w="110"/>
            </w:tcMar>
          </w:tcPr>
          <w:p>
            <w:hyperlink w:history="1" r:id="rIdhhxhfaaqgokcfzfbuts7a">
              <w:r>
                <w:rPr>
                  <w:rStyle w:val="Hyperlink"/>
                  <w:sz w:val="19"/>
                  <w:szCs w:val="19"/>
                </w:rPr>
                <w:t xml:space="preserve">AbeBooks</w:t>
              </w:r>
            </w:hyperlink>
          </w:p>
        </w:tc>
      </w:tr>
      <w:tr>
        <w:tc>
          <w:tcPr>
            <w:tcW w:type="dxa" w:w="3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bCs/>
                <w:i w:val="false"/>
                <w:iCs w:val="false"/>
                <w:sz w:val="19"/>
                <w:szCs w:val="19"/>
              </w:rPr>
              <w:t xml:space="preserve">The Hunt for Zero Point</w:t>
            </w:r>
            <w:r>
              <w:rPr>
                <w:i/>
                <w:iCs/>
                <w:sz w:val="18"/>
                <w:szCs w:val="18"/>
              </w:rPr>
              <w:br/>
              <w:t xml:space="preserve">  — Nick Cook (2001)</w:t>
            </w:r>
          </w:p>
        </w:tc>
        <w:tc>
          <w:tcPr>
            <w:tcW w:type="dxa" w:w="14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val="false"/>
                <w:bCs w:val="false"/>
                <w:i w:val="false"/>
                <w:iCs w:val="false"/>
                <w:sz w:val="18"/>
                <w:szCs w:val="18"/>
              </w:rPr>
              <w:t xml:space="preserve">Book</w:t>
            </w:r>
          </w:p>
        </w:tc>
        <w:tc>
          <w:tcPr>
            <w:tcW w:type="dxa" w:w="33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val="false"/>
                <w:bCs w:val="false"/>
                <w:i w:val="false"/>
                <w:iCs w:val="false"/>
                <w:sz w:val="18"/>
                <w:szCs w:val="18"/>
              </w:rPr>
              <w:t xml:space="preserve">Northrop Grumman; Lockheed (Pvt Sector)</w:t>
            </w:r>
          </w:p>
        </w:tc>
        <w:tc>
          <w:tcPr>
            <w:tcW w:type="dxa" w:w="18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bCs/>
                <w:i w:val="false"/>
                <w:iCs w:val="false"/>
                <w:sz w:val="18"/>
                <w:szCs w:val="18"/>
              </w:rPr>
              <w:t xml:space="preserve">Free (read/borrow)</w:t>
            </w:r>
          </w:p>
        </w:tc>
        <w:tc>
          <w:tcPr>
            <w:tcW w:type="dxa" w:w="28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hyperlink w:history="1" r:id="rIdd4ggp7wccxear06jbiqrb">
              <w:r>
                <w:rPr>
                  <w:rStyle w:val="Hyperlink"/>
                  <w:sz w:val="19"/>
                  <w:szCs w:val="19"/>
                </w:rPr>
                <w:t xml:space="preserve">Internet Archive</w:t>
              </w:r>
            </w:hyperlink>
          </w:p>
        </w:tc>
      </w:tr>
      <w:tr>
        <w:tc>
          <w:tcPr>
            <w:tcW w:type="dxa" w:w="3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i w:val="false"/>
                <w:iCs w:val="false"/>
                <w:sz w:val="19"/>
                <w:szCs w:val="19"/>
              </w:rPr>
              <w:t xml:space="preserve">Underground Bases and Tunnels: What Is the Government Trying to Hide?</w:t>
            </w:r>
            <w:r>
              <w:rPr>
                <w:i/>
                <w:iCs/>
                <w:sz w:val="18"/>
                <w:szCs w:val="18"/>
              </w:rPr>
              <w:br/>
              <w:t xml:space="preserve">  — Richard Sauder (1995)</w:t>
            </w:r>
          </w:p>
        </w:tc>
        <w:tc>
          <w:tcPr>
            <w:tcW w:type="dxa" w:w="14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i w:val="false"/>
                <w:iCs w:val="false"/>
                <w:sz w:val="18"/>
                <w:szCs w:val="18"/>
              </w:rPr>
              <w:t xml:space="preserve">Book</w:t>
            </w:r>
          </w:p>
        </w:tc>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i w:val="false"/>
                <w:iCs w:val="false"/>
                <w:sz w:val="18"/>
                <w:szCs w:val="18"/>
              </w:rPr>
              <w:t xml:space="preserve">DUMBs; Northrop Grumman</w:t>
            </w:r>
          </w:p>
        </w:tc>
        <w:tc>
          <w:tcPr>
            <w:tcW w:type="dxa" w:w="18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i w:val="false"/>
                <w:iCs w:val="false"/>
                <w:sz w:val="18"/>
                <w:szCs w:val="18"/>
              </w:rPr>
              <w:t xml:space="preserve">Free download</w:t>
            </w:r>
          </w:p>
        </w:tc>
        <w:tc>
          <w:tcPr>
            <w:tcW w:type="dxa" w:w="2860"/>
            <w:tcBorders>
              <w:top w:val="single" w:color="BBBBBB" w:sz="1"/>
              <w:left w:val="single" w:color="BBBBBB" w:sz="1"/>
              <w:bottom w:val="single" w:color="BBBBBB" w:sz="1"/>
              <w:right w:val="single" w:color="BBBBBB" w:sz="1"/>
            </w:tcBorders>
            <w:tcMar>
              <w:top w:type="dxa" w:w="60"/>
              <w:left w:type="dxa" w:w="110"/>
              <w:bottom w:type="dxa" w:w="60"/>
              <w:right w:type="dxa" w:w="110"/>
            </w:tcMar>
          </w:tcPr>
          <w:p>
            <w:hyperlink w:history="1" r:id="rId5k7rf5d9xb8e8zbdj8heb">
              <w:r>
                <w:rPr>
                  <w:rStyle w:val="Hyperlink"/>
                  <w:sz w:val="19"/>
                  <w:szCs w:val="19"/>
                </w:rPr>
                <w:t xml:space="preserve">Internet Archive</w:t>
              </w:r>
            </w:hyperlink>
          </w:p>
        </w:tc>
      </w:tr>
      <w:tr>
        <w:tc>
          <w:tcPr>
            <w:tcW w:type="dxa" w:w="3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bCs/>
                <w:i w:val="false"/>
                <w:iCs w:val="false"/>
                <w:sz w:val="19"/>
                <w:szCs w:val="19"/>
              </w:rPr>
              <w:t xml:space="preserve">Hidden in Plain Sight: Beyond the X-Files</w:t>
            </w:r>
            <w:r>
              <w:rPr>
                <w:i/>
                <w:iCs/>
                <w:sz w:val="18"/>
                <w:szCs w:val="18"/>
              </w:rPr>
              <w:br/>
              <w:t xml:space="preserve">  — Richard Sauder</w:t>
            </w:r>
          </w:p>
        </w:tc>
        <w:tc>
          <w:tcPr>
            <w:tcW w:type="dxa" w:w="14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val="false"/>
                <w:bCs w:val="false"/>
                <w:i w:val="false"/>
                <w:iCs w:val="false"/>
                <w:sz w:val="18"/>
                <w:szCs w:val="18"/>
              </w:rPr>
              <w:t xml:space="preserve">Book</w:t>
            </w:r>
          </w:p>
        </w:tc>
        <w:tc>
          <w:tcPr>
            <w:tcW w:type="dxa" w:w="33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val="false"/>
                <w:bCs w:val="false"/>
                <w:i w:val="false"/>
                <w:iCs w:val="false"/>
                <w:sz w:val="18"/>
                <w:szCs w:val="18"/>
              </w:rPr>
              <w:t xml:space="preserve">DUMBs</w:t>
            </w:r>
          </w:p>
        </w:tc>
        <w:tc>
          <w:tcPr>
            <w:tcW w:type="dxa" w:w="18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val="false"/>
                <w:bCs w:val="false"/>
                <w:i w:val="false"/>
                <w:iCs w:val="false"/>
                <w:sz w:val="18"/>
                <w:szCs w:val="18"/>
              </w:rPr>
              <w:t xml:space="preserve">Purchase</w:t>
            </w:r>
          </w:p>
        </w:tc>
        <w:tc>
          <w:tcPr>
            <w:tcW w:type="dxa" w:w="28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hyperlink w:history="1" r:id="rIdz0isc3nqwyu5kkg4nginz">
              <w:r>
                <w:rPr>
                  <w:rStyle w:val="Hyperlink"/>
                  <w:sz w:val="19"/>
                  <w:szCs w:val="19"/>
                </w:rPr>
                <w:t xml:space="preserve">Amazon</w:t>
              </w:r>
            </w:hyperlink>
          </w:p>
        </w:tc>
      </w:tr>
      <w:tr>
        <w:tc>
          <w:tcPr>
            <w:tcW w:type="dxa" w:w="3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i w:val="false"/>
                <w:iCs w:val="false"/>
                <w:sz w:val="19"/>
                <w:szCs w:val="19"/>
              </w:rPr>
              <w:t xml:space="preserve">The U.S. Intelligence Community</w:t>
            </w:r>
            <w:r>
              <w:rPr>
                <w:i/>
                <w:iCs/>
                <w:sz w:val="18"/>
                <w:szCs w:val="18"/>
              </w:rPr>
              <w:br/>
              <w:t xml:space="preserve">  — Jeffrey T. Richelson</w:t>
            </w:r>
          </w:p>
        </w:tc>
        <w:tc>
          <w:tcPr>
            <w:tcW w:type="dxa" w:w="14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i w:val="false"/>
                <w:iCs w:val="false"/>
                <w:sz w:val="18"/>
                <w:szCs w:val="18"/>
              </w:rPr>
              <w:t xml:space="preserve">Book</w:t>
            </w:r>
          </w:p>
        </w:tc>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i w:val="false"/>
                <w:iCs w:val="false"/>
                <w:sz w:val="18"/>
                <w:szCs w:val="18"/>
              </w:rPr>
              <w:t xml:space="preserve">NRO; U.S. Navy</w:t>
            </w:r>
          </w:p>
        </w:tc>
        <w:tc>
          <w:tcPr>
            <w:tcW w:type="dxa" w:w="18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i w:val="false"/>
                <w:iCs w:val="false"/>
                <w:sz w:val="18"/>
                <w:szCs w:val="18"/>
              </w:rPr>
              <w:t xml:space="preserve">Free (read/borrow)</w:t>
            </w:r>
          </w:p>
        </w:tc>
        <w:tc>
          <w:tcPr>
            <w:tcW w:type="dxa" w:w="2860"/>
            <w:tcBorders>
              <w:top w:val="single" w:color="BBBBBB" w:sz="1"/>
              <w:left w:val="single" w:color="BBBBBB" w:sz="1"/>
              <w:bottom w:val="single" w:color="BBBBBB" w:sz="1"/>
              <w:right w:val="single" w:color="BBBBBB" w:sz="1"/>
            </w:tcBorders>
            <w:tcMar>
              <w:top w:type="dxa" w:w="60"/>
              <w:left w:type="dxa" w:w="110"/>
              <w:bottom w:type="dxa" w:w="60"/>
              <w:right w:type="dxa" w:w="110"/>
            </w:tcMar>
          </w:tcPr>
          <w:p>
            <w:hyperlink w:history="1" r:id="rIdtckogyvvjblsjxhafpf4o">
              <w:r>
                <w:rPr>
                  <w:rStyle w:val="Hyperlink"/>
                  <w:sz w:val="19"/>
                  <w:szCs w:val="19"/>
                </w:rPr>
                <w:t xml:space="preserve">Internet Archive</w:t>
              </w:r>
            </w:hyperlink>
          </w:p>
        </w:tc>
      </w:tr>
      <w:tr>
        <w:tc>
          <w:tcPr>
            <w:tcW w:type="dxa" w:w="3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bCs/>
                <w:i w:val="false"/>
                <w:iCs w:val="false"/>
                <w:sz w:val="19"/>
                <w:szCs w:val="19"/>
              </w:rPr>
              <w:t xml:space="preserve">Defusing Armageddon: Inside NEST, America's Secret Nuclear Bomb Squad</w:t>
            </w:r>
            <w:r>
              <w:rPr>
                <w:i/>
                <w:iCs/>
                <w:sz w:val="18"/>
                <w:szCs w:val="18"/>
              </w:rPr>
              <w:br/>
              <w:t xml:space="preserve">  — Jeffrey T. Richelson (2009)</w:t>
            </w:r>
          </w:p>
        </w:tc>
        <w:tc>
          <w:tcPr>
            <w:tcW w:type="dxa" w:w="14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val="false"/>
                <w:bCs w:val="false"/>
                <w:i w:val="false"/>
                <w:iCs w:val="false"/>
                <w:sz w:val="18"/>
                <w:szCs w:val="18"/>
              </w:rPr>
              <w:t xml:space="preserve">Book</w:t>
            </w:r>
          </w:p>
        </w:tc>
        <w:tc>
          <w:tcPr>
            <w:tcW w:type="dxa" w:w="33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val="false"/>
                <w:bCs w:val="false"/>
                <w:i w:val="false"/>
                <w:iCs w:val="false"/>
                <w:sz w:val="18"/>
                <w:szCs w:val="18"/>
              </w:rPr>
              <w:t xml:space="preserve">Peru / Weygandt; Sandia</w:t>
            </w:r>
          </w:p>
        </w:tc>
        <w:tc>
          <w:tcPr>
            <w:tcW w:type="dxa" w:w="18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bCs/>
                <w:i w:val="false"/>
                <w:iCs w:val="false"/>
                <w:sz w:val="18"/>
                <w:szCs w:val="18"/>
              </w:rPr>
              <w:t xml:space="preserve">Free (read/borrow)</w:t>
            </w:r>
          </w:p>
        </w:tc>
        <w:tc>
          <w:tcPr>
            <w:tcW w:type="dxa" w:w="28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hyperlink w:history="1" r:id="rIdu_rcnn77bxm35-djpvqhn">
              <w:r>
                <w:rPr>
                  <w:rStyle w:val="Hyperlink"/>
                  <w:sz w:val="19"/>
                  <w:szCs w:val="19"/>
                </w:rPr>
                <w:t xml:space="preserve">Internet Archive</w:t>
              </w:r>
            </w:hyperlink>
          </w:p>
        </w:tc>
      </w:tr>
      <w:tr>
        <w:tc>
          <w:tcPr>
            <w:tcW w:type="dxa" w:w="3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i w:val="false"/>
                <w:iCs w:val="false"/>
                <w:sz w:val="19"/>
                <w:szCs w:val="19"/>
              </w:rPr>
              <w:t xml:space="preserve">UFOs: Myths, Conspiracies, and Realities</w:t>
            </w:r>
            <w:r>
              <w:rPr>
                <w:i/>
                <w:iCs/>
                <w:sz w:val="18"/>
                <w:szCs w:val="18"/>
              </w:rPr>
              <w:br/>
              <w:t xml:space="preserve">  — Col. John B. Alexander (2011)</w:t>
            </w:r>
          </w:p>
        </w:tc>
        <w:tc>
          <w:tcPr>
            <w:tcW w:type="dxa" w:w="14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i w:val="false"/>
                <w:iCs w:val="false"/>
                <w:sz w:val="18"/>
                <w:szCs w:val="18"/>
              </w:rPr>
              <w:t xml:space="preserve">Book</w:t>
            </w:r>
          </w:p>
        </w:tc>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i w:val="false"/>
                <w:iCs w:val="false"/>
                <w:sz w:val="18"/>
                <w:szCs w:val="18"/>
              </w:rPr>
              <w:t xml:space="preserve">Philip J. Corso; MJ-12</w:t>
            </w:r>
          </w:p>
        </w:tc>
        <w:tc>
          <w:tcPr>
            <w:tcW w:type="dxa" w:w="18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i w:val="false"/>
                <w:iCs w:val="false"/>
                <w:sz w:val="18"/>
                <w:szCs w:val="18"/>
              </w:rPr>
              <w:t xml:space="preserve">Free (read/borrow)</w:t>
            </w:r>
          </w:p>
        </w:tc>
        <w:tc>
          <w:tcPr>
            <w:tcW w:type="dxa" w:w="2860"/>
            <w:tcBorders>
              <w:top w:val="single" w:color="BBBBBB" w:sz="1"/>
              <w:left w:val="single" w:color="BBBBBB" w:sz="1"/>
              <w:bottom w:val="single" w:color="BBBBBB" w:sz="1"/>
              <w:right w:val="single" w:color="BBBBBB" w:sz="1"/>
            </w:tcBorders>
            <w:tcMar>
              <w:top w:type="dxa" w:w="60"/>
              <w:left w:type="dxa" w:w="110"/>
              <w:bottom w:type="dxa" w:w="60"/>
              <w:right w:type="dxa" w:w="110"/>
            </w:tcMar>
          </w:tcPr>
          <w:p>
            <w:hyperlink w:history="1" r:id="rIdwlssn6ezysd_wxij43drh">
              <w:r>
                <w:rPr>
                  <w:rStyle w:val="Hyperlink"/>
                  <w:sz w:val="19"/>
                  <w:szCs w:val="19"/>
                </w:rPr>
                <w:t xml:space="preserve">Internet Archive</w:t>
              </w:r>
            </w:hyperlink>
          </w:p>
        </w:tc>
      </w:tr>
      <w:tr>
        <w:tc>
          <w:tcPr>
            <w:tcW w:type="dxa" w:w="3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bCs/>
                <w:i w:val="false"/>
                <w:iCs w:val="false"/>
                <w:sz w:val="19"/>
                <w:szCs w:val="19"/>
              </w:rPr>
              <w:t xml:space="preserve">Need to Know: UFOs, the Military and Intelligence</w:t>
            </w:r>
            <w:r>
              <w:rPr>
                <w:i/>
                <w:iCs/>
                <w:sz w:val="18"/>
                <w:szCs w:val="18"/>
              </w:rPr>
              <w:br/>
              <w:t xml:space="preserve">  — Timothy Good (2006)</w:t>
            </w:r>
          </w:p>
        </w:tc>
        <w:tc>
          <w:tcPr>
            <w:tcW w:type="dxa" w:w="14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val="false"/>
                <w:bCs w:val="false"/>
                <w:i w:val="false"/>
                <w:iCs w:val="false"/>
                <w:sz w:val="18"/>
                <w:szCs w:val="18"/>
              </w:rPr>
              <w:t xml:space="preserve">Book</w:t>
            </w:r>
          </w:p>
        </w:tc>
        <w:tc>
          <w:tcPr>
            <w:tcW w:type="dxa" w:w="33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val="false"/>
                <w:bCs w:val="false"/>
                <w:i w:val="false"/>
                <w:iCs w:val="false"/>
                <w:sz w:val="18"/>
                <w:szCs w:val="18"/>
              </w:rPr>
              <w:t xml:space="preserve">USO</w:t>
            </w:r>
          </w:p>
        </w:tc>
        <w:tc>
          <w:tcPr>
            <w:tcW w:type="dxa" w:w="18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val="false"/>
                <w:bCs w:val="false"/>
                <w:i w:val="false"/>
                <w:iCs w:val="false"/>
                <w:sz w:val="18"/>
                <w:szCs w:val="18"/>
              </w:rPr>
              <w:t xml:space="preserve">Purchase</w:t>
            </w:r>
          </w:p>
        </w:tc>
        <w:tc>
          <w:tcPr>
            <w:tcW w:type="dxa" w:w="28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hyperlink w:history="1" r:id="rIdun-c_zhcd6jzw7h78ddpc">
              <w:r>
                <w:rPr>
                  <w:rStyle w:val="Hyperlink"/>
                  <w:sz w:val="19"/>
                  <w:szCs w:val="19"/>
                </w:rPr>
                <w:t xml:space="preserve">Amazon</w:t>
              </w:r>
            </w:hyperlink>
          </w:p>
        </w:tc>
      </w:tr>
      <w:tr>
        <w:tc>
          <w:tcPr>
            <w:tcW w:type="dxa" w:w="3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i w:val="false"/>
                <w:iCs w:val="false"/>
                <w:sz w:val="19"/>
                <w:szCs w:val="19"/>
              </w:rPr>
              <w:t xml:space="preserve">The Silent War: The Cold War Battle Beneath the Sea</w:t>
            </w:r>
            <w:r>
              <w:rPr>
                <w:i/>
                <w:iCs/>
                <w:sz w:val="18"/>
                <w:szCs w:val="18"/>
              </w:rPr>
              <w:br/>
              <w:t xml:space="preserve">  — John P. Craven (2001)</w:t>
            </w:r>
          </w:p>
        </w:tc>
        <w:tc>
          <w:tcPr>
            <w:tcW w:type="dxa" w:w="14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i w:val="false"/>
                <w:iCs w:val="false"/>
                <w:sz w:val="18"/>
                <w:szCs w:val="18"/>
              </w:rPr>
              <w:t xml:space="preserve">Book</w:t>
            </w:r>
          </w:p>
        </w:tc>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i w:val="false"/>
                <w:iCs w:val="false"/>
                <w:sz w:val="18"/>
                <w:szCs w:val="18"/>
              </w:rPr>
              <w:t xml:space="preserve">Manhattan Project 2.0; SAIC; U.S. Navy</w:t>
            </w:r>
          </w:p>
        </w:tc>
        <w:tc>
          <w:tcPr>
            <w:tcW w:type="dxa" w:w="18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i w:val="false"/>
                <w:iCs w:val="false"/>
                <w:sz w:val="18"/>
                <w:szCs w:val="18"/>
              </w:rPr>
              <w:t xml:space="preserve">Free (read/borrow)</w:t>
            </w:r>
          </w:p>
        </w:tc>
        <w:tc>
          <w:tcPr>
            <w:tcW w:type="dxa" w:w="2860"/>
            <w:tcBorders>
              <w:top w:val="single" w:color="BBBBBB" w:sz="1"/>
              <w:left w:val="single" w:color="BBBBBB" w:sz="1"/>
              <w:bottom w:val="single" w:color="BBBBBB" w:sz="1"/>
              <w:right w:val="single" w:color="BBBBBB" w:sz="1"/>
            </w:tcBorders>
            <w:tcMar>
              <w:top w:type="dxa" w:w="60"/>
              <w:left w:type="dxa" w:w="110"/>
              <w:bottom w:type="dxa" w:w="60"/>
              <w:right w:type="dxa" w:w="110"/>
            </w:tcMar>
          </w:tcPr>
          <w:p>
            <w:hyperlink w:history="1" r:id="rIdg4huulaluuozsz-1i24li">
              <w:r>
                <w:rPr>
                  <w:rStyle w:val="Hyperlink"/>
                  <w:sz w:val="19"/>
                  <w:szCs w:val="19"/>
                </w:rPr>
                <w:t xml:space="preserve">Internet Archive</w:t>
              </w:r>
            </w:hyperlink>
          </w:p>
        </w:tc>
      </w:tr>
      <w:tr>
        <w:tc>
          <w:tcPr>
            <w:tcW w:type="dxa" w:w="3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bCs/>
                <w:i w:val="false"/>
                <w:iCs w:val="false"/>
                <w:sz w:val="19"/>
                <w:szCs w:val="19"/>
              </w:rPr>
              <w:t xml:space="preserve">Spies for Hire: The Secret World of Intelligence Outsourcing</w:t>
            </w:r>
            <w:r>
              <w:rPr>
                <w:i/>
                <w:iCs/>
                <w:sz w:val="18"/>
                <w:szCs w:val="18"/>
              </w:rPr>
              <w:br/>
              <w:t xml:space="preserve">  — Tim Shorrock (2008)</w:t>
            </w:r>
          </w:p>
        </w:tc>
        <w:tc>
          <w:tcPr>
            <w:tcW w:type="dxa" w:w="14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val="false"/>
                <w:bCs w:val="false"/>
                <w:i w:val="false"/>
                <w:iCs w:val="false"/>
                <w:sz w:val="18"/>
                <w:szCs w:val="18"/>
              </w:rPr>
              <w:t xml:space="preserve">Book</w:t>
            </w:r>
          </w:p>
        </w:tc>
        <w:tc>
          <w:tcPr>
            <w:tcW w:type="dxa" w:w="33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val="false"/>
                <w:bCs w:val="false"/>
                <w:i w:val="false"/>
                <w:iCs w:val="false"/>
                <w:sz w:val="18"/>
                <w:szCs w:val="18"/>
              </w:rPr>
              <w:t xml:space="preserve">SAIC</w:t>
            </w:r>
          </w:p>
        </w:tc>
        <w:tc>
          <w:tcPr>
            <w:tcW w:type="dxa" w:w="18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bCs/>
                <w:i w:val="false"/>
                <w:iCs w:val="false"/>
                <w:sz w:val="18"/>
                <w:szCs w:val="18"/>
              </w:rPr>
              <w:t xml:space="preserve">Free (read/borrow)</w:t>
            </w:r>
          </w:p>
        </w:tc>
        <w:tc>
          <w:tcPr>
            <w:tcW w:type="dxa" w:w="28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hyperlink w:history="1" r:id="rIdzzwmedhtev7iot_ee1vdq">
              <w:r>
                <w:rPr>
                  <w:rStyle w:val="Hyperlink"/>
                  <w:sz w:val="19"/>
                  <w:szCs w:val="19"/>
                </w:rPr>
                <w:t xml:space="preserve">Internet Archive</w:t>
              </w:r>
            </w:hyperlink>
          </w:p>
        </w:tc>
      </w:tr>
      <w:tr>
        <w:tc>
          <w:tcPr>
            <w:tcW w:type="dxa" w:w="3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i w:val="false"/>
                <w:iCs w:val="false"/>
                <w:sz w:val="19"/>
                <w:szCs w:val="19"/>
              </w:rPr>
              <w:t xml:space="preserve">The Shadow Factory</w:t>
            </w:r>
            <w:r>
              <w:rPr>
                <w:i/>
                <w:iCs/>
                <w:sz w:val="18"/>
                <w:szCs w:val="18"/>
              </w:rPr>
              <w:br/>
              <w:t xml:space="preserve">  — James Bamford (2008)</w:t>
            </w:r>
          </w:p>
        </w:tc>
        <w:tc>
          <w:tcPr>
            <w:tcW w:type="dxa" w:w="14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i w:val="false"/>
                <w:iCs w:val="false"/>
                <w:sz w:val="18"/>
                <w:szCs w:val="18"/>
              </w:rPr>
              <w:t xml:space="preserve">Book</w:t>
            </w:r>
          </w:p>
        </w:tc>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i w:val="false"/>
                <w:iCs w:val="false"/>
                <w:sz w:val="18"/>
                <w:szCs w:val="18"/>
              </w:rPr>
              <w:t xml:space="preserve">SAIC</w:t>
            </w:r>
          </w:p>
        </w:tc>
        <w:tc>
          <w:tcPr>
            <w:tcW w:type="dxa" w:w="18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i w:val="false"/>
                <w:iCs w:val="false"/>
                <w:sz w:val="18"/>
                <w:szCs w:val="18"/>
              </w:rPr>
              <w:t xml:space="preserve">Free (read/borrow)</w:t>
            </w:r>
          </w:p>
        </w:tc>
        <w:tc>
          <w:tcPr>
            <w:tcW w:type="dxa" w:w="2860"/>
            <w:tcBorders>
              <w:top w:val="single" w:color="BBBBBB" w:sz="1"/>
              <w:left w:val="single" w:color="BBBBBB" w:sz="1"/>
              <w:bottom w:val="single" w:color="BBBBBB" w:sz="1"/>
              <w:right w:val="single" w:color="BBBBBB" w:sz="1"/>
            </w:tcBorders>
            <w:tcMar>
              <w:top w:type="dxa" w:w="60"/>
              <w:left w:type="dxa" w:w="110"/>
              <w:bottom w:type="dxa" w:w="60"/>
              <w:right w:type="dxa" w:w="110"/>
            </w:tcMar>
          </w:tcPr>
          <w:p>
            <w:hyperlink w:history="1" r:id="rIdavnjfwiukkgaba24r1ip3">
              <w:r>
                <w:rPr>
                  <w:rStyle w:val="Hyperlink"/>
                  <w:sz w:val="19"/>
                  <w:szCs w:val="19"/>
                </w:rPr>
                <w:t xml:space="preserve">Internet Archive</w:t>
              </w:r>
            </w:hyperlink>
          </w:p>
        </w:tc>
      </w:tr>
      <w:tr>
        <w:tc>
          <w:tcPr>
            <w:tcW w:type="dxa" w:w="3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bCs/>
                <w:i w:val="false"/>
                <w:iCs w:val="false"/>
                <w:sz w:val="19"/>
                <w:szCs w:val="19"/>
              </w:rPr>
              <w:t xml:space="preserve">Swamp Gas Times: My Two Decades on the UFO Beat</w:t>
            </w:r>
            <w:r>
              <w:rPr>
                <w:i/>
                <w:iCs/>
                <w:sz w:val="18"/>
                <w:szCs w:val="18"/>
              </w:rPr>
              <w:br/>
              <w:t xml:space="preserve">  — Patrick Huyghe (2001)</w:t>
            </w:r>
          </w:p>
        </w:tc>
        <w:tc>
          <w:tcPr>
            <w:tcW w:type="dxa" w:w="14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val="false"/>
                <w:bCs w:val="false"/>
                <w:i w:val="false"/>
                <w:iCs w:val="false"/>
                <w:sz w:val="18"/>
                <w:szCs w:val="18"/>
              </w:rPr>
              <w:t xml:space="preserve">Book</w:t>
            </w:r>
          </w:p>
        </w:tc>
        <w:tc>
          <w:tcPr>
            <w:tcW w:type="dxa" w:w="33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val="false"/>
                <w:bCs w:val="false"/>
                <w:i w:val="false"/>
                <w:iCs w:val="false"/>
                <w:sz w:val="18"/>
                <w:szCs w:val="18"/>
              </w:rPr>
              <w:t xml:space="preserve">SAIC</w:t>
            </w:r>
          </w:p>
        </w:tc>
        <w:tc>
          <w:tcPr>
            <w:tcW w:type="dxa" w:w="18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val="false"/>
                <w:bCs w:val="false"/>
                <w:i w:val="false"/>
                <w:iCs w:val="false"/>
                <w:sz w:val="18"/>
                <w:szCs w:val="18"/>
              </w:rPr>
              <w:t xml:space="preserve">Purchase</w:t>
            </w:r>
          </w:p>
        </w:tc>
        <w:tc>
          <w:tcPr>
            <w:tcW w:type="dxa" w:w="28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hyperlink w:history="1" r:id="rIdn9vei8qkmkflxbsvxux08">
              <w:r>
                <w:rPr>
                  <w:rStyle w:val="Hyperlink"/>
                  <w:sz w:val="19"/>
                  <w:szCs w:val="19"/>
                </w:rPr>
                <w:t xml:space="preserve">Amazon</w:t>
              </w:r>
            </w:hyperlink>
          </w:p>
        </w:tc>
      </w:tr>
      <w:tr>
        <w:tc>
          <w:tcPr>
            <w:tcW w:type="dxa" w:w="3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i w:val="false"/>
                <w:iCs w:val="false"/>
                <w:sz w:val="19"/>
                <w:szCs w:val="19"/>
              </w:rPr>
              <w:t xml:space="preserve">Crash: When UFOs Fall From the Sky</w:t>
            </w:r>
            <w:r>
              <w:rPr>
                <w:i/>
                <w:iCs/>
                <w:sz w:val="18"/>
                <w:szCs w:val="18"/>
              </w:rPr>
              <w:br/>
              <w:t xml:space="preserve">  — Kevin D. Randle (2010)</w:t>
            </w:r>
          </w:p>
        </w:tc>
        <w:tc>
          <w:tcPr>
            <w:tcW w:type="dxa" w:w="14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i w:val="false"/>
                <w:iCs w:val="false"/>
                <w:sz w:val="18"/>
                <w:szCs w:val="18"/>
              </w:rPr>
              <w:t xml:space="preserve">Book</w:t>
            </w:r>
          </w:p>
        </w:tc>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i w:val="false"/>
                <w:iCs w:val="false"/>
                <w:sz w:val="18"/>
                <w:szCs w:val="18"/>
              </w:rPr>
              <w:t xml:space="preserve">1950s Del Rio Crashes</w:t>
            </w:r>
          </w:p>
        </w:tc>
        <w:tc>
          <w:tcPr>
            <w:tcW w:type="dxa" w:w="18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i w:val="false"/>
                <w:iCs w:val="false"/>
                <w:sz w:val="18"/>
                <w:szCs w:val="18"/>
              </w:rPr>
              <w:t xml:space="preserve">Free (read/borrow)</w:t>
            </w:r>
          </w:p>
        </w:tc>
        <w:tc>
          <w:tcPr>
            <w:tcW w:type="dxa" w:w="2860"/>
            <w:tcBorders>
              <w:top w:val="single" w:color="BBBBBB" w:sz="1"/>
              <w:left w:val="single" w:color="BBBBBB" w:sz="1"/>
              <w:bottom w:val="single" w:color="BBBBBB" w:sz="1"/>
              <w:right w:val="single" w:color="BBBBBB" w:sz="1"/>
            </w:tcBorders>
            <w:tcMar>
              <w:top w:type="dxa" w:w="60"/>
              <w:left w:type="dxa" w:w="110"/>
              <w:bottom w:type="dxa" w:w="60"/>
              <w:right w:type="dxa" w:w="110"/>
            </w:tcMar>
          </w:tcPr>
          <w:p>
            <w:hyperlink w:history="1" r:id="rIduqatk8sbd-7tr7vpw2yot">
              <w:r>
                <w:rPr>
                  <w:rStyle w:val="Hyperlink"/>
                  <w:sz w:val="19"/>
                  <w:szCs w:val="19"/>
                </w:rPr>
                <w:t xml:space="preserve">Internet Archive</w:t>
              </w:r>
            </w:hyperlink>
          </w:p>
        </w:tc>
      </w:tr>
      <w:tr>
        <w:tc>
          <w:tcPr>
            <w:tcW w:type="dxa" w:w="3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bCs/>
                <w:i w:val="false"/>
                <w:iCs w:val="false"/>
                <w:sz w:val="19"/>
                <w:szCs w:val="19"/>
              </w:rPr>
              <w:t xml:space="preserve">The Other Roswell: UFO Crash on the Texas-Mexico Border</w:t>
            </w:r>
            <w:r>
              <w:rPr>
                <w:i/>
                <w:iCs/>
                <w:sz w:val="18"/>
                <w:szCs w:val="18"/>
              </w:rPr>
              <w:br/>
              <w:t xml:space="preserve">  — Noe Torres &amp; Ruben Uriarte (2008)</w:t>
            </w:r>
          </w:p>
        </w:tc>
        <w:tc>
          <w:tcPr>
            <w:tcW w:type="dxa" w:w="14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val="false"/>
                <w:bCs w:val="false"/>
                <w:i w:val="false"/>
                <w:iCs w:val="false"/>
                <w:sz w:val="18"/>
                <w:szCs w:val="18"/>
              </w:rPr>
              <w:t xml:space="preserve">Book</w:t>
            </w:r>
          </w:p>
        </w:tc>
        <w:tc>
          <w:tcPr>
            <w:tcW w:type="dxa" w:w="33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val="false"/>
                <w:bCs w:val="false"/>
                <w:i w:val="false"/>
                <w:iCs w:val="false"/>
                <w:sz w:val="18"/>
                <w:szCs w:val="18"/>
              </w:rPr>
              <w:t xml:space="preserve">1950s Del Rio Crashes</w:t>
            </w:r>
          </w:p>
        </w:tc>
        <w:tc>
          <w:tcPr>
            <w:tcW w:type="dxa" w:w="18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val="false"/>
                <w:bCs w:val="false"/>
                <w:i w:val="false"/>
                <w:iCs w:val="false"/>
                <w:sz w:val="18"/>
                <w:szCs w:val="18"/>
              </w:rPr>
              <w:t xml:space="preserve">Purchase</w:t>
            </w:r>
          </w:p>
        </w:tc>
        <w:tc>
          <w:tcPr>
            <w:tcW w:type="dxa" w:w="28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hyperlink w:history="1" r:id="rIducv7gvf35te2_ksljqtds">
              <w:r>
                <w:rPr>
                  <w:rStyle w:val="Hyperlink"/>
                  <w:sz w:val="19"/>
                  <w:szCs w:val="19"/>
                </w:rPr>
                <w:t xml:space="preserve">Amazon</w:t>
              </w:r>
            </w:hyperlink>
          </w:p>
        </w:tc>
      </w:tr>
      <w:tr>
        <w:tc>
          <w:tcPr>
            <w:tcW w:type="dxa" w:w="3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i w:val="false"/>
                <w:iCs w:val="false"/>
                <w:sz w:val="19"/>
                <w:szCs w:val="19"/>
              </w:rPr>
              <w:t xml:space="preserve">Mexico's Roswell: The Chihuahua UFO Crash</w:t>
            </w:r>
            <w:r>
              <w:rPr>
                <w:i/>
                <w:iCs/>
                <w:sz w:val="18"/>
                <w:szCs w:val="18"/>
              </w:rPr>
              <w:br/>
              <w:t xml:space="preserve">  — Noe Torres &amp; Ruben Uriarte</w:t>
            </w:r>
          </w:p>
        </w:tc>
        <w:tc>
          <w:tcPr>
            <w:tcW w:type="dxa" w:w="14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i w:val="false"/>
                <w:iCs w:val="false"/>
                <w:sz w:val="18"/>
                <w:szCs w:val="18"/>
              </w:rPr>
              <w:t xml:space="preserve">Book</w:t>
            </w:r>
          </w:p>
        </w:tc>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i w:val="false"/>
                <w:iCs w:val="false"/>
                <w:sz w:val="18"/>
                <w:szCs w:val="18"/>
              </w:rPr>
              <w:t xml:space="preserve">1974 Coyame Crash</w:t>
            </w:r>
          </w:p>
        </w:tc>
        <w:tc>
          <w:tcPr>
            <w:tcW w:type="dxa" w:w="18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i w:val="false"/>
                <w:iCs w:val="false"/>
                <w:sz w:val="18"/>
                <w:szCs w:val="18"/>
              </w:rPr>
              <w:t xml:space="preserve">Purchase</w:t>
            </w:r>
          </w:p>
        </w:tc>
        <w:tc>
          <w:tcPr>
            <w:tcW w:type="dxa" w:w="2860"/>
            <w:tcBorders>
              <w:top w:val="single" w:color="BBBBBB" w:sz="1"/>
              <w:left w:val="single" w:color="BBBBBB" w:sz="1"/>
              <w:bottom w:val="single" w:color="BBBBBB" w:sz="1"/>
              <w:right w:val="single" w:color="BBBBBB" w:sz="1"/>
            </w:tcBorders>
            <w:tcMar>
              <w:top w:type="dxa" w:w="60"/>
              <w:left w:type="dxa" w:w="110"/>
              <w:bottom w:type="dxa" w:w="60"/>
              <w:right w:type="dxa" w:w="110"/>
            </w:tcMar>
          </w:tcPr>
          <w:p>
            <w:hyperlink w:history="1" r:id="rIdss7jaqhy9tisuozftb4b6">
              <w:r>
                <w:rPr>
                  <w:rStyle w:val="Hyperlink"/>
                  <w:sz w:val="19"/>
                  <w:szCs w:val="19"/>
                </w:rPr>
                <w:t xml:space="preserve">Amazon</w:t>
              </w:r>
            </w:hyperlink>
          </w:p>
        </w:tc>
      </w:tr>
      <w:tr>
        <w:tc>
          <w:tcPr>
            <w:tcW w:type="dxa" w:w="3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bCs/>
                <w:i w:val="false"/>
                <w:iCs w:val="false"/>
                <w:sz w:val="19"/>
                <w:szCs w:val="19"/>
              </w:rPr>
              <w:t xml:space="preserve">Majic Eyes Only: Earth's Encounters with Extraterrestrial Technology</w:t>
            </w:r>
            <w:r>
              <w:rPr>
                <w:i/>
                <w:iCs/>
                <w:sz w:val="18"/>
                <w:szCs w:val="18"/>
              </w:rPr>
              <w:br/>
              <w:t xml:space="preserve">  — Ryan S. Wood</w:t>
            </w:r>
          </w:p>
        </w:tc>
        <w:tc>
          <w:tcPr>
            <w:tcW w:type="dxa" w:w="14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val="false"/>
                <w:bCs w:val="false"/>
                <w:i w:val="false"/>
                <w:iCs w:val="false"/>
                <w:sz w:val="18"/>
                <w:szCs w:val="18"/>
              </w:rPr>
              <w:t xml:space="preserve">Book</w:t>
            </w:r>
          </w:p>
        </w:tc>
        <w:tc>
          <w:tcPr>
            <w:tcW w:type="dxa" w:w="33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val="false"/>
                <w:bCs w:val="false"/>
                <w:i w:val="false"/>
                <w:iCs w:val="false"/>
                <w:sz w:val="18"/>
                <w:szCs w:val="18"/>
              </w:rPr>
              <w:t xml:space="preserve">Dugway; Off-World; MJ-12; Coyame; Whistleblowers V2</w:t>
            </w:r>
          </w:p>
        </w:tc>
        <w:tc>
          <w:tcPr>
            <w:tcW w:type="dxa" w:w="18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val="false"/>
                <w:bCs w:val="false"/>
                <w:i w:val="false"/>
                <w:iCs w:val="false"/>
                <w:sz w:val="18"/>
                <w:szCs w:val="18"/>
              </w:rPr>
              <w:t xml:space="preserve">Purchase</w:t>
            </w:r>
          </w:p>
        </w:tc>
        <w:tc>
          <w:tcPr>
            <w:tcW w:type="dxa" w:w="28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hyperlink w:history="1" r:id="rId4uhpv39n4n3cuetnuzk1o">
              <w:r>
                <w:rPr>
                  <w:rStyle w:val="Hyperlink"/>
                  <w:sz w:val="19"/>
                  <w:szCs w:val="19"/>
                </w:rPr>
                <w:t xml:space="preserve">Amazon</w:t>
              </w:r>
            </w:hyperlink>
          </w:p>
        </w:tc>
      </w:tr>
      <w:tr>
        <w:tc>
          <w:tcPr>
            <w:tcW w:type="dxa" w:w="3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i w:val="false"/>
                <w:iCs w:val="false"/>
                <w:sz w:val="19"/>
                <w:szCs w:val="19"/>
              </w:rPr>
              <w:t xml:space="preserve">Top Secret/Majic</w:t>
            </w:r>
            <w:r>
              <w:rPr>
                <w:i/>
                <w:iCs/>
                <w:sz w:val="18"/>
                <w:szCs w:val="18"/>
              </w:rPr>
              <w:br/>
              <w:t xml:space="preserve">  — Stanton T. Friedman (1996)</w:t>
            </w:r>
          </w:p>
        </w:tc>
        <w:tc>
          <w:tcPr>
            <w:tcW w:type="dxa" w:w="14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i w:val="false"/>
                <w:iCs w:val="false"/>
                <w:sz w:val="18"/>
                <w:szCs w:val="18"/>
              </w:rPr>
              <w:t xml:space="preserve">Book</w:t>
            </w:r>
          </w:p>
        </w:tc>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i w:val="false"/>
                <w:iCs w:val="false"/>
                <w:sz w:val="18"/>
                <w:szCs w:val="18"/>
              </w:rPr>
              <w:t xml:space="preserve">MJ-12 Documents (w/ Ryan Wood)</w:t>
            </w:r>
          </w:p>
        </w:tc>
        <w:tc>
          <w:tcPr>
            <w:tcW w:type="dxa" w:w="18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i w:val="false"/>
                <w:iCs w:val="false"/>
                <w:sz w:val="18"/>
                <w:szCs w:val="18"/>
              </w:rPr>
              <w:t xml:space="preserve">Purchase (used)</w:t>
            </w:r>
          </w:p>
        </w:tc>
        <w:tc>
          <w:tcPr>
            <w:tcW w:type="dxa" w:w="2860"/>
            <w:tcBorders>
              <w:top w:val="single" w:color="BBBBBB" w:sz="1"/>
              <w:left w:val="single" w:color="BBBBBB" w:sz="1"/>
              <w:bottom w:val="single" w:color="BBBBBB" w:sz="1"/>
              <w:right w:val="single" w:color="BBBBBB" w:sz="1"/>
            </w:tcBorders>
            <w:tcMar>
              <w:top w:type="dxa" w:w="60"/>
              <w:left w:type="dxa" w:w="110"/>
              <w:bottom w:type="dxa" w:w="60"/>
              <w:right w:type="dxa" w:w="110"/>
            </w:tcMar>
          </w:tcPr>
          <w:p>
            <w:hyperlink w:history="1" r:id="rIdvbgx0v7-tfaxg6jxt9diu">
              <w:r>
                <w:rPr>
                  <w:rStyle w:val="Hyperlink"/>
                  <w:sz w:val="19"/>
                  <w:szCs w:val="19"/>
                </w:rPr>
                <w:t xml:space="preserve">AbeBooks</w:t>
              </w:r>
            </w:hyperlink>
          </w:p>
        </w:tc>
      </w:tr>
      <w:tr>
        <w:tc>
          <w:tcPr>
            <w:tcW w:type="dxa" w:w="3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bCs/>
                <w:i w:val="false"/>
                <w:iCs w:val="false"/>
                <w:sz w:val="19"/>
                <w:szCs w:val="19"/>
              </w:rPr>
              <w:t xml:space="preserve">Forbidden Science 5: Pacific Heights (Journals 2000–2009)</w:t>
            </w:r>
            <w:r>
              <w:rPr>
                <w:i/>
                <w:iCs/>
                <w:sz w:val="18"/>
                <w:szCs w:val="18"/>
              </w:rPr>
              <w:br/>
              <w:t xml:space="preserve">  — Jacques Vallée (2023)</w:t>
            </w:r>
          </w:p>
        </w:tc>
        <w:tc>
          <w:tcPr>
            <w:tcW w:type="dxa" w:w="14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val="false"/>
                <w:bCs w:val="false"/>
                <w:i w:val="false"/>
                <w:iCs w:val="false"/>
                <w:sz w:val="18"/>
                <w:szCs w:val="18"/>
              </w:rPr>
              <w:t xml:space="preserve">Book</w:t>
            </w:r>
          </w:p>
        </w:tc>
        <w:tc>
          <w:tcPr>
            <w:tcW w:type="dxa" w:w="33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val="false"/>
                <w:bCs w:val="false"/>
                <w:i w:val="false"/>
                <w:iCs w:val="false"/>
                <w:sz w:val="18"/>
                <w:szCs w:val="18"/>
              </w:rPr>
              <w:t xml:space="preserve">FASTWALKERS; Lockheed; Corso</w:t>
            </w:r>
          </w:p>
        </w:tc>
        <w:tc>
          <w:tcPr>
            <w:tcW w:type="dxa" w:w="18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val="false"/>
                <w:bCs w:val="false"/>
                <w:i w:val="false"/>
                <w:iCs w:val="false"/>
                <w:sz w:val="18"/>
                <w:szCs w:val="18"/>
              </w:rPr>
              <w:t xml:space="preserve">Purchase</w:t>
            </w:r>
          </w:p>
        </w:tc>
        <w:tc>
          <w:tcPr>
            <w:tcW w:type="dxa" w:w="28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hyperlink w:history="1" r:id="rIdfya2hwjjj-kux4lctcilm">
              <w:r>
                <w:rPr>
                  <w:rStyle w:val="Hyperlink"/>
                  <w:sz w:val="19"/>
                  <w:szCs w:val="19"/>
                </w:rPr>
                <w:t xml:space="preserve">Amazon</w:t>
              </w:r>
            </w:hyperlink>
          </w:p>
        </w:tc>
      </w:tr>
      <w:tr>
        <w:tc>
          <w:tcPr>
            <w:tcW w:type="dxa" w:w="3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i w:val="false"/>
                <w:iCs w:val="false"/>
                <w:sz w:val="19"/>
                <w:szCs w:val="19"/>
              </w:rPr>
              <w:t xml:space="preserve">Sekret Machines, Book 1: Chasing Shadows</w:t>
            </w:r>
            <w:r>
              <w:rPr>
                <w:i/>
                <w:iCs/>
                <w:sz w:val="18"/>
                <w:szCs w:val="18"/>
              </w:rPr>
              <w:br/>
              <w:t xml:space="preserve">  — Tom DeLonge &amp; A.J. Hartley (2016)</w:t>
            </w:r>
          </w:p>
        </w:tc>
        <w:tc>
          <w:tcPr>
            <w:tcW w:type="dxa" w:w="14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i w:val="false"/>
                <w:iCs w:val="false"/>
                <w:sz w:val="18"/>
                <w:szCs w:val="18"/>
              </w:rPr>
              <w:t xml:space="preserve">Book</w:t>
            </w:r>
          </w:p>
        </w:tc>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i w:val="false"/>
                <w:iCs w:val="false"/>
                <w:sz w:val="18"/>
                <w:szCs w:val="18"/>
              </w:rPr>
              <w:t xml:space="preserve">ARV / TR-3B; Lockheed</w:t>
            </w:r>
          </w:p>
        </w:tc>
        <w:tc>
          <w:tcPr>
            <w:tcW w:type="dxa" w:w="18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i w:val="false"/>
                <w:iCs w:val="false"/>
                <w:sz w:val="18"/>
                <w:szCs w:val="18"/>
              </w:rPr>
              <w:t xml:space="preserve">Purchase</w:t>
            </w:r>
          </w:p>
        </w:tc>
        <w:tc>
          <w:tcPr>
            <w:tcW w:type="dxa" w:w="2860"/>
            <w:tcBorders>
              <w:top w:val="single" w:color="BBBBBB" w:sz="1"/>
              <w:left w:val="single" w:color="BBBBBB" w:sz="1"/>
              <w:bottom w:val="single" w:color="BBBBBB" w:sz="1"/>
              <w:right w:val="single" w:color="BBBBBB" w:sz="1"/>
            </w:tcBorders>
            <w:tcMar>
              <w:top w:type="dxa" w:w="60"/>
              <w:left w:type="dxa" w:w="110"/>
              <w:bottom w:type="dxa" w:w="60"/>
              <w:right w:type="dxa" w:w="110"/>
            </w:tcMar>
          </w:tcPr>
          <w:p>
            <w:hyperlink w:history="1" r:id="rIdbnprvy97zklpodbvbmnbd">
              <w:r>
                <w:rPr>
                  <w:rStyle w:val="Hyperlink"/>
                  <w:sz w:val="19"/>
                  <w:szCs w:val="19"/>
                </w:rPr>
                <w:t xml:space="preserve">Amazon</w:t>
              </w:r>
            </w:hyperlink>
          </w:p>
        </w:tc>
      </w:tr>
      <w:tr>
        <w:tc>
          <w:tcPr>
            <w:tcW w:type="dxa" w:w="3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bCs/>
                <w:i w:val="false"/>
                <w:iCs w:val="false"/>
                <w:sz w:val="19"/>
                <w:szCs w:val="19"/>
              </w:rPr>
              <w:t xml:space="preserve">In Plain Sight: An Investigation into UFOs and Impossible Science</w:t>
            </w:r>
            <w:r>
              <w:rPr>
                <w:i/>
                <w:iCs/>
                <w:sz w:val="18"/>
                <w:szCs w:val="18"/>
              </w:rPr>
              <w:br/>
              <w:t xml:space="preserve">  — Ross Coulthart (2021)</w:t>
            </w:r>
          </w:p>
        </w:tc>
        <w:tc>
          <w:tcPr>
            <w:tcW w:type="dxa" w:w="14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val="false"/>
                <w:bCs w:val="false"/>
                <w:i w:val="false"/>
                <w:iCs w:val="false"/>
                <w:sz w:val="18"/>
                <w:szCs w:val="18"/>
              </w:rPr>
              <w:t xml:space="preserve">Book</w:t>
            </w:r>
          </w:p>
        </w:tc>
        <w:tc>
          <w:tcPr>
            <w:tcW w:type="dxa" w:w="33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val="false"/>
                <w:bCs w:val="false"/>
                <w:i w:val="false"/>
                <w:iCs w:val="false"/>
                <w:sz w:val="18"/>
                <w:szCs w:val="18"/>
              </w:rPr>
              <w:t xml:space="preserve">FASTWALKERS; Off-World; Marines</w:t>
            </w:r>
          </w:p>
        </w:tc>
        <w:tc>
          <w:tcPr>
            <w:tcW w:type="dxa" w:w="18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val="false"/>
                <w:bCs w:val="false"/>
                <w:i w:val="false"/>
                <w:iCs w:val="false"/>
                <w:sz w:val="18"/>
                <w:szCs w:val="18"/>
              </w:rPr>
              <w:t xml:space="preserve">Purchase</w:t>
            </w:r>
          </w:p>
        </w:tc>
        <w:tc>
          <w:tcPr>
            <w:tcW w:type="dxa" w:w="28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hyperlink w:history="1" r:id="rIdncsxt3kmcz1a4-1bvfh4j">
              <w:r>
                <w:rPr>
                  <w:rStyle w:val="Hyperlink"/>
                  <w:sz w:val="19"/>
                  <w:szCs w:val="19"/>
                </w:rPr>
                <w:t xml:space="preserve">Amazon</w:t>
              </w:r>
            </w:hyperlink>
          </w:p>
        </w:tc>
      </w:tr>
      <w:tr>
        <w:tc>
          <w:tcPr>
            <w:tcW w:type="dxa" w:w="3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i w:val="false"/>
                <w:iCs w:val="false"/>
                <w:sz w:val="19"/>
                <w:szCs w:val="19"/>
              </w:rPr>
              <w:t xml:space="preserve">Imminent: Inside the Pentagon's Hunt for UFOs</w:t>
            </w:r>
            <w:r>
              <w:rPr>
                <w:i/>
                <w:iCs/>
                <w:sz w:val="18"/>
                <w:szCs w:val="18"/>
              </w:rPr>
              <w:br/>
              <w:t xml:space="preserve">  — Luis Elizondo (2024)</w:t>
            </w:r>
          </w:p>
        </w:tc>
        <w:tc>
          <w:tcPr>
            <w:tcW w:type="dxa" w:w="14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i w:val="false"/>
                <w:iCs w:val="false"/>
                <w:sz w:val="18"/>
                <w:szCs w:val="18"/>
              </w:rPr>
              <w:t xml:space="preserve">Book</w:t>
            </w:r>
          </w:p>
        </w:tc>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i w:val="false"/>
                <w:iCs w:val="false"/>
                <w:sz w:val="18"/>
                <w:szCs w:val="18"/>
              </w:rPr>
              <w:t xml:space="preserve">Kecksburg; Northrop legacy; MJ-12</w:t>
            </w:r>
          </w:p>
        </w:tc>
        <w:tc>
          <w:tcPr>
            <w:tcW w:type="dxa" w:w="18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i w:val="false"/>
                <w:iCs w:val="false"/>
                <w:sz w:val="18"/>
                <w:szCs w:val="18"/>
              </w:rPr>
              <w:t xml:space="preserve">Purchase</w:t>
            </w:r>
          </w:p>
        </w:tc>
        <w:tc>
          <w:tcPr>
            <w:tcW w:type="dxa" w:w="2860"/>
            <w:tcBorders>
              <w:top w:val="single" w:color="BBBBBB" w:sz="1"/>
              <w:left w:val="single" w:color="BBBBBB" w:sz="1"/>
              <w:bottom w:val="single" w:color="BBBBBB" w:sz="1"/>
              <w:right w:val="single" w:color="BBBBBB" w:sz="1"/>
            </w:tcBorders>
            <w:tcMar>
              <w:top w:type="dxa" w:w="60"/>
              <w:left w:type="dxa" w:w="110"/>
              <w:bottom w:type="dxa" w:w="60"/>
              <w:right w:type="dxa" w:w="110"/>
            </w:tcMar>
          </w:tcPr>
          <w:p>
            <w:hyperlink w:history="1" r:id="rIdbp0-jijn_witdxdant6cn">
              <w:r>
                <w:rPr>
                  <w:rStyle w:val="Hyperlink"/>
                  <w:sz w:val="19"/>
                  <w:szCs w:val="19"/>
                </w:rPr>
                <w:t xml:space="preserve">Amazon</w:t>
              </w:r>
            </w:hyperlink>
          </w:p>
        </w:tc>
      </w:tr>
      <w:tr>
        <w:tc>
          <w:tcPr>
            <w:tcW w:type="dxa" w:w="3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bCs/>
                <w:i w:val="false"/>
                <w:iCs w:val="false"/>
                <w:sz w:val="19"/>
                <w:szCs w:val="19"/>
              </w:rPr>
              <w:t xml:space="preserve">UFOs, Area 51, and Government Informants</w:t>
            </w:r>
            <w:r>
              <w:rPr>
                <w:i/>
                <w:iCs/>
                <w:sz w:val="18"/>
                <w:szCs w:val="18"/>
              </w:rPr>
              <w:br/>
              <w:t xml:space="preserve">  — Grant Cameron &amp; T. Scott Crain</w:t>
            </w:r>
          </w:p>
        </w:tc>
        <w:tc>
          <w:tcPr>
            <w:tcW w:type="dxa" w:w="14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val="false"/>
                <w:bCs w:val="false"/>
                <w:i w:val="false"/>
                <w:iCs w:val="false"/>
                <w:sz w:val="18"/>
                <w:szCs w:val="18"/>
              </w:rPr>
              <w:t xml:space="preserve">Book</w:t>
            </w:r>
          </w:p>
        </w:tc>
        <w:tc>
          <w:tcPr>
            <w:tcW w:type="dxa" w:w="33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val="false"/>
                <w:bCs w:val="false"/>
                <w:i w:val="false"/>
                <w:iCs w:val="false"/>
                <w:sz w:val="18"/>
                <w:szCs w:val="18"/>
              </w:rPr>
              <w:t xml:space="preserve">1948 Aztec Crash</w:t>
            </w:r>
          </w:p>
        </w:tc>
        <w:tc>
          <w:tcPr>
            <w:tcW w:type="dxa" w:w="18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val="false"/>
                <w:bCs w:val="false"/>
                <w:i w:val="false"/>
                <w:iCs w:val="false"/>
                <w:sz w:val="18"/>
                <w:szCs w:val="18"/>
              </w:rPr>
              <w:t xml:space="preserve">Purchase</w:t>
            </w:r>
          </w:p>
        </w:tc>
        <w:tc>
          <w:tcPr>
            <w:tcW w:type="dxa" w:w="28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hyperlink w:history="1" r:id="rId8i-hlgixtlloff-mps5dd">
              <w:r>
                <w:rPr>
                  <w:rStyle w:val="Hyperlink"/>
                  <w:sz w:val="19"/>
                  <w:szCs w:val="19"/>
                </w:rPr>
                <w:t xml:space="preserve">Amazon</w:t>
              </w:r>
            </w:hyperlink>
          </w:p>
        </w:tc>
      </w:tr>
      <w:tr>
        <w:tc>
          <w:tcPr>
            <w:tcW w:type="dxa" w:w="3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i w:val="false"/>
                <w:iCs w:val="false"/>
                <w:sz w:val="19"/>
                <w:szCs w:val="19"/>
              </w:rPr>
              <w:t xml:space="preserve">I Could Tell You But Then You Would Have to Be Destroyed by Me (Pentagon black-world emblems)</w:t>
            </w:r>
            <w:r>
              <w:rPr>
                <w:i/>
                <w:iCs/>
                <w:sz w:val="18"/>
                <w:szCs w:val="18"/>
              </w:rPr>
              <w:br/>
              <w:t xml:space="preserve">  — Trevor Paglen (2008)</w:t>
            </w:r>
          </w:p>
        </w:tc>
        <w:tc>
          <w:tcPr>
            <w:tcW w:type="dxa" w:w="14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i w:val="false"/>
                <w:iCs w:val="false"/>
                <w:sz w:val="18"/>
                <w:szCs w:val="18"/>
              </w:rPr>
              <w:t xml:space="preserve">Book</w:t>
            </w:r>
          </w:p>
        </w:tc>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i w:val="false"/>
                <w:iCs w:val="false"/>
                <w:sz w:val="18"/>
                <w:szCs w:val="18"/>
              </w:rPr>
              <w:t xml:space="preserve">Dr. Sarbacher (Q&amp;A)</w:t>
            </w:r>
          </w:p>
        </w:tc>
        <w:tc>
          <w:tcPr>
            <w:tcW w:type="dxa" w:w="18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i w:val="false"/>
                <w:iCs w:val="false"/>
                <w:sz w:val="18"/>
                <w:szCs w:val="18"/>
              </w:rPr>
              <w:t xml:space="preserve">Purchase</w:t>
            </w:r>
          </w:p>
        </w:tc>
        <w:tc>
          <w:tcPr>
            <w:tcW w:type="dxa" w:w="2860"/>
            <w:tcBorders>
              <w:top w:val="single" w:color="BBBBBB" w:sz="1"/>
              <w:left w:val="single" w:color="BBBBBB" w:sz="1"/>
              <w:bottom w:val="single" w:color="BBBBBB" w:sz="1"/>
              <w:right w:val="single" w:color="BBBBBB" w:sz="1"/>
            </w:tcBorders>
            <w:tcMar>
              <w:top w:type="dxa" w:w="60"/>
              <w:left w:type="dxa" w:w="110"/>
              <w:bottom w:type="dxa" w:w="60"/>
              <w:right w:type="dxa" w:w="110"/>
            </w:tcMar>
          </w:tcPr>
          <w:p>
            <w:hyperlink w:history="1" r:id="rIdlgnaif_lyl6hwsiuio_ac">
              <w:r>
                <w:rPr>
                  <w:rStyle w:val="Hyperlink"/>
                  <w:sz w:val="19"/>
                  <w:szCs w:val="19"/>
                </w:rPr>
                <w:t xml:space="preserve">Amazon</w:t>
              </w:r>
            </w:hyperlink>
          </w:p>
        </w:tc>
      </w:tr>
    </w:tbl>
    <w:p>
      <w:pPr>
        <w:pageBreakBefore/>
      </w:pPr>
    </w:p>
    <w:p>
      <w:pPr>
        <w:pStyle w:val="Heading1"/>
      </w:pPr>
      <w:r>
        <w:t xml:space="preserve">2.  Academic papers &amp; official reports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3500"/>
        <w:gridCol w:w="1450"/>
        <w:gridCol w:w="3300"/>
        <w:gridCol w:w="1850"/>
        <w:gridCol w:w="2860"/>
      </w:tblGrid>
      <w:tr>
        <w:trPr>
          <w:tblHeader/>
        </w:trPr>
        <w:tc>
          <w:tcPr>
            <w:tcW w:type="dxa" w:w="35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pPr>
            <w:r>
              <w:rPr>
                <w:b/>
                <w:bCs/>
                <w:i w:val="false"/>
                <w:iCs w:val="false"/>
                <w:color w:val="FFFFFF"/>
                <w:sz w:val="19"/>
                <w:szCs w:val="19"/>
              </w:rPr>
              <w:t xml:space="preserve">Title / Author</w:t>
            </w:r>
          </w:p>
        </w:tc>
        <w:tc>
          <w:tcPr>
            <w:tcW w:type="dxa" w:w="145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pPr>
            <w:r>
              <w:rPr>
                <w:b/>
                <w:bCs/>
                <w:i w:val="false"/>
                <w:iCs w:val="false"/>
                <w:color w:val="FFFFFF"/>
                <w:sz w:val="19"/>
                <w:szCs w:val="19"/>
              </w:rPr>
              <w:t xml:space="preserve">Type</w:t>
            </w:r>
          </w:p>
        </w:tc>
        <w:tc>
          <w:tcPr>
            <w:tcW w:type="dxa" w:w="33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pPr>
            <w:r>
              <w:rPr>
                <w:b/>
                <w:bCs/>
                <w:i w:val="false"/>
                <w:iCs w:val="false"/>
                <w:color w:val="FFFFFF"/>
                <w:sz w:val="19"/>
                <w:szCs w:val="19"/>
              </w:rPr>
              <w:t xml:space="preserve">Source episode(s)</w:t>
            </w:r>
          </w:p>
        </w:tc>
        <w:tc>
          <w:tcPr>
            <w:tcW w:type="dxa" w:w="185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pPr>
            <w:r>
              <w:rPr>
                <w:b/>
                <w:bCs/>
                <w:i w:val="false"/>
                <w:iCs w:val="false"/>
                <w:color w:val="FFFFFF"/>
                <w:sz w:val="19"/>
                <w:szCs w:val="19"/>
              </w:rPr>
              <w:t xml:space="preserve">Access</w:t>
            </w:r>
          </w:p>
        </w:tc>
        <w:tc>
          <w:tcPr>
            <w:tcW w:type="dxa" w:w="286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pPr>
            <w:r>
              <w:rPr>
                <w:b/>
                <w:bCs/>
                <w:i w:val="false"/>
                <w:iCs w:val="false"/>
                <w:color w:val="FFFFFF"/>
                <w:sz w:val="19"/>
                <w:szCs w:val="19"/>
              </w:rPr>
              <w:t xml:space="preserve">Verified link</w:t>
            </w:r>
          </w:p>
        </w:tc>
      </w:tr>
      <w:tr>
        <w:tc>
          <w:tcPr>
            <w:tcW w:type="dxa" w:w="3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i w:val="false"/>
                <w:iCs w:val="false"/>
                <w:sz w:val="19"/>
                <w:szCs w:val="19"/>
              </w:rPr>
              <w:t xml:space="preserve">Estimating Flight Characteristics of Anomalous Unidentified Aerial Vehicles</w:t>
            </w:r>
            <w:r>
              <w:rPr>
                <w:i/>
                <w:iCs/>
                <w:sz w:val="18"/>
                <w:szCs w:val="18"/>
              </w:rPr>
              <w:br/>
              <w:t xml:space="preserve">  — Knuth, Powell &amp; Reali — Entropy 21(10):939 (2019)</w:t>
            </w:r>
          </w:p>
        </w:tc>
        <w:tc>
          <w:tcPr>
            <w:tcW w:type="dxa" w:w="14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i w:val="false"/>
                <w:iCs w:val="false"/>
                <w:sz w:val="18"/>
                <w:szCs w:val="18"/>
              </w:rPr>
              <w:t xml:space="preserve">Journal paper</w:t>
            </w:r>
          </w:p>
        </w:tc>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i w:val="false"/>
                <w:iCs w:val="false"/>
                <w:sz w:val="18"/>
                <w:szCs w:val="18"/>
              </w:rPr>
              <w:t xml:space="preserve">Obscure Oddities Iceberg L2; Physics of UFOs (Knuth)</w:t>
            </w:r>
          </w:p>
        </w:tc>
        <w:tc>
          <w:tcPr>
            <w:tcW w:type="dxa" w:w="18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i w:val="false"/>
                <w:iCs w:val="false"/>
                <w:sz w:val="18"/>
                <w:szCs w:val="18"/>
              </w:rPr>
              <w:t xml:space="preserve">Free download</w:t>
            </w:r>
          </w:p>
        </w:tc>
        <w:tc>
          <w:tcPr>
            <w:tcW w:type="dxa" w:w="2860"/>
            <w:tcBorders>
              <w:top w:val="single" w:color="BBBBBB" w:sz="1"/>
              <w:left w:val="single" w:color="BBBBBB" w:sz="1"/>
              <w:bottom w:val="single" w:color="BBBBBB" w:sz="1"/>
              <w:right w:val="single" w:color="BBBBBB" w:sz="1"/>
            </w:tcBorders>
            <w:tcMar>
              <w:top w:type="dxa" w:w="60"/>
              <w:left w:type="dxa" w:w="110"/>
              <w:bottom w:type="dxa" w:w="60"/>
              <w:right w:type="dxa" w:w="110"/>
            </w:tcMar>
          </w:tcPr>
          <w:p>
            <w:hyperlink w:history="1" r:id="rIdsjpdwlx3y0lzx1e6vbkof">
              <w:r>
                <w:rPr>
                  <w:rStyle w:val="Hyperlink"/>
                  <w:sz w:val="19"/>
                  <w:szCs w:val="19"/>
                </w:rPr>
                <w:t xml:space="preserve">MDPI (open access)</w:t>
              </w:r>
            </w:hyperlink>
          </w:p>
        </w:tc>
      </w:tr>
      <w:tr>
        <w:tc>
          <w:tcPr>
            <w:tcW w:type="dxa" w:w="3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bCs/>
                <w:i w:val="false"/>
                <w:iCs w:val="false"/>
                <w:sz w:val="19"/>
                <w:szCs w:val="19"/>
              </w:rPr>
              <w:t xml:space="preserve">Teleportation Physics Study (AFRL-PR-ED-TR-2003-0034)</w:t>
            </w:r>
            <w:r>
              <w:rPr>
                <w:i/>
                <w:iCs/>
                <w:sz w:val="18"/>
                <w:szCs w:val="18"/>
              </w:rPr>
              <w:br/>
              <w:t xml:space="preserve">  — Eric W. Davis (AFRL, 2004)</w:t>
            </w:r>
          </w:p>
        </w:tc>
        <w:tc>
          <w:tcPr>
            <w:tcW w:type="dxa" w:w="14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val="false"/>
                <w:bCs w:val="false"/>
                <w:i w:val="false"/>
                <w:iCs w:val="false"/>
                <w:sz w:val="18"/>
                <w:szCs w:val="18"/>
              </w:rPr>
              <w:t xml:space="preserve">Technical report</w:t>
            </w:r>
          </w:p>
        </w:tc>
        <w:tc>
          <w:tcPr>
            <w:tcW w:type="dxa" w:w="33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val="false"/>
                <w:bCs w:val="false"/>
                <w:i w:val="false"/>
                <w:iCs w:val="false"/>
                <w:sz w:val="18"/>
                <w:szCs w:val="18"/>
              </w:rPr>
              <w:t xml:space="preserve">SAIC</w:t>
            </w:r>
          </w:p>
        </w:tc>
        <w:tc>
          <w:tcPr>
            <w:tcW w:type="dxa" w:w="18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bCs/>
                <w:i w:val="false"/>
                <w:iCs w:val="false"/>
                <w:sz w:val="18"/>
                <w:szCs w:val="18"/>
              </w:rPr>
              <w:t xml:space="preserve">Free download</w:t>
            </w:r>
          </w:p>
        </w:tc>
        <w:tc>
          <w:tcPr>
            <w:tcW w:type="dxa" w:w="28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hyperlink w:history="1" r:id="rIdbv_9fl2saddnrhv3lx0zo">
              <w:r>
                <w:rPr>
                  <w:rStyle w:val="Hyperlink"/>
                  <w:sz w:val="19"/>
                  <w:szCs w:val="19"/>
                </w:rPr>
                <w:t xml:space="preserve">PDF (FAS)</w:t>
              </w:r>
            </w:hyperlink>
          </w:p>
        </w:tc>
      </w:tr>
      <w:tr>
        <w:tc>
          <w:tcPr>
            <w:tcW w:type="dxa" w:w="3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i w:val="false"/>
                <w:iCs w:val="false"/>
                <w:sz w:val="19"/>
                <w:szCs w:val="19"/>
              </w:rPr>
              <w:t xml:space="preserve">Traversable Wormholes, Stargates, and Negative Energy (DIA DIRD)</w:t>
            </w:r>
            <w:r>
              <w:rPr>
                <w:i/>
                <w:iCs/>
                <w:sz w:val="18"/>
                <w:szCs w:val="18"/>
              </w:rPr>
              <w:br/>
              <w:t xml:space="preserve">  — Eric W. Davis (AAWSAP, 2009)</w:t>
            </w:r>
          </w:p>
        </w:tc>
        <w:tc>
          <w:tcPr>
            <w:tcW w:type="dxa" w:w="14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i w:val="false"/>
                <w:iCs w:val="false"/>
                <w:sz w:val="18"/>
                <w:szCs w:val="18"/>
              </w:rPr>
              <w:t xml:space="preserve">Defense ref. doc</w:t>
            </w:r>
          </w:p>
        </w:tc>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i w:val="false"/>
                <w:iCs w:val="false"/>
                <w:sz w:val="18"/>
                <w:szCs w:val="18"/>
              </w:rPr>
              <w:t xml:space="preserve">Wilson-Davis Memo</w:t>
            </w:r>
          </w:p>
        </w:tc>
        <w:tc>
          <w:tcPr>
            <w:tcW w:type="dxa" w:w="18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i w:val="false"/>
                <w:iCs w:val="false"/>
                <w:sz w:val="18"/>
                <w:szCs w:val="18"/>
              </w:rPr>
              <w:t xml:space="preserve">Free download</w:t>
            </w:r>
          </w:p>
        </w:tc>
        <w:tc>
          <w:tcPr>
            <w:tcW w:type="dxa" w:w="2860"/>
            <w:tcBorders>
              <w:top w:val="single" w:color="BBBBBB" w:sz="1"/>
              <w:left w:val="single" w:color="BBBBBB" w:sz="1"/>
              <w:bottom w:val="single" w:color="BBBBBB" w:sz="1"/>
              <w:right w:val="single" w:color="BBBBBB" w:sz="1"/>
            </w:tcBorders>
            <w:tcMar>
              <w:top w:type="dxa" w:w="60"/>
              <w:left w:type="dxa" w:w="110"/>
              <w:bottom w:type="dxa" w:w="60"/>
              <w:right w:type="dxa" w:w="110"/>
            </w:tcMar>
          </w:tcPr>
          <w:p>
            <w:hyperlink w:history="1" r:id="rIdsrume7xlttiofnykofjy2">
              <w:r>
                <w:rPr>
                  <w:rStyle w:val="Hyperlink"/>
                  <w:sz w:val="19"/>
                  <w:szCs w:val="19"/>
                </w:rPr>
                <w:t xml:space="preserve">PDF (Black Vault)</w:t>
              </w:r>
            </w:hyperlink>
          </w:p>
        </w:tc>
      </w:tr>
      <w:tr>
        <w:tc>
          <w:tcPr>
            <w:tcW w:type="dxa" w:w="3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bCs/>
                <w:i w:val="false"/>
                <w:iCs w:val="false"/>
                <w:sz w:val="19"/>
                <w:szCs w:val="19"/>
              </w:rPr>
              <w:t xml:space="preserve">“Now You See It, Now You Don't” (1976 Iran F-4 case)</w:t>
            </w:r>
            <w:r>
              <w:rPr>
                <w:i/>
                <w:iCs/>
                <w:sz w:val="18"/>
                <w:szCs w:val="18"/>
              </w:rPr>
              <w:br/>
              <w:t xml:space="preserve">  — Capt. Henry S. Shields, USAFE (1978)</w:t>
            </w:r>
          </w:p>
        </w:tc>
        <w:tc>
          <w:tcPr>
            <w:tcW w:type="dxa" w:w="14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val="false"/>
                <w:bCs w:val="false"/>
                <w:i w:val="false"/>
                <w:iCs w:val="false"/>
                <w:sz w:val="18"/>
                <w:szCs w:val="18"/>
              </w:rPr>
              <w:t xml:space="preserve">Declassified paper</w:t>
            </w:r>
          </w:p>
        </w:tc>
        <w:tc>
          <w:tcPr>
            <w:tcW w:type="dxa" w:w="33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val="false"/>
                <w:bCs w:val="false"/>
                <w:i w:val="false"/>
                <w:iCs w:val="false"/>
                <w:sz w:val="18"/>
                <w:szCs w:val="18"/>
              </w:rPr>
              <w:t xml:space="preserve">FASTWALKERS</w:t>
            </w:r>
          </w:p>
        </w:tc>
        <w:tc>
          <w:tcPr>
            <w:tcW w:type="dxa" w:w="18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bCs/>
                <w:i w:val="false"/>
                <w:iCs w:val="false"/>
                <w:sz w:val="18"/>
                <w:szCs w:val="18"/>
              </w:rPr>
              <w:t xml:space="preserve">Free download</w:t>
            </w:r>
          </w:p>
        </w:tc>
        <w:tc>
          <w:tcPr>
            <w:tcW w:type="dxa" w:w="28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hyperlink w:history="1" r:id="rIdyvrsgev2it88dyodyri1q">
              <w:r>
                <w:rPr>
                  <w:rStyle w:val="Hyperlink"/>
                  <w:sz w:val="19"/>
                  <w:szCs w:val="19"/>
                </w:rPr>
                <w:t xml:space="preserve">PDF (NSA)</w:t>
              </w:r>
            </w:hyperlink>
          </w:p>
        </w:tc>
      </w:tr>
      <w:tr>
        <w:tc>
          <w:tcPr>
            <w:tcW w:type="dxa" w:w="3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i w:val="false"/>
                <w:iCs w:val="false"/>
                <w:sz w:val="19"/>
                <w:szCs w:val="19"/>
              </w:rPr>
              <w:t xml:space="preserve">Project Blue Book Special Report No. 14 (Analysis of Reports of Unidentified Aerial Objects)</w:t>
            </w:r>
            <w:r>
              <w:rPr>
                <w:i/>
                <w:iCs/>
                <w:sz w:val="18"/>
                <w:szCs w:val="18"/>
              </w:rPr>
              <w:br/>
              <w:t xml:space="preserve">  — Battelle Memorial Institute / ATIC (1955)</w:t>
            </w:r>
          </w:p>
        </w:tc>
        <w:tc>
          <w:tcPr>
            <w:tcW w:type="dxa" w:w="14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i w:val="false"/>
                <w:iCs w:val="false"/>
                <w:sz w:val="18"/>
                <w:szCs w:val="18"/>
              </w:rPr>
              <w:t xml:space="preserve">Govt report</w:t>
            </w:r>
          </w:p>
        </w:tc>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i w:val="false"/>
                <w:iCs w:val="false"/>
                <w:sz w:val="18"/>
                <w:szCs w:val="18"/>
              </w:rPr>
              <w:t xml:space="preserve">Battelle; ARV TR-3B (“Blue Book Unknowns”)</w:t>
            </w:r>
          </w:p>
        </w:tc>
        <w:tc>
          <w:tcPr>
            <w:tcW w:type="dxa" w:w="18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i w:val="false"/>
                <w:iCs w:val="false"/>
                <w:sz w:val="18"/>
                <w:szCs w:val="18"/>
              </w:rPr>
              <w:t xml:space="preserve">Free download</w:t>
            </w:r>
          </w:p>
        </w:tc>
        <w:tc>
          <w:tcPr>
            <w:tcW w:type="dxa" w:w="2860"/>
            <w:tcBorders>
              <w:top w:val="single" w:color="BBBBBB" w:sz="1"/>
              <w:left w:val="single" w:color="BBBBBB" w:sz="1"/>
              <w:bottom w:val="single" w:color="BBBBBB" w:sz="1"/>
              <w:right w:val="single" w:color="BBBBBB" w:sz="1"/>
            </w:tcBorders>
            <w:tcMar>
              <w:top w:type="dxa" w:w="60"/>
              <w:left w:type="dxa" w:w="110"/>
              <w:bottom w:type="dxa" w:w="60"/>
              <w:right w:type="dxa" w:w="110"/>
            </w:tcMar>
          </w:tcPr>
          <w:p>
            <w:hyperlink w:history="1" r:id="rIdzk3i0zgbb62vkwkatv0zb">
              <w:r>
                <w:rPr>
                  <w:rStyle w:val="Hyperlink"/>
                  <w:sz w:val="19"/>
                  <w:szCs w:val="19"/>
                </w:rPr>
                <w:t xml:space="preserve">Internet Archive</w:t>
              </w:r>
            </w:hyperlink>
          </w:p>
        </w:tc>
      </w:tr>
      <w:tr>
        <w:tc>
          <w:tcPr>
            <w:tcW w:type="dxa" w:w="3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bCs/>
                <w:i w:val="false"/>
                <w:iCs w:val="false"/>
                <w:sz w:val="19"/>
                <w:szCs w:val="19"/>
              </w:rPr>
              <w:t xml:space="preserve">Scientific Study of Unidentified Flying Objects (The Condon Report)</w:t>
            </w:r>
            <w:r>
              <w:rPr>
                <w:i/>
                <w:iCs/>
                <w:sz w:val="18"/>
                <w:szCs w:val="18"/>
              </w:rPr>
              <w:br/>
              <w:t xml:space="preserve">  — Univ. of Colorado / E. U. Condon (1968)</w:t>
            </w:r>
          </w:p>
        </w:tc>
        <w:tc>
          <w:tcPr>
            <w:tcW w:type="dxa" w:w="14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val="false"/>
                <w:bCs w:val="false"/>
                <w:i w:val="false"/>
                <w:iCs w:val="false"/>
                <w:sz w:val="18"/>
                <w:szCs w:val="18"/>
              </w:rPr>
              <w:t xml:space="preserve">Govt report</w:t>
            </w:r>
          </w:p>
        </w:tc>
        <w:tc>
          <w:tcPr>
            <w:tcW w:type="dxa" w:w="33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val="false"/>
                <w:bCs w:val="false"/>
                <w:i w:val="false"/>
                <w:iCs w:val="false"/>
                <w:sz w:val="18"/>
                <w:szCs w:val="18"/>
              </w:rPr>
              <w:t xml:space="preserve">UFO Stigma; Iceberg L2</w:t>
            </w:r>
          </w:p>
        </w:tc>
        <w:tc>
          <w:tcPr>
            <w:tcW w:type="dxa" w:w="18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bCs/>
                <w:i w:val="false"/>
                <w:iCs w:val="false"/>
                <w:sz w:val="18"/>
                <w:szCs w:val="18"/>
              </w:rPr>
              <w:t xml:space="preserve">Free download</w:t>
            </w:r>
          </w:p>
        </w:tc>
        <w:tc>
          <w:tcPr>
            <w:tcW w:type="dxa" w:w="28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hyperlink w:history="1" r:id="rIdl9a0rhkqns1mqx7gifwfp">
              <w:r>
                <w:rPr>
                  <w:rStyle w:val="Hyperlink"/>
                  <w:sz w:val="19"/>
                  <w:szCs w:val="19"/>
                </w:rPr>
                <w:t xml:space="preserve">NCAS full text</w:t>
              </w:r>
            </w:hyperlink>
          </w:p>
        </w:tc>
      </w:tr>
    </w:tbl>
    <w:p>
      <w:pPr>
        <w:spacing w:after="120"/>
      </w:pPr>
    </w:p>
    <w:p>
      <w:pPr>
        <w:pStyle w:val="Heading1"/>
      </w:pPr>
      <w:r>
        <w:t xml:space="preserve">3.  Government / official documents, memos &amp; regulations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3500"/>
        <w:gridCol w:w="1450"/>
        <w:gridCol w:w="3300"/>
        <w:gridCol w:w="1850"/>
        <w:gridCol w:w="2860"/>
      </w:tblGrid>
      <w:tr>
        <w:trPr>
          <w:tblHeader/>
        </w:trPr>
        <w:tc>
          <w:tcPr>
            <w:tcW w:type="dxa" w:w="35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pPr>
            <w:r>
              <w:rPr>
                <w:b/>
                <w:bCs/>
                <w:i w:val="false"/>
                <w:iCs w:val="false"/>
                <w:color w:val="FFFFFF"/>
                <w:sz w:val="19"/>
                <w:szCs w:val="19"/>
              </w:rPr>
              <w:t xml:space="preserve">Title / Author</w:t>
            </w:r>
          </w:p>
        </w:tc>
        <w:tc>
          <w:tcPr>
            <w:tcW w:type="dxa" w:w="145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pPr>
            <w:r>
              <w:rPr>
                <w:b/>
                <w:bCs/>
                <w:i w:val="false"/>
                <w:iCs w:val="false"/>
                <w:color w:val="FFFFFF"/>
                <w:sz w:val="19"/>
                <w:szCs w:val="19"/>
              </w:rPr>
              <w:t xml:space="preserve">Type</w:t>
            </w:r>
          </w:p>
        </w:tc>
        <w:tc>
          <w:tcPr>
            <w:tcW w:type="dxa" w:w="33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pPr>
            <w:r>
              <w:rPr>
                <w:b/>
                <w:bCs/>
                <w:i w:val="false"/>
                <w:iCs w:val="false"/>
                <w:color w:val="FFFFFF"/>
                <w:sz w:val="19"/>
                <w:szCs w:val="19"/>
              </w:rPr>
              <w:t xml:space="preserve">Source episode(s)</w:t>
            </w:r>
          </w:p>
        </w:tc>
        <w:tc>
          <w:tcPr>
            <w:tcW w:type="dxa" w:w="185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pPr>
            <w:r>
              <w:rPr>
                <w:b/>
                <w:bCs/>
                <w:i w:val="false"/>
                <w:iCs w:val="false"/>
                <w:color w:val="FFFFFF"/>
                <w:sz w:val="19"/>
                <w:szCs w:val="19"/>
              </w:rPr>
              <w:t xml:space="preserve">Access</w:t>
            </w:r>
          </w:p>
        </w:tc>
        <w:tc>
          <w:tcPr>
            <w:tcW w:type="dxa" w:w="286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pPr>
            <w:r>
              <w:rPr>
                <w:b/>
                <w:bCs/>
                <w:i w:val="false"/>
                <w:iCs w:val="false"/>
                <w:color w:val="FFFFFF"/>
                <w:sz w:val="19"/>
                <w:szCs w:val="19"/>
              </w:rPr>
              <w:t xml:space="preserve">Verified link</w:t>
            </w:r>
          </w:p>
        </w:tc>
      </w:tr>
      <w:tr>
        <w:tc>
          <w:tcPr>
            <w:tcW w:type="dxa" w:w="3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i w:val="false"/>
                <w:iCs w:val="false"/>
                <w:sz w:val="19"/>
                <w:szCs w:val="19"/>
              </w:rPr>
              <w:t xml:space="preserve">Wilson-Davis Memo (annotated notes of Adm. T. Wilson / Dr. E. Davis)</w:t>
            </w:r>
          </w:p>
        </w:tc>
        <w:tc>
          <w:tcPr>
            <w:tcW w:type="dxa" w:w="14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i w:val="false"/>
                <w:iCs w:val="false"/>
                <w:sz w:val="18"/>
                <w:szCs w:val="18"/>
              </w:rPr>
              <w:t xml:space="preserve">Memo / notes</w:t>
            </w:r>
          </w:p>
        </w:tc>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i w:val="false"/>
                <w:iCs w:val="false"/>
                <w:sz w:val="18"/>
                <w:szCs w:val="18"/>
              </w:rPr>
              <w:t xml:space="preserve">The Wilson-Davis Memo (and many episodes)</w:t>
            </w:r>
          </w:p>
        </w:tc>
        <w:tc>
          <w:tcPr>
            <w:tcW w:type="dxa" w:w="18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i w:val="false"/>
                <w:iCs w:val="false"/>
                <w:sz w:val="18"/>
                <w:szCs w:val="18"/>
              </w:rPr>
              <w:t xml:space="preserve">Free download</w:t>
            </w:r>
          </w:p>
        </w:tc>
        <w:tc>
          <w:tcPr>
            <w:tcW w:type="dxa" w:w="2860"/>
            <w:tcBorders>
              <w:top w:val="single" w:color="BBBBBB" w:sz="1"/>
              <w:left w:val="single" w:color="BBBBBB" w:sz="1"/>
              <w:bottom w:val="single" w:color="BBBBBB" w:sz="1"/>
              <w:right w:val="single" w:color="BBBBBB" w:sz="1"/>
            </w:tcBorders>
            <w:tcMar>
              <w:top w:type="dxa" w:w="60"/>
              <w:left w:type="dxa" w:w="110"/>
              <w:bottom w:type="dxa" w:w="60"/>
              <w:right w:type="dxa" w:w="110"/>
            </w:tcMar>
          </w:tcPr>
          <w:p>
            <w:hyperlink w:history="1" r:id="rId9puzwrpi-dyquf-sopl4r">
              <w:r>
                <w:rPr>
                  <w:rStyle w:val="Hyperlink"/>
                  <w:sz w:val="19"/>
                  <w:szCs w:val="19"/>
                </w:rPr>
                <w:t xml:space="preserve">Internet Archive</w:t>
              </w:r>
            </w:hyperlink>
          </w:p>
        </w:tc>
      </w:tr>
      <w:tr>
        <w:tc>
          <w:tcPr>
            <w:tcW w:type="dxa" w:w="3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bCs/>
                <w:i w:val="false"/>
                <w:iCs w:val="false"/>
                <w:sz w:val="19"/>
                <w:szCs w:val="19"/>
              </w:rPr>
              <w:t xml:space="preserve">Eisenhower Briefing Document (MJ-12)</w:t>
            </w:r>
            <w:r>
              <w:rPr>
                <w:i/>
                <w:iCs/>
                <w:sz w:val="18"/>
                <w:szCs w:val="18"/>
              </w:rPr>
              <w:br/>
              <w:t xml:space="preserve">  — dated 18 Nov 1952</w:t>
            </w:r>
          </w:p>
        </w:tc>
        <w:tc>
          <w:tcPr>
            <w:tcW w:type="dxa" w:w="14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val="false"/>
                <w:bCs w:val="false"/>
                <w:i w:val="false"/>
                <w:iCs w:val="false"/>
                <w:sz w:val="18"/>
                <w:szCs w:val="18"/>
              </w:rPr>
              <w:t xml:space="preserve">Leaked document</w:t>
            </w:r>
          </w:p>
        </w:tc>
        <w:tc>
          <w:tcPr>
            <w:tcW w:type="dxa" w:w="33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val="false"/>
                <w:bCs w:val="false"/>
                <w:i w:val="false"/>
                <w:iCs w:val="false"/>
                <w:sz w:val="18"/>
                <w:szCs w:val="18"/>
              </w:rPr>
              <w:t xml:space="preserve">Sandia; MJ-12; Manhattan Project 2.0</w:t>
            </w:r>
          </w:p>
        </w:tc>
        <w:tc>
          <w:tcPr>
            <w:tcW w:type="dxa" w:w="18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bCs/>
                <w:i w:val="false"/>
                <w:iCs w:val="false"/>
                <w:sz w:val="18"/>
                <w:szCs w:val="18"/>
              </w:rPr>
              <w:t xml:space="preserve">Free download</w:t>
            </w:r>
          </w:p>
        </w:tc>
        <w:tc>
          <w:tcPr>
            <w:tcW w:type="dxa" w:w="28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hyperlink w:history="1" r:id="rIdfkfigoypznjsrbcxirofb">
              <w:r>
                <w:rPr>
                  <w:rStyle w:val="Hyperlink"/>
                  <w:sz w:val="19"/>
                  <w:szCs w:val="19"/>
                </w:rPr>
                <w:t xml:space="preserve">Internet Archive</w:t>
              </w:r>
            </w:hyperlink>
          </w:p>
        </w:tc>
      </w:tr>
      <w:tr>
        <w:tc>
          <w:tcPr>
            <w:tcW w:type="dxa" w:w="3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i w:val="false"/>
                <w:iCs w:val="false"/>
                <w:sz w:val="19"/>
                <w:szCs w:val="19"/>
              </w:rPr>
              <w:t xml:space="preserve">Special Operations Manual SOM1-01 / “Psalm 101” (+ Cutler-Twining, Truman-Forrestal, IPU docs)</w:t>
            </w:r>
            <w:r>
              <w:rPr>
                <w:i/>
                <w:iCs/>
                <w:sz w:val="18"/>
                <w:szCs w:val="18"/>
              </w:rPr>
              <w:br/>
              <w:t xml:space="preserve">  — MJ-12 document set</w:t>
            </w:r>
          </w:p>
        </w:tc>
        <w:tc>
          <w:tcPr>
            <w:tcW w:type="dxa" w:w="14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i w:val="false"/>
                <w:iCs w:val="false"/>
                <w:sz w:val="18"/>
                <w:szCs w:val="18"/>
              </w:rPr>
              <w:t xml:space="preserve">Leaked documents</w:t>
            </w:r>
          </w:p>
        </w:tc>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i w:val="false"/>
                <w:iCs w:val="false"/>
                <w:sz w:val="18"/>
                <w:szCs w:val="18"/>
              </w:rPr>
              <w:t xml:space="preserve">ARV TR-3B; MJ-12; Off-World; Aztec</w:t>
            </w:r>
          </w:p>
        </w:tc>
        <w:tc>
          <w:tcPr>
            <w:tcW w:type="dxa" w:w="18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i w:val="false"/>
                <w:iCs w:val="false"/>
                <w:sz w:val="18"/>
                <w:szCs w:val="18"/>
              </w:rPr>
              <w:t xml:space="preserve">Free download</w:t>
            </w:r>
          </w:p>
        </w:tc>
        <w:tc>
          <w:tcPr>
            <w:tcW w:type="dxa" w:w="2860"/>
            <w:tcBorders>
              <w:top w:val="single" w:color="BBBBBB" w:sz="1"/>
              <w:left w:val="single" w:color="BBBBBB" w:sz="1"/>
              <w:bottom w:val="single" w:color="BBBBBB" w:sz="1"/>
              <w:right w:val="single" w:color="BBBBBB" w:sz="1"/>
            </w:tcBorders>
            <w:tcMar>
              <w:top w:type="dxa" w:w="60"/>
              <w:left w:type="dxa" w:w="110"/>
              <w:bottom w:type="dxa" w:w="60"/>
              <w:right w:type="dxa" w:w="110"/>
            </w:tcMar>
          </w:tcPr>
          <w:p>
            <w:hyperlink w:history="1" r:id="rId71ql1ohxhisslprmdvfe7">
              <w:r>
                <w:rPr>
                  <w:rStyle w:val="Hyperlink"/>
                  <w:sz w:val="19"/>
                  <w:szCs w:val="19"/>
                </w:rPr>
                <w:t xml:space="preserve">MajesticDocuments.com</w:t>
              </w:r>
            </w:hyperlink>
          </w:p>
        </w:tc>
      </w:tr>
      <w:tr>
        <w:tc>
          <w:tcPr>
            <w:tcW w:type="dxa" w:w="3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bCs/>
                <w:i w:val="false"/>
                <w:iCs w:val="false"/>
                <w:sz w:val="19"/>
                <w:szCs w:val="19"/>
              </w:rPr>
              <w:t xml:space="preserve">Hottel Memo (Guy Hottel to J. Edgar Hoover, 22 Mar 1950)</w:t>
            </w:r>
            <w:r>
              <w:rPr>
                <w:i/>
                <w:iCs/>
                <w:sz w:val="18"/>
                <w:szCs w:val="18"/>
              </w:rPr>
              <w:br/>
              <w:t xml:space="preserve">  — FBI</w:t>
            </w:r>
          </w:p>
        </w:tc>
        <w:tc>
          <w:tcPr>
            <w:tcW w:type="dxa" w:w="14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val="false"/>
                <w:bCs w:val="false"/>
                <w:i w:val="false"/>
                <w:iCs w:val="false"/>
                <w:sz w:val="18"/>
                <w:szCs w:val="18"/>
              </w:rPr>
              <w:t xml:space="preserve">FBI memo</w:t>
            </w:r>
          </w:p>
        </w:tc>
        <w:tc>
          <w:tcPr>
            <w:tcW w:type="dxa" w:w="33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val="false"/>
                <w:bCs w:val="false"/>
                <w:i w:val="false"/>
                <w:iCs w:val="false"/>
                <w:sz w:val="18"/>
                <w:szCs w:val="18"/>
              </w:rPr>
              <w:t xml:space="preserve">Dr. Sarbacher; 1948 Aztec</w:t>
            </w:r>
          </w:p>
        </w:tc>
        <w:tc>
          <w:tcPr>
            <w:tcW w:type="dxa" w:w="18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bCs/>
                <w:i w:val="false"/>
                <w:iCs w:val="false"/>
                <w:sz w:val="18"/>
                <w:szCs w:val="18"/>
              </w:rPr>
              <w:t xml:space="preserve">Free download</w:t>
            </w:r>
          </w:p>
        </w:tc>
        <w:tc>
          <w:tcPr>
            <w:tcW w:type="dxa" w:w="28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hyperlink w:history="1" r:id="rIdu5jlccmdcswovps3q0ey1">
              <w:r>
                <w:rPr>
                  <w:rStyle w:val="Hyperlink"/>
                  <w:sz w:val="19"/>
                  <w:szCs w:val="19"/>
                </w:rPr>
                <w:t xml:space="preserve">FBI Vault</w:t>
              </w:r>
            </w:hyperlink>
          </w:p>
        </w:tc>
      </w:tr>
      <w:tr>
        <w:tc>
          <w:tcPr>
            <w:tcW w:type="dxa" w:w="3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i w:val="false"/>
                <w:iCs w:val="false"/>
                <w:sz w:val="19"/>
                <w:szCs w:val="19"/>
              </w:rPr>
              <w:t xml:space="preserve">AFR 200-2 — Unidentified Flying Objects Reporting (1953/1954)</w:t>
            </w:r>
            <w:r>
              <w:rPr>
                <w:i/>
                <w:iCs/>
                <w:sz w:val="18"/>
                <w:szCs w:val="18"/>
              </w:rPr>
              <w:br/>
              <w:t xml:space="preserve">  — U.S. Air Force</w:t>
            </w:r>
          </w:p>
        </w:tc>
        <w:tc>
          <w:tcPr>
            <w:tcW w:type="dxa" w:w="14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i w:val="false"/>
                <w:iCs w:val="false"/>
                <w:sz w:val="18"/>
                <w:szCs w:val="18"/>
              </w:rPr>
              <w:t xml:space="preserve">Regulation</w:t>
            </w:r>
          </w:p>
        </w:tc>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i w:val="false"/>
                <w:iCs w:val="false"/>
                <w:sz w:val="18"/>
                <w:szCs w:val="18"/>
              </w:rPr>
              <w:t xml:space="preserve">Kingman; Knuth; Whistleblowers; USO</w:t>
            </w:r>
          </w:p>
        </w:tc>
        <w:tc>
          <w:tcPr>
            <w:tcW w:type="dxa" w:w="18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i w:val="false"/>
                <w:iCs w:val="false"/>
                <w:sz w:val="18"/>
                <w:szCs w:val="18"/>
              </w:rPr>
              <w:t xml:space="preserve">Free download</w:t>
            </w:r>
          </w:p>
        </w:tc>
        <w:tc>
          <w:tcPr>
            <w:tcW w:type="dxa" w:w="2860"/>
            <w:tcBorders>
              <w:top w:val="single" w:color="BBBBBB" w:sz="1"/>
              <w:left w:val="single" w:color="BBBBBB" w:sz="1"/>
              <w:bottom w:val="single" w:color="BBBBBB" w:sz="1"/>
              <w:right w:val="single" w:color="BBBBBB" w:sz="1"/>
            </w:tcBorders>
            <w:tcMar>
              <w:top w:type="dxa" w:w="60"/>
              <w:left w:type="dxa" w:w="110"/>
              <w:bottom w:type="dxa" w:w="60"/>
              <w:right w:type="dxa" w:w="110"/>
            </w:tcMar>
          </w:tcPr>
          <w:p>
            <w:hyperlink w:history="1" r:id="rIdlqknt4mkxlo66kppbjgf-">
              <w:r>
                <w:rPr>
                  <w:rStyle w:val="Hyperlink"/>
                  <w:sz w:val="19"/>
                  <w:szCs w:val="19"/>
                </w:rPr>
                <w:t xml:space="preserve">CUFON</w:t>
              </w:r>
            </w:hyperlink>
          </w:p>
        </w:tc>
      </w:tr>
      <w:tr>
        <w:tc>
          <w:tcPr>
            <w:tcW w:type="dxa" w:w="3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bCs/>
                <w:i w:val="false"/>
                <w:iCs w:val="false"/>
                <w:sz w:val="19"/>
                <w:szCs w:val="19"/>
              </w:rPr>
              <w:t xml:space="preserve">JANAP 146 — CIRVIS/MERINT Reporting Instructions</w:t>
            </w:r>
            <w:r>
              <w:rPr>
                <w:i/>
                <w:iCs/>
                <w:sz w:val="18"/>
                <w:szCs w:val="18"/>
              </w:rPr>
              <w:br/>
              <w:t xml:space="preserve">  — Joint Chiefs of Staff</w:t>
            </w:r>
          </w:p>
        </w:tc>
        <w:tc>
          <w:tcPr>
            <w:tcW w:type="dxa" w:w="14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val="false"/>
                <w:bCs w:val="false"/>
                <w:i w:val="false"/>
                <w:iCs w:val="false"/>
                <w:sz w:val="18"/>
                <w:szCs w:val="18"/>
              </w:rPr>
              <w:t xml:space="preserve">Regulation</w:t>
            </w:r>
          </w:p>
        </w:tc>
        <w:tc>
          <w:tcPr>
            <w:tcW w:type="dxa" w:w="33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val="false"/>
                <w:bCs w:val="false"/>
                <w:i w:val="false"/>
                <w:iCs w:val="false"/>
                <w:sz w:val="18"/>
                <w:szCs w:val="18"/>
              </w:rPr>
              <w:t xml:space="preserve">USO</w:t>
            </w:r>
          </w:p>
        </w:tc>
        <w:tc>
          <w:tcPr>
            <w:tcW w:type="dxa" w:w="18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bCs/>
                <w:i w:val="false"/>
                <w:iCs w:val="false"/>
                <w:sz w:val="18"/>
                <w:szCs w:val="18"/>
              </w:rPr>
              <w:t xml:space="preserve">Free download</w:t>
            </w:r>
          </w:p>
        </w:tc>
        <w:tc>
          <w:tcPr>
            <w:tcW w:type="dxa" w:w="28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hyperlink w:history="1" r:id="rIdl4pgvl9zs8by4kgn_kpd2">
              <w:r>
                <w:rPr>
                  <w:rStyle w:val="Hyperlink"/>
                  <w:sz w:val="19"/>
                  <w:szCs w:val="19"/>
                </w:rPr>
                <w:t xml:space="preserve">PDF (NSA)</w:t>
              </w:r>
            </w:hyperlink>
          </w:p>
        </w:tc>
      </w:tr>
      <w:tr>
        <w:tc>
          <w:tcPr>
            <w:tcW w:type="dxa" w:w="3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i w:val="false"/>
                <w:iCs w:val="false"/>
                <w:sz w:val="19"/>
                <w:szCs w:val="19"/>
              </w:rPr>
              <w:t xml:space="preserve">Project Sign / Grudge / Blue Book — complete declassified files</w:t>
            </w:r>
            <w:r>
              <w:rPr>
                <w:i/>
                <w:iCs/>
                <w:sz w:val="18"/>
                <w:szCs w:val="18"/>
              </w:rPr>
              <w:br/>
              <w:t xml:space="preserve">  — USAF (1947–1969)</w:t>
            </w:r>
          </w:p>
        </w:tc>
        <w:tc>
          <w:tcPr>
            <w:tcW w:type="dxa" w:w="14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i w:val="false"/>
                <w:iCs w:val="false"/>
                <w:sz w:val="18"/>
                <w:szCs w:val="18"/>
              </w:rPr>
              <w:t xml:space="preserve">Govt files</w:t>
            </w:r>
          </w:p>
        </w:tc>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i w:val="false"/>
                <w:iCs w:val="false"/>
                <w:sz w:val="18"/>
                <w:szCs w:val="18"/>
              </w:rPr>
              <w:t xml:space="preserve">Pervasive across episodes</w:t>
            </w:r>
          </w:p>
        </w:tc>
        <w:tc>
          <w:tcPr>
            <w:tcW w:type="dxa" w:w="18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i w:val="false"/>
                <w:iCs w:val="false"/>
                <w:sz w:val="18"/>
                <w:szCs w:val="18"/>
              </w:rPr>
              <w:t xml:space="preserve">Free download</w:t>
            </w:r>
          </w:p>
        </w:tc>
        <w:tc>
          <w:tcPr>
            <w:tcW w:type="dxa" w:w="2860"/>
            <w:tcBorders>
              <w:top w:val="single" w:color="BBBBBB" w:sz="1"/>
              <w:left w:val="single" w:color="BBBBBB" w:sz="1"/>
              <w:bottom w:val="single" w:color="BBBBBB" w:sz="1"/>
              <w:right w:val="single" w:color="BBBBBB" w:sz="1"/>
            </w:tcBorders>
            <w:tcMar>
              <w:top w:type="dxa" w:w="60"/>
              <w:left w:type="dxa" w:w="110"/>
              <w:bottom w:type="dxa" w:w="60"/>
              <w:right w:type="dxa" w:w="110"/>
            </w:tcMar>
          </w:tcPr>
          <w:p>
            <w:hyperlink w:history="1" r:id="rIdmsxixn4bm0qjuwszfroex">
              <w:r>
                <w:rPr>
                  <w:rStyle w:val="Hyperlink"/>
                  <w:sz w:val="19"/>
                  <w:szCs w:val="19"/>
                </w:rPr>
                <w:t xml:space="preserve">The Black Vault</w:t>
              </w:r>
            </w:hyperlink>
          </w:p>
        </w:tc>
      </w:tr>
      <w:tr>
        <w:tc>
          <w:tcPr>
            <w:tcW w:type="dxa" w:w="3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bCs/>
                <w:i w:val="false"/>
                <w:iCs w:val="false"/>
                <w:sz w:val="19"/>
                <w:szCs w:val="19"/>
              </w:rPr>
              <w:t xml:space="preserve">“Immaculate Constellation” report (UAP/TUO/NHI)</w:t>
            </w:r>
            <w:r>
              <w:rPr>
                <w:i/>
                <w:iCs/>
                <w:sz w:val="18"/>
                <w:szCs w:val="18"/>
              </w:rPr>
              <w:br/>
              <w:t xml:space="preserve">  — leaked to Congress, 2024</w:t>
            </w:r>
          </w:p>
        </w:tc>
        <w:tc>
          <w:tcPr>
            <w:tcW w:type="dxa" w:w="14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val="false"/>
                <w:bCs w:val="false"/>
                <w:i w:val="false"/>
                <w:iCs w:val="false"/>
                <w:sz w:val="18"/>
                <w:szCs w:val="18"/>
              </w:rPr>
              <w:t xml:space="preserve">Report</w:t>
            </w:r>
          </w:p>
        </w:tc>
        <w:tc>
          <w:tcPr>
            <w:tcW w:type="dxa" w:w="33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val="false"/>
                <w:bCs w:val="false"/>
                <w:i w:val="false"/>
                <w:iCs w:val="false"/>
                <w:sz w:val="18"/>
                <w:szCs w:val="18"/>
              </w:rPr>
              <w:t xml:space="preserve">NRO; AF Hidden Wing</w:t>
            </w:r>
          </w:p>
        </w:tc>
        <w:tc>
          <w:tcPr>
            <w:tcW w:type="dxa" w:w="18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bCs/>
                <w:i w:val="false"/>
                <w:iCs w:val="false"/>
                <w:sz w:val="18"/>
                <w:szCs w:val="18"/>
              </w:rPr>
              <w:t xml:space="preserve">Free download</w:t>
            </w:r>
          </w:p>
        </w:tc>
        <w:tc>
          <w:tcPr>
            <w:tcW w:type="dxa" w:w="28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hyperlink w:history="1" r:id="rId8fpjcenc6wx3lljmrwwix">
              <w:r>
                <w:rPr>
                  <w:rStyle w:val="Hyperlink"/>
                  <w:sz w:val="19"/>
                  <w:szCs w:val="19"/>
                </w:rPr>
                <w:t xml:space="preserve">Internet Archive</w:t>
              </w:r>
            </w:hyperlink>
          </w:p>
        </w:tc>
      </w:tr>
      <w:tr>
        <w:tc>
          <w:tcPr>
            <w:tcW w:type="dxa" w:w="3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i w:val="false"/>
                <w:iCs w:val="false"/>
                <w:sz w:val="19"/>
                <w:szCs w:val="19"/>
              </w:rPr>
              <w:t xml:space="preserve">NRO “Sentient” detection of possible “Tic-Tac” object (2021)</w:t>
            </w:r>
            <w:r>
              <w:rPr>
                <w:i/>
                <w:iCs/>
                <w:sz w:val="18"/>
                <w:szCs w:val="18"/>
              </w:rPr>
              <w:br/>
              <w:t xml:space="preserve">  — NRO, via J. Greenewald FOIA</w:t>
            </w:r>
          </w:p>
        </w:tc>
        <w:tc>
          <w:tcPr>
            <w:tcW w:type="dxa" w:w="14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i w:val="false"/>
                <w:iCs w:val="false"/>
                <w:sz w:val="18"/>
                <w:szCs w:val="18"/>
              </w:rPr>
              <w:t xml:space="preserve">Released doc</w:t>
            </w:r>
          </w:p>
        </w:tc>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i w:val="false"/>
                <w:iCs w:val="false"/>
                <w:sz w:val="18"/>
                <w:szCs w:val="18"/>
              </w:rPr>
              <w:t xml:space="preserve">NRO</w:t>
            </w:r>
          </w:p>
        </w:tc>
        <w:tc>
          <w:tcPr>
            <w:tcW w:type="dxa" w:w="18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i w:val="false"/>
                <w:iCs w:val="false"/>
                <w:sz w:val="18"/>
                <w:szCs w:val="18"/>
              </w:rPr>
              <w:t xml:space="preserve">Free download</w:t>
            </w:r>
          </w:p>
        </w:tc>
        <w:tc>
          <w:tcPr>
            <w:tcW w:type="dxa" w:w="2860"/>
            <w:tcBorders>
              <w:top w:val="single" w:color="BBBBBB" w:sz="1"/>
              <w:left w:val="single" w:color="BBBBBB" w:sz="1"/>
              <w:bottom w:val="single" w:color="BBBBBB" w:sz="1"/>
              <w:right w:val="single" w:color="BBBBBB" w:sz="1"/>
            </w:tcBorders>
            <w:tcMar>
              <w:top w:type="dxa" w:w="60"/>
              <w:left w:type="dxa" w:w="110"/>
              <w:bottom w:type="dxa" w:w="60"/>
              <w:right w:type="dxa" w:w="110"/>
            </w:tcMar>
          </w:tcPr>
          <w:p>
            <w:hyperlink w:history="1" r:id="rIdxrylwg0ssdm3xjfrnt5xj">
              <w:r>
                <w:rPr>
                  <w:rStyle w:val="Hyperlink"/>
                  <w:sz w:val="19"/>
                  <w:szCs w:val="19"/>
                </w:rPr>
                <w:t xml:space="preserve">The Black Vault</w:t>
              </w:r>
            </w:hyperlink>
          </w:p>
        </w:tc>
      </w:tr>
      <w:tr>
        <w:tc>
          <w:tcPr>
            <w:tcW w:type="dxa" w:w="3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bCs/>
                <w:i w:val="false"/>
                <w:iCs w:val="false"/>
                <w:sz w:val="19"/>
                <w:szCs w:val="19"/>
              </w:rPr>
              <w:t xml:space="preserve">“Paradigm-Changing UFO Transparency Legislation Fails…”</w:t>
            </w:r>
            <w:r>
              <w:rPr>
                <w:i/>
                <w:iCs/>
                <w:sz w:val="18"/>
                <w:szCs w:val="18"/>
              </w:rPr>
              <w:br/>
              <w:t xml:space="preserve">  — Christopher Sharp, Liberation Times (20 Sep 2024)</w:t>
            </w:r>
          </w:p>
        </w:tc>
        <w:tc>
          <w:tcPr>
            <w:tcW w:type="dxa" w:w="14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val="false"/>
                <w:bCs w:val="false"/>
                <w:i w:val="false"/>
                <w:iCs w:val="false"/>
                <w:sz w:val="18"/>
                <w:szCs w:val="18"/>
              </w:rPr>
              <w:t xml:space="preserve">News article</w:t>
            </w:r>
          </w:p>
        </w:tc>
        <w:tc>
          <w:tcPr>
            <w:tcW w:type="dxa" w:w="33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val="false"/>
                <w:bCs w:val="false"/>
                <w:i w:val="false"/>
                <w:iCs w:val="false"/>
                <w:sz w:val="18"/>
                <w:szCs w:val="18"/>
              </w:rPr>
              <w:t xml:space="preserve">NRO; U.S. Navy</w:t>
            </w:r>
          </w:p>
        </w:tc>
        <w:tc>
          <w:tcPr>
            <w:tcW w:type="dxa" w:w="18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bCs/>
                <w:i w:val="false"/>
                <w:iCs w:val="false"/>
                <w:sz w:val="18"/>
                <w:szCs w:val="18"/>
              </w:rPr>
              <w:t xml:space="preserve">Free (read online)</w:t>
            </w:r>
          </w:p>
        </w:tc>
        <w:tc>
          <w:tcPr>
            <w:tcW w:type="dxa" w:w="28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hyperlink w:history="1" r:id="rId-lc0wg40xzmf1lwmwonvw">
              <w:r>
                <w:rPr>
                  <w:rStyle w:val="Hyperlink"/>
                  <w:sz w:val="19"/>
                  <w:szCs w:val="19"/>
                </w:rPr>
                <w:t xml:space="preserve">Liberation Times</w:t>
              </w:r>
            </w:hyperlink>
          </w:p>
        </w:tc>
      </w:tr>
    </w:tbl>
    <w:p>
      <w:pPr>
        <w:pageBreakBefore/>
      </w:pPr>
    </w:p>
    <w:p>
      <w:pPr>
        <w:pStyle w:val="Heading1"/>
      </w:pPr>
      <w:r>
        <w:t xml:space="preserve">4.  Handwritten notes &amp; diaries</w:t>
      </w:r>
    </w:p>
    <w:p>
      <w:pPr>
        <w:spacing w:after="120"/>
      </w:pPr>
      <w:r>
        <w:rPr>
          <w:b w:val="false"/>
          <w:bCs w:val="false"/>
          <w:i/>
          <w:iCs/>
          <w:sz w:val="20"/>
          <w:szCs w:val="20"/>
        </w:rPr>
        <w:t xml:space="preserve">Primary-source handwritten materials referenced in the transcripts, each with a verified link to where the scans/transcriptions can be read. Only the last row has no standalone copy (the Stansel and Newton diaries survive only as passages quoted inside the Aztec/Northrop research).</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3500"/>
        <w:gridCol w:w="1450"/>
        <w:gridCol w:w="3300"/>
        <w:gridCol w:w="1850"/>
        <w:gridCol w:w="2860"/>
      </w:tblGrid>
      <w:tr>
        <w:trPr>
          <w:tblHeader/>
        </w:trPr>
        <w:tc>
          <w:tcPr>
            <w:tcW w:type="dxa" w:w="35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pPr>
            <w:r>
              <w:rPr>
                <w:b/>
                <w:bCs/>
                <w:i w:val="false"/>
                <w:iCs w:val="false"/>
                <w:color w:val="FFFFFF"/>
                <w:sz w:val="19"/>
                <w:szCs w:val="19"/>
              </w:rPr>
              <w:t xml:space="preserve">Title / Author</w:t>
            </w:r>
          </w:p>
        </w:tc>
        <w:tc>
          <w:tcPr>
            <w:tcW w:type="dxa" w:w="145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pPr>
            <w:r>
              <w:rPr>
                <w:b/>
                <w:bCs/>
                <w:i w:val="false"/>
                <w:iCs w:val="false"/>
                <w:color w:val="FFFFFF"/>
                <w:sz w:val="19"/>
                <w:szCs w:val="19"/>
              </w:rPr>
              <w:t xml:space="preserve">Type</w:t>
            </w:r>
          </w:p>
        </w:tc>
        <w:tc>
          <w:tcPr>
            <w:tcW w:type="dxa" w:w="33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pPr>
            <w:r>
              <w:rPr>
                <w:b/>
                <w:bCs/>
                <w:i w:val="false"/>
                <w:iCs w:val="false"/>
                <w:color w:val="FFFFFF"/>
                <w:sz w:val="19"/>
                <w:szCs w:val="19"/>
              </w:rPr>
              <w:t xml:space="preserve">Source episode(s)</w:t>
            </w:r>
          </w:p>
        </w:tc>
        <w:tc>
          <w:tcPr>
            <w:tcW w:type="dxa" w:w="185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pPr>
            <w:r>
              <w:rPr>
                <w:b/>
                <w:bCs/>
                <w:i w:val="false"/>
                <w:iCs w:val="false"/>
                <w:color w:val="FFFFFF"/>
                <w:sz w:val="19"/>
                <w:szCs w:val="19"/>
              </w:rPr>
              <w:t xml:space="preserve">Access</w:t>
            </w:r>
          </w:p>
        </w:tc>
        <w:tc>
          <w:tcPr>
            <w:tcW w:type="dxa" w:w="286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pPr>
            <w:r>
              <w:rPr>
                <w:b/>
                <w:bCs/>
                <w:i w:val="false"/>
                <w:iCs w:val="false"/>
                <w:color w:val="FFFFFF"/>
                <w:sz w:val="19"/>
                <w:szCs w:val="19"/>
              </w:rPr>
              <w:t xml:space="preserve">Verified link</w:t>
            </w:r>
          </w:p>
        </w:tc>
      </w:tr>
      <w:tr>
        <w:tc>
          <w:tcPr>
            <w:tcW w:type="dxa" w:w="3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i w:val="false"/>
                <w:iCs w:val="false"/>
                <w:sz w:val="19"/>
                <w:szCs w:val="19"/>
              </w:rPr>
              <w:t xml:space="preserve">Wilbert B. Smith — handwritten notes of the 1950 Smith–Sarbacher meeting</w:t>
            </w:r>
            <w:r>
              <w:rPr>
                <w:i/>
                <w:iCs/>
                <w:sz w:val="18"/>
                <w:szCs w:val="18"/>
              </w:rPr>
              <w:br/>
              <w:t xml:space="preserve">  — transcribed from memory, 15 Sep 1950</w:t>
            </w:r>
          </w:p>
        </w:tc>
        <w:tc>
          <w:tcPr>
            <w:tcW w:type="dxa" w:w="14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i w:val="false"/>
                <w:iCs w:val="false"/>
                <w:sz w:val="18"/>
                <w:szCs w:val="18"/>
              </w:rPr>
              <w:t xml:space="preserve">Handwritten notes</w:t>
            </w:r>
          </w:p>
        </w:tc>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i w:val="false"/>
                <w:iCs w:val="false"/>
                <w:sz w:val="18"/>
                <w:szCs w:val="18"/>
              </w:rPr>
              <w:t xml:space="preserve">Dr. Robert Sarbacher</w:t>
            </w:r>
          </w:p>
        </w:tc>
        <w:tc>
          <w:tcPr>
            <w:tcW w:type="dxa" w:w="18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i w:val="false"/>
                <w:iCs w:val="false"/>
                <w:sz w:val="18"/>
                <w:szCs w:val="18"/>
              </w:rPr>
              <w:t xml:space="preserve">Free (read online)</w:t>
            </w:r>
          </w:p>
        </w:tc>
        <w:tc>
          <w:tcPr>
            <w:tcW w:type="dxa" w:w="2860"/>
            <w:tcBorders>
              <w:top w:val="single" w:color="BBBBBB" w:sz="1"/>
              <w:left w:val="single" w:color="BBBBBB" w:sz="1"/>
              <w:bottom w:val="single" w:color="BBBBBB" w:sz="1"/>
              <w:right w:val="single" w:color="BBBBBB" w:sz="1"/>
            </w:tcBorders>
            <w:tcMar>
              <w:top w:type="dxa" w:w="60"/>
              <w:left w:type="dxa" w:w="110"/>
              <w:bottom w:type="dxa" w:w="60"/>
              <w:right w:type="dxa" w:w="110"/>
            </w:tcMar>
          </w:tcPr>
          <w:p>
            <w:hyperlink w:history="1" r:id="rId3ixukyjjk6ogtiib80u4v">
              <w:r>
                <w:rPr>
                  <w:rStyle w:val="Hyperlink"/>
                  <w:sz w:val="19"/>
                  <w:szCs w:val="19"/>
                </w:rPr>
                <w:t xml:space="preserve">RoswellProof — Smith papers</w:t>
              </w:r>
            </w:hyperlink>
          </w:p>
        </w:tc>
      </w:tr>
      <w:tr>
        <w:tc>
          <w:tcPr>
            <w:tcW w:type="dxa" w:w="3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bCs/>
                <w:i w:val="false"/>
                <w:iCs w:val="false"/>
                <w:sz w:val="19"/>
                <w:szCs w:val="19"/>
              </w:rPr>
              <w:t xml:space="preserve">1933 Magenta, Italy — handwritten notes &amp; Stefani telegrams (the “Mr. X” / Fascist UFO files)</w:t>
            </w:r>
            <w:r>
              <w:rPr>
                <w:i/>
                <w:iCs/>
                <w:sz w:val="18"/>
                <w:szCs w:val="18"/>
              </w:rPr>
              <w:br/>
              <w:t xml:space="preserve">  — surfaced via R. Pinotti &amp; A. Lissoni</w:t>
            </w:r>
          </w:p>
        </w:tc>
        <w:tc>
          <w:tcPr>
            <w:tcW w:type="dxa" w:w="14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val="false"/>
                <w:bCs w:val="false"/>
                <w:i w:val="false"/>
                <w:iCs w:val="false"/>
                <w:sz w:val="18"/>
                <w:szCs w:val="18"/>
              </w:rPr>
              <w:t xml:space="preserve">Notes / telegrams</w:t>
            </w:r>
          </w:p>
        </w:tc>
        <w:tc>
          <w:tcPr>
            <w:tcW w:type="dxa" w:w="33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val="false"/>
                <w:bCs w:val="false"/>
                <w:i w:val="false"/>
                <w:iCs w:val="false"/>
                <w:sz w:val="18"/>
                <w:szCs w:val="18"/>
              </w:rPr>
              <w:t xml:space="preserve">The 1933 Magenta Crash</w:t>
            </w:r>
          </w:p>
        </w:tc>
        <w:tc>
          <w:tcPr>
            <w:tcW w:type="dxa" w:w="18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bCs/>
                <w:i w:val="false"/>
                <w:iCs w:val="false"/>
                <w:sz w:val="18"/>
                <w:szCs w:val="18"/>
              </w:rPr>
              <w:t xml:space="preserve">Free (read online)</w:t>
            </w:r>
          </w:p>
        </w:tc>
        <w:tc>
          <w:tcPr>
            <w:tcW w:type="dxa" w:w="28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hyperlink w:history="1" r:id="rIdkgy_18f_l7jfcn0a4gsw0">
              <w:r>
                <w:rPr>
                  <w:rStyle w:val="Hyperlink"/>
                  <w:sz w:val="19"/>
                  <w:szCs w:val="19"/>
                </w:rPr>
                <w:t xml:space="preserve">The Black Vault</w:t>
              </w:r>
            </w:hyperlink>
          </w:p>
        </w:tc>
      </w:tr>
      <w:tr>
        <w:tc>
          <w:tcPr>
            <w:tcW w:type="dxa" w:w="3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i w:val="false"/>
                <w:iCs w:val="false"/>
                <w:sz w:val="19"/>
                <w:szCs w:val="19"/>
              </w:rPr>
              <w:t xml:space="preserve">MJ-12 / IPU handwritten notes (Roswell crash &amp; autopsies)</w:t>
            </w:r>
            <w:r>
              <w:rPr>
                <w:i/>
                <w:iCs/>
                <w:sz w:val="18"/>
                <w:szCs w:val="18"/>
              </w:rPr>
              <w:br/>
              <w:t xml:space="preserve">  — MJ-12 document set</w:t>
            </w:r>
          </w:p>
        </w:tc>
        <w:tc>
          <w:tcPr>
            <w:tcW w:type="dxa" w:w="14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i w:val="false"/>
                <w:iCs w:val="false"/>
                <w:sz w:val="18"/>
                <w:szCs w:val="18"/>
              </w:rPr>
              <w:t xml:space="preserve">Handwritten notes</w:t>
            </w:r>
          </w:p>
        </w:tc>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i w:val="false"/>
                <w:iCs w:val="false"/>
                <w:sz w:val="18"/>
                <w:szCs w:val="18"/>
              </w:rPr>
              <w:t xml:space="preserve">MJ-12 Documents; Manhattan Project 2.0</w:t>
            </w:r>
          </w:p>
        </w:tc>
        <w:tc>
          <w:tcPr>
            <w:tcW w:type="dxa" w:w="18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i w:val="false"/>
                <w:iCs w:val="false"/>
                <w:sz w:val="18"/>
                <w:szCs w:val="18"/>
              </w:rPr>
              <w:t xml:space="preserve">Free download</w:t>
            </w:r>
          </w:p>
        </w:tc>
        <w:tc>
          <w:tcPr>
            <w:tcW w:type="dxa" w:w="2860"/>
            <w:tcBorders>
              <w:top w:val="single" w:color="BBBBBB" w:sz="1"/>
              <w:left w:val="single" w:color="BBBBBB" w:sz="1"/>
              <w:bottom w:val="single" w:color="BBBBBB" w:sz="1"/>
              <w:right w:val="single" w:color="BBBBBB" w:sz="1"/>
            </w:tcBorders>
            <w:tcMar>
              <w:top w:type="dxa" w:w="60"/>
              <w:left w:type="dxa" w:w="110"/>
              <w:bottom w:type="dxa" w:w="60"/>
              <w:right w:type="dxa" w:w="110"/>
            </w:tcMar>
          </w:tcPr>
          <w:p>
            <w:hyperlink w:history="1" r:id="rId1c5szwh66wikbjmxdjvj5">
              <w:r>
                <w:rPr>
                  <w:rStyle w:val="Hyperlink"/>
                  <w:sz w:val="19"/>
                  <w:szCs w:val="19"/>
                </w:rPr>
                <w:t xml:space="preserve">MajesticDocuments.com</w:t>
              </w:r>
            </w:hyperlink>
          </w:p>
        </w:tc>
      </w:tr>
      <w:tr>
        <w:tc>
          <w:tcPr>
            <w:tcW w:type="dxa" w:w="3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bCs/>
                <w:i w:val="false"/>
                <w:iCs w:val="false"/>
                <w:sz w:val="19"/>
                <w:szCs w:val="19"/>
              </w:rPr>
              <w:t xml:space="preserve">Wilson-Davis notes (the memo itself is handwritten)</w:t>
            </w:r>
            <w:r>
              <w:rPr>
                <w:i/>
                <w:iCs/>
                <w:sz w:val="18"/>
                <w:szCs w:val="18"/>
              </w:rPr>
              <w:br/>
              <w:t xml:space="preserve">  — Dr. Eric Davis, 2002</w:t>
            </w:r>
          </w:p>
        </w:tc>
        <w:tc>
          <w:tcPr>
            <w:tcW w:type="dxa" w:w="14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val="false"/>
                <w:bCs w:val="false"/>
                <w:i w:val="false"/>
                <w:iCs w:val="false"/>
                <w:sz w:val="18"/>
                <w:szCs w:val="18"/>
              </w:rPr>
              <w:t xml:space="preserve">Handwritten memo</w:t>
            </w:r>
          </w:p>
        </w:tc>
        <w:tc>
          <w:tcPr>
            <w:tcW w:type="dxa" w:w="33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val="false"/>
                <w:bCs w:val="false"/>
                <w:i w:val="false"/>
                <w:iCs w:val="false"/>
                <w:sz w:val="18"/>
                <w:szCs w:val="18"/>
              </w:rPr>
              <w:t xml:space="preserve">The Wilson-Davis Memo</w:t>
            </w:r>
          </w:p>
        </w:tc>
        <w:tc>
          <w:tcPr>
            <w:tcW w:type="dxa" w:w="18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bCs/>
                <w:i w:val="false"/>
                <w:iCs w:val="false"/>
                <w:sz w:val="18"/>
                <w:szCs w:val="18"/>
              </w:rPr>
              <w:t xml:space="preserve">Free download</w:t>
            </w:r>
          </w:p>
        </w:tc>
        <w:tc>
          <w:tcPr>
            <w:tcW w:type="dxa" w:w="28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hyperlink w:history="1" r:id="rIdjozwhz6tlzvwfzrxvkrur">
              <w:r>
                <w:rPr>
                  <w:rStyle w:val="Hyperlink"/>
                  <w:sz w:val="19"/>
                  <w:szCs w:val="19"/>
                </w:rPr>
                <w:t xml:space="preserve">Internet Archive</w:t>
              </w:r>
            </w:hyperlink>
          </w:p>
        </w:tc>
      </w:tr>
      <w:tr>
        <w:tc>
          <w:tcPr>
            <w:tcW w:type="dxa" w:w="3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i w:val="false"/>
                <w:iCs w:val="false"/>
                <w:sz w:val="19"/>
                <w:szCs w:val="19"/>
              </w:rPr>
              <w:t xml:space="preserve">Frank Stansel's diary (20 May 1953) &amp; Silas Newton's diary/manuscript</w:t>
            </w:r>
            <w:r>
              <w:rPr>
                <w:i/>
                <w:iCs/>
                <w:sz w:val="18"/>
                <w:szCs w:val="18"/>
              </w:rPr>
              <w:br/>
              <w:t xml:space="preserve">  — quoted, not separately published</w:t>
            </w:r>
          </w:p>
        </w:tc>
        <w:tc>
          <w:tcPr>
            <w:tcW w:type="dxa" w:w="14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i w:val="false"/>
                <w:iCs w:val="false"/>
                <w:sz w:val="18"/>
                <w:szCs w:val="18"/>
              </w:rPr>
              <w:t xml:space="preserve">Diary / manuscript</w:t>
            </w:r>
          </w:p>
        </w:tc>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i w:val="false"/>
                <w:iCs w:val="false"/>
                <w:sz w:val="18"/>
                <w:szCs w:val="18"/>
              </w:rPr>
              <w:t xml:space="preserve">Northrop Vol.2; 1948 Aztec</w:t>
            </w:r>
          </w:p>
        </w:tc>
        <w:tc>
          <w:tcPr>
            <w:tcW w:type="dxa" w:w="18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i w:val="false"/>
                <w:iCs w:val="false"/>
                <w:sz w:val="18"/>
                <w:szCs w:val="18"/>
              </w:rPr>
              <w:t xml:space="preserve">No standalone copy</w:t>
            </w:r>
          </w:p>
        </w:tc>
        <w:tc>
          <w:tcPr>
            <w:tcW w:type="dxa" w:w="28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i w:val="false"/>
                <w:iCs w:val="false"/>
                <w:sz w:val="19"/>
                <w:szCs w:val="19"/>
              </w:rPr>
              <w:t xml:space="preserve">—</w:t>
            </w:r>
          </w:p>
        </w:tc>
      </w:tr>
    </w:tbl>
    <w:p>
      <w:pPr>
        <w:pageBreakBefore/>
      </w:pPr>
    </w:p>
    <w:p>
      <w:pPr>
        <w:pStyle w:val="Heading1"/>
      </w:pPr>
      <w:r>
        <w:t xml:space="preserve">5.  Other named items — now located &amp; verified</w:t>
      </w:r>
    </w:p>
    <w:p>
      <w:pPr>
        <w:spacing w:after="120"/>
      </w:pPr>
      <w:r>
        <w:rPr>
          <w:b w:val="false"/>
          <w:bCs w:val="false"/>
          <w:i/>
          <w:iCs/>
          <w:sz w:val="20"/>
          <w:szCs w:val="20"/>
        </w:rPr>
        <w:t xml:space="preserve">These were referenced by title in the transcripts. Each has been tracked down to a live page whose contents match the title; the Fitts entry is annotated because the exact titled paper is paywalled and the free link is a contemporaneous companion article.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3500"/>
        <w:gridCol w:w="1450"/>
        <w:gridCol w:w="3300"/>
        <w:gridCol w:w="1850"/>
        <w:gridCol w:w="2860"/>
      </w:tblGrid>
      <w:tr>
        <w:trPr>
          <w:tblHeader/>
        </w:trPr>
        <w:tc>
          <w:tcPr>
            <w:tcW w:type="dxa" w:w="35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pPr>
            <w:r>
              <w:rPr>
                <w:b/>
                <w:bCs/>
                <w:i w:val="false"/>
                <w:iCs w:val="false"/>
                <w:color w:val="FFFFFF"/>
                <w:sz w:val="19"/>
                <w:szCs w:val="19"/>
              </w:rPr>
              <w:t xml:space="preserve">Title / Author</w:t>
            </w:r>
          </w:p>
        </w:tc>
        <w:tc>
          <w:tcPr>
            <w:tcW w:type="dxa" w:w="145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pPr>
            <w:r>
              <w:rPr>
                <w:b/>
                <w:bCs/>
                <w:i w:val="false"/>
                <w:iCs w:val="false"/>
                <w:color w:val="FFFFFF"/>
                <w:sz w:val="19"/>
                <w:szCs w:val="19"/>
              </w:rPr>
              <w:t xml:space="preserve">Type</w:t>
            </w:r>
          </w:p>
        </w:tc>
        <w:tc>
          <w:tcPr>
            <w:tcW w:type="dxa" w:w="33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pPr>
            <w:r>
              <w:rPr>
                <w:b/>
                <w:bCs/>
                <w:i w:val="false"/>
                <w:iCs w:val="false"/>
                <w:color w:val="FFFFFF"/>
                <w:sz w:val="19"/>
                <w:szCs w:val="19"/>
              </w:rPr>
              <w:t xml:space="preserve">Source episode(s)</w:t>
            </w:r>
          </w:p>
        </w:tc>
        <w:tc>
          <w:tcPr>
            <w:tcW w:type="dxa" w:w="185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pPr>
            <w:r>
              <w:rPr>
                <w:b/>
                <w:bCs/>
                <w:i w:val="false"/>
                <w:iCs w:val="false"/>
                <w:color w:val="FFFFFF"/>
                <w:sz w:val="19"/>
                <w:szCs w:val="19"/>
              </w:rPr>
              <w:t xml:space="preserve">Access</w:t>
            </w:r>
          </w:p>
        </w:tc>
        <w:tc>
          <w:tcPr>
            <w:tcW w:type="dxa" w:w="286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pPr>
            <w:r>
              <w:rPr>
                <w:b/>
                <w:bCs/>
                <w:i w:val="false"/>
                <w:iCs w:val="false"/>
                <w:color w:val="FFFFFF"/>
                <w:sz w:val="19"/>
                <w:szCs w:val="19"/>
              </w:rPr>
              <w:t xml:space="preserve">Verified link</w:t>
            </w:r>
          </w:p>
        </w:tc>
      </w:tr>
      <w:tr>
        <w:tc>
          <w:tcPr>
            <w:tcW w:type="dxa" w:w="3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i w:val="false"/>
                <w:iCs w:val="false"/>
                <w:sz w:val="19"/>
                <w:szCs w:val="19"/>
              </w:rPr>
              <w:t xml:space="preserve">The Black Budget of the United States  (exact titled paper is in World Affairs, JSTOR — paywalled; this is a contemporaneous 2004 Fitts black-budget article)</w:t>
            </w:r>
            <w:r>
              <w:rPr>
                <w:i/>
                <w:iCs/>
                <w:sz w:val="18"/>
                <w:szCs w:val="18"/>
              </w:rPr>
              <w:br/>
              <w:t xml:space="preserve">  — Catherine Austin Fitts (2004)</w:t>
            </w:r>
          </w:p>
        </w:tc>
        <w:tc>
          <w:tcPr>
            <w:tcW w:type="dxa" w:w="14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i w:val="false"/>
                <w:iCs w:val="false"/>
                <w:sz w:val="18"/>
                <w:szCs w:val="18"/>
              </w:rPr>
              <w:t xml:space="preserve">Paper / article</w:t>
            </w:r>
          </w:p>
        </w:tc>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i w:val="false"/>
                <w:iCs w:val="false"/>
                <w:sz w:val="18"/>
                <w:szCs w:val="18"/>
              </w:rPr>
              <w:t xml:space="preserve">Northrop; Edwards; SAIC; Lockheed</w:t>
            </w:r>
          </w:p>
        </w:tc>
        <w:tc>
          <w:tcPr>
            <w:tcW w:type="dxa" w:w="18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i w:val="false"/>
                <w:iCs w:val="false"/>
                <w:sz w:val="18"/>
                <w:szCs w:val="18"/>
              </w:rPr>
              <w:t xml:space="preserve">Free (read online)</w:t>
            </w:r>
          </w:p>
        </w:tc>
        <w:tc>
          <w:tcPr>
            <w:tcW w:type="dxa" w:w="2860"/>
            <w:tcBorders>
              <w:top w:val="single" w:color="BBBBBB" w:sz="1"/>
              <w:left w:val="single" w:color="BBBBBB" w:sz="1"/>
              <w:bottom w:val="single" w:color="BBBBBB" w:sz="1"/>
              <w:right w:val="single" w:color="BBBBBB" w:sz="1"/>
            </w:tcBorders>
            <w:tcMar>
              <w:top w:type="dxa" w:w="60"/>
              <w:left w:type="dxa" w:w="110"/>
              <w:bottom w:type="dxa" w:w="60"/>
              <w:right w:type="dxa" w:w="110"/>
            </w:tcMar>
          </w:tcPr>
          <w:p>
            <w:hyperlink w:history="1" r:id="rIdmvw8cxo7-jyskonawmbqu">
              <w:r>
                <w:rPr>
                  <w:rStyle w:val="Hyperlink"/>
                  <w:sz w:val="19"/>
                  <w:szCs w:val="19"/>
                </w:rPr>
                <w:t xml:space="preserve">Resilience.org</w:t>
              </w:r>
            </w:hyperlink>
          </w:p>
        </w:tc>
      </w:tr>
      <w:tr>
        <w:tc>
          <w:tcPr>
            <w:tcW w:type="dxa" w:w="3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bCs/>
                <w:i w:val="false"/>
                <w:iCs w:val="false"/>
                <w:sz w:val="19"/>
                <w:szCs w:val="19"/>
              </w:rPr>
              <w:t xml:space="preserve">An Encyclopaedia of Flying Saucers (the “Bowen manuscript”)</w:t>
            </w:r>
            <w:r>
              <w:rPr>
                <w:i/>
                <w:iCs/>
                <w:sz w:val="18"/>
                <w:szCs w:val="18"/>
              </w:rPr>
              <w:br/>
              <w:t xml:space="preserve">  — A. Vernon Bowen</w:t>
            </w:r>
          </w:p>
        </w:tc>
        <w:tc>
          <w:tcPr>
            <w:tcW w:type="dxa" w:w="14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val="false"/>
                <w:bCs w:val="false"/>
                <w:i w:val="false"/>
                <w:iCs w:val="false"/>
                <w:sz w:val="18"/>
                <w:szCs w:val="18"/>
              </w:rPr>
              <w:t xml:space="preserve">Manuscript</w:t>
            </w:r>
          </w:p>
        </w:tc>
        <w:tc>
          <w:tcPr>
            <w:tcW w:type="dxa" w:w="33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val="false"/>
                <w:bCs w:val="false"/>
                <w:i w:val="false"/>
                <w:iCs w:val="false"/>
                <w:sz w:val="18"/>
                <w:szCs w:val="18"/>
              </w:rPr>
              <w:t xml:space="preserve">MJ-12 Documents</w:t>
            </w:r>
          </w:p>
        </w:tc>
        <w:tc>
          <w:tcPr>
            <w:tcW w:type="dxa" w:w="18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bCs/>
                <w:i w:val="false"/>
                <w:iCs w:val="false"/>
                <w:sz w:val="18"/>
                <w:szCs w:val="18"/>
              </w:rPr>
              <w:t xml:space="preserve">Free download</w:t>
            </w:r>
          </w:p>
        </w:tc>
        <w:tc>
          <w:tcPr>
            <w:tcW w:type="dxa" w:w="28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hyperlink w:history="1" r:id="rIdtf_ymjl5whxxgwncu6f8p">
              <w:r>
                <w:rPr>
                  <w:rStyle w:val="Hyperlink"/>
                  <w:sz w:val="19"/>
                  <w:szCs w:val="19"/>
                </w:rPr>
                <w:t xml:space="preserve">Internet Archive</w:t>
              </w:r>
            </w:hyperlink>
          </w:p>
        </w:tc>
      </w:tr>
      <w:tr>
        <w:tc>
          <w:tcPr>
            <w:tcW w:type="dxa" w:w="3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i w:val="false"/>
                <w:iCs w:val="false"/>
                <w:sz w:val="19"/>
                <w:szCs w:val="19"/>
              </w:rPr>
              <w:t xml:space="preserve">Russia's USO Secrets: Unidentified Submersible Objects in Russian &amp; International Waters</w:t>
            </w:r>
            <w:r>
              <w:rPr>
                <w:i/>
                <w:iCs/>
                <w:sz w:val="18"/>
                <w:szCs w:val="18"/>
              </w:rPr>
              <w:br/>
              <w:t xml:space="preserve">  — Paul Stonehill &amp; Philip Mantle</w:t>
            </w:r>
          </w:p>
        </w:tc>
        <w:tc>
          <w:tcPr>
            <w:tcW w:type="dxa" w:w="14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i w:val="false"/>
                <w:iCs w:val="false"/>
                <w:sz w:val="18"/>
                <w:szCs w:val="18"/>
              </w:rPr>
              <w:t xml:space="preserve">Book</w:t>
            </w:r>
          </w:p>
        </w:tc>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i w:val="false"/>
                <w:iCs w:val="false"/>
                <w:sz w:val="18"/>
                <w:szCs w:val="18"/>
              </w:rPr>
              <w:t xml:space="preserve">USO Case Book</w:t>
            </w:r>
          </w:p>
        </w:tc>
        <w:tc>
          <w:tcPr>
            <w:tcW w:type="dxa" w:w="18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i w:val="false"/>
                <w:iCs w:val="false"/>
                <w:sz w:val="18"/>
                <w:szCs w:val="18"/>
              </w:rPr>
              <w:t xml:space="preserve">Purchase</w:t>
            </w:r>
          </w:p>
        </w:tc>
        <w:tc>
          <w:tcPr>
            <w:tcW w:type="dxa" w:w="2860"/>
            <w:tcBorders>
              <w:top w:val="single" w:color="BBBBBB" w:sz="1"/>
              <w:left w:val="single" w:color="BBBBBB" w:sz="1"/>
              <w:bottom w:val="single" w:color="BBBBBB" w:sz="1"/>
              <w:right w:val="single" w:color="BBBBBB" w:sz="1"/>
            </w:tcBorders>
            <w:tcMar>
              <w:top w:type="dxa" w:w="60"/>
              <w:left w:type="dxa" w:w="110"/>
              <w:bottom w:type="dxa" w:w="60"/>
              <w:right w:type="dxa" w:w="110"/>
            </w:tcMar>
          </w:tcPr>
          <w:p>
            <w:hyperlink w:history="1" r:id="rIdrcccmpmbzmtksyollu_l3">
              <w:r>
                <w:rPr>
                  <w:rStyle w:val="Hyperlink"/>
                  <w:sz w:val="19"/>
                  <w:szCs w:val="19"/>
                </w:rPr>
                <w:t xml:space="preserve">Amazon</w:t>
              </w:r>
            </w:hyperlink>
          </w:p>
        </w:tc>
      </w:tr>
      <w:tr>
        <w:tc>
          <w:tcPr>
            <w:tcW w:type="dxa" w:w="3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bCs/>
                <w:i w:val="false"/>
                <w:iCs w:val="false"/>
                <w:sz w:val="19"/>
                <w:szCs w:val="19"/>
              </w:rPr>
              <w:t xml:space="preserve">Historical Dictionary of International Intelligence</w:t>
            </w:r>
            <w:r>
              <w:rPr>
                <w:i/>
                <w:iCs/>
                <w:sz w:val="18"/>
                <w:szCs w:val="18"/>
              </w:rPr>
              <w:br/>
              <w:t xml:space="preserve">  — Nigel West</w:t>
            </w:r>
          </w:p>
        </w:tc>
        <w:tc>
          <w:tcPr>
            <w:tcW w:type="dxa" w:w="14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val="false"/>
                <w:bCs w:val="false"/>
                <w:i w:val="false"/>
                <w:iCs w:val="false"/>
                <w:sz w:val="18"/>
                <w:szCs w:val="18"/>
              </w:rPr>
              <w:t xml:space="preserve">Book</w:t>
            </w:r>
          </w:p>
        </w:tc>
        <w:tc>
          <w:tcPr>
            <w:tcW w:type="dxa" w:w="33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val="false"/>
                <w:bCs w:val="false"/>
                <w:i w:val="false"/>
                <w:iCs w:val="false"/>
                <w:sz w:val="18"/>
                <w:szCs w:val="18"/>
              </w:rPr>
              <w:t xml:space="preserve">U.S. Navy</w:t>
            </w:r>
          </w:p>
        </w:tc>
        <w:tc>
          <w:tcPr>
            <w:tcW w:type="dxa" w:w="18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val="false"/>
                <w:bCs w:val="false"/>
                <w:i w:val="false"/>
                <w:iCs w:val="false"/>
                <w:sz w:val="18"/>
                <w:szCs w:val="18"/>
              </w:rPr>
              <w:t xml:space="preserve">Purchase</w:t>
            </w:r>
          </w:p>
        </w:tc>
        <w:tc>
          <w:tcPr>
            <w:tcW w:type="dxa" w:w="28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hyperlink w:history="1" r:id="rIdro3hxzgl2fdtj0wx1g5wd">
              <w:r>
                <w:rPr>
                  <w:rStyle w:val="Hyperlink"/>
                  <w:sz w:val="19"/>
                  <w:szCs w:val="19"/>
                </w:rPr>
                <w:t xml:space="preserve">Amazon</w:t>
              </w:r>
            </w:hyperlink>
          </w:p>
        </w:tc>
      </w:tr>
      <w:tr>
        <w:tc>
          <w:tcPr>
            <w:tcW w:type="dxa" w:w="3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i w:val="false"/>
                <w:iCs w:val="false"/>
                <w:sz w:val="19"/>
                <w:szCs w:val="19"/>
              </w:rPr>
              <w:t xml:space="preserve">Creative Action in Organizations: Ivory Tower Visions &amp; Real World Voices</w:t>
            </w:r>
            <w:r>
              <w:rPr>
                <w:i/>
                <w:iCs/>
                <w:sz w:val="18"/>
                <w:szCs w:val="18"/>
              </w:rPr>
              <w:br/>
              <w:t xml:space="preserve">  — eds. Ford &amp; Gioia (1995)</w:t>
            </w:r>
          </w:p>
        </w:tc>
        <w:tc>
          <w:tcPr>
            <w:tcW w:type="dxa" w:w="14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i w:val="false"/>
                <w:iCs w:val="false"/>
                <w:sz w:val="18"/>
                <w:szCs w:val="18"/>
              </w:rPr>
              <w:t xml:space="preserve">Book</w:t>
            </w:r>
          </w:p>
        </w:tc>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i w:val="false"/>
                <w:iCs w:val="false"/>
                <w:sz w:val="18"/>
                <w:szCs w:val="18"/>
              </w:rPr>
              <w:t xml:space="preserve">Northrop Vol.2</w:t>
            </w:r>
          </w:p>
        </w:tc>
        <w:tc>
          <w:tcPr>
            <w:tcW w:type="dxa" w:w="18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i w:val="false"/>
                <w:iCs w:val="false"/>
                <w:sz w:val="18"/>
                <w:szCs w:val="18"/>
              </w:rPr>
              <w:t xml:space="preserve">Free (read/borrow)</w:t>
            </w:r>
          </w:p>
        </w:tc>
        <w:tc>
          <w:tcPr>
            <w:tcW w:type="dxa" w:w="2860"/>
            <w:tcBorders>
              <w:top w:val="single" w:color="BBBBBB" w:sz="1"/>
              <w:left w:val="single" w:color="BBBBBB" w:sz="1"/>
              <w:bottom w:val="single" w:color="BBBBBB" w:sz="1"/>
              <w:right w:val="single" w:color="BBBBBB" w:sz="1"/>
            </w:tcBorders>
            <w:tcMar>
              <w:top w:type="dxa" w:w="60"/>
              <w:left w:type="dxa" w:w="110"/>
              <w:bottom w:type="dxa" w:w="60"/>
              <w:right w:type="dxa" w:w="110"/>
            </w:tcMar>
          </w:tcPr>
          <w:p>
            <w:hyperlink w:history="1" r:id="rIdpnlffim1zhohcr0nwm-et">
              <w:r>
                <w:rPr>
                  <w:rStyle w:val="Hyperlink"/>
                  <w:sz w:val="19"/>
                  <w:szCs w:val="19"/>
                </w:rPr>
                <w:t xml:space="preserve">Internet Archive</w:t>
              </w:r>
            </w:hyperlink>
          </w:p>
        </w:tc>
      </w:tr>
      <w:tr>
        <w:tc>
          <w:tcPr>
            <w:tcW w:type="dxa" w:w="3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bCs/>
                <w:i w:val="false"/>
                <w:iCs w:val="false"/>
                <w:sz w:val="19"/>
                <w:szCs w:val="19"/>
              </w:rPr>
              <w:t xml:space="preserve">“The Straussian Moment”</w:t>
            </w:r>
            <w:r>
              <w:rPr>
                <w:i/>
                <w:iCs/>
                <w:sz w:val="18"/>
                <w:szCs w:val="18"/>
              </w:rPr>
              <w:br/>
              <w:t xml:space="preserve">  — Peter Thiel (2007 essay)</w:t>
            </w:r>
          </w:p>
        </w:tc>
        <w:tc>
          <w:tcPr>
            <w:tcW w:type="dxa" w:w="14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val="false"/>
                <w:bCs w:val="false"/>
                <w:i w:val="false"/>
                <w:iCs w:val="false"/>
                <w:sz w:val="18"/>
                <w:szCs w:val="18"/>
              </w:rPr>
              <w:t xml:space="preserve">Essay</w:t>
            </w:r>
          </w:p>
        </w:tc>
        <w:tc>
          <w:tcPr>
            <w:tcW w:type="dxa" w:w="33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val="false"/>
                <w:bCs w:val="false"/>
                <w:i w:val="false"/>
                <w:iCs w:val="false"/>
                <w:sz w:val="18"/>
                <w:szCs w:val="18"/>
              </w:rPr>
              <w:t xml:space="preserve">AF Hidden Wing (Live)</w:t>
            </w:r>
          </w:p>
        </w:tc>
        <w:tc>
          <w:tcPr>
            <w:tcW w:type="dxa" w:w="18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bCs/>
                <w:i w:val="false"/>
                <w:iCs w:val="false"/>
                <w:sz w:val="18"/>
                <w:szCs w:val="18"/>
              </w:rPr>
              <w:t xml:space="preserve">Free download</w:t>
            </w:r>
          </w:p>
        </w:tc>
        <w:tc>
          <w:tcPr>
            <w:tcW w:type="dxa" w:w="28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hyperlink w:history="1" r:id="rIddeiwuot-va2ixh0ijzs5p">
              <w:r>
                <w:rPr>
                  <w:rStyle w:val="Hyperlink"/>
                  <w:sz w:val="19"/>
                  <w:szCs w:val="19"/>
                </w:rPr>
                <w:t xml:space="preserve">PDF (Gwern)</w:t>
              </w:r>
            </w:hyperlink>
          </w:p>
        </w:tc>
      </w:tr>
      <w:tr>
        <w:tc>
          <w:tcPr>
            <w:tcW w:type="dxa" w:w="3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i w:val="false"/>
                <w:iCs w:val="false"/>
                <w:sz w:val="19"/>
                <w:szCs w:val="19"/>
              </w:rPr>
              <w:t xml:space="preserve">The Blue Book Unknowns</w:t>
            </w:r>
            <w:r>
              <w:rPr>
                <w:i/>
                <w:iCs/>
                <w:sz w:val="18"/>
                <w:szCs w:val="18"/>
              </w:rPr>
              <w:br/>
              <w:t xml:space="preserve">  — Don Berliner (1974)</w:t>
            </w:r>
          </w:p>
        </w:tc>
        <w:tc>
          <w:tcPr>
            <w:tcW w:type="dxa" w:w="14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i w:val="false"/>
                <w:iCs w:val="false"/>
                <w:sz w:val="18"/>
                <w:szCs w:val="18"/>
              </w:rPr>
              <w:t xml:space="preserve">Report</w:t>
            </w:r>
          </w:p>
        </w:tc>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i w:val="false"/>
                <w:iCs w:val="false"/>
                <w:sz w:val="18"/>
                <w:szCs w:val="18"/>
              </w:rPr>
              <w:t xml:space="preserve">ARV TR-3B</w:t>
            </w:r>
          </w:p>
        </w:tc>
        <w:tc>
          <w:tcPr>
            <w:tcW w:type="dxa" w:w="18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i w:val="false"/>
                <w:iCs w:val="false"/>
                <w:sz w:val="18"/>
                <w:szCs w:val="18"/>
              </w:rPr>
              <w:t xml:space="preserve">Free download</w:t>
            </w:r>
          </w:p>
        </w:tc>
        <w:tc>
          <w:tcPr>
            <w:tcW w:type="dxa" w:w="2860"/>
            <w:tcBorders>
              <w:top w:val="single" w:color="BBBBBB" w:sz="1"/>
              <w:left w:val="single" w:color="BBBBBB" w:sz="1"/>
              <w:bottom w:val="single" w:color="BBBBBB" w:sz="1"/>
              <w:right w:val="single" w:color="BBBBBB" w:sz="1"/>
            </w:tcBorders>
            <w:tcMar>
              <w:top w:type="dxa" w:w="60"/>
              <w:left w:type="dxa" w:w="110"/>
              <w:bottom w:type="dxa" w:w="60"/>
              <w:right w:type="dxa" w:w="110"/>
            </w:tcMar>
          </w:tcPr>
          <w:p>
            <w:hyperlink w:history="1" r:id="rIduhprsljssjvp5mswmxzit">
              <w:r>
                <w:rPr>
                  <w:rStyle w:val="Hyperlink"/>
                  <w:sz w:val="19"/>
                  <w:szCs w:val="19"/>
                </w:rPr>
                <w:t xml:space="preserve">Internet Archive</w:t>
              </w:r>
            </w:hyperlink>
          </w:p>
        </w:tc>
      </w:tr>
      <w:tr>
        <w:tc>
          <w:tcPr>
            <w:tcW w:type="dxa" w:w="3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bCs/>
                <w:i w:val="false"/>
                <w:iCs w:val="false"/>
                <w:sz w:val="19"/>
                <w:szCs w:val="19"/>
              </w:rPr>
              <w:t xml:space="preserve">Design of Underground Installations in Rock</w:t>
            </w:r>
            <w:r>
              <w:rPr>
                <w:i/>
                <w:iCs/>
                <w:sz w:val="18"/>
                <w:szCs w:val="18"/>
              </w:rPr>
              <w:br/>
              <w:t xml:space="preserve">  — U.S. Army Corps of Engineers / Bureau of Mines (1957)</w:t>
            </w:r>
          </w:p>
        </w:tc>
        <w:tc>
          <w:tcPr>
            <w:tcW w:type="dxa" w:w="14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val="false"/>
                <w:bCs w:val="false"/>
                <w:i w:val="false"/>
                <w:iCs w:val="false"/>
                <w:sz w:val="18"/>
                <w:szCs w:val="18"/>
              </w:rPr>
              <w:t xml:space="preserve">Govt manual</w:t>
            </w:r>
          </w:p>
        </w:tc>
        <w:tc>
          <w:tcPr>
            <w:tcW w:type="dxa" w:w="33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val="false"/>
                <w:bCs w:val="false"/>
                <w:i w:val="false"/>
                <w:iCs w:val="false"/>
                <w:sz w:val="18"/>
                <w:szCs w:val="18"/>
              </w:rPr>
              <w:t xml:space="preserve">DUMBs</w:t>
            </w:r>
          </w:p>
        </w:tc>
        <w:tc>
          <w:tcPr>
            <w:tcW w:type="dxa" w:w="18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bCs/>
                <w:i w:val="false"/>
                <w:iCs w:val="false"/>
                <w:sz w:val="18"/>
                <w:szCs w:val="18"/>
              </w:rPr>
              <w:t xml:space="preserve">Free download</w:t>
            </w:r>
          </w:p>
        </w:tc>
        <w:tc>
          <w:tcPr>
            <w:tcW w:type="dxa" w:w="28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hyperlink w:history="1" r:id="rId1rh8_kjdlxhqudha-6j8n">
              <w:r>
                <w:rPr>
                  <w:rStyle w:val="Hyperlink"/>
                  <w:sz w:val="19"/>
                  <w:szCs w:val="19"/>
                </w:rPr>
                <w:t xml:space="preserve">PDF (DTIC)</w:t>
              </w:r>
            </w:hyperlink>
          </w:p>
        </w:tc>
      </w:tr>
      <w:tr>
        <w:tc>
          <w:tcPr>
            <w:tcW w:type="dxa" w:w="3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i w:val="false"/>
                <w:iCs w:val="false"/>
                <w:sz w:val="19"/>
                <w:szCs w:val="19"/>
              </w:rPr>
              <w:t xml:space="preserve">Utilization of Nuclear Power Plants in Underground Installations</w:t>
            </w:r>
            <w:r>
              <w:rPr>
                <w:i/>
                <w:iCs/>
                <w:sz w:val="18"/>
                <w:szCs w:val="18"/>
              </w:rPr>
              <w:br/>
              <w:t xml:space="preserve">  — U.S. Army Corps of Engineers</w:t>
            </w:r>
          </w:p>
        </w:tc>
        <w:tc>
          <w:tcPr>
            <w:tcW w:type="dxa" w:w="14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i w:val="false"/>
                <w:iCs w:val="false"/>
                <w:sz w:val="18"/>
                <w:szCs w:val="18"/>
              </w:rPr>
              <w:t xml:space="preserve">Govt manual</w:t>
            </w:r>
          </w:p>
        </w:tc>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i w:val="false"/>
                <w:iCs w:val="false"/>
                <w:sz w:val="18"/>
                <w:szCs w:val="18"/>
              </w:rPr>
              <w:t xml:space="preserve">DUMBs</w:t>
            </w:r>
          </w:p>
        </w:tc>
        <w:tc>
          <w:tcPr>
            <w:tcW w:type="dxa" w:w="18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i w:val="false"/>
                <w:iCs w:val="false"/>
                <w:sz w:val="18"/>
                <w:szCs w:val="18"/>
              </w:rPr>
              <w:t xml:space="preserve">Free download</w:t>
            </w:r>
          </w:p>
        </w:tc>
        <w:tc>
          <w:tcPr>
            <w:tcW w:type="dxa" w:w="2860"/>
            <w:tcBorders>
              <w:top w:val="single" w:color="BBBBBB" w:sz="1"/>
              <w:left w:val="single" w:color="BBBBBB" w:sz="1"/>
              <w:bottom w:val="single" w:color="BBBBBB" w:sz="1"/>
              <w:right w:val="single" w:color="BBBBBB" w:sz="1"/>
            </w:tcBorders>
            <w:tcMar>
              <w:top w:type="dxa" w:w="60"/>
              <w:left w:type="dxa" w:w="110"/>
              <w:bottom w:type="dxa" w:w="60"/>
              <w:right w:type="dxa" w:w="110"/>
            </w:tcMar>
          </w:tcPr>
          <w:p>
            <w:hyperlink w:history="1" r:id="rId2bmmvmsyotdz2a74a4f6f">
              <w:r>
                <w:rPr>
                  <w:rStyle w:val="Hyperlink"/>
                  <w:sz w:val="19"/>
                  <w:szCs w:val="19"/>
                </w:rPr>
                <w:t xml:space="preserve">DTIC</w:t>
              </w:r>
            </w:hyperlink>
          </w:p>
        </w:tc>
      </w:tr>
      <w:tr>
        <w:tc>
          <w:tcPr>
            <w:tcW w:type="dxa" w:w="3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bCs/>
                <w:i w:val="false"/>
                <w:iCs w:val="false"/>
                <w:sz w:val="19"/>
                <w:szCs w:val="19"/>
              </w:rPr>
              <w:t xml:space="preserve">The Very High-Speed Transit System (P-4874)</w:t>
            </w:r>
            <w:r>
              <w:rPr>
                <w:i/>
                <w:iCs/>
                <w:sz w:val="18"/>
                <w:szCs w:val="18"/>
              </w:rPr>
              <w:br/>
              <w:t xml:space="preserve">  — Robert M. Salter, RAND (1972)</w:t>
            </w:r>
          </w:p>
        </w:tc>
        <w:tc>
          <w:tcPr>
            <w:tcW w:type="dxa" w:w="14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val="false"/>
                <w:bCs w:val="false"/>
                <w:i w:val="false"/>
                <w:iCs w:val="false"/>
                <w:sz w:val="18"/>
                <w:szCs w:val="18"/>
              </w:rPr>
              <w:t xml:space="preserve">RAND paper</w:t>
            </w:r>
          </w:p>
        </w:tc>
        <w:tc>
          <w:tcPr>
            <w:tcW w:type="dxa" w:w="33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val="false"/>
                <w:bCs w:val="false"/>
                <w:i w:val="false"/>
                <w:iCs w:val="false"/>
                <w:sz w:val="18"/>
                <w:szCs w:val="18"/>
              </w:rPr>
              <w:t xml:space="preserve">DUMBs</w:t>
            </w:r>
          </w:p>
        </w:tc>
        <w:tc>
          <w:tcPr>
            <w:tcW w:type="dxa" w:w="18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bCs/>
                <w:i w:val="false"/>
                <w:iCs w:val="false"/>
                <w:sz w:val="18"/>
                <w:szCs w:val="18"/>
              </w:rPr>
              <w:t xml:space="preserve">Free (read online)</w:t>
            </w:r>
          </w:p>
        </w:tc>
        <w:tc>
          <w:tcPr>
            <w:tcW w:type="dxa" w:w="28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hyperlink w:history="1" r:id="rIdyzr0nxpchl_pob3xkornd">
              <w:r>
                <w:rPr>
                  <w:rStyle w:val="Hyperlink"/>
                  <w:sz w:val="19"/>
                  <w:szCs w:val="19"/>
                </w:rPr>
                <w:t xml:space="preserve">RAND</w:t>
              </w:r>
            </w:hyperlink>
          </w:p>
        </w:tc>
      </w:tr>
      <w:tr>
        <w:tc>
          <w:tcPr>
            <w:tcW w:type="dxa" w:w="3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i w:val="false"/>
                <w:iCs w:val="false"/>
                <w:sz w:val="19"/>
                <w:szCs w:val="19"/>
              </w:rPr>
              <w:t xml:space="preserve">“Sentinels of Ether” (published under pen name Alva Douglas)</w:t>
            </w:r>
            <w:r>
              <w:rPr>
                <w:i/>
                <w:iCs/>
                <w:sz w:val="18"/>
                <w:szCs w:val="18"/>
              </w:rPr>
              <w:br/>
              <w:t xml:space="preserve">  — Jake Barber</w:t>
            </w:r>
          </w:p>
        </w:tc>
        <w:tc>
          <w:tcPr>
            <w:tcW w:type="dxa" w:w="14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i w:val="false"/>
                <w:iCs w:val="false"/>
                <w:sz w:val="18"/>
                <w:szCs w:val="18"/>
              </w:rPr>
              <w:t xml:space="preserve">Novel (roman à clef)</w:t>
            </w:r>
          </w:p>
        </w:tc>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i w:val="false"/>
                <w:iCs w:val="false"/>
                <w:sz w:val="18"/>
                <w:szCs w:val="18"/>
              </w:rPr>
              <w:t xml:space="preserve">DUMBs; Marines</w:t>
            </w:r>
          </w:p>
        </w:tc>
        <w:tc>
          <w:tcPr>
            <w:tcW w:type="dxa" w:w="18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i w:val="false"/>
                <w:iCs w:val="false"/>
                <w:sz w:val="18"/>
                <w:szCs w:val="18"/>
              </w:rPr>
              <w:t xml:space="preserve">Free (read online — ms. excerpt)</w:t>
            </w:r>
          </w:p>
        </w:tc>
        <w:tc>
          <w:tcPr>
            <w:tcW w:type="dxa" w:w="2860"/>
            <w:tcBorders>
              <w:top w:val="single" w:color="BBBBBB" w:sz="1"/>
              <w:left w:val="single" w:color="BBBBBB" w:sz="1"/>
              <w:bottom w:val="single" w:color="BBBBBB" w:sz="1"/>
              <w:right w:val="single" w:color="BBBBBB" w:sz="1"/>
            </w:tcBorders>
            <w:tcMar>
              <w:top w:type="dxa" w:w="60"/>
              <w:left w:type="dxa" w:w="110"/>
              <w:bottom w:type="dxa" w:w="60"/>
              <w:right w:type="dxa" w:w="110"/>
            </w:tcMar>
          </w:tcPr>
          <w:p>
            <w:hyperlink w:history="1" r:id="rId7czu3jwxnjcwcoe84dtab">
              <w:r>
                <w:rPr>
                  <w:rStyle w:val="Hyperlink"/>
                  <w:sz w:val="19"/>
                  <w:szCs w:val="19"/>
                </w:rPr>
                <w:t xml:space="preserve">Scribd (manuscript)</w:t>
              </w:r>
            </w:hyperlink>
          </w:p>
        </w:tc>
      </w:tr>
      <w:tr>
        <w:tc>
          <w:tcPr>
            <w:tcW w:type="dxa" w:w="3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bCs/>
                <w:i w:val="false"/>
                <w:iCs w:val="false"/>
                <w:sz w:val="19"/>
                <w:szCs w:val="19"/>
              </w:rPr>
              <w:t xml:space="preserve">Lies Above: How the Pentagon Misled Congress…</w:t>
            </w:r>
            <w:r>
              <w:rPr>
                <w:i/>
                <w:iCs/>
                <w:sz w:val="18"/>
                <w:szCs w:val="18"/>
              </w:rPr>
              <w:br/>
              <w:t xml:space="preserve">  — David Burkett (2026)</w:t>
            </w:r>
          </w:p>
        </w:tc>
        <w:tc>
          <w:tcPr>
            <w:tcW w:type="dxa" w:w="14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val="false"/>
                <w:bCs w:val="false"/>
                <w:i w:val="false"/>
                <w:iCs w:val="false"/>
                <w:sz w:val="18"/>
                <w:szCs w:val="18"/>
              </w:rPr>
              <w:t xml:space="preserve">Book</w:t>
            </w:r>
          </w:p>
        </w:tc>
        <w:tc>
          <w:tcPr>
            <w:tcW w:type="dxa" w:w="33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val="false"/>
                <w:bCs w:val="false"/>
                <w:i w:val="false"/>
                <w:iCs w:val="false"/>
                <w:sz w:val="18"/>
                <w:szCs w:val="18"/>
              </w:rPr>
              <w:t xml:space="preserve">AF Hidden Wing (Live); Sept 2025 hearing</w:t>
            </w:r>
          </w:p>
        </w:tc>
        <w:tc>
          <w:tcPr>
            <w:tcW w:type="dxa" w:w="18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val="false"/>
                <w:bCs w:val="false"/>
                <w:i w:val="false"/>
                <w:iCs w:val="false"/>
                <w:sz w:val="18"/>
                <w:szCs w:val="18"/>
              </w:rPr>
              <w:t xml:space="preserve">Purchase (official site)</w:t>
            </w:r>
          </w:p>
        </w:tc>
        <w:tc>
          <w:tcPr>
            <w:tcW w:type="dxa" w:w="28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hyperlink w:history="1" r:id="rIdnyjldktvbrfp3fhnrj_mq">
              <w:r>
                <w:rPr>
                  <w:rStyle w:val="Hyperlink"/>
                  <w:sz w:val="19"/>
                  <w:szCs w:val="19"/>
                </w:rPr>
                <w:t xml:space="preserve">liesabove.com</w:t>
              </w:r>
            </w:hyperlink>
          </w:p>
        </w:tc>
      </w:tr>
      <w:tr>
        <w:tc>
          <w:tcPr>
            <w:tcW w:type="dxa" w:w="3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i w:val="false"/>
                <w:iCs w:val="false"/>
                <w:sz w:val="19"/>
                <w:szCs w:val="19"/>
              </w:rPr>
              <w:t xml:space="preserve">“Loose Threads” (history of the Advanced Theoretical Physics working group)</w:t>
            </w:r>
            <w:r>
              <w:rPr>
                <w:i/>
                <w:iCs/>
                <w:sz w:val="18"/>
                <w:szCs w:val="18"/>
              </w:rPr>
              <w:br/>
              <w:t xml:space="preserve">  — Daniel Elizondo &amp; The Hermetic Order…</w:t>
            </w:r>
          </w:p>
        </w:tc>
        <w:tc>
          <w:tcPr>
            <w:tcW w:type="dxa" w:w="14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i w:val="false"/>
                <w:iCs w:val="false"/>
                <w:sz w:val="18"/>
                <w:szCs w:val="18"/>
              </w:rPr>
              <w:t xml:space="preserve">Document (PDF)</w:t>
            </w:r>
          </w:p>
        </w:tc>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i w:val="false"/>
                <w:iCs w:val="false"/>
                <w:sz w:val="18"/>
                <w:szCs w:val="18"/>
              </w:rPr>
              <w:t xml:space="preserve">AF Hidden Wing (Live)</w:t>
            </w:r>
          </w:p>
        </w:tc>
        <w:tc>
          <w:tcPr>
            <w:tcW w:type="dxa" w:w="18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i w:val="false"/>
                <w:iCs w:val="false"/>
                <w:sz w:val="18"/>
                <w:szCs w:val="18"/>
              </w:rPr>
              <w:t xml:space="preserve">Free download</w:t>
            </w:r>
          </w:p>
        </w:tc>
        <w:tc>
          <w:tcPr>
            <w:tcW w:type="dxa" w:w="2860"/>
            <w:tcBorders>
              <w:top w:val="single" w:color="BBBBBB" w:sz="1"/>
              <w:left w:val="single" w:color="BBBBBB" w:sz="1"/>
              <w:bottom w:val="single" w:color="BBBBBB" w:sz="1"/>
              <w:right w:val="single" w:color="BBBBBB" w:sz="1"/>
            </w:tcBorders>
            <w:tcMar>
              <w:top w:type="dxa" w:w="60"/>
              <w:left w:type="dxa" w:w="110"/>
              <w:bottom w:type="dxa" w:w="60"/>
              <w:right w:type="dxa" w:w="110"/>
            </w:tcMar>
          </w:tcPr>
          <w:p>
            <w:hyperlink w:history="1" r:id="rIdrlhd0zzpzs-krto8hyqra">
              <w:r>
                <w:rPr>
                  <w:rStyle w:val="Hyperlink"/>
                  <w:sz w:val="19"/>
                  <w:szCs w:val="19"/>
                </w:rPr>
                <w:t xml:space="preserve">Scribd</w:t>
              </w:r>
            </w:hyperlink>
          </w:p>
        </w:tc>
      </w:tr>
      <w:tr>
        <w:tc>
          <w:tcPr>
            <w:tcW w:type="dxa" w:w="3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bCs/>
                <w:i w:val="false"/>
                <w:iCs w:val="false"/>
                <w:sz w:val="19"/>
                <w:szCs w:val="19"/>
              </w:rPr>
              <w:t xml:space="preserve">Subselene: A Nuclear-Powered Melt Tunneling Concept for Lunar Subsurface Tunnels</w:t>
            </w:r>
            <w:r>
              <w:rPr>
                <w:i/>
                <w:iCs/>
                <w:sz w:val="18"/>
                <w:szCs w:val="18"/>
              </w:rPr>
              <w:br/>
              <w:t xml:space="preserve">  — Los Alamos National Laboratory (1986)</w:t>
            </w:r>
          </w:p>
        </w:tc>
        <w:tc>
          <w:tcPr>
            <w:tcW w:type="dxa" w:w="14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val="false"/>
                <w:bCs w:val="false"/>
                <w:i w:val="false"/>
                <w:iCs w:val="false"/>
                <w:sz w:val="18"/>
                <w:szCs w:val="18"/>
              </w:rPr>
              <w:t xml:space="preserve">Lab report</w:t>
            </w:r>
          </w:p>
        </w:tc>
        <w:tc>
          <w:tcPr>
            <w:tcW w:type="dxa" w:w="33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val="false"/>
                <w:bCs w:val="false"/>
                <w:i w:val="false"/>
                <w:iCs w:val="false"/>
                <w:sz w:val="18"/>
                <w:szCs w:val="18"/>
              </w:rPr>
              <w:t xml:space="preserve">Dugway</w:t>
            </w:r>
          </w:p>
        </w:tc>
        <w:tc>
          <w:tcPr>
            <w:tcW w:type="dxa" w:w="18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bCs/>
                <w:i w:val="false"/>
                <w:iCs w:val="false"/>
                <w:sz w:val="18"/>
                <w:szCs w:val="18"/>
              </w:rPr>
              <w:t xml:space="preserve">Free (read online)</w:t>
            </w:r>
          </w:p>
        </w:tc>
        <w:tc>
          <w:tcPr>
            <w:tcW w:type="dxa" w:w="28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hyperlink w:history="1" r:id="rIdha9cwfb4x31psgbi60nuu">
              <w:r>
                <w:rPr>
                  <w:rStyle w:val="Hyperlink"/>
                  <w:sz w:val="19"/>
                  <w:szCs w:val="19"/>
                </w:rPr>
                <w:t xml:space="preserve">OSTI.GOV</w:t>
              </w:r>
            </w:hyperlink>
          </w:p>
        </w:tc>
      </w:tr>
      <w:tr>
        <w:tc>
          <w:tcPr>
            <w:tcW w:type="dxa" w:w="3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i w:val="false"/>
                <w:iCs w:val="false"/>
                <w:sz w:val="19"/>
                <w:szCs w:val="19"/>
              </w:rPr>
              <w:t xml:space="preserve">Advanced Propulsion Concepts — Project Outgrowth (AFRPL-TR-72-31)</w:t>
            </w:r>
            <w:r>
              <w:rPr>
                <w:i/>
                <w:iCs/>
                <w:sz w:val="18"/>
                <w:szCs w:val="18"/>
              </w:rPr>
              <w:br/>
              <w:t xml:space="preserve">  — USAF Rocket Propulsion Laboratory (1972)</w:t>
            </w:r>
          </w:p>
        </w:tc>
        <w:tc>
          <w:tcPr>
            <w:tcW w:type="dxa" w:w="14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i w:val="false"/>
                <w:iCs w:val="false"/>
                <w:sz w:val="18"/>
                <w:szCs w:val="18"/>
              </w:rPr>
              <w:t xml:space="preserve">Govt report</w:t>
            </w:r>
          </w:p>
        </w:tc>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i w:val="false"/>
                <w:iCs w:val="false"/>
                <w:sz w:val="18"/>
                <w:szCs w:val="18"/>
              </w:rPr>
              <w:t xml:space="preserve">Edwards AFB</w:t>
            </w:r>
          </w:p>
        </w:tc>
        <w:tc>
          <w:tcPr>
            <w:tcW w:type="dxa" w:w="18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i w:val="false"/>
                <w:iCs w:val="false"/>
                <w:sz w:val="18"/>
                <w:szCs w:val="18"/>
              </w:rPr>
              <w:t xml:space="preserve">Free download</w:t>
            </w:r>
          </w:p>
        </w:tc>
        <w:tc>
          <w:tcPr>
            <w:tcW w:type="dxa" w:w="2860"/>
            <w:tcBorders>
              <w:top w:val="single" w:color="BBBBBB" w:sz="1"/>
              <w:left w:val="single" w:color="BBBBBB" w:sz="1"/>
              <w:bottom w:val="single" w:color="BBBBBB" w:sz="1"/>
              <w:right w:val="single" w:color="BBBBBB" w:sz="1"/>
            </w:tcBorders>
            <w:tcMar>
              <w:top w:type="dxa" w:w="60"/>
              <w:left w:type="dxa" w:w="110"/>
              <w:bottom w:type="dxa" w:w="60"/>
              <w:right w:type="dxa" w:w="110"/>
            </w:tcMar>
          </w:tcPr>
          <w:p>
            <w:hyperlink w:history="1" r:id="rIdpapi2o5xvnoimcjjh85u9">
              <w:r>
                <w:rPr>
                  <w:rStyle w:val="Hyperlink"/>
                  <w:sz w:val="19"/>
                  <w:szCs w:val="19"/>
                </w:rPr>
                <w:t xml:space="preserve">The Black Vault</w:t>
              </w:r>
            </w:hyperlink>
          </w:p>
        </w:tc>
      </w:tr>
      <w:tr>
        <w:tc>
          <w:tcPr>
            <w:tcW w:type="dxa" w:w="3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bCs/>
                <w:i w:val="false"/>
                <w:iCs w:val="false"/>
                <w:sz w:val="19"/>
                <w:szCs w:val="19"/>
              </w:rPr>
              <w:t xml:space="preserve">AFCIN-1E-0 draft policy (founding directive of Project Moon Dust, 3 Nov 1961)</w:t>
            </w:r>
            <w:r>
              <w:rPr>
                <w:i/>
                <w:iCs/>
                <w:sz w:val="18"/>
                <w:szCs w:val="18"/>
              </w:rPr>
              <w:br/>
              <w:t xml:space="preserve">  — U.S. Air Force</w:t>
            </w:r>
          </w:p>
        </w:tc>
        <w:tc>
          <w:tcPr>
            <w:tcW w:type="dxa" w:w="14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val="false"/>
                <w:bCs w:val="false"/>
                <w:i w:val="false"/>
                <w:iCs w:val="false"/>
                <w:sz w:val="18"/>
                <w:szCs w:val="18"/>
              </w:rPr>
              <w:t xml:space="preserve">Govt directive</w:t>
            </w:r>
          </w:p>
        </w:tc>
        <w:tc>
          <w:tcPr>
            <w:tcW w:type="dxa" w:w="33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val="false"/>
                <w:bCs w:val="false"/>
                <w:i w:val="false"/>
                <w:iCs w:val="false"/>
                <w:sz w:val="18"/>
                <w:szCs w:val="18"/>
              </w:rPr>
              <w:t xml:space="preserve">MOON DUST</w:t>
            </w:r>
          </w:p>
        </w:tc>
        <w:tc>
          <w:tcPr>
            <w:tcW w:type="dxa" w:w="185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pPr>
            <w:r>
              <w:rPr>
                <w:b/>
                <w:bCs/>
                <w:i w:val="false"/>
                <w:iCs w:val="false"/>
                <w:sz w:val="18"/>
                <w:szCs w:val="18"/>
              </w:rPr>
              <w:t xml:space="preserve">Free (read online)</w:t>
            </w:r>
          </w:p>
        </w:tc>
        <w:tc>
          <w:tcPr>
            <w:tcW w:type="dxa" w:w="28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hyperlink w:history="1" r:id="rId-qpo5jmoh43jgdht_msyz">
              <w:r>
                <w:rPr>
                  <w:rStyle w:val="Hyperlink"/>
                  <w:sz w:val="19"/>
                  <w:szCs w:val="19"/>
                </w:rPr>
                <w:t xml:space="preserve">MajesticDocuments.com</w:t>
              </w:r>
            </w:hyperlink>
          </w:p>
        </w:tc>
      </w:tr>
    </w:tbl>
    <w:p>
      <w:pPr>
        <w:spacing w:before="160"/>
      </w:pPr>
    </w:p>
    <w:p>
      <w:pPr>
        <w:pStyle w:val="Heading2"/>
      </w:pPr>
      <w:r>
        <w:t xml:space="preserve">Primary text never released — but documented</w:t>
      </w:r>
    </w:p>
    <w:p>
      <w:pPr>
        <w:spacing w:after="90"/>
      </w:pPr>
      <w:r>
        <w:rPr>
          <w:b/>
          <w:bCs/>
        </w:rPr>
        <w:t xml:space="preserve">•  </w:t>
      </w:r>
      <w:r>
        <w:rPr>
          <w:sz w:val="18"/>
          <w:szCs w:val="18"/>
        </w:rPr>
        <w:t xml:space="preserve">OPNAV Instruction 3820 (U.S. Navy) — the umbrella directive that first ordered ships to file UFO/FLYOBRPT reports (its 23 July 1954 sibling, PRNC Instruction 3820.1, was based on OPNAV Notice 3820 of 26 Sep 1952). After an exhaustive search: the instruction's own text has never been released — repeated FOIA requests for the OPNAV 3820 series have come back empty. Its history, the related designations (OPNAV INST 3820.9, CINCPACFLT INST 3820.3, ONI Instruction 03820.19B, PRNC 3820.1) and that FOIA status are all documented in A. F. Rullán's NICAP study “Blue Book UFO Reports at Sea by Ships” (2002): </w:t>
      </w:r>
      <w:hyperlink w:history="1" r:id="rIdct_-e2bpfnixyfsmtmul0">
        <w:r>
          <w:rPr>
            <w:rStyle w:val="Hyperlink"/>
            <w:sz w:val="18"/>
            <w:szCs w:val="18"/>
          </w:rPr>
          <w:t xml:space="preserve">NICAP study (PDF)</w:t>
        </w:r>
      </w:hyperlink>
      <w:r>
        <w:rPr>
          <w:sz w:val="18"/>
          <w:szCs w:val="18"/>
        </w:rPr>
        <w:t xml:space="preserve">.</w:t>
      </w:r>
    </w:p>
    <w:p>
      <w:pPr>
        <w:spacing w:after="0" w:before="200"/>
      </w:pPr>
      <w:r>
        <w:rPr>
          <w:b/>
          <w:bCs/>
          <w:sz w:val="19"/>
          <w:szCs w:val="19"/>
        </w:rPr>
        <w:t xml:space="preserve">Totals: </w:t>
      </w:r>
      <w:r>
        <w:rPr>
          <w:sz w:val="19"/>
          <w:szCs w:val="19"/>
        </w:rPr>
        <w:t xml:space="preserve">45 books/monographs, 6 papers &amp; reports, 10 government documents/regulations, 5 handwritten-note sets, and 16 further located items — 82 entities with a verified link, plus 1 item (OPNAV 3820) whose primary text was never released but is documented via a verified study.</w:t>
      </w:r>
    </w:p>
    <w:sectPr>
      <w:footerReference w:type="default" r:id="rId7"/>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UAP Gerb — Master Source Catalogue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bwcql3-jyfyg-u0rn3-5s" Type="http://schemas.openxmlformats.org/officeDocument/2006/relationships/hyperlink" Target="https://archive.org/details/behindflyingsauc00scul" TargetMode="External"/><Relationship Id="rId68xtms9yqkp8nixfkl3wa" Type="http://schemas.openxmlformats.org/officeDocument/2006/relationships/hyperlink" Target="https://www.gutenberg.org/ebooks/5883" TargetMode="External"/><Relationship Id="rIdgdzdrer54hiquvsuonfih" Type="http://schemas.openxmlformats.org/officeDocument/2006/relationships/hyperlink" Target="https://www.abebooks.com/servlet/SearchResults?tn=flying+saucer+conspiracy&amp;an=keyhoe" TargetMode="External"/><Relationship Id="rIds6b65q2_wsnyiwh09arui" Type="http://schemas.openxmlformats.org/officeDocument/2006/relationships/hyperlink" Target="https://www.gutenberg.org/ebooks/17346" TargetMode="External"/><Relationship Id="rId5efmshrnncb0shdcgvh_i" Type="http://schemas.openxmlformats.org/officeDocument/2006/relationships/hyperlink" Target="https://archive.org/details/casebookofufoinv00fowl" TargetMode="External"/><Relationship Id="rId61ip4vg03mvvfzqrt9dra" Type="http://schemas.openxmlformats.org/officeDocument/2006/relationships/hyperlink" Target="http://www.nicap.org/books/Clear-Intent/clear-intent.pdf" TargetMode="External"/><Relationship Id="rIdffm5d62_sx8v0jkerqmio" Type="http://schemas.openxmlformats.org/officeDocument/2006/relationships/hyperlink" Target="https://www.betterworldbooks.com/product/detail/ufo-crash-at-aztec-9780934269056" TargetMode="External"/><Relationship Id="rIdta5b6hnwz5m4utdtilpd1" Type="http://schemas.openxmlformats.org/officeDocument/2006/relationships/hyperlink" Target="https://www.amazon.com/TERRORISM-INDUSTRY-Edward-S-Herman/dp/039458080X" TargetMode="External"/><Relationship Id="rIdahlezncjevjweuxvapqrp" Type="http://schemas.openxmlformats.org/officeDocument/2006/relationships/hyperlink" Target="https://archive.org/details/cosmictopsecreta00hami" TargetMode="External"/><Relationship Id="rIdz9ynq5ib3-i99-rhw_tkz" Type="http://schemas.openxmlformats.org/officeDocument/2006/relationships/hyperlink" Target="https://archive.org/details/B-001-002-573" TargetMode="External"/><Relationship Id="rIde883sf6_ijpyyyc2xg2az" Type="http://schemas.openxmlformats.org/officeDocument/2006/relationships/hyperlink" Target="https://www.amazon.com/Trinitys-Children-Americas-Nuclear-Highway/dp/0151677190" TargetMode="External"/><Relationship Id="rIdtugwswm7odrsg0lnn0btx" Type="http://schemas.openxmlformats.org/officeDocument/2006/relationships/hyperlink" Target="https://archive.org/details/ufosnationalsecu00dola" TargetMode="External"/><Relationship Id="rId_fp5jpaxtu9juvcaex9m_" Type="http://schemas.openxmlformats.org/officeDocument/2006/relationships/hyperlink" Target="https://archive.org/details/secretteamciaits0000prou" TargetMode="External"/><Relationship Id="rId_5_-ygeeu5aujvxq9uuys" Type="http://schemas.openxmlformats.org/officeDocument/2006/relationships/hyperlink" Target="https://www.abebooks.com/servlet/SearchResults?tn=lucky+forward&amp;an=allen+robert" TargetMode="External"/><Relationship Id="rIdlptcquwmxdwjn_h2onh5y" Type="http://schemas.openxmlformats.org/officeDocument/2006/relationships/hyperlink" Target="https://archive.org/details/dayafterroswell0000cors" TargetMode="External"/><Relationship Id="rIdiixcca-ea9gnhe52jinw0" Type="http://schemas.openxmlformats.org/officeDocument/2006/relationships/hyperlink" Target="https://archive.org/details/PhilipJ.Corso-DawnOfANewAge" TargetMode="External"/><Relationship Id="rIdkhh4r685xay8bdrxtkodb" Type="http://schemas.openxmlformats.org/officeDocument/2006/relationships/hyperlink" Target="https://archive.org/details/operationtrojanh0000keel" TargetMode="External"/><Relationship Id="rIdqbl8ec8sueypc8lvilsgz" Type="http://schemas.openxmlformats.org/officeDocument/2006/relationships/hyperlink" Target="https://archive.org/details/chariotsofgods0000eric" TargetMode="External"/><Relationship Id="rIdproga3uneykhantaknhve" Type="http://schemas.openxmlformats.org/officeDocument/2006/relationships/hyperlink" Target="https://archive.org/details/DavidIckeTheBiggestSecret_201803" TargetMode="External"/><Relationship Id="rIddaz18oxmh9rfveonpqmfp" Type="http://schemas.openxmlformats.org/officeDocument/2006/relationships/hyperlink" Target="https://archive.org/details/book-all-tomorrows" TargetMode="External"/><Relationship Id="rIdhd-rer6osaq8boj5bwq2j" Type="http://schemas.openxmlformats.org/officeDocument/2006/relationships/hyperlink" Target="https://archive.org/details/blindmansbluffun00sont" TargetMode="External"/><Relationship Id="rIdombv0wkajyye6njd8e7uj" Type="http://schemas.openxmlformats.org/officeDocument/2006/relationships/hyperlink" Target="https://archive.org/details/nazigoldfullstor0000bowe" TargetMode="External"/><Relationship Id="rIdhhxhfaaqgokcfzfbuts7a" Type="http://schemas.openxmlformats.org/officeDocument/2006/relationships/hyperlink" Target="https://www.abebooks.com/9780962335600/Tapping-Zero-Point-Energy-Moray-0962335606/plp" TargetMode="External"/><Relationship Id="rIdd4ggp7wccxear06jbiqrb" Type="http://schemas.openxmlformats.org/officeDocument/2006/relationships/hyperlink" Target="https://archive.org/details/huntforzeropoint0000cook" TargetMode="External"/><Relationship Id="rId5k7rf5d9xb8e8zbdj8heb" Type="http://schemas.openxmlformats.org/officeDocument/2006/relationships/hyperlink" Target="https://archive.org/details/richard-sauder-underground-bases-and-tunnels-what-is-the-government-trying-to-hide" TargetMode="External"/><Relationship Id="rIdz0isc3nqwyu5kkg4nginz" Type="http://schemas.openxmlformats.org/officeDocument/2006/relationships/hyperlink" Target="https://www.amazon.com/Hidden-Plain-Sight-Beyond-X-Files/dp/1948803348" TargetMode="External"/><Relationship Id="rIdtckogyvvjblsjxhafpf4o" Type="http://schemas.openxmlformats.org/officeDocument/2006/relationships/hyperlink" Target="https://archive.org/details/usintelligenceco00rich_0" TargetMode="External"/><Relationship Id="rIdu_rcnn77bxm35-djpvqhn" Type="http://schemas.openxmlformats.org/officeDocument/2006/relationships/hyperlink" Target="https://archive.org/details/defusingarmagedd0000rich" TargetMode="External"/><Relationship Id="rIdwlssn6ezysd_wxij43drh" Type="http://schemas.openxmlformats.org/officeDocument/2006/relationships/hyperlink" Target="https://archive.org/details/ufosmythsconspir0000alex" TargetMode="External"/><Relationship Id="rIdun-c_zhcd6jzw7h78ddpc" Type="http://schemas.openxmlformats.org/officeDocument/2006/relationships/hyperlink" Target="https://www.amazon.com/Need-Know-UFOs-Military-Intelligence/dp/1933648384" TargetMode="External"/><Relationship Id="rIdg4huulaluuozsz-1i24li" Type="http://schemas.openxmlformats.org/officeDocument/2006/relationships/hyperlink" Target="https://archive.org/details/silentwarcoldwar00crav" TargetMode="External"/><Relationship Id="rIdzzwmedhtev7iot_ee1vdq" Type="http://schemas.openxmlformats.org/officeDocument/2006/relationships/hyperlink" Target="https://archive.org/details/spiesforhiresecr00shor" TargetMode="External"/><Relationship Id="rIdavnjfwiukkgaba24r1ip3" Type="http://schemas.openxmlformats.org/officeDocument/2006/relationships/hyperlink" Target="https://archive.org/details/shadowfactory00bamf" TargetMode="External"/><Relationship Id="rIdn9vei8qkmkflxbsvxux08" Type="http://schemas.openxmlformats.org/officeDocument/2006/relationships/hyperlink" Target="https://www.amazon.com/Swamp-Gas-Times-Decades-Beat/dp/1933665459" TargetMode="External"/><Relationship Id="rIduqatk8sbd-7tr7vpw2yot" Type="http://schemas.openxmlformats.org/officeDocument/2006/relationships/hyperlink" Target="https://archive.org/details/isbn_9781601631008" TargetMode="External"/><Relationship Id="rIducv7gvf35te2_ksljqtds" Type="http://schemas.openxmlformats.org/officeDocument/2006/relationships/hyperlink" Target="https://www.amazon.com/Other-Roswell-Crash-Texas-Mexico-Border/dp/098175970X" TargetMode="External"/><Relationship Id="rIdss7jaqhy9tisuozftb4b6" Type="http://schemas.openxmlformats.org/officeDocument/2006/relationships/hyperlink" Target="https://www.amazon.com/Mexicos-Roswell-Chihuahua-UFO-Crash/dp/0981759718" TargetMode="External"/><Relationship Id="rId4uhpv39n4n3cuetnuzk1o" Type="http://schemas.openxmlformats.org/officeDocument/2006/relationships/hyperlink" Target="https://www.amazon.com/Majic-Eyes-Only-Ryan-Wood/dp/0977205908" TargetMode="External"/><Relationship Id="rIdvbgx0v7-tfaxg6jxt9diu" Type="http://schemas.openxmlformats.org/officeDocument/2006/relationships/hyperlink" Target="https://www.abebooks.com/servlet/SearchResults?tn=top+secret+majic&amp;an=friedman" TargetMode="External"/><Relationship Id="rIdfya2hwjjj-kux4lctcilm" Type="http://schemas.openxmlformats.org/officeDocument/2006/relationships/hyperlink" Target="https://www.amazon.com/Forbidden-Science-Pacific-Heights-2000-2009/dp/1949501248" TargetMode="External"/><Relationship Id="rIdbnprvy97zklpodbvbmnbd" Type="http://schemas.openxmlformats.org/officeDocument/2006/relationships/hyperlink" Target="https://www.amazon.com/Sekret-Machines-Book-Chasing-Shadows/dp/1943272298" TargetMode="External"/><Relationship Id="rIdncsxt3kmcz1a4-1bvfh4j" Type="http://schemas.openxmlformats.org/officeDocument/2006/relationships/hyperlink" Target="https://www.amazon.com/Plain-Sight-investigation-impossible-science/dp/1460764188" TargetMode="External"/><Relationship Id="rIdbp0-jijn_witdxdant6cn" Type="http://schemas.openxmlformats.org/officeDocument/2006/relationships/hyperlink" Target="https://www.amazon.com/Imminent-Pentagons-Investigating-UAPs_Featured-Experience/dp/0063235560" TargetMode="External"/><Relationship Id="rId8i-hlgixtlloff-mps5dd" Type="http://schemas.openxmlformats.org/officeDocument/2006/relationships/hyperlink" Target="https://www.amazon.com/UFOs-Area-Government-Informants-Involvement/dp/1482069385" TargetMode="External"/><Relationship Id="rIdlgnaif_lyl6hwsiuio_ac" Type="http://schemas.openxmlformats.org/officeDocument/2006/relationships/hyperlink" Target="https://www.amazon.com/Could-Tell-Then-Would-Destroyed/dp/193555414X" TargetMode="External"/><Relationship Id="rIdsjpdwlx3y0lzx1e6vbkof" Type="http://schemas.openxmlformats.org/officeDocument/2006/relationships/hyperlink" Target="https://www.mdpi.com/1099-4300/21/10/939" TargetMode="External"/><Relationship Id="rIdbv_9fl2saddnrhv3lx0zo" Type="http://schemas.openxmlformats.org/officeDocument/2006/relationships/hyperlink" Target="https://sgp.fas.org/eprint/teleport.pdf" TargetMode="External"/><Relationship Id="rIdsrume7xlttiofnykofjy2" Type="http://schemas.openxmlformats.org/officeDocument/2006/relationships/hyperlink" Target="https://documents.theblackvault.com/documents/traversablewormholes-drdavis.pdf" TargetMode="External"/><Relationship Id="rIdyvrsgev2it88dyodyri1q" Type="http://schemas.openxmlformats.org/officeDocument/2006/relationships/hyperlink" Target="https://www.nsa.gov/portals/75/documents/news-features/declassified-documents/ufo/now_you_see.pdf" TargetMode="External"/><Relationship Id="rIdzk3i0zgbb62vkwkatv0zb" Type="http://schemas.openxmlformats.org/officeDocument/2006/relationships/hyperlink" Target="https://archive.org/details/ProjectBlueBookSpecialReport14" TargetMode="External"/><Relationship Id="rIdl9a0rhkqns1mqx7gifwfp" Type="http://schemas.openxmlformats.org/officeDocument/2006/relationships/hyperlink" Target="https://files.ncas.org/condon/" TargetMode="External"/><Relationship Id="rId9puzwrpi-dyquf-sopl4r" Type="http://schemas.openxmlformats.org/officeDocument/2006/relationships/hyperlink" Target="https://archive.org/details/annotated_wilson_memo" TargetMode="External"/><Relationship Id="rIdfkfigoypznjsrbcxirofb" Type="http://schemas.openxmlformats.org/officeDocument/2006/relationships/hyperlink" Target="https://archive.org/details/majesticdocuments-com-pdf-eisenhower_briefing-pdf" TargetMode="External"/><Relationship Id="rId71ql1ohxhisslprmdvfe7" Type="http://schemas.openxmlformats.org/officeDocument/2006/relationships/hyperlink" Target="https://majesticdocuments.com/documents/majestic-documents/documents-dated-1948-1959/" TargetMode="External"/><Relationship Id="rIdu5jlccmdcswovps3q0ey1" Type="http://schemas.openxmlformats.org/officeDocument/2006/relationships/hyperlink" Target="https://vault.fbi.gov/hottel_guy" TargetMode="External"/><Relationship Id="rIdlqknt4mkxlo66kppbjgf-" Type="http://schemas.openxmlformats.org/officeDocument/2006/relationships/hyperlink" Target="https://www.cufon.org/cufon/afr200-2.htm" TargetMode="External"/><Relationship Id="rIdl4pgvl9zs8by4kgn_kpd2" Type="http://schemas.openxmlformats.org/officeDocument/2006/relationships/hyperlink" Target="https://www.nsa.gov/portals/75/documents/news-features/declassified-documents/ufo/janap_146.pdf" TargetMode="External"/><Relationship Id="rIdmsxixn4bm0qjuwszfroex" Type="http://schemas.openxmlformats.org/officeDocument/2006/relationships/hyperlink" Target="https://www.theblackvault.com/documentarchive/project-blue-book/" TargetMode="External"/><Relationship Id="rId8fpjcenc6wx3lljmrwwix" Type="http://schemas.openxmlformats.org/officeDocument/2006/relationships/hyperlink" Target="https://archive.org/details/phenomena-investigated-under-the-immaculate-constellation-program-uap-tuo-nhi-2024-11-13" TargetMode="External"/><Relationship Id="rIdxrylwg0ssdm3xjfrnt5xj" Type="http://schemas.openxmlformats.org/officeDocument/2006/relationships/hyperlink" Target="https://www.theblackvault.com/documentarchive/highly-classified-nro-system-captures-possible-tic-tac-object-in-2021/" TargetMode="External"/><Relationship Id="rId-lc0wg40xzmf1lwmwonvw" Type="http://schemas.openxmlformats.org/officeDocument/2006/relationships/hyperlink" Target="https://www.liberationtimes.com/home/paradigm-changing-ufo-transparency-legislation-fails-in-congress-for-second-consecutive-year" TargetMode="External"/><Relationship Id="rId3ixukyjjk6ogtiib80u4v" Type="http://schemas.openxmlformats.org/officeDocument/2006/relationships/hyperlink" Target="http://www.roswellproof.com/smith_papers.html" TargetMode="External"/><Relationship Id="rIdkgy_18f_l7jfcn0a4gsw0" Type="http://schemas.openxmlformats.org/officeDocument/2006/relationships/hyperlink" Target="https://www.theblackvault.com/casefiles/the-ufo-files-of-mussolini-fascist-ufo-files-by-roberto-pinotti/" TargetMode="External"/><Relationship Id="rId1c5szwh66wikbjmxdjvj5" Type="http://schemas.openxmlformats.org/officeDocument/2006/relationships/hyperlink" Target="https://majesticdocuments.com/documents/majestic-documents/documents-dated-1948-1959/" TargetMode="External"/><Relationship Id="rIdjozwhz6tlzvwfzrxvkrur" Type="http://schemas.openxmlformats.org/officeDocument/2006/relationships/hyperlink" Target="https://archive.org/details/annotated_wilson_memo" TargetMode="External"/><Relationship Id="rIdmvw8cxo7-jyskonawmbqu" Type="http://schemas.openxmlformats.org/officeDocument/2006/relationships/hyperlink" Target="https://www.resilience.org/stories/2004-05-25/americas-black-budget-manipulation-markets/" TargetMode="External"/><Relationship Id="rIdtf_ymjl5whxxgwncu6f8p" Type="http://schemas.openxmlformats.org/officeDocument/2006/relationships/hyperlink" Target="https://archive.org/details/an-encyclopedia-of-flying-saucers-bowen-wood" TargetMode="External"/><Relationship Id="rIdrcccmpmbzmtksyollu_l3" Type="http://schemas.openxmlformats.org/officeDocument/2006/relationships/hyperlink" Target="https://www.amazon.com/Russias-USO-Secrets-Unidentified-International/dp/1532898401" TargetMode="External"/><Relationship Id="rIdro3hxzgl2fdtj0wx1g5wd" Type="http://schemas.openxmlformats.org/officeDocument/2006/relationships/hyperlink" Target="https://www.amazon.com/Historical-International-Intelligence-Dictionaries-Counterintelligence/dp/1442249560" TargetMode="External"/><Relationship Id="rIdpnlffim1zhohcr0nwm-et" Type="http://schemas.openxmlformats.org/officeDocument/2006/relationships/hyperlink" Target="https://archive.org/details/creativeactionin00came" TargetMode="External"/><Relationship Id="rIddeiwuot-va2ixh0ijzs5p" Type="http://schemas.openxmlformats.org/officeDocument/2006/relationships/hyperlink" Target="https://gwern.net/doc/politics/2007-thiel.pdf" TargetMode="External"/><Relationship Id="rIduhprsljssjvp5mswmxzit" Type="http://schemas.openxmlformats.org/officeDocument/2006/relationships/hyperlink" Target="https://archive.org/details/blue-book-unknowns" TargetMode="External"/><Relationship Id="rId1rh8_kjdlxhqudha-6j8n" Type="http://schemas.openxmlformats.org/officeDocument/2006/relationships/hyperlink" Target="https://apps.dtic.mil/sti/tr/pdf/AD0260604.pdf" TargetMode="External"/><Relationship Id="rId2bmmvmsyotdz2a74a4f6f" Type="http://schemas.openxmlformats.org/officeDocument/2006/relationships/hyperlink" Target="https://apps.dtic.mil/sti/html/tr/AD0406321/index.html" TargetMode="External"/><Relationship Id="rIdyzr0nxpchl_pob3xkornd" Type="http://schemas.openxmlformats.org/officeDocument/2006/relationships/hyperlink" Target="https://www.rand.org/pubs/papers/P4874.html" TargetMode="External"/><Relationship Id="rId7czu3jwxnjcwcoe84dtab" Type="http://schemas.openxmlformats.org/officeDocument/2006/relationships/hyperlink" Target="https://www.scribd.com/document/706162499/Sentinels-of-Ether" TargetMode="External"/><Relationship Id="rIdnyjldktvbrfp3fhnrj_mq" Type="http://schemas.openxmlformats.org/officeDocument/2006/relationships/hyperlink" Target="https://liesabove.com/book/" TargetMode="External"/><Relationship Id="rIdrlhd0zzpzs-krto8hyqra" Type="http://schemas.openxmlformats.org/officeDocument/2006/relationships/hyperlink" Target="https://www.scribd.com/document/724145019/PDF-Loose-Threads" TargetMode="External"/><Relationship Id="rIdha9cwfb4x31psgbi60nuu" Type="http://schemas.openxmlformats.org/officeDocument/2006/relationships/hyperlink" Target="https://www.osti.gov/biblio/5262838" TargetMode="External"/><Relationship Id="rIdpapi2o5xvnoimcjjh85u9" Type="http://schemas.openxmlformats.org/officeDocument/2006/relationships/hyperlink" Target="https://www.theblackvault.com/documentarchive/project-outgrowth-1970-study-on-major-propulsion-developments/" TargetMode="External"/><Relationship Id="rId-qpo5jmoh43jgdht_msyz" Type="http://schemas.openxmlformats.org/officeDocument/2006/relationships/hyperlink" Target="https://majesticdocuments.com/investigations/official/project-moondust-blue-fly/" TargetMode="External"/><Relationship Id="rIdct_-e2bpfnixyfsmtmul0" Type="http://schemas.openxmlformats.org/officeDocument/2006/relationships/hyperlink" Target="https://www.nicap.org/uso/bbpdf.pdf" TargetMode="External"/><Relationship Id="rId9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2026-06-23T13:47:30.203Z</dcterms:created>
  <dcterms:modified xsi:type="dcterms:W3CDTF">2026-06-23T13:47:30.204Z</dcterms:modified>
</cp:coreProperties>
</file>

<file path=docProps/custom.xml><?xml version="1.0" encoding="utf-8"?>
<Properties xmlns="http://schemas.openxmlformats.org/officeDocument/2006/custom-properties" xmlns:vt="http://schemas.openxmlformats.org/officeDocument/2006/docPropsVTypes"/>
</file>