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EE55" w14:textId="3757F3B0" w:rsidR="0078639C" w:rsidRDefault="00653F5F">
      <w:r>
        <w:t>Распаристь фаил с данными.</w:t>
      </w:r>
    </w:p>
    <w:p w14:paraId="77EDFFA3" w14:textId="050F51F5" w:rsidR="00653F5F" w:rsidRDefault="00653F5F" w:rsidP="00653F5F">
      <w:pPr>
        <w:pStyle w:val="a7"/>
        <w:numPr>
          <w:ilvl w:val="0"/>
          <w:numId w:val="1"/>
        </w:numPr>
      </w:pPr>
      <w:r>
        <w:t>Выделить дату измерения</w:t>
      </w:r>
    </w:p>
    <w:p w14:paraId="07CDA4EE" w14:textId="6AE682D1" w:rsidR="00653F5F" w:rsidRDefault="00653F5F" w:rsidP="00653F5F">
      <w:pPr>
        <w:pStyle w:val="a7"/>
        <w:numPr>
          <w:ilvl w:val="0"/>
          <w:numId w:val="1"/>
        </w:numPr>
      </w:pPr>
      <w:r>
        <w:t>Столбцы и их единицы измерения</w:t>
      </w:r>
    </w:p>
    <w:p w14:paraId="2470F7CF" w14:textId="3A1ECA43" w:rsidR="00653F5F" w:rsidRDefault="00653F5F" w:rsidP="00653F5F">
      <w:pPr>
        <w:pStyle w:val="a7"/>
        <w:numPr>
          <w:ilvl w:val="0"/>
          <w:numId w:val="1"/>
        </w:numPr>
      </w:pPr>
      <w:r>
        <w:t>На выход словарь: дата, имена столбцов, типы столбцов, список значений столбца.</w:t>
      </w:r>
      <w:r>
        <w:br/>
        <w:t>Должна быть возможность по имени столбца получить его единицы измерения и список значений</w:t>
      </w:r>
    </w:p>
    <w:sectPr w:rsidR="0065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D1C13"/>
    <w:multiLevelType w:val="hybridMultilevel"/>
    <w:tmpl w:val="37EE08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0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86"/>
    <w:rsid w:val="00300686"/>
    <w:rsid w:val="00653F5F"/>
    <w:rsid w:val="0078639C"/>
    <w:rsid w:val="00A00254"/>
    <w:rsid w:val="00B0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6D324"/>
  <w15:chartTrackingRefBased/>
  <w15:docId w15:val="{B8B96228-2DC3-4FC1-A319-8727BC24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6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6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6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6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6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6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6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6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6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6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0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2026-02-06T08:02:00Z</dcterms:created>
  <dcterms:modified xsi:type="dcterms:W3CDTF">2026-02-06T08:04:00Z</dcterms:modified>
</cp:coreProperties>
</file>