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0E6A5" w14:textId="2BC58F2B" w:rsidR="00C84B9F" w:rsidRDefault="0088183F" w:rsidP="0088183F">
      <w:pPr>
        <w:pStyle w:val="a3"/>
      </w:pPr>
      <w:r>
        <w:rPr>
          <w:rFonts w:hint="eastAsia"/>
        </w:rPr>
        <w:t>HTTP协议与Web服务器</w:t>
      </w:r>
    </w:p>
    <w:p w14:paraId="551224AF" w14:textId="5D6A0C57" w:rsidR="0088183F" w:rsidRDefault="0088183F" w:rsidP="006F3787">
      <w:pPr>
        <w:pStyle w:val="3"/>
      </w:pPr>
      <w:r>
        <w:rPr>
          <w:rFonts w:hint="eastAsia"/>
        </w:rPr>
        <w:t>1a</w:t>
      </w:r>
      <w:r>
        <w:rPr>
          <w:rFonts w:hint="eastAsia"/>
        </w:rPr>
        <w:t>：简单的客户端</w:t>
      </w:r>
    </w:p>
    <w:p w14:paraId="48684BF5" w14:textId="51B31B4A" w:rsidR="00BC66F9" w:rsidRPr="00BC66F9" w:rsidRDefault="00BC66F9" w:rsidP="00BC66F9">
      <w:r>
        <w:rPr>
          <w:rFonts w:hint="eastAsia"/>
        </w:rPr>
        <w:t>得到参数设置的服务器</w:t>
      </w:r>
      <w:r>
        <w:rPr>
          <w:rFonts w:hint="eastAsia"/>
        </w:rPr>
        <w:t>IP</w:t>
      </w:r>
      <w:r>
        <w:rPr>
          <w:rFonts w:hint="eastAsia"/>
        </w:rPr>
        <w:t>、名称、端口，以及客户端的线程数、请求文件、测试时间</w:t>
      </w:r>
    </w:p>
    <w:p w14:paraId="0895B368" w14:textId="70515BBC" w:rsidR="0088183F" w:rsidRDefault="00BC66F9" w:rsidP="0088183F">
      <w:r w:rsidRPr="00BC66F9">
        <w:rPr>
          <w:noProof/>
        </w:rPr>
        <w:drawing>
          <wp:inline distT="0" distB="0" distL="0" distR="0" wp14:anchorId="038EFE8F" wp14:editId="43819626">
            <wp:extent cx="5274310" cy="1446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E24" w14:textId="4B04373C" w:rsidR="0015183C" w:rsidRDefault="0015183C" w:rsidP="0088183F"/>
    <w:p w14:paraId="7BC7D422" w14:textId="112D820F" w:rsidR="0015183C" w:rsidRDefault="0015183C" w:rsidP="0088183F">
      <w:r>
        <w:rPr>
          <w:rFonts w:hint="eastAsia"/>
        </w:rPr>
        <w:t>开启多线程</w:t>
      </w:r>
    </w:p>
    <w:p w14:paraId="77181777" w14:textId="057551D4" w:rsidR="0015183C" w:rsidRDefault="0015183C" w:rsidP="0088183F">
      <w:r w:rsidRPr="0015183C">
        <w:rPr>
          <w:noProof/>
        </w:rPr>
        <w:drawing>
          <wp:inline distT="0" distB="0" distL="0" distR="0" wp14:anchorId="1B3BD4C4" wp14:editId="69413403">
            <wp:extent cx="3721326" cy="140053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847" cy="14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35D" w14:textId="664943BD" w:rsidR="00081487" w:rsidRDefault="00081487" w:rsidP="0088183F"/>
    <w:p w14:paraId="4A89A538" w14:textId="346B5C97" w:rsidR="00C001C6" w:rsidRDefault="00C001C6" w:rsidP="00C001C6">
      <w:r>
        <w:rPr>
          <w:rFonts w:hint="eastAsia"/>
        </w:rPr>
        <w:t>对于每个线程：</w:t>
      </w:r>
    </w:p>
    <w:p w14:paraId="7FAFFED4" w14:textId="0A01DEEC" w:rsidR="00C001C6" w:rsidRDefault="00C001C6" w:rsidP="00C001C6">
      <w:r>
        <w:rPr>
          <w:rFonts w:hint="eastAsia"/>
        </w:rPr>
        <w:t>建立连接</w:t>
      </w:r>
    </w:p>
    <w:p w14:paraId="04D1B02C" w14:textId="6980E7BA" w:rsidR="00C001C6" w:rsidRDefault="00C001C6" w:rsidP="00C001C6">
      <w:r w:rsidRPr="00C001C6">
        <w:rPr>
          <w:noProof/>
        </w:rPr>
        <w:drawing>
          <wp:inline distT="0" distB="0" distL="0" distR="0" wp14:anchorId="2FD4B068" wp14:editId="3114D280">
            <wp:extent cx="5274310" cy="866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502" w14:textId="0F389491" w:rsidR="00843743" w:rsidRDefault="00843743" w:rsidP="00C001C6">
      <w:r>
        <w:rPr>
          <w:rFonts w:hint="eastAsia"/>
        </w:rPr>
        <w:t>顺序发送各文件请求，记录</w:t>
      </w:r>
      <w:proofErr w:type="gramStart"/>
      <w:r>
        <w:rPr>
          <w:rFonts w:hint="eastAsia"/>
        </w:rPr>
        <w:t>下时间戳以</w:t>
      </w:r>
      <w:proofErr w:type="gramEnd"/>
      <w:r w:rsidR="0037789E">
        <w:rPr>
          <w:rFonts w:hint="eastAsia"/>
        </w:rPr>
        <w:t>测试</w:t>
      </w:r>
      <w:r w:rsidR="005B2493">
        <w:rPr>
          <w:rFonts w:hint="eastAsia"/>
        </w:rPr>
        <w:t>性能</w:t>
      </w:r>
    </w:p>
    <w:p w14:paraId="12A6B8ED" w14:textId="55D42811" w:rsidR="00843743" w:rsidRDefault="00843743" w:rsidP="00C001C6">
      <w:r w:rsidRPr="00843743">
        <w:rPr>
          <w:noProof/>
        </w:rPr>
        <w:drawing>
          <wp:inline distT="0" distB="0" distL="0" distR="0" wp14:anchorId="0074DCED" wp14:editId="13EC67C1">
            <wp:extent cx="3187836" cy="102436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714" cy="10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E5FF" w14:textId="028D6D44" w:rsidR="005B2493" w:rsidRDefault="0037789E" w:rsidP="00C001C6">
      <w:r>
        <w:rPr>
          <w:rFonts w:hint="eastAsia"/>
        </w:rPr>
        <w:lastRenderedPageBreak/>
        <w:t>循环接收消息</w:t>
      </w:r>
      <w:r w:rsidR="000A0A0A">
        <w:rPr>
          <w:rFonts w:hint="eastAsia"/>
        </w:rPr>
        <w:t>，并统计</w:t>
      </w:r>
      <w:r w:rsidR="000A0A0A">
        <w:rPr>
          <w:rFonts w:hint="eastAsia"/>
        </w:rPr>
        <w:t>RTT</w:t>
      </w:r>
      <w:r w:rsidR="000A0A0A">
        <w:rPr>
          <w:rFonts w:hint="eastAsia"/>
        </w:rPr>
        <w:t>时间，根据</w:t>
      </w:r>
      <w:r w:rsidR="000A0A0A">
        <w:rPr>
          <w:rFonts w:hint="eastAsia"/>
        </w:rPr>
        <w:t>EWMA</w:t>
      </w:r>
      <w:r w:rsidR="000A0A0A">
        <w:rPr>
          <w:rFonts w:hint="eastAsia"/>
        </w:rPr>
        <w:t>方法统计</w:t>
      </w:r>
    </w:p>
    <w:p w14:paraId="5B5118B3" w14:textId="51CAA110" w:rsidR="0037789E" w:rsidRDefault="0037789E" w:rsidP="00C001C6">
      <w:r w:rsidRPr="0037789E">
        <w:rPr>
          <w:noProof/>
        </w:rPr>
        <w:drawing>
          <wp:inline distT="0" distB="0" distL="0" distR="0" wp14:anchorId="1486B83E" wp14:editId="0D546629">
            <wp:extent cx="3466617" cy="1191989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446" cy="12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DB0F" w14:textId="0E47FB3F" w:rsidR="004A7121" w:rsidRDefault="004A7121" w:rsidP="00C001C6">
      <w:pPr>
        <w:rPr>
          <w:rFonts w:hint="eastAsia"/>
        </w:rPr>
      </w:pPr>
      <w:r>
        <w:rPr>
          <w:rFonts w:hint="eastAsia"/>
        </w:rPr>
        <w:t>读取文件数据，统计字节数</w:t>
      </w:r>
    </w:p>
    <w:p w14:paraId="36A09565" w14:textId="52416637" w:rsidR="002E6BB1" w:rsidRDefault="00FA77E3" w:rsidP="00C001C6">
      <w:r w:rsidRPr="00FA77E3">
        <w:drawing>
          <wp:inline distT="0" distB="0" distL="0" distR="0" wp14:anchorId="300EFB75" wp14:editId="26BDC1EF">
            <wp:extent cx="3507129" cy="13900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602" cy="13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6C1" w14:textId="368A5CE4" w:rsidR="0029766A" w:rsidRDefault="0029766A" w:rsidP="00C001C6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static</w:t>
      </w:r>
      <w:r>
        <w:rPr>
          <w:rFonts w:hint="eastAsia"/>
        </w:rPr>
        <w:t>类型收集多个线程的</w:t>
      </w:r>
      <w:r w:rsidR="0069008A">
        <w:rPr>
          <w:rFonts w:hint="eastAsia"/>
        </w:rPr>
        <w:t>统计</w:t>
      </w:r>
      <w:r>
        <w:rPr>
          <w:rFonts w:hint="eastAsia"/>
        </w:rPr>
        <w:t>信息</w:t>
      </w:r>
    </w:p>
    <w:p w14:paraId="691E0C06" w14:textId="7FD2C7C6" w:rsidR="0029766A" w:rsidRDefault="0029766A" w:rsidP="00C001C6">
      <w:pPr>
        <w:rPr>
          <w:rFonts w:hint="eastAsia"/>
        </w:rPr>
      </w:pPr>
      <w:r w:rsidRPr="0029766A">
        <w:drawing>
          <wp:inline distT="0" distB="0" distL="0" distR="0" wp14:anchorId="5446E513" wp14:editId="6A209FEE">
            <wp:extent cx="5274310" cy="3581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BAB" w14:textId="3807999E" w:rsidR="00FF4815" w:rsidRDefault="00FE0147" w:rsidP="006F3787">
      <w:pPr>
        <w:pStyle w:val="3"/>
      </w:pPr>
      <w:r>
        <w:rPr>
          <w:rFonts w:hint="eastAsia"/>
        </w:rPr>
        <w:t>1b</w:t>
      </w:r>
      <w:r>
        <w:rPr>
          <w:rFonts w:hint="eastAsia"/>
        </w:rPr>
        <w:t>：顺序和每线程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26ECE3DD" w14:textId="68EE6F32" w:rsidR="00D676FE" w:rsidRDefault="00F520E7" w:rsidP="00FE0147">
      <w:r>
        <w:rPr>
          <w:rFonts w:hint="eastAsia"/>
        </w:rPr>
        <w:t>从配置文件读取配置，通过</w:t>
      </w:r>
      <w:r>
        <w:rPr>
          <w:rFonts w:hint="eastAsia"/>
        </w:rPr>
        <w:t>java</w:t>
      </w:r>
      <w:r>
        <w:rPr>
          <w:rFonts w:hint="eastAsia"/>
        </w:rPr>
        <w:t>字符串操作，包括服务器端口、缓存大小、线程池大小、服务器根目录</w:t>
      </w:r>
    </w:p>
    <w:p w14:paraId="602CB0EA" w14:textId="1E2CD02B" w:rsidR="009324D5" w:rsidRDefault="009324D5" w:rsidP="00FE0147">
      <w:r w:rsidRPr="009324D5">
        <w:rPr>
          <w:noProof/>
        </w:rPr>
        <w:drawing>
          <wp:inline distT="0" distB="0" distL="0" distR="0" wp14:anchorId="7CB76BDE" wp14:editId="46CEBF63">
            <wp:extent cx="5274310" cy="19405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6E4" w14:textId="4452B76E" w:rsidR="00D676FE" w:rsidRDefault="00D676FE" w:rsidP="00FE0147"/>
    <w:p w14:paraId="3453BF31" w14:textId="056BB718" w:rsidR="00D676FE" w:rsidRDefault="00C03C1D" w:rsidP="00FE0147">
      <w:r>
        <w:rPr>
          <w:rFonts w:hint="eastAsia"/>
        </w:rPr>
        <w:t>获取客户端发送的数据流，判断</w:t>
      </w:r>
      <w:r>
        <w:rPr>
          <w:rFonts w:hint="eastAsia"/>
        </w:rPr>
        <w:t>HTTP</w:t>
      </w:r>
      <w:r>
        <w:rPr>
          <w:rFonts w:hint="eastAsia"/>
        </w:rPr>
        <w:t>方法，并得到</w:t>
      </w:r>
      <w:proofErr w:type="spellStart"/>
      <w:r>
        <w:rPr>
          <w:rFonts w:hint="eastAsia"/>
        </w:rPr>
        <w:t>url</w:t>
      </w:r>
      <w:proofErr w:type="spellEnd"/>
    </w:p>
    <w:p w14:paraId="7C922F1D" w14:textId="5A3C4C97" w:rsidR="00C03C1D" w:rsidRDefault="00C03C1D" w:rsidP="00FE0147">
      <w:r w:rsidRPr="00C03C1D">
        <w:rPr>
          <w:noProof/>
        </w:rPr>
        <w:lastRenderedPageBreak/>
        <w:drawing>
          <wp:inline distT="0" distB="0" distL="0" distR="0" wp14:anchorId="627C63EF" wp14:editId="66303DCB">
            <wp:extent cx="3646025" cy="15622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1416" cy="15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19D7" w14:textId="4D1336E7" w:rsidR="00F746F5" w:rsidRDefault="00F746F5" w:rsidP="00FE0147"/>
    <w:p w14:paraId="752E2809" w14:textId="1C94672E" w:rsidR="00F746F5" w:rsidRDefault="008D2CBA" w:rsidP="00FE0147">
      <w:r>
        <w:rPr>
          <w:rFonts w:hint="eastAsia"/>
        </w:rPr>
        <w:t>分析</w:t>
      </w:r>
      <w:r w:rsidR="00F746F5" w:rsidRPr="006E3381">
        <w:t>If-Modified-Since</w:t>
      </w:r>
      <w:r w:rsidR="00F746F5" w:rsidRPr="006E3381">
        <w:rPr>
          <w:rFonts w:hint="eastAsia"/>
        </w:rPr>
        <w:t>和</w:t>
      </w:r>
      <w:r w:rsidR="00F746F5" w:rsidRPr="006E3381">
        <w:t>User-Agent</w:t>
      </w:r>
      <w:r w:rsidR="00F746F5" w:rsidRPr="006E3381">
        <w:rPr>
          <w:rFonts w:hint="eastAsia"/>
        </w:rPr>
        <w:t>标头</w:t>
      </w:r>
      <w:r w:rsidR="006E3381">
        <w:rPr>
          <w:rFonts w:hint="eastAsia"/>
        </w:rPr>
        <w:t>，用于后续响应处理</w:t>
      </w:r>
    </w:p>
    <w:p w14:paraId="3668B311" w14:textId="587E32E5" w:rsidR="00436325" w:rsidRDefault="00436325" w:rsidP="00FE0147">
      <w:r>
        <w:rPr>
          <w:noProof/>
        </w:rPr>
        <w:drawing>
          <wp:inline distT="0" distB="0" distL="0" distR="0" wp14:anchorId="7B65D8D6" wp14:editId="194129FC">
            <wp:extent cx="4386805" cy="12818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378" cy="13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6C8E" w14:textId="5188DEDC" w:rsidR="002010F6" w:rsidRDefault="002010F6" w:rsidP="00FE0147">
      <w:r>
        <w:rPr>
          <w:rFonts w:hint="eastAsia"/>
        </w:rPr>
        <w:t>响应请求头</w:t>
      </w:r>
    </w:p>
    <w:p w14:paraId="0ADA82C7" w14:textId="38FFAF84" w:rsidR="002010F6" w:rsidRDefault="002010F6" w:rsidP="00FE0147">
      <w:r w:rsidRPr="002010F6">
        <w:rPr>
          <w:noProof/>
        </w:rPr>
        <w:drawing>
          <wp:inline distT="0" distB="0" distL="0" distR="0" wp14:anchorId="43FD2488" wp14:editId="6AD3865B">
            <wp:extent cx="5274310" cy="2286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230A" w14:textId="7AD0B5D5" w:rsidR="002E2844" w:rsidRDefault="002E2844" w:rsidP="00FE0147">
      <w:r w:rsidRPr="002E2844">
        <w:rPr>
          <w:noProof/>
        </w:rPr>
        <w:lastRenderedPageBreak/>
        <w:drawing>
          <wp:inline distT="0" distB="0" distL="0" distR="0" wp14:anchorId="33DCA683" wp14:editId="03C1A2DD">
            <wp:extent cx="5274310" cy="29864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5FC" w14:textId="01490B22" w:rsidR="009F7D43" w:rsidRDefault="009F7D43" w:rsidP="00FE0147"/>
    <w:p w14:paraId="6A3CB792" w14:textId="18D2CA88" w:rsidR="00816F7E" w:rsidRDefault="00816F7E" w:rsidP="00FE0147">
      <w:r>
        <w:rPr>
          <w:rFonts w:hint="eastAsia"/>
        </w:rPr>
        <w:t>URL</w:t>
      </w:r>
      <w:r>
        <w:rPr>
          <w:rFonts w:hint="eastAsia"/>
        </w:rPr>
        <w:t>映射，根据要求，设置默认</w:t>
      </w:r>
      <w:r>
        <w:rPr>
          <w:rFonts w:hint="eastAsia"/>
        </w:rPr>
        <w:t>URL</w:t>
      </w:r>
    </w:p>
    <w:p w14:paraId="74F59004" w14:textId="102D9D9A" w:rsidR="009F7D43" w:rsidRDefault="00816F7E" w:rsidP="00FE0147">
      <w:r w:rsidRPr="00816F7E">
        <w:rPr>
          <w:noProof/>
        </w:rPr>
        <w:drawing>
          <wp:inline distT="0" distB="0" distL="0" distR="0" wp14:anchorId="69C402DA" wp14:editId="49F2C3A9">
            <wp:extent cx="5274310" cy="16497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CD98" w14:textId="6CA6D6A0" w:rsidR="00F6725B" w:rsidRDefault="00F6725B" w:rsidP="00FE0147">
      <w:r w:rsidRPr="00F6725B">
        <w:rPr>
          <w:noProof/>
        </w:rPr>
        <w:drawing>
          <wp:inline distT="0" distB="0" distL="0" distR="0" wp14:anchorId="68EE161D" wp14:editId="3FF9C928">
            <wp:extent cx="5274310" cy="2984319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A2D2" w14:textId="628FF93F" w:rsidR="00F6725B" w:rsidRDefault="00F6725B" w:rsidP="00FE0147">
      <w:r w:rsidRPr="00F6725B">
        <w:rPr>
          <w:noProof/>
        </w:rPr>
        <w:lastRenderedPageBreak/>
        <w:drawing>
          <wp:inline distT="0" distB="0" distL="0" distR="0" wp14:anchorId="4859D887" wp14:editId="23F422B0">
            <wp:extent cx="5274310" cy="2988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1043" w14:textId="2468B041" w:rsidR="005E3529" w:rsidRDefault="005E3529" w:rsidP="00FE0147"/>
    <w:p w14:paraId="5F3E7A30" w14:textId="1282F01A" w:rsidR="005E3529" w:rsidRDefault="005E3529" w:rsidP="00FE0147">
      <w:r>
        <w:rPr>
          <w:rFonts w:hint="eastAsia"/>
        </w:rPr>
        <w:t>缓存</w:t>
      </w:r>
      <w:r w:rsidR="00D924FC">
        <w:rPr>
          <w:rFonts w:hint="eastAsia"/>
        </w:rPr>
        <w:t>，</w:t>
      </w:r>
      <w:r w:rsidR="00D924FC">
        <w:rPr>
          <w:rFonts w:hint="eastAsia"/>
        </w:rPr>
        <w:t>Map</w:t>
      </w:r>
      <w:r w:rsidR="00D924FC">
        <w:rPr>
          <w:rFonts w:hint="eastAsia"/>
        </w:rPr>
        <w:t>存储，读取文件时先在缓存中查找，</w:t>
      </w:r>
      <w:r w:rsidR="00CA6196">
        <w:rPr>
          <w:rFonts w:hint="eastAsia"/>
        </w:rPr>
        <w:t>找到即可直接读取，否则判断缓存空间是否足够</w:t>
      </w:r>
    </w:p>
    <w:p w14:paraId="42CF9DE4" w14:textId="15692431" w:rsidR="005E3529" w:rsidRDefault="005E3529" w:rsidP="00FE0147">
      <w:r w:rsidRPr="005E3529">
        <w:rPr>
          <w:noProof/>
        </w:rPr>
        <w:drawing>
          <wp:inline distT="0" distB="0" distL="0" distR="0" wp14:anchorId="40608247" wp14:editId="0BAB851A">
            <wp:extent cx="5274310" cy="231151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28B7" w14:textId="1E90919D" w:rsidR="001E413A" w:rsidRDefault="001E413A" w:rsidP="00FE0147"/>
    <w:p w14:paraId="2B2EEF4E" w14:textId="34E60D6D" w:rsidR="001E413A" w:rsidRDefault="001E413A" w:rsidP="00FE0147">
      <w:r>
        <w:rPr>
          <w:rFonts w:hint="eastAsia"/>
        </w:rPr>
        <w:t>获取</w:t>
      </w:r>
      <w:r>
        <w:rPr>
          <w:rFonts w:hint="eastAsia"/>
        </w:rPr>
        <w:t>CGI</w:t>
      </w:r>
      <w:r>
        <w:rPr>
          <w:rFonts w:hint="eastAsia"/>
        </w:rPr>
        <w:t>文件动态内容</w:t>
      </w:r>
    </w:p>
    <w:p w14:paraId="789DE908" w14:textId="1EA45157" w:rsidR="001E413A" w:rsidRDefault="001E413A" w:rsidP="00FE0147">
      <w:r>
        <w:rPr>
          <w:rFonts w:hint="eastAsia"/>
        </w:rPr>
        <w:t>首先判断文件名后缀</w:t>
      </w:r>
      <w:r w:rsidR="000A324E">
        <w:rPr>
          <w:rFonts w:hint="eastAsia"/>
        </w:rPr>
        <w:t>是否属于可执行文件</w:t>
      </w:r>
    </w:p>
    <w:p w14:paraId="33B3A4D8" w14:textId="2634F1B4" w:rsidR="001E413A" w:rsidRDefault="001E413A" w:rsidP="00FE0147">
      <w:r w:rsidRPr="001E413A">
        <w:rPr>
          <w:noProof/>
        </w:rPr>
        <w:drawing>
          <wp:inline distT="0" distB="0" distL="0" distR="0" wp14:anchorId="74DC71A8" wp14:editId="7554C633">
            <wp:extent cx="5274310" cy="763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3E25" w14:textId="3F24F38B" w:rsidR="00432F16" w:rsidRDefault="00432F16" w:rsidP="00FE0147">
      <w:r>
        <w:rPr>
          <w:rFonts w:hint="eastAsia"/>
        </w:rPr>
        <w:t>然后创建</w:t>
      </w:r>
      <w:proofErr w:type="spellStart"/>
      <w:r>
        <w:rPr>
          <w:rFonts w:hint="eastAsia"/>
        </w:rPr>
        <w:t>ProcessBuilder</w:t>
      </w:r>
      <w:proofErr w:type="spellEnd"/>
      <w:r>
        <w:rPr>
          <w:rFonts w:hint="eastAsia"/>
        </w:rPr>
        <w:t>类，设置环境变量</w:t>
      </w:r>
    </w:p>
    <w:p w14:paraId="0274ED14" w14:textId="1A2C7390" w:rsidR="00432F16" w:rsidRDefault="00432F16" w:rsidP="00FE0147">
      <w:r w:rsidRPr="00432F16">
        <w:rPr>
          <w:noProof/>
        </w:rPr>
        <w:lastRenderedPageBreak/>
        <w:drawing>
          <wp:inline distT="0" distB="0" distL="0" distR="0" wp14:anchorId="4CCBA65D" wp14:editId="5F45C943">
            <wp:extent cx="5274310" cy="1552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1D53" w14:textId="2FDD3897" w:rsidR="00CA2689" w:rsidRDefault="00CA2689" w:rsidP="00FE0147">
      <w:r>
        <w:rPr>
          <w:rFonts w:hint="eastAsia"/>
        </w:rPr>
        <w:t>根据文件后缀，执行相应命令以启动</w:t>
      </w:r>
      <w:r>
        <w:rPr>
          <w:rFonts w:hint="eastAsia"/>
        </w:rPr>
        <w:t>CGI</w:t>
      </w:r>
      <w:r>
        <w:rPr>
          <w:rFonts w:hint="eastAsia"/>
        </w:rPr>
        <w:t>程序，最后得到程序输出并发送给客户端</w:t>
      </w:r>
    </w:p>
    <w:p w14:paraId="69B02BEB" w14:textId="2AF0B9A0" w:rsidR="00CA2689" w:rsidRDefault="00CA2689" w:rsidP="00FE0147">
      <w:r w:rsidRPr="00CA2689">
        <w:rPr>
          <w:noProof/>
        </w:rPr>
        <w:drawing>
          <wp:inline distT="0" distB="0" distL="0" distR="0" wp14:anchorId="7675DE43" wp14:editId="524E1FF2">
            <wp:extent cx="5274310" cy="3543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E8BE" w14:textId="3164460A" w:rsidR="00203057" w:rsidRDefault="00203057" w:rsidP="00FE0147">
      <w:r w:rsidRPr="00203057">
        <w:rPr>
          <w:noProof/>
        </w:rPr>
        <w:lastRenderedPageBreak/>
        <w:drawing>
          <wp:inline distT="0" distB="0" distL="0" distR="0" wp14:anchorId="6EDFAFB8" wp14:editId="6B039166">
            <wp:extent cx="5274310" cy="3286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9961" w14:textId="0AA51E98" w:rsidR="006F3787" w:rsidRDefault="006F3787" w:rsidP="00FE0147"/>
    <w:p w14:paraId="7B936689" w14:textId="6BF20AF9" w:rsidR="006F3787" w:rsidRDefault="006F3787" w:rsidP="006F3787">
      <w:pPr>
        <w:pStyle w:val="3"/>
      </w:pPr>
      <w:r>
        <w:rPr>
          <w:rFonts w:hint="eastAsia"/>
        </w:rPr>
        <w:t>2a</w:t>
      </w:r>
      <w:r>
        <w:rPr>
          <w:rFonts w:hint="eastAsia"/>
        </w:rPr>
        <w:t>：使用线程的并发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3F9BF2E2" w14:textId="66467725" w:rsidR="006F3787" w:rsidRDefault="006F3787" w:rsidP="006F378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服务线程在</w:t>
      </w:r>
      <w:r>
        <w:rPr>
          <w:rFonts w:hint="eastAsia"/>
        </w:rPr>
        <w:t>Welcome</w:t>
      </w:r>
      <w:r>
        <w:rPr>
          <w:rFonts w:hint="eastAsia"/>
        </w:rPr>
        <w:t>套接字上竞争的线程池</w:t>
      </w:r>
    </w:p>
    <w:p w14:paraId="3855BB41" w14:textId="0D48E986" w:rsidR="00514AF9" w:rsidRDefault="0045331B" w:rsidP="00514AF9">
      <w:pPr>
        <w:pStyle w:val="a5"/>
        <w:ind w:left="720" w:firstLineChars="0" w:firstLine="0"/>
      </w:pPr>
      <w:r>
        <w:rPr>
          <w:rFonts w:hint="eastAsia"/>
        </w:rPr>
        <w:t>根据配置文件中的线程数，</w:t>
      </w:r>
      <w:r w:rsidR="00514AF9">
        <w:rPr>
          <w:rFonts w:hint="eastAsia"/>
        </w:rPr>
        <w:t>创建线程数组</w:t>
      </w:r>
      <w:r>
        <w:rPr>
          <w:rFonts w:hint="eastAsia"/>
        </w:rPr>
        <w:t>，</w:t>
      </w:r>
      <w:r w:rsidR="00A327E7">
        <w:rPr>
          <w:rFonts w:hint="eastAsia"/>
        </w:rPr>
        <w:t>开启多线程</w:t>
      </w:r>
    </w:p>
    <w:p w14:paraId="39AD87F8" w14:textId="4FBADF82" w:rsidR="006C42B1" w:rsidRDefault="00514AF9" w:rsidP="006C42B1">
      <w:pPr>
        <w:pStyle w:val="a5"/>
        <w:ind w:left="720" w:firstLineChars="0" w:firstLine="0"/>
      </w:pPr>
      <w:r w:rsidRPr="00514AF9">
        <w:rPr>
          <w:noProof/>
        </w:rPr>
        <w:drawing>
          <wp:inline distT="0" distB="0" distL="0" distR="0" wp14:anchorId="4E363EAA" wp14:editId="6C006598">
            <wp:extent cx="5274310" cy="22974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4B1A" w14:textId="6D40AE63" w:rsidR="007E473E" w:rsidRDefault="007E473E" w:rsidP="006C42B1">
      <w:pPr>
        <w:pStyle w:val="a5"/>
        <w:ind w:left="720" w:firstLineChars="0" w:firstLine="0"/>
      </w:pPr>
      <w:r>
        <w:rPr>
          <w:rFonts w:hint="eastAsia"/>
        </w:rPr>
        <w:t>对于每一个线程，在</w:t>
      </w:r>
      <w:r>
        <w:rPr>
          <w:rFonts w:hint="eastAsia"/>
        </w:rPr>
        <w:t>Welcome</w:t>
      </w:r>
      <w:r>
        <w:rPr>
          <w:rFonts w:hint="eastAsia"/>
        </w:rPr>
        <w:t>套接</w:t>
      </w:r>
      <w:proofErr w:type="gramStart"/>
      <w:r>
        <w:rPr>
          <w:rFonts w:hint="eastAsia"/>
        </w:rPr>
        <w:t>字竞争</w:t>
      </w:r>
      <w:proofErr w:type="gramEnd"/>
      <w:r>
        <w:rPr>
          <w:rFonts w:hint="eastAsia"/>
        </w:rPr>
        <w:t>获取客户端请求</w:t>
      </w:r>
    </w:p>
    <w:p w14:paraId="73CEDCFE" w14:textId="31D177B5" w:rsidR="00A327E7" w:rsidRDefault="00A327E7" w:rsidP="006C42B1">
      <w:pPr>
        <w:pStyle w:val="a5"/>
        <w:ind w:left="720" w:firstLineChars="0" w:firstLine="0"/>
      </w:pPr>
      <w:r w:rsidRPr="00A327E7">
        <w:rPr>
          <w:noProof/>
        </w:rPr>
        <w:lastRenderedPageBreak/>
        <w:drawing>
          <wp:inline distT="0" distB="0" distL="0" distR="0" wp14:anchorId="4BEA3B7C" wp14:editId="5682AC9C">
            <wp:extent cx="5274310" cy="2905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C2EB" w14:textId="77777777" w:rsidR="00AE0FA6" w:rsidRDefault="00AE0FA6" w:rsidP="006C42B1">
      <w:pPr>
        <w:pStyle w:val="a5"/>
        <w:ind w:left="720" w:firstLineChars="0" w:firstLine="0"/>
      </w:pPr>
    </w:p>
    <w:p w14:paraId="731A0B1C" w14:textId="3D9065B4" w:rsidR="006F3787" w:rsidRDefault="006F3787" w:rsidP="006F378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具有共享队列和忙等待的线程池</w:t>
      </w:r>
    </w:p>
    <w:p w14:paraId="679A90BE" w14:textId="4472A7A3" w:rsidR="00A327E7" w:rsidRPr="00B85714" w:rsidRDefault="00B85714" w:rsidP="00A22CD3">
      <w:pPr>
        <w:pStyle w:val="a5"/>
        <w:ind w:left="720" w:firstLineChars="0" w:firstLine="0"/>
      </w:pPr>
      <w:r>
        <w:rPr>
          <w:rFonts w:hint="eastAsia"/>
        </w:rPr>
        <w:t>同上，根据配置文件中的线程数，创建线程数组，开启多线程</w:t>
      </w:r>
    </w:p>
    <w:p w14:paraId="6EA7B6CE" w14:textId="41A738AD" w:rsidR="00A327E7" w:rsidRDefault="00A327E7" w:rsidP="00A327E7">
      <w:pPr>
        <w:pStyle w:val="a5"/>
        <w:ind w:left="720" w:firstLineChars="0" w:firstLine="0"/>
      </w:pPr>
      <w:r w:rsidRPr="00A327E7">
        <w:rPr>
          <w:noProof/>
        </w:rPr>
        <w:drawing>
          <wp:inline distT="0" distB="0" distL="0" distR="0" wp14:anchorId="04595DF9" wp14:editId="15176528">
            <wp:extent cx="5274310" cy="2111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BF3" w14:textId="68DA4DA4" w:rsidR="00026F4E" w:rsidRDefault="00026F4E" w:rsidP="00A327E7">
      <w:pPr>
        <w:pStyle w:val="a5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Welcome</w:t>
      </w:r>
      <w:r>
        <w:rPr>
          <w:rFonts w:hint="eastAsia"/>
        </w:rPr>
        <w:t>套接字上的</w:t>
      </w:r>
      <w:r w:rsidR="00B31F11">
        <w:rPr>
          <w:rFonts w:hint="eastAsia"/>
        </w:rPr>
        <w:t>客户端</w:t>
      </w:r>
      <w:r>
        <w:rPr>
          <w:rFonts w:hint="eastAsia"/>
        </w:rPr>
        <w:t>请求存放在队列</w:t>
      </w:r>
      <w:proofErr w:type="spellStart"/>
      <w:r>
        <w:rPr>
          <w:rFonts w:hint="eastAsia"/>
        </w:rPr>
        <w:t>connSockPool</w:t>
      </w:r>
      <w:proofErr w:type="spellEnd"/>
      <w:r>
        <w:rPr>
          <w:rFonts w:hint="eastAsia"/>
        </w:rPr>
        <w:t>中</w:t>
      </w:r>
    </w:p>
    <w:p w14:paraId="01722597" w14:textId="73AD04D4" w:rsidR="00026F4E" w:rsidRDefault="00026F4E" w:rsidP="00026F4E">
      <w:pPr>
        <w:pStyle w:val="a5"/>
        <w:ind w:left="720" w:firstLineChars="0" w:firstLine="0"/>
      </w:pPr>
      <w:r w:rsidRPr="00026F4E">
        <w:rPr>
          <w:noProof/>
        </w:rPr>
        <w:lastRenderedPageBreak/>
        <w:drawing>
          <wp:inline distT="0" distB="0" distL="0" distR="0" wp14:anchorId="13BDE6E1" wp14:editId="5DB25986">
            <wp:extent cx="5274310" cy="30962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33BF" w14:textId="0437E9A1" w:rsidR="00AB2B89" w:rsidRDefault="00AB2B89" w:rsidP="00026F4E">
      <w:pPr>
        <w:pStyle w:val="a5"/>
        <w:ind w:left="720" w:firstLineChars="0" w:firstLine="0"/>
      </w:pPr>
      <w:r>
        <w:rPr>
          <w:rFonts w:hint="eastAsia"/>
        </w:rPr>
        <w:t>对于每一个线程，从</w:t>
      </w:r>
      <w:proofErr w:type="spellStart"/>
      <w:r>
        <w:rPr>
          <w:rFonts w:hint="eastAsia"/>
        </w:rPr>
        <w:t>connSockPool</w:t>
      </w:r>
      <w:proofErr w:type="spellEnd"/>
      <w:r>
        <w:rPr>
          <w:rFonts w:hint="eastAsia"/>
        </w:rPr>
        <w:t>队列中获取请求</w:t>
      </w:r>
      <w:r w:rsidR="0049128B">
        <w:rPr>
          <w:rFonts w:hint="eastAsia"/>
        </w:rPr>
        <w:t>，共享一个请求队列</w:t>
      </w:r>
    </w:p>
    <w:p w14:paraId="26991A25" w14:textId="22722BC8" w:rsidR="00026F4E" w:rsidRDefault="00026F4E" w:rsidP="00A327E7">
      <w:pPr>
        <w:pStyle w:val="a5"/>
        <w:ind w:left="720" w:firstLineChars="0" w:firstLine="0"/>
      </w:pPr>
      <w:r w:rsidRPr="00026F4E">
        <w:rPr>
          <w:noProof/>
        </w:rPr>
        <w:drawing>
          <wp:inline distT="0" distB="0" distL="0" distR="0" wp14:anchorId="5DB951AC" wp14:editId="091A28F4">
            <wp:extent cx="5274310" cy="2626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C54" w14:textId="63224819" w:rsidR="00AA3212" w:rsidRDefault="00AA3212" w:rsidP="00AA3212">
      <w:pPr>
        <w:pStyle w:val="3"/>
      </w:pPr>
      <w:r>
        <w:rPr>
          <w:rFonts w:hint="eastAsia"/>
        </w:rPr>
        <w:t>2c</w:t>
      </w:r>
      <w:r>
        <w:rPr>
          <w:rFonts w:hint="eastAsia"/>
        </w:rPr>
        <w:t>：设计比较</w:t>
      </w:r>
    </w:p>
    <w:p w14:paraId="3534DE4B" w14:textId="4B060872" w:rsidR="00AA3212" w:rsidRDefault="002F6C29" w:rsidP="00AA321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hAnsi="Arial" w:cs="Arial"/>
          <w:color w:val="000000"/>
          <w:kern w:val="0"/>
          <w:sz w:val="27"/>
          <w:szCs w:val="27"/>
        </w:rPr>
      </w:pPr>
      <w:proofErr w:type="spellStart"/>
      <w:r w:rsidRPr="002F6C29">
        <w:rPr>
          <w:rFonts w:ascii="Arial" w:hAnsi="Arial" w:cs="Arial"/>
          <w:color w:val="000000"/>
          <w:kern w:val="0"/>
          <w:sz w:val="27"/>
          <w:szCs w:val="27"/>
        </w:rPr>
        <w:t>Netty</w:t>
      </w:r>
      <w:proofErr w:type="spellEnd"/>
      <w:r w:rsidRPr="002F6C29">
        <w:rPr>
          <w:rFonts w:ascii="Arial" w:hAnsi="Arial" w:cs="Arial"/>
          <w:color w:val="000000"/>
          <w:kern w:val="0"/>
          <w:sz w:val="27"/>
          <w:szCs w:val="27"/>
        </w:rPr>
        <w:t xml:space="preserve"> provides multiple event loop implementations. In a typical server channel setting, </w:t>
      </w:r>
      <w:hyperlink r:id="rId30" w:anchor="group(io.netty.channel.EventLoopGroup,%20io.netty.channel.EventLoopGroup)" w:history="1">
        <w:r w:rsidRPr="002F6C29">
          <w:rPr>
            <w:rFonts w:ascii="Arial" w:hAnsi="Arial" w:cs="Arial"/>
            <w:color w:val="0000FF"/>
            <w:kern w:val="0"/>
            <w:sz w:val="27"/>
            <w:szCs w:val="27"/>
            <w:u w:val="single"/>
          </w:rPr>
          <w:t>two event loop groups are created</w:t>
        </w:r>
      </w:hyperlink>
      <w:r w:rsidRPr="002F6C29">
        <w:rPr>
          <w:rFonts w:ascii="Arial" w:hAnsi="Arial" w:cs="Arial"/>
          <w:color w:val="000000"/>
          <w:kern w:val="0"/>
          <w:sz w:val="27"/>
          <w:szCs w:val="27"/>
        </w:rPr>
        <w:t xml:space="preserve">, with one typically called the boss group and the second worker group. What are they? How does </w:t>
      </w:r>
      <w:proofErr w:type="spellStart"/>
      <w:r w:rsidRPr="002F6C29">
        <w:rPr>
          <w:rFonts w:ascii="Arial" w:hAnsi="Arial" w:cs="Arial"/>
          <w:color w:val="000000"/>
          <w:kern w:val="0"/>
          <w:sz w:val="27"/>
          <w:szCs w:val="27"/>
        </w:rPr>
        <w:t>Netty</w:t>
      </w:r>
      <w:proofErr w:type="spellEnd"/>
      <w:r w:rsidRPr="002F6C29">
        <w:rPr>
          <w:rFonts w:ascii="Arial" w:hAnsi="Arial" w:cs="Arial"/>
          <w:color w:val="000000"/>
          <w:kern w:val="0"/>
          <w:sz w:val="27"/>
          <w:szCs w:val="27"/>
        </w:rPr>
        <w:t xml:space="preserve"> achieve synchronization among them?</w:t>
      </w:r>
    </w:p>
    <w:p w14:paraId="3C8A2DF7" w14:textId="77777777" w:rsidR="00BE69AB" w:rsidRPr="00BE69AB" w:rsidRDefault="00BE69AB" w:rsidP="00BE69AB">
      <w:pPr>
        <w:pStyle w:val="a5"/>
        <w:widowControl/>
        <w:spacing w:before="100" w:beforeAutospacing="1" w:after="100" w:afterAutospacing="1"/>
        <w:ind w:left="720" w:firstLineChars="0" w:firstLine="0"/>
        <w:jc w:val="left"/>
        <w:rPr>
          <w:rFonts w:ascii="Arial" w:hAnsi="Arial" w:cs="Arial"/>
          <w:color w:val="000000"/>
          <w:kern w:val="0"/>
          <w:sz w:val="27"/>
          <w:szCs w:val="27"/>
        </w:rPr>
      </w:pPr>
      <w:r w:rsidRPr="00BE69AB">
        <w:rPr>
          <w:rFonts w:ascii="Arial" w:hAnsi="Arial" w:cs="Arial" w:hint="eastAsia"/>
          <w:color w:val="000000"/>
          <w:kern w:val="0"/>
          <w:sz w:val="27"/>
          <w:szCs w:val="27"/>
        </w:rPr>
        <w:lastRenderedPageBreak/>
        <w:t>boss</w:t>
      </w:r>
      <w:r w:rsidRPr="00BE69AB">
        <w:rPr>
          <w:rFonts w:ascii="Arial" w:hAnsi="Arial" w:cs="Arial" w:hint="eastAsia"/>
          <w:color w:val="000000"/>
          <w:kern w:val="0"/>
          <w:sz w:val="27"/>
          <w:szCs w:val="27"/>
        </w:rPr>
        <w:t>用来接收进来的连接，</w:t>
      </w:r>
      <w:r w:rsidRPr="00BE69AB">
        <w:rPr>
          <w:rFonts w:ascii="Arial" w:hAnsi="Arial" w:cs="Arial" w:hint="eastAsia"/>
          <w:color w:val="000000"/>
          <w:kern w:val="0"/>
          <w:sz w:val="27"/>
          <w:szCs w:val="27"/>
        </w:rPr>
        <w:t>worker</w:t>
      </w:r>
      <w:r w:rsidRPr="00BE69AB">
        <w:rPr>
          <w:rFonts w:ascii="Arial" w:hAnsi="Arial" w:cs="Arial" w:hint="eastAsia"/>
          <w:color w:val="000000"/>
          <w:kern w:val="0"/>
          <w:sz w:val="27"/>
          <w:szCs w:val="27"/>
        </w:rPr>
        <w:t>用来处理已经被接收的连接，一旦‘</w:t>
      </w:r>
      <w:r w:rsidRPr="00BE69AB">
        <w:rPr>
          <w:rFonts w:ascii="Arial" w:hAnsi="Arial" w:cs="Arial"/>
          <w:color w:val="000000"/>
          <w:kern w:val="0"/>
          <w:sz w:val="27"/>
          <w:szCs w:val="27"/>
        </w:rPr>
        <w:t>boss’</w:t>
      </w:r>
      <w:r w:rsidRPr="00BE69AB">
        <w:rPr>
          <w:rFonts w:ascii="Arial" w:hAnsi="Arial" w:cs="Arial"/>
          <w:color w:val="000000"/>
          <w:kern w:val="0"/>
          <w:sz w:val="27"/>
          <w:szCs w:val="27"/>
        </w:rPr>
        <w:t>接收到连接，就会把连接信息注册到</w:t>
      </w:r>
      <w:r w:rsidRPr="00BE69AB">
        <w:rPr>
          <w:rFonts w:ascii="Arial" w:hAnsi="Arial" w:cs="Arial"/>
          <w:color w:val="000000"/>
          <w:kern w:val="0"/>
          <w:sz w:val="27"/>
          <w:szCs w:val="27"/>
        </w:rPr>
        <w:t>‘worker’</w:t>
      </w:r>
      <w:r w:rsidRPr="00BE69AB">
        <w:rPr>
          <w:rFonts w:ascii="Arial" w:hAnsi="Arial" w:cs="Arial"/>
          <w:color w:val="000000"/>
          <w:kern w:val="0"/>
          <w:sz w:val="27"/>
          <w:szCs w:val="27"/>
        </w:rPr>
        <w:t>上</w:t>
      </w:r>
    </w:p>
    <w:p w14:paraId="417EE7AA" w14:textId="77777777" w:rsidR="00BE69AB" w:rsidRPr="00BE69AB" w:rsidRDefault="00BE69AB" w:rsidP="00BE69AB">
      <w:pPr>
        <w:widowControl/>
        <w:spacing w:before="100" w:beforeAutospacing="1" w:after="100" w:afterAutospacing="1"/>
        <w:ind w:left="720"/>
        <w:jc w:val="left"/>
        <w:rPr>
          <w:rFonts w:ascii="Arial" w:hAnsi="Arial" w:cs="Arial"/>
          <w:color w:val="000000"/>
          <w:kern w:val="0"/>
          <w:sz w:val="27"/>
          <w:szCs w:val="27"/>
        </w:rPr>
      </w:pPr>
    </w:p>
    <w:p w14:paraId="6F6C0275" w14:textId="3868BEAA" w:rsidR="0074241C" w:rsidRPr="0083331E" w:rsidRDefault="00BE69AB" w:rsidP="0074241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hAnsi="Arial" w:cs="Arial"/>
          <w:color w:val="000000"/>
          <w:kern w:val="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Method calls such as bind return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ChannelFuture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 Please describe how one may implement the sync method of a future</w:t>
      </w:r>
    </w:p>
    <w:p w14:paraId="256759C0" w14:textId="2CB29ACC" w:rsidR="0083331E" w:rsidRDefault="0083331E" w:rsidP="0083331E">
      <w:pPr>
        <w:widowControl/>
        <w:spacing w:before="100" w:beforeAutospacing="1" w:after="100" w:afterAutospacing="1"/>
        <w:ind w:left="720"/>
        <w:jc w:val="left"/>
        <w:rPr>
          <w:rFonts w:ascii="Arial" w:hAnsi="Arial" w:cs="Arial" w:hint="eastAsia"/>
          <w:color w:val="000000"/>
          <w:kern w:val="0"/>
          <w:sz w:val="27"/>
          <w:szCs w:val="27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让</w:t>
      </w:r>
      <w:r w:rsidR="003B38B6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需要未来结果的</w:t>
      </w:r>
      <w:r w:rsidR="007B6316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Future</w:t>
      </w:r>
      <w:r w:rsidR="003B38B6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先睡眠</w:t>
      </w: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，其他线程异步执行，当</w:t>
      </w:r>
      <w:r w:rsidR="003B38B6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未来的结果产生后，再回调唤醒</w:t>
      </w:r>
      <w:r w:rsidR="003B38B6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Future</w:t>
      </w:r>
    </w:p>
    <w:p w14:paraId="5AD00831" w14:textId="77777777" w:rsidR="0074241C" w:rsidRPr="004E2E9C" w:rsidRDefault="0074241C" w:rsidP="0074241C">
      <w:pPr>
        <w:widowControl/>
        <w:spacing w:before="100" w:beforeAutospacing="1" w:after="100" w:afterAutospacing="1"/>
        <w:ind w:left="720"/>
        <w:jc w:val="left"/>
        <w:rPr>
          <w:rFonts w:ascii="Arial" w:hAnsi="Arial" w:cs="Arial"/>
          <w:color w:val="000000"/>
          <w:kern w:val="0"/>
          <w:sz w:val="27"/>
          <w:szCs w:val="27"/>
        </w:rPr>
      </w:pPr>
    </w:p>
    <w:p w14:paraId="1AFA95B4" w14:textId="77777777" w:rsidR="00BE69AB" w:rsidRDefault="00BE69AB" w:rsidP="00BE69A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Instead of using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ByteBuffer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introduces a data structure called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ByteBuf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Please give one key difference between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ByteBuffer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and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ByteBuf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14:paraId="1A4DE5B2" w14:textId="77A9B990" w:rsidR="00BE69AB" w:rsidRDefault="008F2B44" w:rsidP="00BE69AB">
      <w:pPr>
        <w:ind w:left="720"/>
        <w:rPr>
          <w:rFonts w:ascii="Arial" w:hAnsi="Arial" w:cs="Arial"/>
          <w:color w:val="000000"/>
          <w:sz w:val="27"/>
          <w:szCs w:val="27"/>
        </w:rPr>
      </w:pPr>
      <w:proofErr w:type="spellStart"/>
      <w:r w:rsidRPr="008F2B44">
        <w:rPr>
          <w:rFonts w:ascii="Arial" w:hAnsi="Arial" w:cs="Arial"/>
          <w:color w:val="000000"/>
          <w:sz w:val="27"/>
          <w:szCs w:val="27"/>
        </w:rPr>
        <w:t>ByteBuffe</w:t>
      </w:r>
      <w:r>
        <w:rPr>
          <w:rFonts w:ascii="Arial" w:hAnsi="Arial" w:cs="Arial" w:hint="eastAsia"/>
          <w:color w:val="000000"/>
          <w:sz w:val="27"/>
          <w:szCs w:val="27"/>
        </w:rPr>
        <w:t>r</w:t>
      </w:r>
      <w:proofErr w:type="spellEnd"/>
      <w:r>
        <w:rPr>
          <w:rFonts w:ascii="Arial" w:hAnsi="Arial" w:cs="Arial" w:hint="eastAsia"/>
          <w:color w:val="000000"/>
          <w:sz w:val="27"/>
          <w:szCs w:val="27"/>
        </w:rPr>
        <w:t>只有一个位置指针，</w:t>
      </w:r>
      <w:r w:rsidRPr="008F2B44">
        <w:rPr>
          <w:rFonts w:ascii="Arial" w:hAnsi="Arial" w:cs="Arial"/>
          <w:color w:val="000000"/>
          <w:sz w:val="27"/>
          <w:szCs w:val="27"/>
        </w:rPr>
        <w:t>需要有</w:t>
      </w:r>
      <w:r w:rsidRPr="008F2B44">
        <w:rPr>
          <w:rFonts w:ascii="Arial" w:hAnsi="Arial" w:cs="Arial"/>
          <w:color w:val="000000"/>
          <w:sz w:val="27"/>
          <w:szCs w:val="27"/>
        </w:rPr>
        <w:t>position</w:t>
      </w:r>
      <w:r w:rsidRPr="008F2B44">
        <w:rPr>
          <w:rFonts w:ascii="Arial" w:hAnsi="Arial" w:cs="Arial"/>
          <w:color w:val="000000"/>
          <w:sz w:val="27"/>
          <w:szCs w:val="27"/>
        </w:rPr>
        <w:t>、</w:t>
      </w:r>
      <w:r w:rsidRPr="008F2B44">
        <w:rPr>
          <w:rFonts w:ascii="Arial" w:hAnsi="Arial" w:cs="Arial"/>
          <w:color w:val="000000"/>
          <w:sz w:val="27"/>
          <w:szCs w:val="27"/>
        </w:rPr>
        <w:t>limit</w:t>
      </w:r>
      <w:r w:rsidRPr="008F2B44">
        <w:rPr>
          <w:rFonts w:ascii="Arial" w:hAnsi="Arial" w:cs="Arial"/>
          <w:color w:val="000000"/>
          <w:sz w:val="27"/>
          <w:szCs w:val="27"/>
        </w:rPr>
        <w:t>、</w:t>
      </w:r>
      <w:r w:rsidRPr="008F2B44">
        <w:rPr>
          <w:rFonts w:ascii="Arial" w:hAnsi="Arial" w:cs="Arial"/>
          <w:color w:val="000000"/>
          <w:sz w:val="27"/>
          <w:szCs w:val="27"/>
        </w:rPr>
        <w:t>flip</w:t>
      </w:r>
      <w:r w:rsidRPr="008F2B44">
        <w:rPr>
          <w:rFonts w:ascii="Arial" w:hAnsi="Arial" w:cs="Arial"/>
          <w:color w:val="000000"/>
          <w:sz w:val="27"/>
          <w:szCs w:val="27"/>
        </w:rPr>
        <w:t>等属性和操作来控制数据读写，</w:t>
      </w:r>
      <w:proofErr w:type="spellStart"/>
      <w:r w:rsidRPr="008F2B44">
        <w:rPr>
          <w:rFonts w:ascii="Arial" w:hAnsi="Arial" w:cs="Arial"/>
          <w:color w:val="000000"/>
          <w:sz w:val="27"/>
          <w:szCs w:val="27"/>
        </w:rPr>
        <w:t>Bytebuf</w:t>
      </w:r>
      <w:proofErr w:type="spellEnd"/>
      <w:r w:rsidRPr="008F2B44">
        <w:rPr>
          <w:rFonts w:ascii="Arial" w:hAnsi="Arial" w:cs="Arial"/>
          <w:color w:val="000000"/>
          <w:sz w:val="27"/>
          <w:szCs w:val="27"/>
        </w:rPr>
        <w:t>通过两个位置指针来协助缓冲区的读写操作</w:t>
      </w:r>
      <w:r w:rsidR="009F171C">
        <w:rPr>
          <w:rFonts w:ascii="Arial" w:hAnsi="Arial" w:cs="Arial" w:hint="eastAsia"/>
          <w:color w:val="000000"/>
          <w:sz w:val="27"/>
          <w:szCs w:val="27"/>
        </w:rPr>
        <w:t>，更加方便，功能更强大</w:t>
      </w:r>
    </w:p>
    <w:p w14:paraId="07B8FB33" w14:textId="77777777" w:rsidR="0069000D" w:rsidRDefault="0069000D" w:rsidP="00BE69AB">
      <w:pPr>
        <w:ind w:left="720"/>
        <w:rPr>
          <w:rFonts w:ascii="Arial" w:hAnsi="Arial" w:cs="Arial"/>
          <w:color w:val="000000"/>
          <w:sz w:val="27"/>
          <w:szCs w:val="27"/>
        </w:rPr>
      </w:pPr>
    </w:p>
    <w:p w14:paraId="59876D7F" w14:textId="10263A1B" w:rsidR="00553BA5" w:rsidRDefault="00BE69AB" w:rsidP="00553BA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A major novel, interesting feature of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which we did not cover in class is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ChannelPipeline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A pipeline may consist of a list of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ChannelHander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Compare </w:t>
      </w:r>
      <w:hyperlink r:id="rId31" w:history="1">
        <w:r>
          <w:rPr>
            <w:rStyle w:val="a6"/>
            <w:rFonts w:ascii="Arial" w:hAnsi="Arial" w:cs="Arial"/>
            <w:sz w:val="27"/>
            <w:szCs w:val="27"/>
          </w:rPr>
          <w:t>HTTP Hello World Server</w:t>
        </w:r>
      </w:hyperlink>
      <w:r>
        <w:rPr>
          <w:rFonts w:ascii="Arial" w:hAnsi="Arial" w:cs="Arial"/>
          <w:color w:val="000000"/>
          <w:sz w:val="27"/>
          <w:szCs w:val="27"/>
        </w:rPr>
        <w:t> and </w:t>
      </w:r>
      <w:hyperlink r:id="rId32" w:history="1">
        <w:r>
          <w:rPr>
            <w:rStyle w:val="a6"/>
            <w:rFonts w:ascii="Arial" w:hAnsi="Arial" w:cs="Arial"/>
            <w:sz w:val="27"/>
            <w:szCs w:val="27"/>
          </w:rPr>
          <w:t>HTTP Snoop Server</w:t>
        </w:r>
      </w:hyperlink>
      <w:r>
        <w:rPr>
          <w:rFonts w:ascii="Arial" w:hAnsi="Arial" w:cs="Arial"/>
          <w:color w:val="000000"/>
          <w:sz w:val="27"/>
          <w:szCs w:val="27"/>
        </w:rPr>
        <w:t>, what are the handlers that each includes?</w:t>
      </w:r>
    </w:p>
    <w:p w14:paraId="258FE046" w14:textId="77777777" w:rsidR="00553BA5" w:rsidRPr="00553BA5" w:rsidRDefault="00553BA5" w:rsidP="00553BA5">
      <w:pPr>
        <w:widowControl/>
        <w:spacing w:before="100" w:beforeAutospacing="1" w:after="100" w:afterAutospacing="1"/>
        <w:ind w:left="720"/>
        <w:jc w:val="left"/>
        <w:rPr>
          <w:rFonts w:ascii="Arial" w:hAnsi="Arial" w:cs="Arial"/>
          <w:color w:val="000000"/>
          <w:sz w:val="27"/>
          <w:szCs w:val="27"/>
        </w:rPr>
      </w:pPr>
    </w:p>
    <w:p w14:paraId="733E3DA6" w14:textId="3AE8C7EA" w:rsidR="00553BA5" w:rsidRPr="00553BA5" w:rsidRDefault="00BE69AB" w:rsidP="00553BA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Please scan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implementation and give a high-level description of how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ChannelPipeline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is implemented</w:t>
      </w:r>
    </w:p>
    <w:p w14:paraId="1AD8338C" w14:textId="778BBD00" w:rsidR="00553BA5" w:rsidRPr="00553BA5" w:rsidRDefault="00553BA5" w:rsidP="00553BA5">
      <w:pPr>
        <w:widowControl/>
        <w:spacing w:before="100" w:beforeAutospacing="1" w:after="100" w:afterAutospacing="1"/>
        <w:ind w:left="720"/>
        <w:jc w:val="left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ChannelPipeline</w:t>
      </w:r>
      <w:proofErr w:type="spellEnd"/>
      <w:r w:rsidRPr="00553BA5">
        <w:rPr>
          <w:rFonts w:ascii="Arial" w:hAnsi="Arial" w:cs="Arial"/>
          <w:color w:val="000000"/>
          <w:sz w:val="27"/>
          <w:szCs w:val="27"/>
        </w:rPr>
        <w:t>本质上是一个双向链表，它采用了责任链模式。在</w:t>
      </w:r>
      <w:proofErr w:type="spellStart"/>
      <w:r w:rsidRPr="00553BA5">
        <w:rPr>
          <w:rFonts w:ascii="Arial" w:hAnsi="Arial" w:cs="Arial"/>
          <w:color w:val="000000"/>
          <w:sz w:val="27"/>
          <w:szCs w:val="27"/>
        </w:rPr>
        <w:t>Netty</w:t>
      </w:r>
      <w:proofErr w:type="spellEnd"/>
      <w:r w:rsidRPr="00553BA5">
        <w:rPr>
          <w:rFonts w:ascii="Arial" w:hAnsi="Arial" w:cs="Arial"/>
          <w:color w:val="000000"/>
          <w:sz w:val="27"/>
          <w:szCs w:val="27"/>
        </w:rPr>
        <w:t>中每个</w:t>
      </w:r>
      <w:r w:rsidRPr="00553BA5">
        <w:rPr>
          <w:rFonts w:ascii="Arial" w:hAnsi="Arial" w:cs="Arial"/>
          <w:color w:val="000000"/>
          <w:sz w:val="27"/>
          <w:szCs w:val="27"/>
        </w:rPr>
        <w:t>Channel</w:t>
      </w:r>
      <w:r w:rsidRPr="00553BA5">
        <w:rPr>
          <w:rFonts w:ascii="Arial" w:hAnsi="Arial" w:cs="Arial"/>
          <w:color w:val="000000"/>
          <w:sz w:val="27"/>
          <w:szCs w:val="27"/>
        </w:rPr>
        <w:t>都有且仅有一个</w:t>
      </w:r>
      <w:proofErr w:type="spellStart"/>
      <w:r w:rsidRPr="00553BA5">
        <w:rPr>
          <w:rFonts w:ascii="Arial" w:hAnsi="Arial" w:cs="Arial"/>
          <w:color w:val="000000"/>
          <w:sz w:val="27"/>
          <w:szCs w:val="27"/>
        </w:rPr>
        <w:t>ChannelPipeline</w:t>
      </w:r>
      <w:proofErr w:type="spellEnd"/>
      <w:r w:rsidRPr="00553BA5">
        <w:rPr>
          <w:rFonts w:ascii="Arial" w:hAnsi="Arial" w:cs="Arial"/>
          <w:color w:val="000000"/>
          <w:sz w:val="27"/>
          <w:szCs w:val="27"/>
        </w:rPr>
        <w:t>与之对应</w:t>
      </w:r>
      <w:r w:rsidR="00396F78">
        <w:rPr>
          <w:rFonts w:ascii="Arial" w:hAnsi="Arial" w:cs="Arial" w:hint="eastAsia"/>
          <w:color w:val="000000"/>
          <w:sz w:val="27"/>
          <w:szCs w:val="27"/>
        </w:rPr>
        <w:t>。</w:t>
      </w:r>
      <w:r w:rsidR="00C00FFC" w:rsidRPr="00C00FFC">
        <w:rPr>
          <w:rFonts w:ascii="Arial" w:hAnsi="Arial" w:cs="Arial" w:hint="eastAsia"/>
          <w:color w:val="000000"/>
          <w:sz w:val="27"/>
          <w:szCs w:val="27"/>
        </w:rPr>
        <w:t>一个</w:t>
      </w:r>
      <w:r w:rsidR="00C00FFC" w:rsidRPr="00C00FFC">
        <w:rPr>
          <w:rFonts w:ascii="Arial" w:hAnsi="Arial" w:cs="Arial"/>
          <w:color w:val="000000"/>
          <w:sz w:val="27"/>
          <w:szCs w:val="27"/>
        </w:rPr>
        <w:t>Channel</w:t>
      </w:r>
      <w:r w:rsidR="00C00FFC" w:rsidRPr="00C00FFC">
        <w:rPr>
          <w:rFonts w:ascii="Arial" w:hAnsi="Arial" w:cs="Arial"/>
          <w:color w:val="000000"/>
          <w:sz w:val="27"/>
          <w:szCs w:val="27"/>
        </w:rPr>
        <w:t>包含了一个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t>ChannelPipeline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，而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lastRenderedPageBreak/>
        <w:t>ChannelPipeline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中又维护了一个由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t>ChannelHandlerContext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组成的双向链表。这个链表的头叫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t>HeadContext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，链表</w:t>
      </w:r>
      <w:proofErr w:type="gramStart"/>
      <w:r w:rsidR="00C00FFC" w:rsidRPr="00C00FFC">
        <w:rPr>
          <w:rFonts w:ascii="Arial" w:hAnsi="Arial" w:cs="Arial"/>
          <w:color w:val="000000"/>
          <w:sz w:val="27"/>
          <w:szCs w:val="27"/>
        </w:rPr>
        <w:t>的尾叫</w:t>
      </w:r>
      <w:proofErr w:type="spellStart"/>
      <w:proofErr w:type="gramEnd"/>
      <w:r w:rsidR="00C00FFC" w:rsidRPr="00C00FFC">
        <w:rPr>
          <w:rFonts w:ascii="Arial" w:hAnsi="Arial" w:cs="Arial"/>
          <w:color w:val="000000"/>
          <w:sz w:val="27"/>
          <w:szCs w:val="27"/>
        </w:rPr>
        <w:t>TailContext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，并且每个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t>ChannelHandlerContext</w:t>
      </w:r>
      <w:proofErr w:type="spellEnd"/>
      <w:r w:rsidR="00C00FFC" w:rsidRPr="00C00FFC">
        <w:rPr>
          <w:rFonts w:ascii="Arial" w:hAnsi="Arial" w:cs="Arial"/>
          <w:color w:val="000000"/>
          <w:sz w:val="27"/>
          <w:szCs w:val="27"/>
        </w:rPr>
        <w:t>中又关联着一个</w:t>
      </w:r>
      <w:proofErr w:type="spellStart"/>
      <w:r w:rsidR="00C00FFC" w:rsidRPr="00C00FFC">
        <w:rPr>
          <w:rFonts w:ascii="Arial" w:hAnsi="Arial" w:cs="Arial"/>
          <w:color w:val="000000"/>
          <w:sz w:val="27"/>
          <w:szCs w:val="27"/>
        </w:rPr>
        <w:t>ChannelHandler</w:t>
      </w:r>
      <w:proofErr w:type="spellEnd"/>
    </w:p>
    <w:p w14:paraId="660CB42B" w14:textId="2996B660" w:rsidR="00553BA5" w:rsidRDefault="00553BA5" w:rsidP="00553BA5">
      <w:pPr>
        <w:widowControl/>
        <w:spacing w:before="100" w:beforeAutospacing="1" w:after="100" w:afterAutospacing="1"/>
        <w:ind w:left="720"/>
        <w:jc w:val="left"/>
        <w:rPr>
          <w:rFonts w:ascii="Arial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7E0B109" wp14:editId="19021219">
            <wp:extent cx="5274310" cy="14344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38A0" w14:textId="6938C3C1" w:rsidR="0083362A" w:rsidRDefault="0083362A" w:rsidP="0083362A">
      <w:pPr>
        <w:pStyle w:val="3"/>
      </w:pPr>
      <w:r>
        <w:rPr>
          <w:rFonts w:hint="eastAsia"/>
        </w:rPr>
        <w:t>2d</w:t>
      </w:r>
      <w:r>
        <w:rPr>
          <w:rFonts w:hint="eastAsia"/>
        </w:rPr>
        <w:t>：性能基准测试</w:t>
      </w:r>
    </w:p>
    <w:p w14:paraId="2323B9FD" w14:textId="2B6BE75E" w:rsidR="00FB792D" w:rsidRDefault="0083362A" w:rsidP="0083362A">
      <w:pPr>
        <w:rPr>
          <w:rFonts w:hint="eastAsia"/>
        </w:rPr>
      </w:pPr>
      <w:r>
        <w:rPr>
          <w:rFonts w:hint="eastAsia"/>
        </w:rPr>
        <w:t>服务器分别测试一小一</w:t>
      </w:r>
      <w:proofErr w:type="gramStart"/>
      <w:r>
        <w:rPr>
          <w:rFonts w:hint="eastAsia"/>
        </w:rPr>
        <w:t>大两种</w:t>
      </w:r>
      <w:proofErr w:type="gramEnd"/>
      <w:r>
        <w:rPr>
          <w:rFonts w:hint="eastAsia"/>
        </w:rPr>
        <w:t>线程池，对于每种线程池，客户端测试从小到大（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t>0…</w:t>
      </w:r>
      <w:r>
        <w:rPr>
          <w:rFonts w:hint="eastAsia"/>
        </w:rPr>
        <w:t>）线程数的请求，每个请求</w:t>
      </w:r>
      <w:r w:rsidR="00881D84">
        <w:rPr>
          <w:rFonts w:hint="eastAsia"/>
        </w:rPr>
        <w:t>的</w:t>
      </w:r>
      <w:r>
        <w:rPr>
          <w:rFonts w:hint="eastAsia"/>
        </w:rPr>
        <w:t>请求文件序列存放在</w:t>
      </w:r>
      <w:r>
        <w:rPr>
          <w:rFonts w:hint="eastAsia"/>
        </w:rPr>
        <w:t>requests</w:t>
      </w:r>
      <w:r>
        <w:t>.txt</w:t>
      </w:r>
      <w:r>
        <w:rPr>
          <w:rFonts w:hint="eastAsia"/>
        </w:rPr>
        <w:t>文件，</w:t>
      </w:r>
      <w:r w:rsidR="00AD35B8">
        <w:rPr>
          <w:rFonts w:hint="eastAsia"/>
        </w:rPr>
        <w:t>通过</w:t>
      </w:r>
      <w:r w:rsidR="00607FF4">
        <w:rPr>
          <w:rFonts w:hint="eastAsia"/>
        </w:rPr>
        <w:t>帕累托分布</w:t>
      </w:r>
      <w:r w:rsidR="00AD35B8">
        <w:rPr>
          <w:rFonts w:hint="eastAsia"/>
        </w:rPr>
        <w:t>生成</w:t>
      </w:r>
    </w:p>
    <w:p w14:paraId="6EE81200" w14:textId="33025B7E" w:rsidR="00035119" w:rsidRDefault="00035119" w:rsidP="0083362A">
      <w:pPr>
        <w:rPr>
          <w:rFonts w:hint="eastAsia"/>
        </w:rPr>
      </w:pPr>
      <w:r>
        <w:rPr>
          <w:noProof/>
        </w:rPr>
        <w:drawing>
          <wp:inline distT="0" distB="0" distL="0" distR="0" wp14:anchorId="7C7CC0DE" wp14:editId="13785E8A">
            <wp:extent cx="4670384" cy="2963119"/>
            <wp:effectExtent l="0" t="0" r="16510" b="889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CFF54555-E2CC-11ED-BD9E-A910C62F4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  <w:r w:rsidRPr="00035119">
        <w:rPr>
          <w:rFonts w:hint="eastAsia"/>
        </w:rPr>
        <w:lastRenderedPageBreak/>
        <w:drawing>
          <wp:inline distT="0" distB="0" distL="0" distR="0" wp14:anchorId="77657DD2" wp14:editId="18CF41E4">
            <wp:extent cx="5274310" cy="46081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8F1B" w14:textId="79D9076A" w:rsidR="00035119" w:rsidRPr="0083362A" w:rsidRDefault="00035119" w:rsidP="0083362A">
      <w:pPr>
        <w:rPr>
          <w:rFonts w:hint="eastAsia"/>
        </w:rPr>
      </w:pPr>
    </w:p>
    <w:sectPr w:rsidR="00035119" w:rsidRPr="008336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B7B9F"/>
    <w:multiLevelType w:val="multilevel"/>
    <w:tmpl w:val="CEDC6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3E4D8F"/>
    <w:multiLevelType w:val="hybridMultilevel"/>
    <w:tmpl w:val="A850A358"/>
    <w:lvl w:ilvl="0" w:tplc="37AADD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AB0CC9"/>
    <w:multiLevelType w:val="multilevel"/>
    <w:tmpl w:val="6DB8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639190">
    <w:abstractNumId w:val="1"/>
  </w:num>
  <w:num w:numId="2" w16cid:durableId="795411239">
    <w:abstractNumId w:val="2"/>
  </w:num>
  <w:num w:numId="3" w16cid:durableId="203254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37"/>
    <w:rsid w:val="00021C0C"/>
    <w:rsid w:val="00026F4E"/>
    <w:rsid w:val="00035119"/>
    <w:rsid w:val="00081487"/>
    <w:rsid w:val="000A0A0A"/>
    <w:rsid w:val="000A324E"/>
    <w:rsid w:val="000F32A5"/>
    <w:rsid w:val="0015183C"/>
    <w:rsid w:val="001E413A"/>
    <w:rsid w:val="002010F6"/>
    <w:rsid w:val="00203057"/>
    <w:rsid w:val="0029766A"/>
    <w:rsid w:val="002E2844"/>
    <w:rsid w:val="002E6BB1"/>
    <w:rsid w:val="002F6C29"/>
    <w:rsid w:val="0037789E"/>
    <w:rsid w:val="00396F78"/>
    <w:rsid w:val="003B38B6"/>
    <w:rsid w:val="003C62EB"/>
    <w:rsid w:val="00412D46"/>
    <w:rsid w:val="00432F16"/>
    <w:rsid w:val="00436325"/>
    <w:rsid w:val="0045331B"/>
    <w:rsid w:val="00477C97"/>
    <w:rsid w:val="0049128B"/>
    <w:rsid w:val="004A7121"/>
    <w:rsid w:val="004E2E9C"/>
    <w:rsid w:val="00514AF9"/>
    <w:rsid w:val="00553BA5"/>
    <w:rsid w:val="005B2493"/>
    <w:rsid w:val="005E3529"/>
    <w:rsid w:val="00607FF4"/>
    <w:rsid w:val="0065263F"/>
    <w:rsid w:val="0069000D"/>
    <w:rsid w:val="0069008A"/>
    <w:rsid w:val="006C42B1"/>
    <w:rsid w:val="006E3381"/>
    <w:rsid w:val="006F3787"/>
    <w:rsid w:val="0074241C"/>
    <w:rsid w:val="007B6316"/>
    <w:rsid w:val="007E473E"/>
    <w:rsid w:val="00816F7E"/>
    <w:rsid w:val="0082600F"/>
    <w:rsid w:val="0083331E"/>
    <w:rsid w:val="0083362A"/>
    <w:rsid w:val="00843743"/>
    <w:rsid w:val="0088183F"/>
    <w:rsid w:val="00881D84"/>
    <w:rsid w:val="008C693F"/>
    <w:rsid w:val="008D2CBA"/>
    <w:rsid w:val="008F2973"/>
    <w:rsid w:val="008F2B44"/>
    <w:rsid w:val="009324D5"/>
    <w:rsid w:val="00995051"/>
    <w:rsid w:val="009F171C"/>
    <w:rsid w:val="009F7D43"/>
    <w:rsid w:val="00A22CD3"/>
    <w:rsid w:val="00A327E7"/>
    <w:rsid w:val="00AA3212"/>
    <w:rsid w:val="00AB2B89"/>
    <w:rsid w:val="00AD35B8"/>
    <w:rsid w:val="00AE0FA6"/>
    <w:rsid w:val="00B31F11"/>
    <w:rsid w:val="00B4342E"/>
    <w:rsid w:val="00B51185"/>
    <w:rsid w:val="00B85714"/>
    <w:rsid w:val="00BC66F9"/>
    <w:rsid w:val="00BE69AB"/>
    <w:rsid w:val="00C001C6"/>
    <w:rsid w:val="00C00FFC"/>
    <w:rsid w:val="00C03C1D"/>
    <w:rsid w:val="00C84B9F"/>
    <w:rsid w:val="00CA2689"/>
    <w:rsid w:val="00CA6196"/>
    <w:rsid w:val="00CD5B4A"/>
    <w:rsid w:val="00D676FE"/>
    <w:rsid w:val="00D924FC"/>
    <w:rsid w:val="00E44B4A"/>
    <w:rsid w:val="00F520E7"/>
    <w:rsid w:val="00F6725B"/>
    <w:rsid w:val="00F746F5"/>
    <w:rsid w:val="00F95888"/>
    <w:rsid w:val="00FA77E3"/>
    <w:rsid w:val="00FB792D"/>
    <w:rsid w:val="00FC1037"/>
    <w:rsid w:val="00FE0147"/>
    <w:rsid w:val="00FF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D3EDD"/>
  <w15:chartTrackingRefBased/>
  <w15:docId w15:val="{B3E093FD-F331-457F-96F8-DF5AD2F68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5051"/>
    <w:pPr>
      <w:widowControl w:val="0"/>
      <w:jc w:val="both"/>
    </w:pPr>
    <w:rPr>
      <w:rFonts w:eastAsia="宋体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1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37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18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81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81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3787"/>
    <w:rPr>
      <w:rFonts w:eastAsia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F3787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2F6C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netty.io/4.0/xref/io/netty/example/http/snoop/package-summary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netty.io/4.0/xref/io/netty/example/http/helloworld/package-summar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netty.io/5.0/api/io/netty/bootstrap/ServerBootstrap.html" TargetMode="External"/><Relationship Id="rId35" Type="http://schemas.openxmlformats.org/officeDocument/2006/relationships/image" Target="media/image27.emf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1414;&#38376;&#22823;&#23398;\&#35745;&#31639;&#26426;&#32593;&#32476;\&#23454;&#39564;&#19977;\&#24615;&#33021;&#22522;&#20934;&#27979;&#3579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服务器性能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Sheet1!$B$1:$B$3</c:f>
              <c:strCache>
                <c:ptCount val="3"/>
                <c:pt idx="0">
                  <c:v>服务器性能</c:v>
                </c:pt>
                <c:pt idx="1">
                  <c:v>小线程池（8线程）</c:v>
                </c:pt>
                <c:pt idx="2">
                  <c:v>吞吐量（bits/seconds×10^3)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Sheet1!$A$4:$A$38</c:f>
              <c:numCache>
                <c:formatCode>General</c:formatCode>
                <c:ptCount val="3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10</c:v>
                </c:pt>
                <c:pt idx="7">
                  <c:v>15</c:v>
                </c:pt>
                <c:pt idx="8">
                  <c:v>20</c:v>
                </c:pt>
                <c:pt idx="9">
                  <c:v>25</c:v>
                </c:pt>
                <c:pt idx="10">
                  <c:v>30</c:v>
                </c:pt>
                <c:pt idx="11">
                  <c:v>35</c:v>
                </c:pt>
                <c:pt idx="12">
                  <c:v>40</c:v>
                </c:pt>
                <c:pt idx="13">
                  <c:v>45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  <c:pt idx="19">
                  <c:v>100</c:v>
                </c:pt>
                <c:pt idx="20">
                  <c:v>110</c:v>
                </c:pt>
                <c:pt idx="21">
                  <c:v>120</c:v>
                </c:pt>
                <c:pt idx="22">
                  <c:v>130</c:v>
                </c:pt>
                <c:pt idx="23">
                  <c:v>140</c:v>
                </c:pt>
                <c:pt idx="24">
                  <c:v>150</c:v>
                </c:pt>
                <c:pt idx="25">
                  <c:v>160</c:v>
                </c:pt>
                <c:pt idx="26">
                  <c:v>170</c:v>
                </c:pt>
                <c:pt idx="27">
                  <c:v>180</c:v>
                </c:pt>
                <c:pt idx="28">
                  <c:v>190</c:v>
                </c:pt>
                <c:pt idx="29">
                  <c:v>200</c:v>
                </c:pt>
                <c:pt idx="30">
                  <c:v>210</c:v>
                </c:pt>
                <c:pt idx="31">
                  <c:v>220</c:v>
                </c:pt>
                <c:pt idx="32">
                  <c:v>230</c:v>
                </c:pt>
                <c:pt idx="33">
                  <c:v>240</c:v>
                </c:pt>
                <c:pt idx="34">
                  <c:v>250</c:v>
                </c:pt>
              </c:numCache>
            </c:numRef>
          </c:xVal>
          <c:yVal>
            <c:numRef>
              <c:f>Sheet1!$B$4:$B$38</c:f>
              <c:numCache>
                <c:formatCode>General</c:formatCode>
                <c:ptCount val="35"/>
                <c:pt idx="0">
                  <c:v>0</c:v>
                </c:pt>
                <c:pt idx="1">
                  <c:v>0.52</c:v>
                </c:pt>
                <c:pt idx="2">
                  <c:v>0.53</c:v>
                </c:pt>
                <c:pt idx="3">
                  <c:v>0.53</c:v>
                </c:pt>
                <c:pt idx="4">
                  <c:v>0.54</c:v>
                </c:pt>
                <c:pt idx="5">
                  <c:v>0.54</c:v>
                </c:pt>
                <c:pt idx="6">
                  <c:v>0.53600000000000003</c:v>
                </c:pt>
                <c:pt idx="7">
                  <c:v>0.53900000000000003</c:v>
                </c:pt>
                <c:pt idx="8">
                  <c:v>0.54300000000000004</c:v>
                </c:pt>
                <c:pt idx="9">
                  <c:v>0.54100000000000004</c:v>
                </c:pt>
                <c:pt idx="10">
                  <c:v>0.54</c:v>
                </c:pt>
                <c:pt idx="11">
                  <c:v>0.53800000000000003</c:v>
                </c:pt>
                <c:pt idx="12">
                  <c:v>0.53700000000000003</c:v>
                </c:pt>
                <c:pt idx="13">
                  <c:v>0.53600000000000003</c:v>
                </c:pt>
                <c:pt idx="14">
                  <c:v>0.53800000000000003</c:v>
                </c:pt>
                <c:pt idx="15">
                  <c:v>0.54200000000000004</c:v>
                </c:pt>
                <c:pt idx="16">
                  <c:v>0.53800000000000003</c:v>
                </c:pt>
                <c:pt idx="17">
                  <c:v>0.54300000000000004</c:v>
                </c:pt>
                <c:pt idx="18">
                  <c:v>0.53500000000000003</c:v>
                </c:pt>
                <c:pt idx="19">
                  <c:v>0.54100000000000004</c:v>
                </c:pt>
                <c:pt idx="20">
                  <c:v>0.53600000000000003</c:v>
                </c:pt>
                <c:pt idx="21">
                  <c:v>0.53600000000000003</c:v>
                </c:pt>
                <c:pt idx="22">
                  <c:v>0.53700000000000003</c:v>
                </c:pt>
                <c:pt idx="23">
                  <c:v>0.54200000000000004</c:v>
                </c:pt>
                <c:pt idx="24">
                  <c:v>0.53600000000000003</c:v>
                </c:pt>
                <c:pt idx="25">
                  <c:v>0.54200000000000004</c:v>
                </c:pt>
                <c:pt idx="26">
                  <c:v>0.54</c:v>
                </c:pt>
                <c:pt idx="27">
                  <c:v>0.54500000000000004</c:v>
                </c:pt>
                <c:pt idx="28">
                  <c:v>0.54200000000000004</c:v>
                </c:pt>
                <c:pt idx="29">
                  <c:v>0.54300000000000004</c:v>
                </c:pt>
                <c:pt idx="30">
                  <c:v>0.54200000000000004</c:v>
                </c:pt>
                <c:pt idx="31">
                  <c:v>0.54400000000000004</c:v>
                </c:pt>
                <c:pt idx="32">
                  <c:v>0.54300000000000004</c:v>
                </c:pt>
                <c:pt idx="33">
                  <c:v>0.53700000000000003</c:v>
                </c:pt>
                <c:pt idx="34">
                  <c:v>0.54100000000000004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41-433E-99F4-E75CA0748848}"/>
            </c:ext>
          </c:extLst>
        </c:ser>
        <c:ser>
          <c:idx val="1"/>
          <c:order val="1"/>
          <c:tx>
            <c:strRef>
              <c:f>Sheet1!$D$1:$D$3</c:f>
              <c:strCache>
                <c:ptCount val="3"/>
                <c:pt idx="0">
                  <c:v>服务器性能</c:v>
                </c:pt>
                <c:pt idx="1">
                  <c:v>服务器大线程池（64线程）</c:v>
                </c:pt>
                <c:pt idx="2">
                  <c:v>吞吐量（bits/seconds×10^3)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Sheet1!$C$4:$C$38</c:f>
              <c:numCache>
                <c:formatCode>General</c:formatCode>
                <c:ptCount val="3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10</c:v>
                </c:pt>
                <c:pt idx="7">
                  <c:v>15</c:v>
                </c:pt>
                <c:pt idx="8">
                  <c:v>20</c:v>
                </c:pt>
                <c:pt idx="9">
                  <c:v>25</c:v>
                </c:pt>
                <c:pt idx="10">
                  <c:v>30</c:v>
                </c:pt>
                <c:pt idx="11">
                  <c:v>35</c:v>
                </c:pt>
                <c:pt idx="12">
                  <c:v>40</c:v>
                </c:pt>
                <c:pt idx="13">
                  <c:v>45</c:v>
                </c:pt>
                <c:pt idx="14">
                  <c:v>50</c:v>
                </c:pt>
                <c:pt idx="15">
                  <c:v>60</c:v>
                </c:pt>
                <c:pt idx="16">
                  <c:v>70</c:v>
                </c:pt>
                <c:pt idx="17">
                  <c:v>80</c:v>
                </c:pt>
                <c:pt idx="18">
                  <c:v>90</c:v>
                </c:pt>
                <c:pt idx="19">
                  <c:v>100</c:v>
                </c:pt>
                <c:pt idx="20">
                  <c:v>110</c:v>
                </c:pt>
                <c:pt idx="21">
                  <c:v>120</c:v>
                </c:pt>
                <c:pt idx="22">
                  <c:v>130</c:v>
                </c:pt>
                <c:pt idx="23">
                  <c:v>140</c:v>
                </c:pt>
                <c:pt idx="24">
                  <c:v>150</c:v>
                </c:pt>
                <c:pt idx="25">
                  <c:v>160</c:v>
                </c:pt>
                <c:pt idx="26">
                  <c:v>170</c:v>
                </c:pt>
                <c:pt idx="27">
                  <c:v>180</c:v>
                </c:pt>
                <c:pt idx="28">
                  <c:v>190</c:v>
                </c:pt>
                <c:pt idx="29">
                  <c:v>200</c:v>
                </c:pt>
                <c:pt idx="30">
                  <c:v>210</c:v>
                </c:pt>
                <c:pt idx="31">
                  <c:v>220</c:v>
                </c:pt>
                <c:pt idx="32">
                  <c:v>230</c:v>
                </c:pt>
                <c:pt idx="33">
                  <c:v>240</c:v>
                </c:pt>
                <c:pt idx="34">
                  <c:v>250</c:v>
                </c:pt>
              </c:numCache>
            </c:numRef>
          </c:xVal>
          <c:yVal>
            <c:numRef>
              <c:f>Sheet1!$D$4:$D$38</c:f>
              <c:numCache>
                <c:formatCode>General</c:formatCode>
                <c:ptCount val="35"/>
                <c:pt idx="0">
                  <c:v>0</c:v>
                </c:pt>
                <c:pt idx="1">
                  <c:v>0.53200000000000003</c:v>
                </c:pt>
                <c:pt idx="2">
                  <c:v>0.53800000000000003</c:v>
                </c:pt>
                <c:pt idx="3">
                  <c:v>0.52900000000000003</c:v>
                </c:pt>
                <c:pt idx="4">
                  <c:v>0.53300000000000003</c:v>
                </c:pt>
                <c:pt idx="5">
                  <c:v>0.54</c:v>
                </c:pt>
                <c:pt idx="6">
                  <c:v>0.53700000000000003</c:v>
                </c:pt>
                <c:pt idx="7">
                  <c:v>0.53900000000000003</c:v>
                </c:pt>
                <c:pt idx="8">
                  <c:v>0.54600000000000004</c:v>
                </c:pt>
                <c:pt idx="9">
                  <c:v>0.53700000000000003</c:v>
                </c:pt>
                <c:pt idx="10">
                  <c:v>0.54200000000000004</c:v>
                </c:pt>
                <c:pt idx="11">
                  <c:v>0.53600000000000003</c:v>
                </c:pt>
                <c:pt idx="12">
                  <c:v>0.53500000000000003</c:v>
                </c:pt>
                <c:pt idx="13">
                  <c:v>0.53100000000000003</c:v>
                </c:pt>
                <c:pt idx="14">
                  <c:v>0.54100000000000004</c:v>
                </c:pt>
                <c:pt idx="15">
                  <c:v>0.503</c:v>
                </c:pt>
                <c:pt idx="16">
                  <c:v>0.51700000000000002</c:v>
                </c:pt>
                <c:pt idx="17">
                  <c:v>0.501</c:v>
                </c:pt>
                <c:pt idx="18">
                  <c:v>0.5</c:v>
                </c:pt>
                <c:pt idx="19">
                  <c:v>0.50600000000000001</c:v>
                </c:pt>
                <c:pt idx="20">
                  <c:v>0.51600000000000001</c:v>
                </c:pt>
                <c:pt idx="21">
                  <c:v>0.499</c:v>
                </c:pt>
                <c:pt idx="22">
                  <c:v>0.50700000000000001</c:v>
                </c:pt>
                <c:pt idx="23">
                  <c:v>0.51200000000000001</c:v>
                </c:pt>
                <c:pt idx="24">
                  <c:v>0.502</c:v>
                </c:pt>
                <c:pt idx="25">
                  <c:v>0.49399999999999999</c:v>
                </c:pt>
                <c:pt idx="26">
                  <c:v>0.496</c:v>
                </c:pt>
                <c:pt idx="27">
                  <c:v>0.48599999999999999</c:v>
                </c:pt>
                <c:pt idx="28">
                  <c:v>0.48599999999999999</c:v>
                </c:pt>
                <c:pt idx="29">
                  <c:v>0.502</c:v>
                </c:pt>
                <c:pt idx="30">
                  <c:v>0.501</c:v>
                </c:pt>
                <c:pt idx="31">
                  <c:v>0.496</c:v>
                </c:pt>
                <c:pt idx="32">
                  <c:v>0.49299999999999999</c:v>
                </c:pt>
                <c:pt idx="33">
                  <c:v>0.501</c:v>
                </c:pt>
                <c:pt idx="34">
                  <c:v>0.502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41-433E-99F4-E75CA07488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73714335"/>
        <c:axId val="1273699359"/>
      </c:scatterChart>
      <c:valAx>
        <c:axId val="12737143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模拟的用户数（客户端线程数）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73699359"/>
        <c:crosses val="autoZero"/>
        <c:crossBetween val="midCat"/>
      </c:valAx>
      <c:valAx>
        <c:axId val="1273699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吞吐量（</a:t>
                </a:r>
                <a:r>
                  <a:rPr lang="en-US" altLang="zh-CN"/>
                  <a:t>bits/seconds×10^3</a:t>
                </a:r>
                <a:r>
                  <a:rPr lang="zh-CN" altLang="en-US"/>
                  <a:t>）</a:t>
                </a:r>
              </a:p>
              <a:p>
                <a:pPr>
                  <a:defRPr/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3.0555555555555555E-2"/>
              <c:y val="0.115578885972586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737143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12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Wu</dc:creator>
  <cp:keywords/>
  <dc:description/>
  <cp:lastModifiedBy>Kaiwen Wu</cp:lastModifiedBy>
  <cp:revision>77</cp:revision>
  <dcterms:created xsi:type="dcterms:W3CDTF">2022-11-06T06:54:00Z</dcterms:created>
  <dcterms:modified xsi:type="dcterms:W3CDTF">2022-11-07T14:48:00Z</dcterms:modified>
</cp:coreProperties>
</file>