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1Light-Accent2"/>
        <w:tblW w:w="0" w:type="auto"/>
        <w:tblLook w:val="0680" w:firstRow="0" w:lastRow="0" w:firstColumn="1" w:lastColumn="0" w:noHBand="1" w:noVBand="1"/>
      </w:tblPr>
      <w:tblGrid>
        <w:gridCol w:w="2572"/>
        <w:gridCol w:w="6444"/>
      </w:tblGrid>
      <w:tr w:rsidR="00FD42BB" w:rsidRPr="00AF006D" w14:paraId="5BCD537B" w14:textId="77777777" w:rsidTr="00FD42BB">
        <w:tc>
          <w:tcPr>
            <w:cnfStyle w:val="001000000000" w:firstRow="0" w:lastRow="0" w:firstColumn="1" w:lastColumn="0" w:oddVBand="0" w:evenVBand="0" w:oddHBand="0" w:evenHBand="0" w:firstRowFirstColumn="0" w:firstRowLastColumn="0" w:lastRowFirstColumn="0" w:lastRowLastColumn="0"/>
            <w:tcW w:w="2572" w:type="dxa"/>
          </w:tcPr>
          <w:p w14:paraId="693E64E8" w14:textId="77777777" w:rsidR="00FD42BB" w:rsidRDefault="00FD42BB" w:rsidP="002218E3">
            <w:pPr>
              <w:rPr>
                <w:lang w:eastAsia="en-AU"/>
              </w:rPr>
            </w:pPr>
            <w:r>
              <w:rPr>
                <w:lang w:eastAsia="en-AU"/>
              </w:rPr>
              <w:t>Client Contact</w:t>
            </w:r>
          </w:p>
        </w:tc>
        <w:tc>
          <w:tcPr>
            <w:tcW w:w="6444" w:type="dxa"/>
          </w:tcPr>
          <w:p w14:paraId="19B1F9EA" w14:textId="77777777" w:rsidR="00FD42BB" w:rsidRPr="00AF006D" w:rsidRDefault="00FD42BB" w:rsidP="002218E3">
            <w:pPr>
              <w:cnfStyle w:val="000000000000" w:firstRow="0" w:lastRow="0" w:firstColumn="0" w:lastColumn="0" w:oddVBand="0" w:evenVBand="0" w:oddHBand="0" w:evenHBand="0" w:firstRowFirstColumn="0" w:firstRowLastColumn="0" w:lastRowFirstColumn="0" w:lastRowLastColumn="0"/>
              <w:rPr>
                <w:b/>
                <w:bCs/>
                <w:lang w:eastAsia="en-AU"/>
              </w:rPr>
            </w:pPr>
            <w:proofErr w:type="gramStart"/>
            <w:r w:rsidRPr="00AF006D">
              <w:rPr>
                <w:b/>
                <w:bCs/>
                <w:lang w:eastAsia="en-AU"/>
              </w:rPr>
              <w:t xml:space="preserve">{{ </w:t>
            </w:r>
            <w:proofErr w:type="spellStart"/>
            <w:r w:rsidRPr="00AF006D">
              <w:rPr>
                <w:b/>
                <w:bCs/>
                <w:lang w:eastAsia="en-AU"/>
              </w:rPr>
              <w:t>client</w:t>
            </w:r>
            <w:proofErr w:type="gramEnd"/>
            <w:r w:rsidRPr="00AF006D">
              <w:rPr>
                <w:b/>
                <w:bCs/>
                <w:lang w:eastAsia="en-AU"/>
              </w:rPr>
              <w:t>_firstname</w:t>
            </w:r>
            <w:proofErr w:type="spellEnd"/>
            <w:r w:rsidRPr="00AF006D">
              <w:rPr>
                <w:b/>
                <w:bCs/>
                <w:lang w:eastAsia="en-AU"/>
              </w:rPr>
              <w:t>}} {{</w:t>
            </w:r>
            <w:proofErr w:type="spellStart"/>
            <w:r w:rsidRPr="00AF006D">
              <w:rPr>
                <w:b/>
                <w:bCs/>
                <w:lang w:eastAsia="en-AU"/>
              </w:rPr>
              <w:t>client_lastname</w:t>
            </w:r>
            <w:proofErr w:type="spellEnd"/>
            <w:r w:rsidRPr="00AF006D">
              <w:rPr>
                <w:b/>
                <w:bCs/>
                <w:lang w:eastAsia="en-AU"/>
              </w:rPr>
              <w:t>}}</w:t>
            </w:r>
          </w:p>
        </w:tc>
      </w:tr>
      <w:tr w:rsidR="00FD42BB" w14:paraId="1FBCF162" w14:textId="77777777" w:rsidTr="00FD42BB">
        <w:tc>
          <w:tcPr>
            <w:cnfStyle w:val="001000000000" w:firstRow="0" w:lastRow="0" w:firstColumn="1" w:lastColumn="0" w:oddVBand="0" w:evenVBand="0" w:oddHBand="0" w:evenHBand="0" w:firstRowFirstColumn="0" w:firstRowLastColumn="0" w:lastRowFirstColumn="0" w:lastRowLastColumn="0"/>
            <w:tcW w:w="2572" w:type="dxa"/>
          </w:tcPr>
          <w:p w14:paraId="6F088ED7" w14:textId="77777777" w:rsidR="00FD42BB" w:rsidRDefault="00FD42BB" w:rsidP="002218E3">
            <w:pPr>
              <w:rPr>
                <w:lang w:eastAsia="en-AU"/>
              </w:rPr>
            </w:pPr>
            <w:r>
              <w:rPr>
                <w:lang w:eastAsia="en-AU"/>
              </w:rPr>
              <w:t>Client Email</w:t>
            </w:r>
          </w:p>
        </w:tc>
        <w:tc>
          <w:tcPr>
            <w:tcW w:w="6444" w:type="dxa"/>
          </w:tcPr>
          <w:p w14:paraId="365CC34B" w14:textId="77777777" w:rsidR="00FD42BB" w:rsidRDefault="00FD42BB" w:rsidP="002218E3">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{{r </w:t>
            </w:r>
            <w:proofErr w:type="spellStart"/>
            <w:r>
              <w:rPr>
                <w:lang w:eastAsia="en-AU"/>
              </w:rPr>
              <w:t>client_email</w:t>
            </w:r>
            <w:proofErr w:type="spellEnd"/>
            <w:r>
              <w:rPr>
                <w:lang w:eastAsia="en-AU"/>
              </w:rPr>
              <w:t xml:space="preserve"> | markdown}}</w:t>
            </w:r>
          </w:p>
        </w:tc>
      </w:tr>
      <w:tr w:rsidR="00FD42BB" w14:paraId="641EDAF3" w14:textId="77777777" w:rsidTr="00FD42BB">
        <w:tc>
          <w:tcPr>
            <w:cnfStyle w:val="001000000000" w:firstRow="0" w:lastRow="0" w:firstColumn="1" w:lastColumn="0" w:oddVBand="0" w:evenVBand="0" w:oddHBand="0" w:evenHBand="0" w:firstRowFirstColumn="0" w:firstRowLastColumn="0" w:lastRowFirstColumn="0" w:lastRowLastColumn="0"/>
            <w:tcW w:w="2572" w:type="dxa"/>
          </w:tcPr>
          <w:p w14:paraId="2E850DFA" w14:textId="77777777" w:rsidR="00FD42BB" w:rsidRDefault="00FD42BB" w:rsidP="002218E3">
            <w:pPr>
              <w:rPr>
                <w:lang w:eastAsia="en-AU"/>
              </w:rPr>
            </w:pPr>
            <w:r>
              <w:rPr>
                <w:lang w:eastAsia="en-AU"/>
              </w:rPr>
              <w:t>Application Name</w:t>
            </w:r>
          </w:p>
        </w:tc>
        <w:tc>
          <w:tcPr>
            <w:tcW w:w="6444" w:type="dxa"/>
          </w:tcPr>
          <w:p w14:paraId="4175ED56" w14:textId="77777777" w:rsidR="00FD42BB" w:rsidRDefault="00FD42BB" w:rsidP="002218E3">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{{r </w:t>
            </w:r>
            <w:proofErr w:type="spellStart"/>
            <w:r>
              <w:rPr>
                <w:lang w:eastAsia="en-AU"/>
              </w:rPr>
              <w:t>client_application</w:t>
            </w:r>
            <w:proofErr w:type="spellEnd"/>
            <w:r>
              <w:rPr>
                <w:lang w:eastAsia="en-AU"/>
              </w:rPr>
              <w:t xml:space="preserve"> | markdown}}</w:t>
            </w:r>
          </w:p>
        </w:tc>
      </w:tr>
    </w:tbl>
    <w:p w14:paraId="552944A9" w14:textId="77777777" w:rsidR="00601E28" w:rsidRDefault="00601E28" w:rsidP="00FD42BB">
      <w:pPr>
        <w:rPr>
          <w:lang w:eastAsia="en-AU"/>
        </w:rPr>
      </w:pPr>
    </w:p>
    <w:p w14:paraId="06AB2971" w14:textId="3DFAAF71" w:rsidR="00FD42BB" w:rsidRDefault="00FD42BB" w:rsidP="00FD42BB">
      <w:pPr>
        <w:rPr>
          <w:lang w:eastAsia="en-AU"/>
        </w:rPr>
      </w:pPr>
      <w:r>
        <w:rPr>
          <w:lang w:eastAsia="en-AU"/>
        </w:rPr>
        <w:t>Most clients usually require some minor changes before commissioning their applications.  Examples include changes to phrasing of the text in the application, use of corporate styles, or modifications to destination email addresses.</w:t>
      </w:r>
    </w:p>
    <w:p w14:paraId="6F618700" w14:textId="77777777" w:rsidR="00FD42BB" w:rsidRDefault="00FD42BB" w:rsidP="00FD42BB">
      <w:pPr>
        <w:rPr>
          <w:lang w:eastAsia="en-AU"/>
        </w:rPr>
      </w:pPr>
      <w:r>
        <w:rPr>
          <w:lang w:eastAsia="en-AU"/>
        </w:rPr>
        <w:t>Use the temporary link to your application in the table above to identify the changes you wish to have made before you commission your app.  You should classify your changes as:</w:t>
      </w:r>
    </w:p>
    <w:p w14:paraId="0B84F8A0" w14:textId="77777777" w:rsidR="00FD42BB" w:rsidRDefault="00FD42BB" w:rsidP="00FD42BB">
      <w:pPr>
        <w:pStyle w:val="ListParagraph"/>
        <w:numPr>
          <w:ilvl w:val="0"/>
          <w:numId w:val="1"/>
        </w:numPr>
        <w:rPr>
          <w:lang w:eastAsia="en-AU"/>
        </w:rPr>
      </w:pPr>
      <w:r>
        <w:rPr>
          <w:b/>
          <w:bCs/>
          <w:lang w:eastAsia="en-AU"/>
        </w:rPr>
        <w:t>Necessary</w:t>
      </w:r>
      <w:r>
        <w:rPr>
          <w:lang w:eastAsia="en-AU"/>
        </w:rPr>
        <w:tab/>
        <w:t xml:space="preserve">the application </w:t>
      </w:r>
      <w:r>
        <w:rPr>
          <w:u w:val="single"/>
          <w:lang w:eastAsia="en-AU"/>
        </w:rPr>
        <w:t>cannot</w:t>
      </w:r>
      <w:r>
        <w:rPr>
          <w:lang w:eastAsia="en-AU"/>
        </w:rPr>
        <w:t xml:space="preserve"> go live unless this change is made</w:t>
      </w:r>
    </w:p>
    <w:p w14:paraId="0742BBB7" w14:textId="77777777" w:rsidR="00FD42BB" w:rsidRDefault="00FD42BB" w:rsidP="00FD42BB">
      <w:pPr>
        <w:pStyle w:val="ListParagraph"/>
        <w:numPr>
          <w:ilvl w:val="0"/>
          <w:numId w:val="1"/>
        </w:numPr>
        <w:rPr>
          <w:lang w:eastAsia="en-AU"/>
        </w:rPr>
      </w:pPr>
      <w:r>
        <w:rPr>
          <w:b/>
          <w:bCs/>
          <w:lang w:eastAsia="en-AU"/>
        </w:rPr>
        <w:t>Desirable</w:t>
      </w:r>
      <w:r>
        <w:rPr>
          <w:lang w:eastAsia="en-AU"/>
        </w:rPr>
        <w:t xml:space="preserve"> </w:t>
      </w:r>
      <w:r>
        <w:rPr>
          <w:lang w:eastAsia="en-AU"/>
        </w:rPr>
        <w:tab/>
        <w:t xml:space="preserve">this is an important </w:t>
      </w:r>
      <w:proofErr w:type="gramStart"/>
      <w:r>
        <w:rPr>
          <w:lang w:eastAsia="en-AU"/>
        </w:rPr>
        <w:t>change</w:t>
      </w:r>
      <w:proofErr w:type="gramEnd"/>
      <w:r>
        <w:rPr>
          <w:lang w:eastAsia="en-AU"/>
        </w:rPr>
        <w:t xml:space="preserve"> but the application could go live without it</w:t>
      </w:r>
    </w:p>
    <w:p w14:paraId="262807B1" w14:textId="77777777" w:rsidR="00FD42BB" w:rsidRDefault="00FD42BB" w:rsidP="00FD42BB">
      <w:pPr>
        <w:pStyle w:val="ListParagraph"/>
        <w:numPr>
          <w:ilvl w:val="0"/>
          <w:numId w:val="1"/>
        </w:numPr>
        <w:rPr>
          <w:lang w:eastAsia="en-AU"/>
        </w:rPr>
      </w:pPr>
      <w:r>
        <w:rPr>
          <w:b/>
          <w:bCs/>
          <w:lang w:eastAsia="en-AU"/>
        </w:rPr>
        <w:t>Nice to have</w:t>
      </w:r>
      <w:r>
        <w:rPr>
          <w:b/>
          <w:bCs/>
          <w:lang w:eastAsia="en-AU"/>
        </w:rPr>
        <w:tab/>
      </w:r>
      <w:r>
        <w:rPr>
          <w:lang w:eastAsia="en-AU"/>
        </w:rPr>
        <w:t>this change would improve the application but the application will work just as well without it.</w:t>
      </w:r>
    </w:p>
    <w:p w14:paraId="68BBCB38" w14:textId="77777777" w:rsidR="00FD42BB" w:rsidRDefault="00FD42BB" w:rsidP="00FD42BB">
      <w:pPr>
        <w:rPr>
          <w:lang w:eastAsia="en-AU"/>
        </w:rPr>
      </w:pPr>
      <w:r>
        <w:rPr>
          <w:lang w:eastAsia="en-AU"/>
        </w:rPr>
        <w:t xml:space="preserve">Your changes will be reviewed at your Review Meeting </w:t>
      </w:r>
    </w:p>
    <w:tbl>
      <w:tblPr>
        <w:tblStyle w:val="GridTable1Light-Accent2"/>
        <w:tblW w:w="0" w:type="auto"/>
        <w:tblLook w:val="0420" w:firstRow="1" w:lastRow="0" w:firstColumn="0" w:lastColumn="0" w:noHBand="0" w:noVBand="1"/>
      </w:tblPr>
      <w:tblGrid>
        <w:gridCol w:w="4354"/>
        <w:gridCol w:w="1669"/>
        <w:gridCol w:w="2993"/>
      </w:tblGrid>
      <w:tr w:rsidR="00FD42BB" w14:paraId="73139B56" w14:textId="77777777" w:rsidTr="00FD42BB">
        <w:trPr>
          <w:cnfStyle w:val="100000000000" w:firstRow="1" w:lastRow="0" w:firstColumn="0" w:lastColumn="0" w:oddVBand="0" w:evenVBand="0" w:oddHBand="0" w:evenHBand="0" w:firstRowFirstColumn="0" w:firstRowLastColumn="0" w:lastRowFirstColumn="0" w:lastRowLastColumn="0"/>
          <w:tblHeader/>
        </w:trPr>
        <w:tc>
          <w:tcPr>
            <w:tcW w:w="4354" w:type="dxa"/>
          </w:tcPr>
          <w:p w14:paraId="544A110C" w14:textId="77777777" w:rsidR="00FD42BB" w:rsidRDefault="00FD42BB" w:rsidP="002218E3">
            <w:pPr>
              <w:rPr>
                <w:lang w:eastAsia="en-AU"/>
              </w:rPr>
            </w:pPr>
            <w:r>
              <w:rPr>
                <w:lang w:eastAsia="en-AU"/>
              </w:rPr>
              <w:t>Description of Change</w:t>
            </w:r>
          </w:p>
        </w:tc>
        <w:tc>
          <w:tcPr>
            <w:tcW w:w="1669" w:type="dxa"/>
          </w:tcPr>
          <w:p w14:paraId="387CE1E3" w14:textId="77777777" w:rsidR="00FD42BB" w:rsidRDefault="00FD42BB" w:rsidP="002218E3">
            <w:pPr>
              <w:rPr>
                <w:b w:val="0"/>
                <w:lang w:eastAsia="en-AU"/>
              </w:rPr>
            </w:pPr>
            <w:r>
              <w:rPr>
                <w:lang w:eastAsia="en-AU"/>
              </w:rPr>
              <w:t>Change classification</w:t>
            </w:r>
          </w:p>
          <w:p w14:paraId="29F283DA" w14:textId="77777777" w:rsidR="00FD42BB" w:rsidRPr="00F42151" w:rsidRDefault="00FD42BB" w:rsidP="002218E3">
            <w:pPr>
              <w:rPr>
                <w:b w:val="0"/>
                <w:bCs w:val="0"/>
                <w:sz w:val="18"/>
                <w:szCs w:val="18"/>
                <w:lang w:eastAsia="en-AU"/>
              </w:rPr>
            </w:pPr>
            <w:r w:rsidRPr="00F42151">
              <w:rPr>
                <w:b w:val="0"/>
                <w:bCs w:val="0"/>
                <w:sz w:val="18"/>
                <w:szCs w:val="18"/>
                <w:lang w:eastAsia="en-AU"/>
              </w:rPr>
              <w:t>(Necessary, Desirable, Nice to have)</w:t>
            </w:r>
          </w:p>
        </w:tc>
        <w:tc>
          <w:tcPr>
            <w:tcW w:w="2993" w:type="dxa"/>
          </w:tcPr>
          <w:p w14:paraId="57B9197C" w14:textId="77777777" w:rsidR="00FD42BB" w:rsidRDefault="00FD42BB" w:rsidP="002218E3">
            <w:pPr>
              <w:rPr>
                <w:lang w:eastAsia="en-AU"/>
              </w:rPr>
            </w:pPr>
            <w:r>
              <w:rPr>
                <w:lang w:eastAsia="en-AU"/>
              </w:rPr>
              <w:t>Any other comments</w:t>
            </w:r>
          </w:p>
        </w:tc>
      </w:tr>
      <w:tr w:rsidR="00FD42BB" w14:paraId="2C210C69" w14:textId="77777777" w:rsidTr="00FD42BB">
        <w:tc>
          <w:tcPr>
            <w:tcW w:w="4354" w:type="dxa"/>
          </w:tcPr>
          <w:p w14:paraId="523B24A8" w14:textId="77777777" w:rsidR="00FD42BB" w:rsidRDefault="00FD42BB" w:rsidP="002218E3">
            <w:pPr>
              <w:rPr>
                <w:lang w:eastAsia="en-AU"/>
              </w:rPr>
            </w:pPr>
          </w:p>
        </w:tc>
        <w:tc>
          <w:tcPr>
            <w:tcW w:w="1669" w:type="dxa"/>
          </w:tcPr>
          <w:p w14:paraId="41FA28F5" w14:textId="77777777" w:rsidR="00FD42BB" w:rsidRDefault="00FD42BB" w:rsidP="002218E3">
            <w:pPr>
              <w:rPr>
                <w:lang w:eastAsia="en-AU"/>
              </w:rPr>
            </w:pPr>
          </w:p>
        </w:tc>
        <w:tc>
          <w:tcPr>
            <w:tcW w:w="2993" w:type="dxa"/>
          </w:tcPr>
          <w:p w14:paraId="3502165F" w14:textId="77777777" w:rsidR="00FD42BB" w:rsidRDefault="00FD42BB" w:rsidP="002218E3">
            <w:pPr>
              <w:rPr>
                <w:lang w:eastAsia="en-AU"/>
              </w:rPr>
            </w:pPr>
          </w:p>
        </w:tc>
      </w:tr>
      <w:tr w:rsidR="00FD42BB" w14:paraId="602CF50F" w14:textId="77777777" w:rsidTr="00FD42BB">
        <w:tc>
          <w:tcPr>
            <w:tcW w:w="4354" w:type="dxa"/>
          </w:tcPr>
          <w:p w14:paraId="0AE5E014" w14:textId="77777777" w:rsidR="00FD42BB" w:rsidRDefault="00FD42BB" w:rsidP="002218E3">
            <w:pPr>
              <w:rPr>
                <w:lang w:eastAsia="en-AU"/>
              </w:rPr>
            </w:pPr>
          </w:p>
        </w:tc>
        <w:tc>
          <w:tcPr>
            <w:tcW w:w="1669" w:type="dxa"/>
          </w:tcPr>
          <w:p w14:paraId="2FD22121" w14:textId="77777777" w:rsidR="00FD42BB" w:rsidRDefault="00FD42BB" w:rsidP="002218E3">
            <w:pPr>
              <w:rPr>
                <w:lang w:eastAsia="en-AU"/>
              </w:rPr>
            </w:pPr>
          </w:p>
        </w:tc>
        <w:tc>
          <w:tcPr>
            <w:tcW w:w="2993" w:type="dxa"/>
          </w:tcPr>
          <w:p w14:paraId="2B4DBBDE" w14:textId="77777777" w:rsidR="00FD42BB" w:rsidRDefault="00FD42BB" w:rsidP="002218E3">
            <w:pPr>
              <w:rPr>
                <w:lang w:eastAsia="en-AU"/>
              </w:rPr>
            </w:pPr>
          </w:p>
        </w:tc>
      </w:tr>
      <w:tr w:rsidR="00FD42BB" w14:paraId="7AD75A74" w14:textId="77777777" w:rsidTr="00FD42BB">
        <w:tc>
          <w:tcPr>
            <w:tcW w:w="4354" w:type="dxa"/>
          </w:tcPr>
          <w:p w14:paraId="37C2303E" w14:textId="77777777" w:rsidR="00FD42BB" w:rsidRDefault="00FD42BB" w:rsidP="002218E3">
            <w:pPr>
              <w:rPr>
                <w:lang w:eastAsia="en-AU"/>
              </w:rPr>
            </w:pPr>
          </w:p>
        </w:tc>
        <w:tc>
          <w:tcPr>
            <w:tcW w:w="1669" w:type="dxa"/>
          </w:tcPr>
          <w:p w14:paraId="2FC194AA" w14:textId="77777777" w:rsidR="00FD42BB" w:rsidRDefault="00FD42BB" w:rsidP="002218E3">
            <w:pPr>
              <w:rPr>
                <w:lang w:eastAsia="en-AU"/>
              </w:rPr>
            </w:pPr>
          </w:p>
        </w:tc>
        <w:tc>
          <w:tcPr>
            <w:tcW w:w="2993" w:type="dxa"/>
          </w:tcPr>
          <w:p w14:paraId="307104F1" w14:textId="77777777" w:rsidR="00FD42BB" w:rsidRDefault="00FD42BB" w:rsidP="002218E3">
            <w:pPr>
              <w:rPr>
                <w:lang w:eastAsia="en-AU"/>
              </w:rPr>
            </w:pPr>
          </w:p>
        </w:tc>
      </w:tr>
    </w:tbl>
    <w:p w14:paraId="1B304D62" w14:textId="77777777" w:rsidR="00FD42BB" w:rsidRDefault="00FD42BB" w:rsidP="00FD42BB">
      <w:pPr>
        <w:rPr>
          <w:lang w:eastAsia="en-AU"/>
        </w:rPr>
      </w:pPr>
      <w:r>
        <w:rPr>
          <w:lang w:eastAsia="en-AU"/>
        </w:rPr>
        <w:t>Should you have any questions or enquiries, please contact:</w:t>
      </w:r>
    </w:p>
    <w:p w14:paraId="27156632" w14:textId="77777777" w:rsidR="00FD42BB" w:rsidRPr="009A29B2" w:rsidRDefault="00FD42BB" w:rsidP="00FD42BB">
      <w:pPr>
        <w:pStyle w:val="ListParagraph"/>
        <w:rPr>
          <w:b/>
          <w:bCs/>
          <w:lang w:eastAsia="en-AU"/>
        </w:rPr>
      </w:pPr>
      <w:r w:rsidRPr="009A29B2">
        <w:rPr>
          <w:b/>
          <w:bCs/>
          <w:lang w:eastAsia="en-AU"/>
        </w:rPr>
        <w:t>Mark Ferraretto</w:t>
      </w:r>
    </w:p>
    <w:p w14:paraId="7AFE4B7A" w14:textId="77777777" w:rsidR="00FD42BB" w:rsidRDefault="00FD42BB" w:rsidP="00FD42BB">
      <w:pPr>
        <w:pStyle w:val="ListParagraph"/>
        <w:rPr>
          <w:i/>
          <w:iCs/>
          <w:lang w:eastAsia="en-AU"/>
        </w:rPr>
      </w:pPr>
      <w:r>
        <w:rPr>
          <w:lang w:eastAsia="en-AU"/>
        </w:rPr>
        <w:t xml:space="preserve">Topic Co-ordinator </w:t>
      </w:r>
      <w:r>
        <w:rPr>
          <w:i/>
          <w:iCs/>
          <w:lang w:eastAsia="en-AU"/>
        </w:rPr>
        <w:t>LLAW3301 Law in a Digital Age</w:t>
      </w:r>
    </w:p>
    <w:p w14:paraId="08A273D2" w14:textId="77777777" w:rsidR="00FD42BB" w:rsidRDefault="00FD42BB" w:rsidP="00FD42BB">
      <w:pPr>
        <w:pStyle w:val="ListParagraph"/>
        <w:rPr>
          <w:lang w:eastAsia="en-AU"/>
        </w:rPr>
      </w:pPr>
      <w:r>
        <w:rPr>
          <w:lang w:eastAsia="en-AU"/>
        </w:rPr>
        <w:t>Ph: +61 8 7421 9816</w:t>
      </w:r>
    </w:p>
    <w:p w14:paraId="5B41F35D" w14:textId="77777777" w:rsidR="00FD42BB" w:rsidRPr="009A29B2" w:rsidRDefault="00FD42BB" w:rsidP="00FD42BB">
      <w:pPr>
        <w:pStyle w:val="ListParagraph"/>
        <w:rPr>
          <w:lang w:eastAsia="en-AU"/>
        </w:rPr>
      </w:pPr>
      <w:r>
        <w:rPr>
          <w:lang w:eastAsia="en-AU"/>
        </w:rPr>
        <w:t xml:space="preserve">Email: </w:t>
      </w:r>
      <w:hyperlink r:id="rId8" w:history="1">
        <w:r w:rsidRPr="00236FCD">
          <w:rPr>
            <w:rStyle w:val="Hyperlink"/>
            <w:lang w:eastAsia="en-AU"/>
          </w:rPr>
          <w:t>mark.ferraretto@flinders.edu.au</w:t>
        </w:r>
      </w:hyperlink>
    </w:p>
    <w:p w14:paraId="1F522683" w14:textId="77777777" w:rsidR="00EA5649" w:rsidRDefault="00EA5649"/>
    <w:sectPr w:rsidR="00EA5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12262"/>
    <w:multiLevelType w:val="hybridMultilevel"/>
    <w:tmpl w:val="A582E5FA"/>
    <w:lvl w:ilvl="0" w:tplc="884E8534">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C0AFC29-8EF5-43E1-9F70-C55E788ECC25}"/>
    <w:docVar w:name="dgnword-eventsink" w:val="850663832"/>
  </w:docVars>
  <w:rsids>
    <w:rsidRoot w:val="00FD42BB"/>
    <w:rsid w:val="00601E28"/>
    <w:rsid w:val="00EA5649"/>
    <w:rsid w:val="00FD4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5EB3"/>
  <w15:chartTrackingRefBased/>
  <w15:docId w15:val="{42EF87A8-E27C-4954-A815-B2994EEC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BB"/>
    <w:pPr>
      <w:spacing w:after="240" w:line="276" w:lineRule="auto"/>
    </w:pPr>
    <w:rPr>
      <w:rFonts w:ascii="Arial" w:hAnsi="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2">
    <w:name w:val="Grid Table 1 Light Accent 2"/>
    <w:basedOn w:val="TableNormal"/>
    <w:uiPriority w:val="46"/>
    <w:rsid w:val="00FD42BB"/>
    <w:pPr>
      <w:spacing w:after="0" w:line="240" w:lineRule="auto"/>
    </w:pPr>
    <w:rPr>
      <w:rFonts w:ascii="Arial" w:hAnsi="Arial"/>
      <w:color w:val="000000"/>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FD42BB"/>
    <w:pPr>
      <w:ind w:left="720"/>
      <w:contextualSpacing/>
    </w:pPr>
  </w:style>
  <w:style w:type="character" w:styleId="Hyperlink">
    <w:name w:val="Hyperlink"/>
    <w:basedOn w:val="DefaultParagraphFont"/>
    <w:uiPriority w:val="99"/>
    <w:rsid w:val="00FD42BB"/>
    <w:rPr>
      <w:noProof w:val="0"/>
      <w:color w:val="0563C1" w:themeColor="hyperlink"/>
      <w:u w:val="sing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ferraretto@flinders.edu.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94f58085-3c45-4c43-915f-cd306e346ce5" xsi:nil="true"/>
    <NotebookType xmlns="94f58085-3c45-4c43-915f-cd306e346ce5" xsi:nil="true"/>
    <Owner xmlns="94f58085-3c45-4c43-915f-cd306e346ce5">
      <UserInfo>
        <DisplayName/>
        <AccountId xsi:nil="true"/>
        <AccountType/>
      </UserInfo>
    </Owner>
    <IsNotebookLocked xmlns="94f58085-3c45-4c43-915f-cd306e346ce5" xsi:nil="true"/>
    <AppVersion xmlns="94f58085-3c45-4c43-915f-cd306e346ce5" xsi:nil="true"/>
    <TeamsChannelId xmlns="94f58085-3c45-4c43-915f-cd306e346ce5" xsi:nil="true"/>
    <Invited_Students xmlns="94f58085-3c45-4c43-915f-cd306e346ce5" xsi:nil="true"/>
    <DefaultSectionNames xmlns="94f58085-3c45-4c43-915f-cd306e346ce5" xsi:nil="true"/>
    <Templates xmlns="94f58085-3c45-4c43-915f-cd306e346ce5" xsi:nil="true"/>
    <Self_Registration_Enabled xmlns="94f58085-3c45-4c43-915f-cd306e346ce5" xsi:nil="true"/>
    <FolderType xmlns="94f58085-3c45-4c43-915f-cd306e346ce5" xsi:nil="true"/>
    <CultureName xmlns="94f58085-3c45-4c43-915f-cd306e346ce5" xsi:nil="true"/>
    <Students xmlns="94f58085-3c45-4c43-915f-cd306e346ce5">
      <UserInfo>
        <DisplayName/>
        <AccountId xsi:nil="true"/>
        <AccountType/>
      </UserInfo>
    </Students>
    <Invited_Teachers xmlns="94f58085-3c45-4c43-915f-cd306e346ce5" xsi:nil="true"/>
    <Is_Collaboration_Space_Locked xmlns="94f58085-3c45-4c43-915f-cd306e346ce5" xsi:nil="true"/>
    <Math_Settings xmlns="94f58085-3c45-4c43-915f-cd306e346ce5" xsi:nil="true"/>
    <Teachers xmlns="94f58085-3c45-4c43-915f-cd306e346ce5">
      <UserInfo>
        <DisplayName/>
        <AccountId xsi:nil="true"/>
        <AccountType/>
      </UserInfo>
    </Teachers>
    <Student_Groups xmlns="94f58085-3c45-4c43-915f-cd306e346ce5">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28084017D0CC4BBB90C6A0E81E83C9" ma:contentTypeVersion="31" ma:contentTypeDescription="Create a new document." ma:contentTypeScope="" ma:versionID="126c12b4881c338871e46e75835e0561">
  <xsd:schema xmlns:xsd="http://www.w3.org/2001/XMLSchema" xmlns:xs="http://www.w3.org/2001/XMLSchema" xmlns:p="http://schemas.microsoft.com/office/2006/metadata/properties" xmlns:ns3="94f58085-3c45-4c43-915f-cd306e346ce5" xmlns:ns4="3f44d467-5019-470d-9ca3-cbebe10907f8" targetNamespace="http://schemas.microsoft.com/office/2006/metadata/properties" ma:root="true" ma:fieldsID="203cbb2305607862beee5c8fd1995126" ns3:_="" ns4:_="">
    <xsd:import namespace="94f58085-3c45-4c43-915f-cd306e346ce5"/>
    <xsd:import namespace="3f44d467-5019-470d-9ca3-cbebe10907f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f58085-3c45-4c43-915f-cd306e346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44d467-5019-470d-9ca3-cbebe10907f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32C837-8AB3-4427-AF30-CDEE7BCB4687}">
  <ds:schemaRefs>
    <ds:schemaRef ds:uri="http://schemas.microsoft.com/office/2006/metadata/properties"/>
    <ds:schemaRef ds:uri="http://schemas.microsoft.com/office/infopath/2007/PartnerControls"/>
    <ds:schemaRef ds:uri="94f58085-3c45-4c43-915f-cd306e346ce5"/>
  </ds:schemaRefs>
</ds:datastoreItem>
</file>

<file path=customXml/itemProps2.xml><?xml version="1.0" encoding="utf-8"?>
<ds:datastoreItem xmlns:ds="http://schemas.openxmlformats.org/officeDocument/2006/customXml" ds:itemID="{4F8746E0-4DE7-4AE5-B465-4132DF27CD86}">
  <ds:schemaRefs>
    <ds:schemaRef ds:uri="http://schemas.microsoft.com/sharepoint/v3/contenttype/forms"/>
  </ds:schemaRefs>
</ds:datastoreItem>
</file>

<file path=customXml/itemProps3.xml><?xml version="1.0" encoding="utf-8"?>
<ds:datastoreItem xmlns:ds="http://schemas.openxmlformats.org/officeDocument/2006/customXml" ds:itemID="{FA79F509-5235-4C04-96A9-68D59DE87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f58085-3c45-4c43-915f-cd306e346ce5"/>
    <ds:schemaRef ds:uri="3f44d467-5019-470d-9ca3-cbebe1090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Ferraretto</dc:creator>
  <cp:keywords/>
  <dc:description/>
  <cp:lastModifiedBy>Mark Ferraretto</cp:lastModifiedBy>
  <cp:revision>2</cp:revision>
  <dcterms:created xsi:type="dcterms:W3CDTF">2020-06-16T04:02:00Z</dcterms:created>
  <dcterms:modified xsi:type="dcterms:W3CDTF">2020-06-16T04:07:00Z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0x0101006528084017D0CC4BBB90C6A0E81E83C9</vt:lpwstr>
  </property>
</Properties>
</file>