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55515" w14:textId="4B246002" w:rsidR="00C35044" w:rsidRDefault="00C93276" w:rsidP="00D81A04">
      <w:pPr>
        <w:spacing w:line="240" w:lineRule="auto"/>
        <w:rPr>
          <w:sz w:val="24"/>
          <w:szCs w:val="24"/>
        </w:rPr>
      </w:pPr>
      <w:r>
        <w:rPr>
          <w:sz w:val="24"/>
          <w:szCs w:val="24"/>
        </w:rPr>
        <w:t xml:space="preserve">DSC 630 </w:t>
      </w:r>
      <w:r w:rsidR="001B7772">
        <w:rPr>
          <w:sz w:val="24"/>
          <w:szCs w:val="24"/>
        </w:rPr>
        <w:t>Final Paper</w:t>
      </w:r>
    </w:p>
    <w:p w14:paraId="70D935B0" w14:textId="4DF556F2" w:rsidR="008F00FD" w:rsidRDefault="00C35044" w:rsidP="00D81A04">
      <w:pPr>
        <w:spacing w:line="240" w:lineRule="auto"/>
        <w:rPr>
          <w:sz w:val="24"/>
          <w:szCs w:val="24"/>
        </w:rPr>
      </w:pPr>
      <w:r w:rsidRPr="00C35044">
        <w:rPr>
          <w:sz w:val="24"/>
          <w:szCs w:val="24"/>
        </w:rPr>
        <w:t>Income As It Relates To</w:t>
      </w:r>
      <w:r>
        <w:rPr>
          <w:sz w:val="24"/>
          <w:szCs w:val="24"/>
        </w:rPr>
        <w:t xml:space="preserve"> </w:t>
      </w:r>
      <w:r w:rsidRPr="00C35044">
        <w:rPr>
          <w:sz w:val="24"/>
          <w:szCs w:val="24"/>
        </w:rPr>
        <w:t>Individual Characteristics</w:t>
      </w:r>
    </w:p>
    <w:p w14:paraId="57ED8FE8" w14:textId="6E00A338" w:rsidR="00C93276" w:rsidRDefault="00C93276" w:rsidP="00D81A04">
      <w:pPr>
        <w:spacing w:line="240" w:lineRule="auto"/>
        <w:rPr>
          <w:sz w:val="24"/>
          <w:szCs w:val="24"/>
        </w:rPr>
      </w:pPr>
      <w:r>
        <w:rPr>
          <w:sz w:val="24"/>
          <w:szCs w:val="24"/>
        </w:rPr>
        <w:t>Lara Clasen</w:t>
      </w:r>
    </w:p>
    <w:p w14:paraId="591DAD79" w14:textId="04E4EE91" w:rsidR="00F23B95" w:rsidRDefault="00F23B95" w:rsidP="00F23B95">
      <w:pPr>
        <w:spacing w:line="480" w:lineRule="auto"/>
        <w:jc w:val="center"/>
        <w:rPr>
          <w:b/>
          <w:bCs/>
        </w:rPr>
      </w:pPr>
      <w:r>
        <w:rPr>
          <w:b/>
          <w:bCs/>
          <w:noProof/>
        </w:rPr>
        <w:drawing>
          <wp:inline distT="0" distB="0" distL="0" distR="0" wp14:anchorId="5DA0E5B9" wp14:editId="0F5D57D0">
            <wp:extent cx="2590800" cy="419775"/>
            <wp:effectExtent l="38100" t="38100" r="95250" b="94615"/>
            <wp:docPr id="8" name="Picture 8" descr="A close up of a logo&#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logo&#10;&#10;Description automatically generated">
                      <a:hlinkClick r:id="rId4"/>
                    </pic:cNvPr>
                    <pic:cNvPicPr/>
                  </pic:nvPicPr>
                  <pic:blipFill>
                    <a:blip r:embed="rId5">
                      <a:extLst>
                        <a:ext uri="{28A0092B-C50C-407E-A947-70E740481C1C}">
                          <a14:useLocalDpi xmlns:a14="http://schemas.microsoft.com/office/drawing/2010/main" val="0"/>
                        </a:ext>
                      </a:extLst>
                    </a:blip>
                    <a:stretch>
                      <a:fillRect/>
                    </a:stretch>
                  </pic:blipFill>
                  <pic:spPr>
                    <a:xfrm>
                      <a:off x="0" y="0"/>
                      <a:ext cx="2621551" cy="424757"/>
                    </a:xfrm>
                    <a:prstGeom prst="rect">
                      <a:avLst/>
                    </a:prstGeom>
                    <a:effectLst>
                      <a:outerShdw blurRad="50800" dist="38100" dir="2700000" algn="tl" rotWithShape="0">
                        <a:prstClr val="black">
                          <a:alpha val="40000"/>
                        </a:prstClr>
                      </a:outerShdw>
                    </a:effectLst>
                  </pic:spPr>
                </pic:pic>
              </a:graphicData>
            </a:graphic>
          </wp:inline>
        </w:drawing>
      </w:r>
    </w:p>
    <w:p w14:paraId="63844FD6" w14:textId="35FD7FD4" w:rsidR="001F3AA6" w:rsidRDefault="001F3AA6" w:rsidP="00C93276">
      <w:pPr>
        <w:spacing w:line="480" w:lineRule="auto"/>
        <w:rPr>
          <w:sz w:val="24"/>
          <w:szCs w:val="24"/>
          <w:u w:val="single"/>
        </w:rPr>
      </w:pPr>
      <w:r>
        <w:rPr>
          <w:sz w:val="24"/>
          <w:szCs w:val="24"/>
          <w:u w:val="single"/>
        </w:rPr>
        <w:t>Abstract</w:t>
      </w:r>
    </w:p>
    <w:p w14:paraId="5E18CC87" w14:textId="42951F4C" w:rsidR="00FA2A2B" w:rsidRPr="00FA2A2B" w:rsidRDefault="00FA2A2B" w:rsidP="00BE325C">
      <w:pPr>
        <w:spacing w:line="480" w:lineRule="auto"/>
        <w:ind w:firstLine="720"/>
        <w:rPr>
          <w:sz w:val="24"/>
          <w:szCs w:val="24"/>
        </w:rPr>
      </w:pPr>
      <w:r w:rsidRPr="00FA2A2B">
        <w:rPr>
          <w:sz w:val="24"/>
          <w:szCs w:val="24"/>
        </w:rPr>
        <w:t xml:space="preserve">This project reviews United States Censes income data </w:t>
      </w:r>
      <w:r>
        <w:rPr>
          <w:sz w:val="24"/>
          <w:szCs w:val="24"/>
        </w:rPr>
        <w:t xml:space="preserve">as it applies to </w:t>
      </w:r>
      <w:r w:rsidR="00464884">
        <w:rPr>
          <w:sz w:val="24"/>
          <w:szCs w:val="24"/>
        </w:rPr>
        <w:t>relate</w:t>
      </w:r>
      <w:r w:rsidR="00EA2C55">
        <w:rPr>
          <w:sz w:val="24"/>
          <w:szCs w:val="24"/>
        </w:rPr>
        <w:t>d</w:t>
      </w:r>
      <w:bookmarkStart w:id="0" w:name="_GoBack"/>
      <w:bookmarkEnd w:id="0"/>
      <w:r>
        <w:rPr>
          <w:sz w:val="24"/>
          <w:szCs w:val="24"/>
        </w:rPr>
        <w:t xml:space="preserve"> characteristics. </w:t>
      </w:r>
      <w:r w:rsidR="00506DCB">
        <w:rPr>
          <w:sz w:val="24"/>
          <w:szCs w:val="24"/>
        </w:rPr>
        <w:t>The utilized data set contains variables describing individuals as well as their income level of either higher than or lower than fifty</w:t>
      </w:r>
      <w:r w:rsidR="006243A4">
        <w:rPr>
          <w:sz w:val="24"/>
          <w:szCs w:val="24"/>
        </w:rPr>
        <w:t>-</w:t>
      </w:r>
      <w:r w:rsidR="00506DCB">
        <w:rPr>
          <w:sz w:val="24"/>
          <w:szCs w:val="24"/>
        </w:rPr>
        <w:t xml:space="preserve">thousand dollars annually. </w:t>
      </w:r>
      <w:r>
        <w:rPr>
          <w:sz w:val="24"/>
          <w:szCs w:val="24"/>
        </w:rPr>
        <w:t>Variables are assessed as to their abilities to predict income level.</w:t>
      </w:r>
      <w:r w:rsidR="00D72DDD">
        <w:rPr>
          <w:sz w:val="24"/>
          <w:szCs w:val="24"/>
        </w:rPr>
        <w:t xml:space="preserve"> Analysis is run on the variables and two of these is highlighted as being highly able to predict income level based on their own levels.</w:t>
      </w:r>
      <w:r w:rsidR="00FA0224">
        <w:rPr>
          <w:sz w:val="24"/>
          <w:szCs w:val="24"/>
        </w:rPr>
        <w:t xml:space="preserve"> Further research is required to determine the ability of less accurate variables to predict the same measurement.</w:t>
      </w:r>
    </w:p>
    <w:p w14:paraId="7819B617" w14:textId="2CAA6527" w:rsidR="001F3AA6" w:rsidRDefault="001F3AA6" w:rsidP="00C93276">
      <w:pPr>
        <w:spacing w:line="480" w:lineRule="auto"/>
        <w:rPr>
          <w:sz w:val="24"/>
          <w:szCs w:val="24"/>
          <w:u w:val="single"/>
        </w:rPr>
      </w:pPr>
      <w:r>
        <w:rPr>
          <w:sz w:val="24"/>
          <w:szCs w:val="24"/>
          <w:u w:val="single"/>
        </w:rPr>
        <w:t>Intro/Background</w:t>
      </w:r>
    </w:p>
    <w:p w14:paraId="1FF74FAE" w14:textId="6F83C873" w:rsidR="004B5FB9" w:rsidRPr="004B5FB9" w:rsidRDefault="004B5FB9" w:rsidP="00C93276">
      <w:pPr>
        <w:spacing w:line="480" w:lineRule="auto"/>
        <w:rPr>
          <w:sz w:val="24"/>
          <w:szCs w:val="24"/>
        </w:rPr>
      </w:pPr>
      <w:r w:rsidRPr="00FE6BA7">
        <w:rPr>
          <w:sz w:val="24"/>
          <w:szCs w:val="24"/>
        </w:rPr>
        <w:tab/>
        <w:t xml:space="preserve">For my project </w:t>
      </w:r>
      <w:r w:rsidR="003B4D87">
        <w:rPr>
          <w:sz w:val="24"/>
          <w:szCs w:val="24"/>
        </w:rPr>
        <w:t xml:space="preserve">I </w:t>
      </w:r>
      <w:r w:rsidR="00E938A9">
        <w:rPr>
          <w:sz w:val="24"/>
          <w:szCs w:val="24"/>
        </w:rPr>
        <w:t>chose to</w:t>
      </w:r>
      <w:r w:rsidRPr="00FE6BA7">
        <w:rPr>
          <w:sz w:val="24"/>
          <w:szCs w:val="24"/>
        </w:rPr>
        <w:t xml:space="preserve"> look at U</w:t>
      </w:r>
      <w:r w:rsidR="00E938A9">
        <w:rPr>
          <w:sz w:val="24"/>
          <w:szCs w:val="24"/>
        </w:rPr>
        <w:t xml:space="preserve">nited </w:t>
      </w:r>
      <w:r w:rsidRPr="00FE6BA7">
        <w:rPr>
          <w:sz w:val="24"/>
          <w:szCs w:val="24"/>
        </w:rPr>
        <w:t>S</w:t>
      </w:r>
      <w:r w:rsidR="00E938A9">
        <w:rPr>
          <w:sz w:val="24"/>
          <w:szCs w:val="24"/>
        </w:rPr>
        <w:t>tates</w:t>
      </w:r>
      <w:r w:rsidRPr="00FE6BA7">
        <w:rPr>
          <w:sz w:val="24"/>
          <w:szCs w:val="24"/>
        </w:rPr>
        <w:t xml:space="preserve"> Adult Census income data as it relates to social factors such as age, race, education, et cetera. The problem I will address is whether any one of these characteristics has a significant effect on income level in the United States. I look at each characteristic individually as it applies to income, with efforts to isolate them from other characteristics. With this </w:t>
      </w:r>
      <w:r w:rsidR="0025240A">
        <w:rPr>
          <w:sz w:val="24"/>
          <w:szCs w:val="24"/>
        </w:rPr>
        <w:t>I aim to</w:t>
      </w:r>
      <w:r w:rsidRPr="00FE6BA7">
        <w:rPr>
          <w:sz w:val="24"/>
          <w:szCs w:val="24"/>
        </w:rPr>
        <w:t xml:space="preserve"> conclude basic assumptions of income level based on other aspects of a person’s being.</w:t>
      </w:r>
      <w:r w:rsidR="004D0B5E">
        <w:rPr>
          <w:sz w:val="24"/>
          <w:szCs w:val="24"/>
        </w:rPr>
        <w:t xml:space="preserve"> I selected this data set because I found the U.S. Census to be a reliable source of data</w:t>
      </w:r>
      <w:r w:rsidR="007F1184">
        <w:rPr>
          <w:sz w:val="24"/>
          <w:szCs w:val="24"/>
        </w:rPr>
        <w:t>, but continued to look to outside sources for comparison with what I found in my analysis</w:t>
      </w:r>
      <w:r w:rsidR="004D0B5E">
        <w:rPr>
          <w:sz w:val="24"/>
          <w:szCs w:val="24"/>
        </w:rPr>
        <w:t xml:space="preserve">. The analysis of this data also presents a unique opportunity to answer </w:t>
      </w:r>
      <w:r w:rsidR="004D0B5E">
        <w:rPr>
          <w:sz w:val="24"/>
          <w:szCs w:val="24"/>
        </w:rPr>
        <w:lastRenderedPageBreak/>
        <w:t>many socioeconomic questions about income disparity in our country.</w:t>
      </w:r>
      <w:r w:rsidR="006F6EB0">
        <w:rPr>
          <w:sz w:val="24"/>
          <w:szCs w:val="24"/>
        </w:rPr>
        <w:t xml:space="preserve"> </w:t>
      </w:r>
      <w:r w:rsidR="006F6EB0" w:rsidRPr="006F6EB0">
        <w:rPr>
          <w:sz w:val="24"/>
          <w:szCs w:val="24"/>
        </w:rPr>
        <w:t xml:space="preserve">We generally </w:t>
      </w:r>
      <w:r w:rsidR="006F6EB0">
        <w:rPr>
          <w:sz w:val="24"/>
          <w:szCs w:val="24"/>
        </w:rPr>
        <w:t xml:space="preserve">know that </w:t>
      </w:r>
      <w:r w:rsidR="006F6EB0" w:rsidRPr="006F6EB0">
        <w:rPr>
          <w:sz w:val="24"/>
          <w:szCs w:val="24"/>
        </w:rPr>
        <w:t xml:space="preserve">factors such as race can correlate with income level, but </w:t>
      </w:r>
      <w:r w:rsidR="0027501E">
        <w:rPr>
          <w:sz w:val="24"/>
          <w:szCs w:val="24"/>
        </w:rPr>
        <w:t>the goal is</w:t>
      </w:r>
      <w:r w:rsidR="006F6EB0" w:rsidRPr="006F6EB0">
        <w:rPr>
          <w:sz w:val="24"/>
          <w:szCs w:val="24"/>
        </w:rPr>
        <w:t xml:space="preserve"> to see how that effect changes when effects from other characteristics are being controlled.</w:t>
      </w:r>
    </w:p>
    <w:p w14:paraId="09260A69" w14:textId="254BC401" w:rsidR="001F3AA6" w:rsidRDefault="001F3AA6" w:rsidP="00C93276">
      <w:pPr>
        <w:spacing w:line="480" w:lineRule="auto"/>
        <w:rPr>
          <w:sz w:val="24"/>
          <w:szCs w:val="24"/>
          <w:u w:val="single"/>
        </w:rPr>
      </w:pPr>
      <w:r>
        <w:rPr>
          <w:sz w:val="24"/>
          <w:szCs w:val="24"/>
          <w:u w:val="single"/>
        </w:rPr>
        <w:t>Methods</w:t>
      </w:r>
    </w:p>
    <w:p w14:paraId="0A2D298A" w14:textId="2198718F" w:rsidR="00E14E14" w:rsidRDefault="004B5FB9" w:rsidP="00E14E14">
      <w:pPr>
        <w:spacing w:line="480" w:lineRule="auto"/>
        <w:ind w:firstLine="720"/>
        <w:rPr>
          <w:sz w:val="24"/>
          <w:szCs w:val="24"/>
        </w:rPr>
      </w:pPr>
      <w:r>
        <w:rPr>
          <w:sz w:val="24"/>
          <w:szCs w:val="24"/>
        </w:rPr>
        <w:t xml:space="preserve">My project plan of action </w:t>
      </w:r>
      <w:r w:rsidR="007F1184">
        <w:rPr>
          <w:sz w:val="24"/>
          <w:szCs w:val="24"/>
        </w:rPr>
        <w:t>was</w:t>
      </w:r>
      <w:r>
        <w:rPr>
          <w:sz w:val="24"/>
          <w:szCs w:val="24"/>
        </w:rPr>
        <w:t xml:space="preserve"> to identify the most efficient methods of analysis and apply a trial and error process as I work</w:t>
      </w:r>
      <w:r w:rsidR="007F1184">
        <w:rPr>
          <w:sz w:val="24"/>
          <w:szCs w:val="24"/>
        </w:rPr>
        <w:t>ed</w:t>
      </w:r>
      <w:r>
        <w:rPr>
          <w:sz w:val="24"/>
          <w:szCs w:val="24"/>
        </w:rPr>
        <w:t xml:space="preserve"> through my data. I attempt</w:t>
      </w:r>
      <w:r w:rsidR="007F1184">
        <w:rPr>
          <w:sz w:val="24"/>
          <w:szCs w:val="24"/>
        </w:rPr>
        <w:t>ed</w:t>
      </w:r>
      <w:r>
        <w:rPr>
          <w:sz w:val="24"/>
          <w:szCs w:val="24"/>
        </w:rPr>
        <w:t xml:space="preserve"> to utilize methods we </w:t>
      </w:r>
      <w:r w:rsidR="007F1184">
        <w:rPr>
          <w:sz w:val="24"/>
          <w:szCs w:val="24"/>
        </w:rPr>
        <w:t>learned</w:t>
      </w:r>
      <w:r>
        <w:rPr>
          <w:sz w:val="24"/>
          <w:szCs w:val="24"/>
        </w:rPr>
        <w:t xml:space="preserve"> about </w:t>
      </w:r>
      <w:r w:rsidR="007F1184">
        <w:rPr>
          <w:sz w:val="24"/>
          <w:szCs w:val="24"/>
        </w:rPr>
        <w:t>during the course</w:t>
      </w:r>
      <w:r>
        <w:rPr>
          <w:sz w:val="24"/>
          <w:szCs w:val="24"/>
        </w:rPr>
        <w:t xml:space="preserve">. This </w:t>
      </w:r>
      <w:r w:rsidR="007F1184">
        <w:rPr>
          <w:sz w:val="24"/>
          <w:szCs w:val="24"/>
        </w:rPr>
        <w:t>was</w:t>
      </w:r>
      <w:r>
        <w:rPr>
          <w:sz w:val="24"/>
          <w:szCs w:val="24"/>
        </w:rPr>
        <w:t xml:space="preserve"> an entirely new data set for me as I have not previously pulled data from the US Census.</w:t>
      </w:r>
    </w:p>
    <w:p w14:paraId="70493DC8" w14:textId="57CAE4F2" w:rsidR="001213D9" w:rsidRDefault="001213D9" w:rsidP="00E14E14">
      <w:pPr>
        <w:spacing w:line="480" w:lineRule="auto"/>
        <w:ind w:firstLine="720"/>
        <w:rPr>
          <w:sz w:val="24"/>
          <w:szCs w:val="24"/>
        </w:rPr>
      </w:pPr>
      <w:r>
        <w:rPr>
          <w:sz w:val="24"/>
          <w:szCs w:val="24"/>
        </w:rPr>
        <w:t xml:space="preserve">The U.S. Census data set that I utilized came with pre-designated </w:t>
      </w:r>
      <w:r w:rsidRPr="001213D9">
        <w:rPr>
          <w:rFonts w:ascii="Consolas" w:hAnsi="Consolas"/>
          <w:sz w:val="24"/>
          <w:szCs w:val="24"/>
        </w:rPr>
        <w:t>test</w:t>
      </w:r>
      <w:r>
        <w:rPr>
          <w:sz w:val="24"/>
          <w:szCs w:val="24"/>
        </w:rPr>
        <w:t xml:space="preserve"> and </w:t>
      </w:r>
      <w:r w:rsidRPr="001213D9">
        <w:rPr>
          <w:rFonts w:ascii="Consolas" w:hAnsi="Consolas"/>
          <w:sz w:val="24"/>
          <w:szCs w:val="24"/>
        </w:rPr>
        <w:t>train</w:t>
      </w:r>
      <w:r>
        <w:rPr>
          <w:sz w:val="24"/>
          <w:szCs w:val="24"/>
        </w:rPr>
        <w:t xml:space="preserve"> sets. </w:t>
      </w:r>
      <w:r w:rsidRPr="001213D9">
        <w:rPr>
          <w:sz w:val="24"/>
          <w:szCs w:val="24"/>
        </w:rPr>
        <w:t>I</w:t>
      </w:r>
      <w:r>
        <w:rPr>
          <w:sz w:val="24"/>
          <w:szCs w:val="24"/>
        </w:rPr>
        <w:t xml:space="preserve"> began by viewing each of my included data sets</w:t>
      </w:r>
      <w:r w:rsidR="00B75517">
        <w:rPr>
          <w:sz w:val="24"/>
          <w:szCs w:val="24"/>
        </w:rPr>
        <w:t xml:space="preserve"> using the </w:t>
      </w:r>
      <w:r w:rsidR="00B75517" w:rsidRPr="00B75517">
        <w:rPr>
          <w:rFonts w:ascii="Consolas" w:hAnsi="Consolas"/>
          <w:sz w:val="24"/>
          <w:szCs w:val="24"/>
        </w:rPr>
        <w:t>head()</w:t>
      </w:r>
      <w:r w:rsidR="00B75517">
        <w:rPr>
          <w:sz w:val="24"/>
          <w:szCs w:val="24"/>
        </w:rPr>
        <w:t xml:space="preserve"> function.</w:t>
      </w:r>
      <w:r w:rsidR="002F61E7">
        <w:rPr>
          <w:sz w:val="24"/>
          <w:szCs w:val="24"/>
        </w:rPr>
        <w:t xml:space="preserve"> By doing this we can see consistency between columns to realize that we are working with closely related </w:t>
      </w:r>
      <w:r w:rsidR="00864BAE">
        <w:rPr>
          <w:sz w:val="24"/>
          <w:szCs w:val="24"/>
        </w:rPr>
        <w:t>data “chunks”</w:t>
      </w:r>
      <w:r w:rsidR="002F61E7">
        <w:rPr>
          <w:sz w:val="24"/>
          <w:szCs w:val="24"/>
        </w:rPr>
        <w:t xml:space="preserve">. </w:t>
      </w:r>
      <w:r w:rsidR="00687ED4">
        <w:rPr>
          <w:sz w:val="24"/>
          <w:szCs w:val="24"/>
        </w:rPr>
        <w:t>Following this step</w:t>
      </w:r>
      <w:r w:rsidR="004D672C">
        <w:rPr>
          <w:sz w:val="24"/>
          <w:szCs w:val="24"/>
        </w:rPr>
        <w:t>,</w:t>
      </w:r>
      <w:r w:rsidR="00687ED4">
        <w:rPr>
          <w:sz w:val="24"/>
          <w:szCs w:val="24"/>
        </w:rPr>
        <w:t xml:space="preserve"> I </w:t>
      </w:r>
      <w:r w:rsidR="003A76BA">
        <w:rPr>
          <w:sz w:val="24"/>
          <w:szCs w:val="24"/>
        </w:rPr>
        <w:t xml:space="preserve">ran summary statistics on each data set using the </w:t>
      </w:r>
      <w:r w:rsidR="003A76BA" w:rsidRPr="003A76BA">
        <w:rPr>
          <w:rFonts w:ascii="Consolas" w:hAnsi="Consolas"/>
          <w:sz w:val="24"/>
          <w:szCs w:val="24"/>
        </w:rPr>
        <w:t>describe()</w:t>
      </w:r>
      <w:r w:rsidR="003A76BA">
        <w:rPr>
          <w:sz w:val="24"/>
          <w:szCs w:val="24"/>
        </w:rPr>
        <w:t xml:space="preserve"> function. </w:t>
      </w:r>
      <w:r w:rsidR="004D672C">
        <w:rPr>
          <w:sz w:val="24"/>
          <w:szCs w:val="24"/>
        </w:rPr>
        <w:t xml:space="preserve">This function provides </w:t>
      </w:r>
      <w:r w:rsidR="00C311CF">
        <w:rPr>
          <w:sz w:val="24"/>
          <w:szCs w:val="24"/>
        </w:rPr>
        <w:t xml:space="preserve">various metrics for our set including mean, standard deviation, and min/max values (see </w:t>
      </w:r>
      <w:r w:rsidR="00B96722">
        <w:rPr>
          <w:sz w:val="24"/>
          <w:szCs w:val="24"/>
        </w:rPr>
        <w:t>Figure 1 below</w:t>
      </w:r>
      <w:r w:rsidR="00C311CF">
        <w:rPr>
          <w:sz w:val="24"/>
          <w:szCs w:val="24"/>
        </w:rPr>
        <w:t xml:space="preserve"> for example of this function as applied to </w:t>
      </w:r>
      <w:r w:rsidR="00C311CF" w:rsidRPr="00C311CF">
        <w:rPr>
          <w:rFonts w:ascii="Consolas" w:hAnsi="Consolas"/>
          <w:sz w:val="24"/>
          <w:szCs w:val="24"/>
        </w:rPr>
        <w:t>train</w:t>
      </w:r>
      <w:r w:rsidR="00C311CF">
        <w:rPr>
          <w:sz w:val="24"/>
          <w:szCs w:val="24"/>
        </w:rPr>
        <w:t xml:space="preserve"> set).</w:t>
      </w:r>
    </w:p>
    <w:p w14:paraId="074AB838" w14:textId="77777777" w:rsidR="00B96722" w:rsidRDefault="004D672C" w:rsidP="009D159C">
      <w:pPr>
        <w:keepNext/>
        <w:spacing w:line="480" w:lineRule="auto"/>
        <w:ind w:firstLine="720"/>
        <w:jc w:val="center"/>
      </w:pPr>
      <w:r w:rsidRPr="004D672C">
        <w:rPr>
          <w:noProof/>
          <w:sz w:val="24"/>
          <w:szCs w:val="24"/>
        </w:rPr>
        <w:drawing>
          <wp:inline distT="0" distB="0" distL="0" distR="0" wp14:anchorId="28241A89" wp14:editId="0FF1CF6B">
            <wp:extent cx="3733800" cy="1796598"/>
            <wp:effectExtent l="190500" t="190500" r="190500" b="184785"/>
            <wp:docPr id="7" name="Picture 6">
              <a:extLst xmlns:a="http://schemas.openxmlformats.org/drawingml/2006/main">
                <a:ext uri="{FF2B5EF4-FFF2-40B4-BE49-F238E27FC236}">
                  <a16:creationId xmlns:a16="http://schemas.microsoft.com/office/drawing/2014/main" id="{1510BAD4-00D3-4B02-9B9D-847FF77176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510BAD4-00D3-4B02-9B9D-847FF771766C}"/>
                        </a:ext>
                      </a:extLst>
                    </pic:cNvPr>
                    <pic:cNvPicPr>
                      <a:picLocks noChangeAspect="1"/>
                    </pic:cNvPicPr>
                  </pic:nvPicPr>
                  <pic:blipFill>
                    <a:blip r:embed="rId6"/>
                    <a:stretch>
                      <a:fillRect/>
                    </a:stretch>
                  </pic:blipFill>
                  <pic:spPr>
                    <a:xfrm>
                      <a:off x="0" y="0"/>
                      <a:ext cx="3733800" cy="1796598"/>
                    </a:xfrm>
                    <a:prstGeom prst="rect">
                      <a:avLst/>
                    </a:prstGeom>
                    <a:ln>
                      <a:noFill/>
                    </a:ln>
                    <a:effectLst>
                      <a:outerShdw blurRad="190500" algn="tl" rotWithShape="0">
                        <a:srgbClr val="000000">
                          <a:alpha val="70000"/>
                        </a:srgbClr>
                      </a:outerShdw>
                    </a:effectLst>
                  </pic:spPr>
                </pic:pic>
              </a:graphicData>
            </a:graphic>
          </wp:inline>
        </w:drawing>
      </w:r>
    </w:p>
    <w:p w14:paraId="684F024F" w14:textId="785978FB" w:rsidR="004D672C" w:rsidRDefault="00B96722" w:rsidP="00B96722">
      <w:pPr>
        <w:pStyle w:val="Caption"/>
        <w:rPr>
          <w:sz w:val="24"/>
          <w:szCs w:val="24"/>
        </w:rPr>
      </w:pPr>
      <w:r>
        <w:t xml:space="preserve">Figure </w:t>
      </w:r>
      <w:r w:rsidR="00EA2C55">
        <w:fldChar w:fldCharType="begin"/>
      </w:r>
      <w:r w:rsidR="00EA2C55">
        <w:instrText xml:space="preserve"> SEQ Figure \* ARABIC </w:instrText>
      </w:r>
      <w:r w:rsidR="00EA2C55">
        <w:fldChar w:fldCharType="separate"/>
      </w:r>
      <w:r w:rsidR="001E01D1">
        <w:rPr>
          <w:noProof/>
        </w:rPr>
        <w:t>1</w:t>
      </w:r>
      <w:r w:rsidR="00EA2C55">
        <w:rPr>
          <w:noProof/>
        </w:rPr>
        <w:fldChar w:fldCharType="end"/>
      </w:r>
    </w:p>
    <w:p w14:paraId="59814F78" w14:textId="63F5444E" w:rsidR="00985ED2" w:rsidRDefault="00985ED2" w:rsidP="00E14E14">
      <w:pPr>
        <w:spacing w:line="480" w:lineRule="auto"/>
        <w:ind w:firstLine="720"/>
        <w:rPr>
          <w:sz w:val="24"/>
          <w:szCs w:val="24"/>
        </w:rPr>
      </w:pPr>
      <w:r>
        <w:rPr>
          <w:sz w:val="24"/>
          <w:szCs w:val="24"/>
        </w:rPr>
        <w:lastRenderedPageBreak/>
        <w:t>In the following step I obtained several visualizations of my data. This allows me to better grasp potential relationships or lack thereof, as well as to identify variables that might not be meaningful for this analysis.</w:t>
      </w:r>
      <w:r w:rsidR="00CB6FDC">
        <w:rPr>
          <w:sz w:val="24"/>
          <w:szCs w:val="24"/>
        </w:rPr>
        <w:t xml:space="preserve"> I was able to create histograms for appropriate variables, including the below Figures 2 &amp; 3: Hours Worked Per Week, and (our target variable) Income Level.</w:t>
      </w:r>
      <w:r w:rsidR="00287C89">
        <w:rPr>
          <w:sz w:val="24"/>
          <w:szCs w:val="24"/>
        </w:rPr>
        <w:t xml:space="preserve"> From these visualizations we can see that 40 Hours Worked Per Week is by and far the most common number of hours worked, and that the majority of our data includes an Income Level of less than $50,000 per year.</w:t>
      </w:r>
    </w:p>
    <w:p w14:paraId="02DFD6D7" w14:textId="4FA0E6FF" w:rsidR="00CB6FDC" w:rsidRDefault="00CB6FDC" w:rsidP="00181CE8">
      <w:pPr>
        <w:spacing w:line="480" w:lineRule="auto"/>
        <w:jc w:val="center"/>
        <w:rPr>
          <w:sz w:val="24"/>
          <w:szCs w:val="24"/>
        </w:rPr>
      </w:pPr>
      <w:r>
        <w:rPr>
          <w:noProof/>
          <w:sz w:val="24"/>
          <w:szCs w:val="24"/>
        </w:rPr>
        <w:drawing>
          <wp:inline distT="0" distB="0" distL="0" distR="0" wp14:anchorId="6ACA9EB3" wp14:editId="1BD6ECC0">
            <wp:extent cx="5943600" cy="242506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25065"/>
                    </a:xfrm>
                    <a:prstGeom prst="rect">
                      <a:avLst/>
                    </a:prstGeom>
                  </pic:spPr>
                </pic:pic>
              </a:graphicData>
            </a:graphic>
          </wp:inline>
        </w:drawing>
      </w:r>
    </w:p>
    <w:p w14:paraId="6C180BF1" w14:textId="4332B365" w:rsidR="008C65A6" w:rsidRDefault="0007332F" w:rsidP="00E14E14">
      <w:pPr>
        <w:spacing w:line="480" w:lineRule="auto"/>
        <w:ind w:firstLine="720"/>
        <w:rPr>
          <w:rFonts w:cstheme="minorHAnsi"/>
          <w:sz w:val="24"/>
          <w:szCs w:val="24"/>
        </w:rPr>
      </w:pPr>
      <w:r>
        <w:rPr>
          <w:sz w:val="24"/>
          <w:szCs w:val="24"/>
        </w:rPr>
        <w:t xml:space="preserve">Once I have reviewed the data content and looked at initial visualizations, it is time to begin to clean the data. This will produce data that is easier to analyze and fits within the questions we want to answer. The first step that I took to clean the data was to delete the first rows since they are erroneous to our analysis. This was done using the </w:t>
      </w:r>
      <w:r w:rsidRPr="0007332F">
        <w:rPr>
          <w:rFonts w:ascii="Consolas" w:hAnsi="Consolas"/>
          <w:sz w:val="24"/>
          <w:szCs w:val="24"/>
        </w:rPr>
        <w:t>drop</w:t>
      </w:r>
      <w:r>
        <w:rPr>
          <w:sz w:val="24"/>
          <w:szCs w:val="24"/>
        </w:rPr>
        <w:t xml:space="preserve"> function and an indexing value of </w:t>
      </w:r>
      <w:r w:rsidRPr="0007332F">
        <w:rPr>
          <w:rFonts w:ascii="Consolas" w:hAnsi="Consolas"/>
          <w:sz w:val="24"/>
          <w:szCs w:val="24"/>
        </w:rPr>
        <w:t>[0]</w:t>
      </w:r>
      <w:r w:rsidR="00D32ABF">
        <w:rPr>
          <w:rFonts w:cstheme="minorHAnsi"/>
          <w:sz w:val="24"/>
          <w:szCs w:val="24"/>
        </w:rPr>
        <w:t>. We can then proceed with our analysis without worrying that the first, invalid, row will conflict our results.</w:t>
      </w:r>
    </w:p>
    <w:p w14:paraId="0B190DA6" w14:textId="4B66E3D5" w:rsidR="00D32ABF" w:rsidRDefault="007C2002" w:rsidP="00E14E14">
      <w:pPr>
        <w:spacing w:line="480" w:lineRule="auto"/>
        <w:ind w:firstLine="720"/>
        <w:rPr>
          <w:rFonts w:cstheme="minorHAnsi"/>
          <w:sz w:val="24"/>
          <w:szCs w:val="24"/>
        </w:rPr>
      </w:pPr>
      <w:r>
        <w:rPr>
          <w:rFonts w:cstheme="minorHAnsi"/>
          <w:sz w:val="24"/>
          <w:szCs w:val="24"/>
        </w:rPr>
        <w:lastRenderedPageBreak/>
        <w:t>An important step when cleaning a new data set is to  search for and resolve any missing values. During our search for missing values, it reported that none were found in our data. This means that we do not have to account for any of those values as we move forward. We created a function to search for these missing values, and none were returned based on those outlined criteria</w:t>
      </w:r>
      <w:r w:rsidR="00AA0EF0">
        <w:rPr>
          <w:rFonts w:cstheme="minorHAnsi"/>
          <w:sz w:val="24"/>
          <w:szCs w:val="24"/>
        </w:rPr>
        <w:t xml:space="preserve"> (see Figure 4 for the resulting counts).</w:t>
      </w:r>
      <w:r w:rsidR="00DA3A96">
        <w:rPr>
          <w:rFonts w:cstheme="minorHAnsi"/>
          <w:sz w:val="24"/>
          <w:szCs w:val="24"/>
        </w:rPr>
        <w:t xml:space="preserve"> I also write a function to separate numerical values from string values in the data. This will help to differentiate the two going forward.</w:t>
      </w:r>
    </w:p>
    <w:p w14:paraId="12AAE335" w14:textId="77777777" w:rsidR="00795D1A" w:rsidRDefault="00795D1A" w:rsidP="00795D1A">
      <w:pPr>
        <w:keepNext/>
        <w:spacing w:line="480" w:lineRule="auto"/>
        <w:ind w:firstLine="720"/>
        <w:jc w:val="center"/>
      </w:pPr>
      <w:r w:rsidRPr="00795D1A">
        <w:rPr>
          <w:rFonts w:cstheme="minorHAnsi"/>
          <w:noProof/>
          <w:sz w:val="24"/>
          <w:szCs w:val="24"/>
        </w:rPr>
        <w:drawing>
          <wp:inline distT="0" distB="0" distL="0" distR="0" wp14:anchorId="2C2CBCA7" wp14:editId="293BFCE9">
            <wp:extent cx="1409700" cy="3629766"/>
            <wp:effectExtent l="19050" t="19050" r="19050" b="27940"/>
            <wp:docPr id="6" name="Picture 5">
              <a:extLst xmlns:a="http://schemas.openxmlformats.org/drawingml/2006/main">
                <a:ext uri="{FF2B5EF4-FFF2-40B4-BE49-F238E27FC236}">
                  <a16:creationId xmlns:a16="http://schemas.microsoft.com/office/drawing/2014/main" id="{81575ADC-0DA9-4122-B6DE-BA6FC2BC39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1575ADC-0DA9-4122-B6DE-BA6FC2BC39FC}"/>
                        </a:ext>
                      </a:extLst>
                    </pic:cNvPr>
                    <pic:cNvPicPr>
                      <a:picLocks noChangeAspect="1"/>
                    </pic:cNvPicPr>
                  </pic:nvPicPr>
                  <pic:blipFill>
                    <a:blip r:embed="rId8"/>
                    <a:stretch>
                      <a:fillRect/>
                    </a:stretch>
                  </pic:blipFill>
                  <pic:spPr>
                    <a:xfrm>
                      <a:off x="0" y="0"/>
                      <a:ext cx="1413761" cy="3640222"/>
                    </a:xfrm>
                    <a:prstGeom prst="rect">
                      <a:avLst/>
                    </a:prstGeom>
                    <a:ln>
                      <a:solidFill>
                        <a:schemeClr val="bg1">
                          <a:lumMod val="50000"/>
                        </a:schemeClr>
                      </a:solidFill>
                    </a:ln>
                  </pic:spPr>
                </pic:pic>
              </a:graphicData>
            </a:graphic>
          </wp:inline>
        </w:drawing>
      </w:r>
    </w:p>
    <w:p w14:paraId="0651AFCF" w14:textId="273749C3" w:rsidR="00AA0EF0" w:rsidRPr="00D32ABF" w:rsidRDefault="00795D1A" w:rsidP="00795D1A">
      <w:pPr>
        <w:pStyle w:val="Caption"/>
        <w:jc w:val="center"/>
        <w:rPr>
          <w:rFonts w:cstheme="minorHAnsi"/>
          <w:sz w:val="24"/>
          <w:szCs w:val="24"/>
        </w:rPr>
      </w:pPr>
      <w:r>
        <w:t>Figure 4</w:t>
      </w:r>
    </w:p>
    <w:p w14:paraId="3DAB8969" w14:textId="2E9E0225" w:rsidR="004D1D70" w:rsidRDefault="009C4492" w:rsidP="00E14E14">
      <w:pPr>
        <w:spacing w:line="480" w:lineRule="auto"/>
        <w:ind w:firstLine="720"/>
        <w:rPr>
          <w:sz w:val="24"/>
          <w:szCs w:val="24"/>
        </w:rPr>
      </w:pPr>
      <w:r>
        <w:rPr>
          <w:sz w:val="24"/>
          <w:szCs w:val="24"/>
        </w:rPr>
        <w:t xml:space="preserve">Another important step, related to finding missing values, is to find and resolve </w:t>
      </w:r>
      <w:r w:rsidR="002B1BF0">
        <w:rPr>
          <w:sz w:val="24"/>
          <w:szCs w:val="24"/>
        </w:rPr>
        <w:t>all other</w:t>
      </w:r>
      <w:r>
        <w:rPr>
          <w:sz w:val="24"/>
          <w:szCs w:val="24"/>
        </w:rPr>
        <w:t xml:space="preserve"> </w:t>
      </w:r>
      <w:r>
        <w:rPr>
          <w:i/>
          <w:iCs/>
          <w:sz w:val="24"/>
          <w:szCs w:val="24"/>
        </w:rPr>
        <w:t>null</w:t>
      </w:r>
      <w:r>
        <w:rPr>
          <w:sz w:val="24"/>
          <w:szCs w:val="24"/>
        </w:rPr>
        <w:t xml:space="preserve"> values in the data. Null value can be invalid characters or values that do not match the rest of the data set as they are expected to</w:t>
      </w:r>
      <w:r w:rsidR="002B1BF0">
        <w:rPr>
          <w:sz w:val="24"/>
          <w:szCs w:val="24"/>
        </w:rPr>
        <w:t>, or even missing values</w:t>
      </w:r>
      <w:r>
        <w:rPr>
          <w:sz w:val="24"/>
          <w:szCs w:val="24"/>
        </w:rPr>
        <w:t xml:space="preserve">. In our case, we find that we have some null values in the form of an invalid character, or a question mark (“?”). </w:t>
      </w:r>
      <w:r w:rsidR="006B083D">
        <w:rPr>
          <w:sz w:val="24"/>
          <w:szCs w:val="24"/>
        </w:rPr>
        <w:t xml:space="preserve">We must </w:t>
      </w:r>
      <w:r w:rsidR="006B083D">
        <w:rPr>
          <w:sz w:val="24"/>
          <w:szCs w:val="24"/>
        </w:rPr>
        <w:lastRenderedPageBreak/>
        <w:t xml:space="preserve">resolve these in order to process with an accurate analysis of the data. </w:t>
      </w:r>
      <w:r w:rsidR="00386B6A">
        <w:rPr>
          <w:sz w:val="24"/>
          <w:szCs w:val="24"/>
        </w:rPr>
        <w:t>To do so, we write a function to locate any of these particular characters and essentially drop them. See Figure 5 for the function used and the resulting counts.</w:t>
      </w:r>
    </w:p>
    <w:p w14:paraId="187CEC3B" w14:textId="77777777" w:rsidR="00386B6A" w:rsidRDefault="00386B6A" w:rsidP="00386B6A">
      <w:pPr>
        <w:keepNext/>
        <w:spacing w:line="480" w:lineRule="auto"/>
        <w:ind w:firstLine="720"/>
        <w:jc w:val="center"/>
      </w:pPr>
      <w:r w:rsidRPr="00386B6A">
        <w:rPr>
          <w:noProof/>
          <w:sz w:val="24"/>
          <w:szCs w:val="24"/>
        </w:rPr>
        <w:drawing>
          <wp:inline distT="0" distB="0" distL="0" distR="0" wp14:anchorId="63F327D1" wp14:editId="49780063">
            <wp:extent cx="3432810" cy="3040102"/>
            <wp:effectExtent l="19050" t="19050" r="15240" b="27305"/>
            <wp:docPr id="5" name="Picture 4">
              <a:extLst xmlns:a="http://schemas.openxmlformats.org/drawingml/2006/main">
                <a:ext uri="{FF2B5EF4-FFF2-40B4-BE49-F238E27FC236}">
                  <a16:creationId xmlns:a16="http://schemas.microsoft.com/office/drawing/2014/main" id="{269174CA-CA78-40B0-BD0E-A548591996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69174CA-CA78-40B0-BD0E-A54859199620}"/>
                        </a:ext>
                      </a:extLst>
                    </pic:cNvPr>
                    <pic:cNvPicPr>
                      <a:picLocks noChangeAspect="1"/>
                    </pic:cNvPicPr>
                  </pic:nvPicPr>
                  <pic:blipFill>
                    <a:blip r:embed="rId9"/>
                    <a:stretch>
                      <a:fillRect/>
                    </a:stretch>
                  </pic:blipFill>
                  <pic:spPr>
                    <a:xfrm>
                      <a:off x="0" y="0"/>
                      <a:ext cx="3445523" cy="3051360"/>
                    </a:xfrm>
                    <a:prstGeom prst="rect">
                      <a:avLst/>
                    </a:prstGeom>
                    <a:ln>
                      <a:solidFill>
                        <a:schemeClr val="bg1">
                          <a:lumMod val="50000"/>
                        </a:schemeClr>
                      </a:solidFill>
                    </a:ln>
                  </pic:spPr>
                </pic:pic>
              </a:graphicData>
            </a:graphic>
          </wp:inline>
        </w:drawing>
      </w:r>
    </w:p>
    <w:p w14:paraId="52DC5E2A" w14:textId="05211D6F" w:rsidR="00386B6A" w:rsidRPr="009C4492" w:rsidRDefault="00386B6A" w:rsidP="00386B6A">
      <w:pPr>
        <w:pStyle w:val="Caption"/>
        <w:jc w:val="center"/>
        <w:rPr>
          <w:sz w:val="24"/>
          <w:szCs w:val="24"/>
        </w:rPr>
      </w:pPr>
      <w:r>
        <w:t>Figure 5</w:t>
      </w:r>
    </w:p>
    <w:p w14:paraId="6FD1EF0E" w14:textId="63CCE34C" w:rsidR="004D1D70" w:rsidRDefault="004D1D70" w:rsidP="00E14E14">
      <w:pPr>
        <w:spacing w:line="480" w:lineRule="auto"/>
        <w:ind w:firstLine="720"/>
        <w:rPr>
          <w:sz w:val="24"/>
          <w:szCs w:val="24"/>
        </w:rPr>
      </w:pPr>
    </w:p>
    <w:p w14:paraId="4638B426" w14:textId="27A263B9" w:rsidR="004D1D70" w:rsidRDefault="009C20DB" w:rsidP="00E14E14">
      <w:pPr>
        <w:spacing w:line="480" w:lineRule="auto"/>
        <w:ind w:firstLine="720"/>
        <w:rPr>
          <w:sz w:val="24"/>
          <w:szCs w:val="24"/>
        </w:rPr>
      </w:pPr>
      <w:r>
        <w:rPr>
          <w:sz w:val="24"/>
          <w:szCs w:val="24"/>
        </w:rPr>
        <w:t>In the next step we define our target variable as Income Level. We have now also been able to see that the Education and Hours per Week variables appear to provide a good look into where the Income Level variable will fall.</w:t>
      </w:r>
      <w:r w:rsidR="00EF608F">
        <w:rPr>
          <w:sz w:val="24"/>
          <w:szCs w:val="24"/>
        </w:rPr>
        <w:t xml:space="preserve"> </w:t>
      </w:r>
      <w:r w:rsidR="00F35220">
        <w:rPr>
          <w:sz w:val="24"/>
          <w:szCs w:val="24"/>
        </w:rPr>
        <w:t>These will be our expected predictors of the target variable.</w:t>
      </w:r>
    </w:p>
    <w:p w14:paraId="1BD869D5" w14:textId="0A751348" w:rsidR="00AE364C" w:rsidRDefault="00AE364C" w:rsidP="00E14E14">
      <w:pPr>
        <w:spacing w:line="480" w:lineRule="auto"/>
        <w:ind w:firstLine="720"/>
        <w:rPr>
          <w:sz w:val="24"/>
          <w:szCs w:val="24"/>
        </w:rPr>
      </w:pPr>
      <w:r>
        <w:rPr>
          <w:sz w:val="24"/>
          <w:szCs w:val="24"/>
        </w:rPr>
        <w:t>We can continue with some important cleaning steps that involve the concept of binning. By binning our variables, we can “group” them into like classes based on averages that will allow us to get a more clean-cut picture of the relationships that do or do not exist.</w:t>
      </w:r>
      <w:r w:rsidR="00166CBC">
        <w:rPr>
          <w:sz w:val="24"/>
          <w:szCs w:val="24"/>
        </w:rPr>
        <w:t xml:space="preserve"> A couple examples of this is with our two important variables: Education and Hours per Week. </w:t>
      </w:r>
      <w:r w:rsidR="00166CBC" w:rsidRPr="00166CBC">
        <w:rPr>
          <w:sz w:val="24"/>
          <w:szCs w:val="24"/>
        </w:rPr>
        <w:lastRenderedPageBreak/>
        <w:t>The Education variable can be binned into level of education within three groups: Low, Medium, and High. Similarly, we can bin the Hours per Week variable into levels of number of hours per week worked. Initial exploration suggests that 40 hours is the most frequent value, which is equivalent to a 40-hour work week. We will bin this variable around our most frequent value and from there we will bin into Low, Medium, High, and VeryHigh.</w:t>
      </w:r>
      <w:r w:rsidR="006037BA">
        <w:rPr>
          <w:sz w:val="24"/>
          <w:szCs w:val="24"/>
        </w:rPr>
        <w:t xml:space="preserve"> </w:t>
      </w:r>
      <w:r w:rsidR="00995813">
        <w:rPr>
          <w:sz w:val="24"/>
          <w:szCs w:val="24"/>
        </w:rPr>
        <w:t>We continue by binning our Occupation, Age, Marital Status, Race, and Work Class variables into relevant groupings. See Figure 6 for one example of this process.</w:t>
      </w:r>
    </w:p>
    <w:p w14:paraId="7F127005" w14:textId="77777777" w:rsidR="001E6BE5" w:rsidRDefault="001E6BE5" w:rsidP="001E6BE5">
      <w:pPr>
        <w:keepNext/>
        <w:spacing w:line="480" w:lineRule="auto"/>
        <w:ind w:firstLine="720"/>
      </w:pPr>
      <w:r w:rsidRPr="001E6BE5">
        <w:rPr>
          <w:noProof/>
          <w:sz w:val="24"/>
          <w:szCs w:val="24"/>
        </w:rPr>
        <w:drawing>
          <wp:inline distT="0" distB="0" distL="0" distR="0" wp14:anchorId="0F4A35C5" wp14:editId="038852C4">
            <wp:extent cx="4434840" cy="1996152"/>
            <wp:effectExtent l="19050" t="19050" r="22860" b="23495"/>
            <wp:docPr id="4" name="Picture 3">
              <a:extLst xmlns:a="http://schemas.openxmlformats.org/drawingml/2006/main">
                <a:ext uri="{FF2B5EF4-FFF2-40B4-BE49-F238E27FC236}">
                  <a16:creationId xmlns:a16="http://schemas.microsoft.com/office/drawing/2014/main" id="{5C5B16D5-8CDC-4579-8377-1FA89DD60C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C5B16D5-8CDC-4579-8377-1FA89DD60C1F}"/>
                        </a:ext>
                      </a:extLst>
                    </pic:cNvPr>
                    <pic:cNvPicPr>
                      <a:picLocks noChangeAspect="1"/>
                    </pic:cNvPicPr>
                  </pic:nvPicPr>
                  <pic:blipFill>
                    <a:blip r:embed="rId10"/>
                    <a:stretch>
                      <a:fillRect/>
                    </a:stretch>
                  </pic:blipFill>
                  <pic:spPr>
                    <a:xfrm>
                      <a:off x="0" y="0"/>
                      <a:ext cx="4451386" cy="2003599"/>
                    </a:xfrm>
                    <a:prstGeom prst="rect">
                      <a:avLst/>
                    </a:prstGeom>
                    <a:ln>
                      <a:solidFill>
                        <a:schemeClr val="bg1">
                          <a:lumMod val="50000"/>
                        </a:schemeClr>
                      </a:solidFill>
                    </a:ln>
                  </pic:spPr>
                </pic:pic>
              </a:graphicData>
            </a:graphic>
          </wp:inline>
        </w:drawing>
      </w:r>
    </w:p>
    <w:p w14:paraId="48717378" w14:textId="3BD01ABA" w:rsidR="001E6BE5" w:rsidRDefault="001E6BE5" w:rsidP="001E6BE5">
      <w:pPr>
        <w:pStyle w:val="Caption"/>
        <w:rPr>
          <w:sz w:val="24"/>
          <w:szCs w:val="24"/>
        </w:rPr>
      </w:pPr>
      <w:r>
        <w:t>Figure 6: Binning Hours per Week variable</w:t>
      </w:r>
    </w:p>
    <w:p w14:paraId="5283B11E" w14:textId="77777777" w:rsidR="00FD6B7B" w:rsidRDefault="00FD6B7B" w:rsidP="00E14E14">
      <w:pPr>
        <w:spacing w:line="480" w:lineRule="auto"/>
        <w:ind w:firstLine="720"/>
        <w:rPr>
          <w:sz w:val="24"/>
          <w:szCs w:val="24"/>
        </w:rPr>
      </w:pPr>
    </w:p>
    <w:p w14:paraId="174B21CE" w14:textId="58FB5A22" w:rsidR="00FD6B7B" w:rsidRDefault="00172F09" w:rsidP="00E14E14">
      <w:pPr>
        <w:spacing w:line="480" w:lineRule="auto"/>
        <w:ind w:firstLine="720"/>
        <w:rPr>
          <w:sz w:val="24"/>
          <w:szCs w:val="24"/>
        </w:rPr>
      </w:pPr>
      <w:r>
        <w:rPr>
          <w:sz w:val="24"/>
          <w:szCs w:val="24"/>
        </w:rPr>
        <w:t>Finally</w:t>
      </w:r>
      <w:r w:rsidR="00970E18">
        <w:rPr>
          <w:sz w:val="24"/>
          <w:szCs w:val="24"/>
        </w:rPr>
        <w:t>,</w:t>
      </w:r>
      <w:r>
        <w:rPr>
          <w:sz w:val="24"/>
          <w:szCs w:val="24"/>
        </w:rPr>
        <w:t xml:space="preserve"> we begin with feature selection and prediction algorithms. </w:t>
      </w:r>
      <w:r w:rsidRPr="00172F09">
        <w:rPr>
          <w:sz w:val="24"/>
          <w:szCs w:val="24"/>
        </w:rPr>
        <w:t>Variance Threshold allows us to remove features where the variance doesn’t meet a certain threshold. It removes all zero-variance features, so those that have the same value in all samples. For our data we are aiming to remove variables which have more than 80% values that are either 0 or 1.</w:t>
      </w:r>
      <w:r w:rsidR="006D2491">
        <w:rPr>
          <w:sz w:val="24"/>
          <w:szCs w:val="24"/>
        </w:rPr>
        <w:t xml:space="preserve"> After this removal, t</w:t>
      </w:r>
      <w:r w:rsidR="006D2491" w:rsidRPr="006D2491">
        <w:rPr>
          <w:sz w:val="24"/>
          <w:szCs w:val="24"/>
        </w:rPr>
        <w:t xml:space="preserve">he number of </w:t>
      </w:r>
      <w:r w:rsidR="006D270E">
        <w:rPr>
          <w:sz w:val="24"/>
          <w:szCs w:val="24"/>
        </w:rPr>
        <w:t>total</w:t>
      </w:r>
      <w:r w:rsidR="006D2491" w:rsidRPr="006D2491">
        <w:rPr>
          <w:sz w:val="24"/>
          <w:szCs w:val="24"/>
        </w:rPr>
        <w:t xml:space="preserve"> columns </w:t>
      </w:r>
      <w:r w:rsidR="0098177D">
        <w:rPr>
          <w:sz w:val="24"/>
          <w:szCs w:val="24"/>
        </w:rPr>
        <w:t>has</w:t>
      </w:r>
      <w:r w:rsidR="006D2491" w:rsidRPr="006D2491">
        <w:rPr>
          <w:sz w:val="24"/>
          <w:szCs w:val="24"/>
        </w:rPr>
        <w:t xml:space="preserve"> been reduced to 15 because of the specified variance threshold. The removed columns had the same value in 80% of the observations.</w:t>
      </w:r>
    </w:p>
    <w:p w14:paraId="28A25946" w14:textId="77777777" w:rsidR="002C49A7" w:rsidRDefault="00294D5B" w:rsidP="00AC3708">
      <w:pPr>
        <w:spacing w:line="480" w:lineRule="auto"/>
        <w:ind w:firstLine="720"/>
        <w:rPr>
          <w:sz w:val="24"/>
          <w:szCs w:val="24"/>
        </w:rPr>
      </w:pPr>
      <w:r>
        <w:rPr>
          <w:sz w:val="24"/>
          <w:szCs w:val="24"/>
        </w:rPr>
        <w:lastRenderedPageBreak/>
        <w:t xml:space="preserve">We then work to create a confusion matrix for our data. </w:t>
      </w:r>
      <w:r w:rsidR="00AC3708" w:rsidRPr="00AC3708">
        <w:rPr>
          <w:sz w:val="24"/>
          <w:szCs w:val="24"/>
        </w:rPr>
        <w:t xml:space="preserve">A confusion matrix is a </w:t>
      </w:r>
      <w:r w:rsidR="00483F41">
        <w:rPr>
          <w:sz w:val="24"/>
          <w:szCs w:val="24"/>
        </w:rPr>
        <w:t>“</w:t>
      </w:r>
      <w:r w:rsidR="00AC3708" w:rsidRPr="00AC3708">
        <w:rPr>
          <w:sz w:val="24"/>
          <w:szCs w:val="24"/>
        </w:rPr>
        <w:t>summary of prediction results on a classification problem</w:t>
      </w:r>
      <w:r w:rsidR="00483F41">
        <w:rPr>
          <w:sz w:val="24"/>
          <w:szCs w:val="24"/>
        </w:rPr>
        <w:t xml:space="preserve">” </w:t>
      </w:r>
      <w:r w:rsidR="0098726B">
        <w:rPr>
          <w:sz w:val="24"/>
          <w:szCs w:val="24"/>
        </w:rPr>
        <w:t>(Sharma, 2018)</w:t>
      </w:r>
      <w:r w:rsidR="00AC3708" w:rsidRPr="00AC3708">
        <w:rPr>
          <w:sz w:val="24"/>
          <w:szCs w:val="24"/>
        </w:rPr>
        <w:t>.</w:t>
      </w:r>
      <w:r w:rsidR="00AC3708">
        <w:rPr>
          <w:sz w:val="24"/>
          <w:szCs w:val="24"/>
        </w:rPr>
        <w:t xml:space="preserve"> It essentially</w:t>
      </w:r>
      <w:r w:rsidR="00AC3708" w:rsidRPr="00AC3708">
        <w:rPr>
          <w:sz w:val="24"/>
          <w:szCs w:val="24"/>
        </w:rPr>
        <w:t xml:space="preserve"> shows ways in which your classification model is </w:t>
      </w:r>
      <w:r w:rsidR="00483F41">
        <w:rPr>
          <w:sz w:val="24"/>
          <w:szCs w:val="24"/>
        </w:rPr>
        <w:t>“</w:t>
      </w:r>
      <w:r w:rsidR="00AC3708" w:rsidRPr="00AC3708">
        <w:rPr>
          <w:sz w:val="24"/>
          <w:szCs w:val="24"/>
        </w:rPr>
        <w:t>confused</w:t>
      </w:r>
      <w:r w:rsidR="00483F41">
        <w:rPr>
          <w:sz w:val="24"/>
          <w:szCs w:val="24"/>
        </w:rPr>
        <w:t>”</w:t>
      </w:r>
      <w:r w:rsidR="00AC3708" w:rsidRPr="00AC3708">
        <w:rPr>
          <w:sz w:val="24"/>
          <w:szCs w:val="24"/>
        </w:rPr>
        <w:t xml:space="preserve"> when it makes predictions.</w:t>
      </w:r>
      <w:r w:rsidR="002C49A7">
        <w:rPr>
          <w:sz w:val="24"/>
          <w:szCs w:val="24"/>
        </w:rPr>
        <w:t xml:space="preserve"> See Results for our obtained confusion matrix along with other prediction results.</w:t>
      </w:r>
      <w:r w:rsidR="00F3750D">
        <w:rPr>
          <w:sz w:val="24"/>
          <w:szCs w:val="24"/>
        </w:rPr>
        <w:t xml:space="preserve"> </w:t>
      </w:r>
    </w:p>
    <w:p w14:paraId="11BD1ADB" w14:textId="5696E3E2" w:rsidR="002C49A7" w:rsidRPr="002C49A7" w:rsidRDefault="002C49A7" w:rsidP="002C49A7">
      <w:pPr>
        <w:spacing w:line="480" w:lineRule="auto"/>
        <w:rPr>
          <w:sz w:val="24"/>
          <w:szCs w:val="24"/>
          <w:u w:val="single"/>
        </w:rPr>
      </w:pPr>
      <w:r>
        <w:rPr>
          <w:sz w:val="24"/>
          <w:szCs w:val="24"/>
          <w:u w:val="single"/>
        </w:rPr>
        <w:t>Results</w:t>
      </w:r>
    </w:p>
    <w:p w14:paraId="524020E6" w14:textId="6206EA99" w:rsidR="00294D5B" w:rsidRDefault="002C49A7" w:rsidP="002C49A7">
      <w:pPr>
        <w:spacing w:line="480" w:lineRule="auto"/>
        <w:rPr>
          <w:sz w:val="24"/>
          <w:szCs w:val="24"/>
        </w:rPr>
      </w:pPr>
      <w:r>
        <w:rPr>
          <w:sz w:val="24"/>
          <w:szCs w:val="24"/>
        </w:rPr>
        <w:t xml:space="preserve">As mentioned in our Methods section, we chose to create a confusion matrix for our data. </w:t>
      </w:r>
      <w:r w:rsidR="00F3750D">
        <w:rPr>
          <w:sz w:val="24"/>
          <w:szCs w:val="24"/>
        </w:rPr>
        <w:t xml:space="preserve">See Figure 7 for </w:t>
      </w:r>
      <w:r w:rsidR="005F37BE">
        <w:rPr>
          <w:sz w:val="24"/>
          <w:szCs w:val="24"/>
        </w:rPr>
        <w:t>the</w:t>
      </w:r>
      <w:r w:rsidR="00F3750D">
        <w:rPr>
          <w:sz w:val="24"/>
          <w:szCs w:val="24"/>
        </w:rPr>
        <w:t xml:space="preserve"> resulting confusion matrix.</w:t>
      </w:r>
    </w:p>
    <w:p w14:paraId="242FA7F3" w14:textId="77777777" w:rsidR="00952EE1" w:rsidRDefault="00952EE1" w:rsidP="00952EE1">
      <w:pPr>
        <w:keepNext/>
        <w:spacing w:line="480" w:lineRule="auto"/>
        <w:ind w:firstLine="720"/>
        <w:jc w:val="center"/>
      </w:pPr>
      <w:r w:rsidRPr="00952EE1">
        <w:rPr>
          <w:noProof/>
          <w:sz w:val="24"/>
          <w:szCs w:val="24"/>
        </w:rPr>
        <w:drawing>
          <wp:inline distT="0" distB="0" distL="0" distR="0" wp14:anchorId="673BBA1D" wp14:editId="07C91B28">
            <wp:extent cx="3901103" cy="4023360"/>
            <wp:effectExtent l="19050" t="19050" r="23495" b="15240"/>
            <wp:docPr id="2" name="Picture 4">
              <a:extLst xmlns:a="http://schemas.openxmlformats.org/drawingml/2006/main">
                <a:ext uri="{FF2B5EF4-FFF2-40B4-BE49-F238E27FC236}">
                  <a16:creationId xmlns:a16="http://schemas.microsoft.com/office/drawing/2014/main" id="{17BF63BD-782B-4D72-BFFA-EAEAD022D0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7BF63BD-782B-4D72-BFFA-EAEAD022D0B8}"/>
                        </a:ext>
                      </a:extLst>
                    </pic:cNvPr>
                    <pic:cNvPicPr>
                      <a:picLocks noChangeAspect="1"/>
                    </pic:cNvPicPr>
                  </pic:nvPicPr>
                  <pic:blipFill>
                    <a:blip r:embed="rId11"/>
                    <a:stretch>
                      <a:fillRect/>
                    </a:stretch>
                  </pic:blipFill>
                  <pic:spPr>
                    <a:xfrm>
                      <a:off x="0" y="0"/>
                      <a:ext cx="3903230" cy="4025554"/>
                    </a:xfrm>
                    <a:prstGeom prst="rect">
                      <a:avLst/>
                    </a:prstGeom>
                    <a:ln>
                      <a:solidFill>
                        <a:schemeClr val="bg1">
                          <a:lumMod val="50000"/>
                        </a:schemeClr>
                      </a:solidFill>
                    </a:ln>
                  </pic:spPr>
                </pic:pic>
              </a:graphicData>
            </a:graphic>
          </wp:inline>
        </w:drawing>
      </w:r>
    </w:p>
    <w:p w14:paraId="779A5D98" w14:textId="47C2D56B" w:rsidR="00F3750D" w:rsidRDefault="00952EE1" w:rsidP="00952EE1">
      <w:pPr>
        <w:pStyle w:val="Caption"/>
        <w:jc w:val="center"/>
      </w:pPr>
      <w:r>
        <w:t>Figure 7: Confusion matrix</w:t>
      </w:r>
      <w:r w:rsidR="003213A9">
        <w:t xml:space="preserve"> and metrics</w:t>
      </w:r>
    </w:p>
    <w:p w14:paraId="188238D9" w14:textId="56CBA18A" w:rsidR="00810B86" w:rsidRDefault="00810B86" w:rsidP="00810B86"/>
    <w:p w14:paraId="5D011AA0" w14:textId="33C27298" w:rsidR="00810B86" w:rsidRDefault="00810B86" w:rsidP="00991C9E">
      <w:pPr>
        <w:spacing w:line="480" w:lineRule="auto"/>
      </w:pPr>
      <w:r>
        <w:lastRenderedPageBreak/>
        <w:tab/>
      </w:r>
      <w:r w:rsidR="00991C9E" w:rsidRPr="00991C9E">
        <w:rPr>
          <w:sz w:val="24"/>
          <w:szCs w:val="24"/>
        </w:rPr>
        <w:t>Precision of the confusion matrix is the ability of a classification model to identify only the relevant data points. Precision is defined as the number of true positives divided by the number of true positives, plus the number of false positives. False positives are cases which the model incorrectly labels as positive that are actually negative. Recall is the ability of a model to find all of the relevant cases within a dataset. While Recall expresses the ability to find all relevant instances in a dataset, Precision expresses the proportion of the data points our model says was relevant actually were relevant. Our Recall here is .863 which is fairly good. However, our Precision is just .444 which shows room for improvement.</w:t>
      </w:r>
    </w:p>
    <w:p w14:paraId="2C91D3C8" w14:textId="77777777" w:rsidR="00810B86" w:rsidRPr="00810B86" w:rsidRDefault="00810B86" w:rsidP="00810B86"/>
    <w:p w14:paraId="00ADA75B" w14:textId="212EB10E" w:rsidR="00E14E14" w:rsidRDefault="00E14E14" w:rsidP="00E14E14">
      <w:pPr>
        <w:spacing w:line="480" w:lineRule="auto"/>
        <w:ind w:firstLine="720"/>
        <w:rPr>
          <w:sz w:val="24"/>
          <w:szCs w:val="24"/>
        </w:rPr>
      </w:pPr>
      <w:r w:rsidRPr="00FE6BA7">
        <w:rPr>
          <w:sz w:val="24"/>
          <w:szCs w:val="24"/>
        </w:rPr>
        <w:t xml:space="preserve">I will begin by applying several cleaning techniques on my data set, such as accounting for any missing or null valued. I will select certain variables, such as work week length or skill level, as indicator variables to compare to other features in the set. From here I can run linear regressions to find any potential effects between variables. </w:t>
      </w:r>
    </w:p>
    <w:p w14:paraId="3027C497" w14:textId="3FD41C43" w:rsidR="00E14E14" w:rsidRDefault="00C91FB9" w:rsidP="00E14E14">
      <w:pPr>
        <w:spacing w:line="480" w:lineRule="auto"/>
        <w:ind w:firstLine="720"/>
        <w:rPr>
          <w:sz w:val="24"/>
          <w:szCs w:val="24"/>
        </w:rPr>
      </w:pPr>
      <w:r>
        <w:rPr>
          <w:sz w:val="24"/>
          <w:szCs w:val="24"/>
        </w:rPr>
        <w:t xml:space="preserve">In a final step we attempt to understand which of all of our variables are </w:t>
      </w:r>
      <w:r w:rsidRPr="00C91FB9">
        <w:rPr>
          <w:sz w:val="24"/>
          <w:szCs w:val="24"/>
        </w:rPr>
        <w:t xml:space="preserve">important features for High and Low Paying Jobs. </w:t>
      </w:r>
      <w:r>
        <w:rPr>
          <w:sz w:val="24"/>
          <w:szCs w:val="24"/>
        </w:rPr>
        <w:t xml:space="preserve">See Figure 8 for the resulting numbers. </w:t>
      </w:r>
      <w:r w:rsidRPr="00C91FB9">
        <w:rPr>
          <w:sz w:val="24"/>
          <w:szCs w:val="24"/>
        </w:rPr>
        <w:t>We can see that positive coefficients are for high paying and negative coefficients are for low paying jobs. A High number of years of education along with high work hours per week are important for obtaining high income.</w:t>
      </w:r>
    </w:p>
    <w:p w14:paraId="4D93EC12" w14:textId="77777777" w:rsidR="00311581" w:rsidRDefault="00311581" w:rsidP="00311581">
      <w:pPr>
        <w:keepNext/>
        <w:spacing w:line="480" w:lineRule="auto"/>
        <w:ind w:firstLine="720"/>
        <w:jc w:val="center"/>
      </w:pPr>
      <w:r w:rsidRPr="00311581">
        <w:rPr>
          <w:noProof/>
          <w:sz w:val="24"/>
          <w:szCs w:val="24"/>
        </w:rPr>
        <w:lastRenderedPageBreak/>
        <w:drawing>
          <wp:inline distT="0" distB="0" distL="0" distR="0" wp14:anchorId="7578F1FC" wp14:editId="3380C9DA">
            <wp:extent cx="4579041" cy="4335780"/>
            <wp:effectExtent l="19050" t="19050" r="12065" b="26670"/>
            <wp:docPr id="3" name="Picture 3">
              <a:extLst xmlns:a="http://schemas.openxmlformats.org/drawingml/2006/main">
                <a:ext uri="{FF2B5EF4-FFF2-40B4-BE49-F238E27FC236}">
                  <a16:creationId xmlns:a16="http://schemas.microsoft.com/office/drawing/2014/main" id="{B27B4CCC-FC7B-43B6-9229-2FCDB2527A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27B4CCC-FC7B-43B6-9229-2FCDB2527A4A}"/>
                        </a:ext>
                      </a:extLst>
                    </pic:cNvPr>
                    <pic:cNvPicPr>
                      <a:picLocks noChangeAspect="1"/>
                    </pic:cNvPicPr>
                  </pic:nvPicPr>
                  <pic:blipFill>
                    <a:blip r:embed="rId12"/>
                    <a:stretch>
                      <a:fillRect/>
                    </a:stretch>
                  </pic:blipFill>
                  <pic:spPr>
                    <a:xfrm>
                      <a:off x="0" y="0"/>
                      <a:ext cx="4583629" cy="4340125"/>
                    </a:xfrm>
                    <a:prstGeom prst="rect">
                      <a:avLst/>
                    </a:prstGeom>
                    <a:ln>
                      <a:solidFill>
                        <a:schemeClr val="bg1">
                          <a:lumMod val="50000"/>
                        </a:schemeClr>
                      </a:solidFill>
                    </a:ln>
                  </pic:spPr>
                </pic:pic>
              </a:graphicData>
            </a:graphic>
          </wp:inline>
        </w:drawing>
      </w:r>
    </w:p>
    <w:p w14:paraId="54970589" w14:textId="2FA6B183" w:rsidR="000F7396" w:rsidRDefault="00311581" w:rsidP="00311581">
      <w:pPr>
        <w:pStyle w:val="Caption"/>
        <w:jc w:val="center"/>
        <w:rPr>
          <w:sz w:val="24"/>
          <w:szCs w:val="24"/>
          <w:u w:val="single"/>
        </w:rPr>
      </w:pPr>
      <w:r>
        <w:t>Figure 8</w:t>
      </w:r>
    </w:p>
    <w:p w14:paraId="1094E956" w14:textId="77777777" w:rsidR="000F7396" w:rsidRDefault="000F7396" w:rsidP="00C93276">
      <w:pPr>
        <w:spacing w:line="480" w:lineRule="auto"/>
        <w:rPr>
          <w:sz w:val="24"/>
          <w:szCs w:val="24"/>
          <w:u w:val="single"/>
        </w:rPr>
      </w:pPr>
    </w:p>
    <w:p w14:paraId="5EE36EE4" w14:textId="40BC3DA0" w:rsidR="001F3AA6" w:rsidRDefault="001F3AA6" w:rsidP="00C93276">
      <w:pPr>
        <w:spacing w:line="480" w:lineRule="auto"/>
        <w:rPr>
          <w:sz w:val="24"/>
          <w:szCs w:val="24"/>
          <w:u w:val="single"/>
        </w:rPr>
      </w:pPr>
      <w:r>
        <w:rPr>
          <w:sz w:val="24"/>
          <w:szCs w:val="24"/>
          <w:u w:val="single"/>
        </w:rPr>
        <w:t>Discussion/Conclusion</w:t>
      </w:r>
    </w:p>
    <w:p w14:paraId="06715457" w14:textId="18E27731" w:rsidR="000A0305" w:rsidRPr="000A0305" w:rsidRDefault="000A0305" w:rsidP="000A0305">
      <w:pPr>
        <w:spacing w:line="480" w:lineRule="auto"/>
        <w:ind w:firstLine="720"/>
        <w:rPr>
          <w:sz w:val="24"/>
          <w:szCs w:val="24"/>
        </w:rPr>
      </w:pPr>
      <w:r w:rsidRPr="000A0305">
        <w:rPr>
          <w:sz w:val="24"/>
          <w:szCs w:val="24"/>
        </w:rPr>
        <w:t xml:space="preserve">Overall, we can confidently say that several of our included characteristics play an important role in predicting income level. Specifically, Education Level and Hours Worked Per Week can pretty accurately predict income level. This is valuable information, however, in my opinion </w:t>
      </w:r>
      <w:r>
        <w:rPr>
          <w:sz w:val="24"/>
          <w:szCs w:val="24"/>
        </w:rPr>
        <w:t>the combination of characteristic variables used are somewhat limiting.</w:t>
      </w:r>
      <w:r w:rsidRPr="000A0305">
        <w:rPr>
          <w:sz w:val="24"/>
          <w:szCs w:val="24"/>
        </w:rPr>
        <w:t xml:space="preserve"> Of course we are likely to see that Hours Worked Per Week directly contribute to higher income level, as there is a direct and mathematically understandable link between the two. However, the </w:t>
      </w:r>
      <w:r w:rsidRPr="000A0305">
        <w:rPr>
          <w:sz w:val="24"/>
          <w:szCs w:val="24"/>
        </w:rPr>
        <w:lastRenderedPageBreak/>
        <w:t>variables such as Race or Marital Status are more interesting variables to compare. For this reason</w:t>
      </w:r>
      <w:r w:rsidR="00B253F1">
        <w:rPr>
          <w:sz w:val="24"/>
          <w:szCs w:val="24"/>
        </w:rPr>
        <w:t>,</w:t>
      </w:r>
      <w:r w:rsidRPr="000A0305">
        <w:rPr>
          <w:sz w:val="24"/>
          <w:szCs w:val="24"/>
        </w:rPr>
        <w:t xml:space="preserve"> I would choose to remove the more obviously connected variables from this data set if I were to run my analysis again. This way we would be more likely to see lesser known links between unexpected variables and income level, which is a more valuable result for society.</w:t>
      </w:r>
    </w:p>
    <w:p w14:paraId="5853A7FF" w14:textId="65B23087" w:rsidR="00DB085E" w:rsidRPr="004B5FB9" w:rsidRDefault="00DB085E" w:rsidP="004B5FB9">
      <w:pPr>
        <w:spacing w:line="480" w:lineRule="auto"/>
        <w:ind w:firstLine="720"/>
        <w:rPr>
          <w:sz w:val="24"/>
          <w:szCs w:val="24"/>
        </w:rPr>
      </w:pPr>
      <w:r>
        <w:rPr>
          <w:sz w:val="24"/>
          <w:szCs w:val="24"/>
        </w:rPr>
        <w:t>Another concern of the data is the overwhelming number of data points that are categorized as White. It would be imperative to expand this categorization to include a greater number of other races in order to obtain a more relevant outcome of the analysis. I fear that with the current data used, only so many inferences can be made to the larger population as it stands in modern times. This could likely be resolved simply by using a more recent data set of the U.S. Census.</w:t>
      </w:r>
    </w:p>
    <w:p w14:paraId="2C54DEC1" w14:textId="436CF47A" w:rsidR="001F3AA6" w:rsidRDefault="001F3AA6" w:rsidP="00C93276">
      <w:pPr>
        <w:spacing w:line="480" w:lineRule="auto"/>
        <w:rPr>
          <w:sz w:val="24"/>
          <w:szCs w:val="24"/>
          <w:u w:val="single"/>
        </w:rPr>
      </w:pPr>
      <w:r>
        <w:rPr>
          <w:sz w:val="24"/>
          <w:szCs w:val="24"/>
          <w:u w:val="single"/>
        </w:rPr>
        <w:t>Acknowledgements</w:t>
      </w:r>
    </w:p>
    <w:p w14:paraId="45EBC5A3" w14:textId="296F2E5E" w:rsidR="00DD2DDA" w:rsidRDefault="00DD2DDA" w:rsidP="000421EC">
      <w:pPr>
        <w:spacing w:line="480" w:lineRule="auto"/>
        <w:ind w:firstLine="720"/>
        <w:rPr>
          <w:sz w:val="24"/>
          <w:szCs w:val="24"/>
        </w:rPr>
      </w:pPr>
      <w:r>
        <w:rPr>
          <w:sz w:val="24"/>
          <w:szCs w:val="24"/>
        </w:rPr>
        <w:t xml:space="preserve">For the completion of this paper and project I would like to acknowledge a few parties and resources. First, the texts for our course have become an invaluable partner in this process. Both </w:t>
      </w:r>
      <w:r w:rsidRPr="00DD2DDA">
        <w:rPr>
          <w:sz w:val="24"/>
          <w:szCs w:val="24"/>
        </w:rPr>
        <w:t>Applied Predictive Analytics</w:t>
      </w:r>
      <w:r>
        <w:rPr>
          <w:sz w:val="24"/>
          <w:szCs w:val="24"/>
        </w:rPr>
        <w:t xml:space="preserve"> by </w:t>
      </w:r>
      <w:r w:rsidRPr="00DD2DDA">
        <w:rPr>
          <w:sz w:val="24"/>
          <w:szCs w:val="24"/>
        </w:rPr>
        <w:t>David Abbott</w:t>
      </w:r>
      <w:r>
        <w:rPr>
          <w:sz w:val="24"/>
          <w:szCs w:val="24"/>
        </w:rPr>
        <w:t xml:space="preserve"> and </w:t>
      </w:r>
      <w:r w:rsidRPr="00DD2DDA">
        <w:rPr>
          <w:sz w:val="24"/>
          <w:szCs w:val="24"/>
        </w:rPr>
        <w:t>Predictive Analytics: The Power to Predict Who Will Click, Buy, Lie, or Die</w:t>
      </w:r>
      <w:r>
        <w:rPr>
          <w:sz w:val="24"/>
          <w:szCs w:val="24"/>
        </w:rPr>
        <w:t xml:space="preserve"> by</w:t>
      </w:r>
      <w:r w:rsidRPr="00DD2DDA">
        <w:rPr>
          <w:sz w:val="24"/>
          <w:szCs w:val="24"/>
        </w:rPr>
        <w:t xml:space="preserve"> Eric Siegel</w:t>
      </w:r>
      <w:r>
        <w:rPr>
          <w:sz w:val="24"/>
          <w:szCs w:val="24"/>
        </w:rPr>
        <w:t xml:space="preserve"> have proven to be crucial to our learning. Each text has its own unique way of walking through the power of predictive analytics and they are beneficial individually and together.</w:t>
      </w:r>
    </w:p>
    <w:p w14:paraId="29528ACA" w14:textId="3E60A372" w:rsidR="00B4531C" w:rsidRPr="00DD2DDA" w:rsidRDefault="00B4531C" w:rsidP="000421EC">
      <w:pPr>
        <w:spacing w:line="480" w:lineRule="auto"/>
        <w:ind w:firstLine="720"/>
        <w:rPr>
          <w:sz w:val="24"/>
          <w:szCs w:val="24"/>
        </w:rPr>
      </w:pPr>
      <w:r>
        <w:rPr>
          <w:sz w:val="24"/>
          <w:szCs w:val="24"/>
        </w:rPr>
        <w:t>Another acknowledgement must go to our educator in this course as well as my fellow students. Both parties have been central to success in this class. I have found the ability to connect with and bounce ideas off of others in the class to be incredibly helpful over the course of this term and I hope to be able to utilize that type of open communication in future courses.</w:t>
      </w:r>
    </w:p>
    <w:p w14:paraId="1C2DA3CB" w14:textId="2045F1C2" w:rsidR="00870EC6" w:rsidRDefault="001F3AA6" w:rsidP="00CB4F61">
      <w:pPr>
        <w:spacing w:line="360" w:lineRule="auto"/>
        <w:rPr>
          <w:sz w:val="24"/>
          <w:szCs w:val="24"/>
          <w:u w:val="single"/>
        </w:rPr>
      </w:pPr>
      <w:r>
        <w:rPr>
          <w:sz w:val="24"/>
          <w:szCs w:val="24"/>
          <w:u w:val="single"/>
        </w:rPr>
        <w:lastRenderedPageBreak/>
        <w:t>References</w:t>
      </w:r>
    </w:p>
    <w:p w14:paraId="36585B6C" w14:textId="4B8F3B40" w:rsidR="00A92A51" w:rsidRDefault="00A92A51" w:rsidP="00CB4F61">
      <w:pPr>
        <w:spacing w:line="360" w:lineRule="auto"/>
        <w:ind w:left="720" w:hanging="720"/>
        <w:rPr>
          <w:sz w:val="24"/>
          <w:szCs w:val="24"/>
        </w:rPr>
      </w:pPr>
      <w:r w:rsidRPr="00A92A51">
        <w:rPr>
          <w:sz w:val="24"/>
          <w:szCs w:val="24"/>
        </w:rPr>
        <w:t>Abbott, D. (2014). Applied Predictive Analytics: Principles and Techniques for the Professional Data Analyst. Indianapolis, IN: John Wiley &amp; Sons.</w:t>
      </w:r>
    </w:p>
    <w:p w14:paraId="50E0E196" w14:textId="1D7EBFC0" w:rsidR="000B076C" w:rsidRDefault="000B076C" w:rsidP="00CB4F61">
      <w:pPr>
        <w:spacing w:line="360" w:lineRule="auto"/>
        <w:ind w:left="720" w:hanging="720"/>
        <w:rPr>
          <w:sz w:val="24"/>
          <w:szCs w:val="24"/>
        </w:rPr>
      </w:pPr>
      <w:r w:rsidRPr="000B076C">
        <w:rPr>
          <w:sz w:val="24"/>
          <w:szCs w:val="24"/>
        </w:rPr>
        <w:t>Grinstein, G., Trutschl, M., &amp; Cvek, U. (n.d.). High-Dimensional Visualizations. Retrieved from https://pdfs.semanticscholar.org/43f7/66c06e2a7770d9f37dcd9cfff5bd5dcfc22f.pdf</w:t>
      </w:r>
    </w:p>
    <w:p w14:paraId="47382C79" w14:textId="11D1BC67" w:rsidR="00A92A51" w:rsidRDefault="00A92A51" w:rsidP="00CB4F61">
      <w:pPr>
        <w:spacing w:line="360" w:lineRule="auto"/>
        <w:ind w:left="720" w:hanging="720"/>
        <w:rPr>
          <w:sz w:val="24"/>
          <w:szCs w:val="24"/>
        </w:rPr>
      </w:pPr>
      <w:r w:rsidRPr="00A92A51">
        <w:rPr>
          <w:sz w:val="24"/>
          <w:szCs w:val="24"/>
        </w:rPr>
        <w:t xml:space="preserve">Ippolito, P. P. (2019, October 11). Feature Extraction Techniques. Retrieved from </w:t>
      </w:r>
      <w:r w:rsidR="00CB4F61" w:rsidRPr="00CB4F61">
        <w:rPr>
          <w:sz w:val="24"/>
          <w:szCs w:val="24"/>
        </w:rPr>
        <w:t>https://towardsdatascience.com/feature-extraction-techniques-d619b56e31be</w:t>
      </w:r>
      <w:r w:rsidRPr="00A92A51">
        <w:rPr>
          <w:sz w:val="24"/>
          <w:szCs w:val="24"/>
        </w:rPr>
        <w:t>.</w:t>
      </w:r>
    </w:p>
    <w:p w14:paraId="03D805A8" w14:textId="49241B9C" w:rsidR="00CB4F61" w:rsidRDefault="00CB4F61" w:rsidP="00CB4F61">
      <w:pPr>
        <w:spacing w:line="360" w:lineRule="auto"/>
        <w:ind w:left="720" w:hanging="720"/>
        <w:rPr>
          <w:sz w:val="24"/>
          <w:szCs w:val="24"/>
        </w:rPr>
      </w:pPr>
      <w:r w:rsidRPr="00CB4F61">
        <w:rPr>
          <w:sz w:val="24"/>
          <w:szCs w:val="24"/>
        </w:rPr>
        <w:t>Moffitt, C. (2019, October 14). Binning Data with Pandas qcut and cut. Retrieved from https://pbpython.com/pandas-qcut-cut.html.</w:t>
      </w:r>
    </w:p>
    <w:p w14:paraId="5D85E695" w14:textId="31DBCA97" w:rsidR="00F834DC" w:rsidRDefault="00F834DC" w:rsidP="00CB4F61">
      <w:pPr>
        <w:spacing w:line="360" w:lineRule="auto"/>
        <w:ind w:left="720" w:hanging="720"/>
        <w:rPr>
          <w:sz w:val="24"/>
          <w:szCs w:val="24"/>
        </w:rPr>
      </w:pPr>
      <w:r w:rsidRPr="00AF7830">
        <w:rPr>
          <w:sz w:val="24"/>
          <w:szCs w:val="24"/>
        </w:rPr>
        <w:t xml:space="preserve">Reddy, M. A. (2019, September 6). A Comprehensive guide on handling Missing Values. Retrieved from </w:t>
      </w:r>
      <w:r w:rsidRPr="00F834DC">
        <w:rPr>
          <w:sz w:val="24"/>
          <w:szCs w:val="24"/>
        </w:rPr>
        <w:t>https://medium.com/bycodegarage/a-comprehensive-guide-on-handling-missing-values-b1257a4866d1</w:t>
      </w:r>
      <w:r w:rsidRPr="00AF7830">
        <w:rPr>
          <w:sz w:val="24"/>
          <w:szCs w:val="24"/>
        </w:rPr>
        <w:t>.</w:t>
      </w:r>
    </w:p>
    <w:p w14:paraId="20AEB7FF" w14:textId="3FCA9F33" w:rsidR="000B076C" w:rsidRDefault="000B076C" w:rsidP="00CB4F61">
      <w:pPr>
        <w:spacing w:line="360" w:lineRule="auto"/>
        <w:ind w:left="720" w:hanging="720"/>
        <w:rPr>
          <w:sz w:val="24"/>
          <w:szCs w:val="24"/>
        </w:rPr>
      </w:pPr>
      <w:r w:rsidRPr="000B076C">
        <w:rPr>
          <w:sz w:val="24"/>
          <w:szCs w:val="24"/>
        </w:rPr>
        <w:t>Sarkar, D. (2018, January 5). The Art of Effective Visualization of Multi-dimensional Data. Retrieved from https://towardsdatascience.com/the-art-of-effective-visualization-of-multi-dimensional-data-6c7202990c57</w:t>
      </w:r>
    </w:p>
    <w:p w14:paraId="33F5F5FC" w14:textId="3AD88D3A" w:rsidR="00F834DC" w:rsidRDefault="00F834DC" w:rsidP="00CB4F61">
      <w:pPr>
        <w:spacing w:line="360" w:lineRule="auto"/>
        <w:ind w:left="720" w:hanging="720"/>
        <w:rPr>
          <w:sz w:val="24"/>
          <w:szCs w:val="24"/>
        </w:rPr>
      </w:pPr>
      <w:r w:rsidRPr="00975725">
        <w:rPr>
          <w:sz w:val="24"/>
          <w:szCs w:val="24"/>
        </w:rPr>
        <w:t>Sharma, A. (2018, February 7). Confusion Matrix in Machine Learning. Retrieved from https://www.geeksforgeeks.org/confusion-matrix-machine-learning/.</w:t>
      </w:r>
    </w:p>
    <w:p w14:paraId="747C7888" w14:textId="63B7C6D2" w:rsidR="00A92A51" w:rsidRDefault="0061680F" w:rsidP="00CB4F61">
      <w:pPr>
        <w:spacing w:line="360" w:lineRule="auto"/>
        <w:ind w:left="720" w:hanging="720"/>
        <w:rPr>
          <w:sz w:val="24"/>
          <w:szCs w:val="24"/>
        </w:rPr>
      </w:pPr>
      <w:r w:rsidRPr="0061680F">
        <w:rPr>
          <w:sz w:val="24"/>
          <w:szCs w:val="24"/>
        </w:rPr>
        <w:t>Siegel, E. (2016). Predictive analytics: the power to predict who will click, buy, lie, or die. Hoboken: Wiley.</w:t>
      </w:r>
    </w:p>
    <w:p w14:paraId="180A2570" w14:textId="0CCCECB2" w:rsidR="00975725" w:rsidRDefault="001A147C" w:rsidP="00CB4F61">
      <w:pPr>
        <w:spacing w:line="360" w:lineRule="auto"/>
        <w:ind w:left="720" w:hanging="720"/>
        <w:rPr>
          <w:sz w:val="24"/>
          <w:szCs w:val="24"/>
        </w:rPr>
      </w:pPr>
      <w:r w:rsidRPr="001A147C">
        <w:rPr>
          <w:sz w:val="24"/>
          <w:szCs w:val="24"/>
        </w:rPr>
        <w:t xml:space="preserve">Swaminathan, S. (2019, January 18). Logistic Regression - Detailed Overview. Retrieved from </w:t>
      </w:r>
      <w:r w:rsidR="000B076C" w:rsidRPr="000B076C">
        <w:rPr>
          <w:sz w:val="24"/>
          <w:szCs w:val="24"/>
        </w:rPr>
        <w:t>https://towardsdatascience.com/logistic-regression-detailed-overview-46c4da4303bc</w:t>
      </w:r>
      <w:r w:rsidRPr="001A147C">
        <w:rPr>
          <w:sz w:val="24"/>
          <w:szCs w:val="24"/>
        </w:rPr>
        <w:t>.</w:t>
      </w:r>
    </w:p>
    <w:p w14:paraId="54F9AF70" w14:textId="228ED81B" w:rsidR="000B076C" w:rsidRPr="00A92A51" w:rsidRDefault="000B076C" w:rsidP="000B076C">
      <w:pPr>
        <w:spacing w:line="480" w:lineRule="auto"/>
        <w:ind w:left="720" w:hanging="720"/>
        <w:rPr>
          <w:sz w:val="24"/>
          <w:szCs w:val="24"/>
        </w:rPr>
      </w:pPr>
    </w:p>
    <w:sectPr w:rsidR="000B076C" w:rsidRPr="00A92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FD"/>
    <w:rsid w:val="00022AC5"/>
    <w:rsid w:val="00023228"/>
    <w:rsid w:val="000421EC"/>
    <w:rsid w:val="0007332F"/>
    <w:rsid w:val="000A0305"/>
    <w:rsid w:val="000B076C"/>
    <w:rsid w:val="000F7396"/>
    <w:rsid w:val="001213D9"/>
    <w:rsid w:val="00166CBC"/>
    <w:rsid w:val="00172F09"/>
    <w:rsid w:val="00181CE8"/>
    <w:rsid w:val="001A147C"/>
    <w:rsid w:val="001B7772"/>
    <w:rsid w:val="001E01D1"/>
    <w:rsid w:val="001E6BE5"/>
    <w:rsid w:val="001F3AA6"/>
    <w:rsid w:val="0025240A"/>
    <w:rsid w:val="0027501E"/>
    <w:rsid w:val="00287C89"/>
    <w:rsid w:val="00294D5B"/>
    <w:rsid w:val="002B1BF0"/>
    <w:rsid w:val="002C49A7"/>
    <w:rsid w:val="002F61E7"/>
    <w:rsid w:val="00311581"/>
    <w:rsid w:val="003213A9"/>
    <w:rsid w:val="0035606D"/>
    <w:rsid w:val="00386B6A"/>
    <w:rsid w:val="003A76BA"/>
    <w:rsid w:val="003B4D87"/>
    <w:rsid w:val="003D5E19"/>
    <w:rsid w:val="00411EE9"/>
    <w:rsid w:val="0045450A"/>
    <w:rsid w:val="00464884"/>
    <w:rsid w:val="004741FB"/>
    <w:rsid w:val="00483F41"/>
    <w:rsid w:val="004A6F19"/>
    <w:rsid w:val="004B5FB9"/>
    <w:rsid w:val="004D0B5E"/>
    <w:rsid w:val="004D1D70"/>
    <w:rsid w:val="004D672C"/>
    <w:rsid w:val="004F781C"/>
    <w:rsid w:val="00506DCB"/>
    <w:rsid w:val="00565AFC"/>
    <w:rsid w:val="005D698F"/>
    <w:rsid w:val="005F37BE"/>
    <w:rsid w:val="006037BA"/>
    <w:rsid w:val="0061680F"/>
    <w:rsid w:val="006243A4"/>
    <w:rsid w:val="00687ED4"/>
    <w:rsid w:val="006B083D"/>
    <w:rsid w:val="006B13E1"/>
    <w:rsid w:val="006B2B0D"/>
    <w:rsid w:val="006D2491"/>
    <w:rsid w:val="006D270E"/>
    <w:rsid w:val="006D7942"/>
    <w:rsid w:val="006E2C96"/>
    <w:rsid w:val="006F6EB0"/>
    <w:rsid w:val="00744B9E"/>
    <w:rsid w:val="00795D1A"/>
    <w:rsid w:val="007C2002"/>
    <w:rsid w:val="007F1184"/>
    <w:rsid w:val="00810B86"/>
    <w:rsid w:val="00864BAE"/>
    <w:rsid w:val="00870EC6"/>
    <w:rsid w:val="00872082"/>
    <w:rsid w:val="008C5729"/>
    <w:rsid w:val="008C65A6"/>
    <w:rsid w:val="008F00FD"/>
    <w:rsid w:val="009254F8"/>
    <w:rsid w:val="00952EE1"/>
    <w:rsid w:val="00970E18"/>
    <w:rsid w:val="00975725"/>
    <w:rsid w:val="0098177D"/>
    <w:rsid w:val="00985ED2"/>
    <w:rsid w:val="0098726B"/>
    <w:rsid w:val="00991C9E"/>
    <w:rsid w:val="00995813"/>
    <w:rsid w:val="009C20DB"/>
    <w:rsid w:val="009C4492"/>
    <w:rsid w:val="009D159C"/>
    <w:rsid w:val="00A92A51"/>
    <w:rsid w:val="00AA0EF0"/>
    <w:rsid w:val="00AC3708"/>
    <w:rsid w:val="00AE364C"/>
    <w:rsid w:val="00AF7830"/>
    <w:rsid w:val="00B253F1"/>
    <w:rsid w:val="00B4531C"/>
    <w:rsid w:val="00B75517"/>
    <w:rsid w:val="00B96722"/>
    <w:rsid w:val="00BB0DD8"/>
    <w:rsid w:val="00BE325C"/>
    <w:rsid w:val="00C1641F"/>
    <w:rsid w:val="00C311CF"/>
    <w:rsid w:val="00C35044"/>
    <w:rsid w:val="00C65F37"/>
    <w:rsid w:val="00C91FB9"/>
    <w:rsid w:val="00C93276"/>
    <w:rsid w:val="00CB4F61"/>
    <w:rsid w:val="00CB6FDC"/>
    <w:rsid w:val="00CD26A5"/>
    <w:rsid w:val="00D14463"/>
    <w:rsid w:val="00D32ABF"/>
    <w:rsid w:val="00D44C84"/>
    <w:rsid w:val="00D567CD"/>
    <w:rsid w:val="00D72DDD"/>
    <w:rsid w:val="00D81A04"/>
    <w:rsid w:val="00DA3A96"/>
    <w:rsid w:val="00DB085E"/>
    <w:rsid w:val="00DD2DDA"/>
    <w:rsid w:val="00DF0DCF"/>
    <w:rsid w:val="00E14E14"/>
    <w:rsid w:val="00E55694"/>
    <w:rsid w:val="00E938A9"/>
    <w:rsid w:val="00EA2C55"/>
    <w:rsid w:val="00EF608F"/>
    <w:rsid w:val="00F12E9E"/>
    <w:rsid w:val="00F23B95"/>
    <w:rsid w:val="00F2679A"/>
    <w:rsid w:val="00F35220"/>
    <w:rsid w:val="00F3750D"/>
    <w:rsid w:val="00F62101"/>
    <w:rsid w:val="00F834DC"/>
    <w:rsid w:val="00F966B2"/>
    <w:rsid w:val="00F97FEF"/>
    <w:rsid w:val="00FA0224"/>
    <w:rsid w:val="00FA2A2B"/>
    <w:rsid w:val="00FD6B7B"/>
    <w:rsid w:val="00FE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9F9CA"/>
  <w15:chartTrackingRefBased/>
  <w15:docId w15:val="{EC1CBE1F-3B7F-4AEE-A464-192B0FD28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A51"/>
    <w:rPr>
      <w:color w:val="0563C1" w:themeColor="hyperlink"/>
      <w:u w:val="single"/>
    </w:rPr>
  </w:style>
  <w:style w:type="character" w:styleId="UnresolvedMention">
    <w:name w:val="Unresolved Mention"/>
    <w:basedOn w:val="DefaultParagraphFont"/>
    <w:uiPriority w:val="99"/>
    <w:semiHidden/>
    <w:unhideWhenUsed/>
    <w:rsid w:val="00A92A51"/>
    <w:rPr>
      <w:color w:val="605E5C"/>
      <w:shd w:val="clear" w:color="auto" w:fill="E1DFDD"/>
    </w:rPr>
  </w:style>
  <w:style w:type="paragraph" w:styleId="Caption">
    <w:name w:val="caption"/>
    <w:basedOn w:val="Normal"/>
    <w:next w:val="Normal"/>
    <w:uiPriority w:val="35"/>
    <w:unhideWhenUsed/>
    <w:qFormat/>
    <w:rsid w:val="00B967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4120">
      <w:bodyDiv w:val="1"/>
      <w:marLeft w:val="0"/>
      <w:marRight w:val="0"/>
      <w:marTop w:val="0"/>
      <w:marBottom w:val="0"/>
      <w:divBdr>
        <w:top w:val="none" w:sz="0" w:space="0" w:color="auto"/>
        <w:left w:val="none" w:sz="0" w:space="0" w:color="auto"/>
        <w:bottom w:val="none" w:sz="0" w:space="0" w:color="auto"/>
        <w:right w:val="none" w:sz="0" w:space="0" w:color="auto"/>
      </w:divBdr>
    </w:div>
    <w:div w:id="146481837">
      <w:bodyDiv w:val="1"/>
      <w:marLeft w:val="0"/>
      <w:marRight w:val="0"/>
      <w:marTop w:val="0"/>
      <w:marBottom w:val="0"/>
      <w:divBdr>
        <w:top w:val="none" w:sz="0" w:space="0" w:color="auto"/>
        <w:left w:val="none" w:sz="0" w:space="0" w:color="auto"/>
        <w:bottom w:val="none" w:sz="0" w:space="0" w:color="auto"/>
        <w:right w:val="none" w:sz="0" w:space="0" w:color="auto"/>
      </w:divBdr>
    </w:div>
    <w:div w:id="377703446">
      <w:bodyDiv w:val="1"/>
      <w:marLeft w:val="0"/>
      <w:marRight w:val="0"/>
      <w:marTop w:val="0"/>
      <w:marBottom w:val="0"/>
      <w:divBdr>
        <w:top w:val="none" w:sz="0" w:space="0" w:color="auto"/>
        <w:left w:val="none" w:sz="0" w:space="0" w:color="auto"/>
        <w:bottom w:val="none" w:sz="0" w:space="0" w:color="auto"/>
        <w:right w:val="none" w:sz="0" w:space="0" w:color="auto"/>
      </w:divBdr>
    </w:div>
    <w:div w:id="639657589">
      <w:bodyDiv w:val="1"/>
      <w:marLeft w:val="0"/>
      <w:marRight w:val="0"/>
      <w:marTop w:val="0"/>
      <w:marBottom w:val="0"/>
      <w:divBdr>
        <w:top w:val="none" w:sz="0" w:space="0" w:color="auto"/>
        <w:left w:val="none" w:sz="0" w:space="0" w:color="auto"/>
        <w:bottom w:val="none" w:sz="0" w:space="0" w:color="auto"/>
        <w:right w:val="none" w:sz="0" w:space="0" w:color="auto"/>
      </w:divBdr>
    </w:div>
    <w:div w:id="657225558">
      <w:bodyDiv w:val="1"/>
      <w:marLeft w:val="0"/>
      <w:marRight w:val="0"/>
      <w:marTop w:val="0"/>
      <w:marBottom w:val="0"/>
      <w:divBdr>
        <w:top w:val="none" w:sz="0" w:space="0" w:color="auto"/>
        <w:left w:val="none" w:sz="0" w:space="0" w:color="auto"/>
        <w:bottom w:val="none" w:sz="0" w:space="0" w:color="auto"/>
        <w:right w:val="none" w:sz="0" w:space="0" w:color="auto"/>
      </w:divBdr>
    </w:div>
    <w:div w:id="709955623">
      <w:bodyDiv w:val="1"/>
      <w:marLeft w:val="0"/>
      <w:marRight w:val="0"/>
      <w:marTop w:val="0"/>
      <w:marBottom w:val="0"/>
      <w:divBdr>
        <w:top w:val="none" w:sz="0" w:space="0" w:color="auto"/>
        <w:left w:val="none" w:sz="0" w:space="0" w:color="auto"/>
        <w:bottom w:val="none" w:sz="0" w:space="0" w:color="auto"/>
        <w:right w:val="none" w:sz="0" w:space="0" w:color="auto"/>
      </w:divBdr>
    </w:div>
    <w:div w:id="830751284">
      <w:bodyDiv w:val="1"/>
      <w:marLeft w:val="0"/>
      <w:marRight w:val="0"/>
      <w:marTop w:val="0"/>
      <w:marBottom w:val="0"/>
      <w:divBdr>
        <w:top w:val="none" w:sz="0" w:space="0" w:color="auto"/>
        <w:left w:val="none" w:sz="0" w:space="0" w:color="auto"/>
        <w:bottom w:val="none" w:sz="0" w:space="0" w:color="auto"/>
        <w:right w:val="none" w:sz="0" w:space="0" w:color="auto"/>
      </w:divBdr>
    </w:div>
    <w:div w:id="1346590392">
      <w:bodyDiv w:val="1"/>
      <w:marLeft w:val="0"/>
      <w:marRight w:val="0"/>
      <w:marTop w:val="0"/>
      <w:marBottom w:val="0"/>
      <w:divBdr>
        <w:top w:val="none" w:sz="0" w:space="0" w:color="auto"/>
        <w:left w:val="none" w:sz="0" w:space="0" w:color="auto"/>
        <w:bottom w:val="none" w:sz="0" w:space="0" w:color="auto"/>
        <w:right w:val="none" w:sz="0" w:space="0" w:color="auto"/>
      </w:divBdr>
    </w:div>
    <w:div w:id="1707563449">
      <w:bodyDiv w:val="1"/>
      <w:marLeft w:val="0"/>
      <w:marRight w:val="0"/>
      <w:marTop w:val="0"/>
      <w:marBottom w:val="0"/>
      <w:divBdr>
        <w:top w:val="none" w:sz="0" w:space="0" w:color="auto"/>
        <w:left w:val="none" w:sz="0" w:space="0" w:color="auto"/>
        <w:bottom w:val="none" w:sz="0" w:space="0" w:color="auto"/>
        <w:right w:val="none" w:sz="0" w:space="0" w:color="auto"/>
      </w:divBdr>
    </w:div>
    <w:div w:id="1762336038">
      <w:bodyDiv w:val="1"/>
      <w:marLeft w:val="0"/>
      <w:marRight w:val="0"/>
      <w:marTop w:val="0"/>
      <w:marBottom w:val="0"/>
      <w:divBdr>
        <w:top w:val="none" w:sz="0" w:space="0" w:color="auto"/>
        <w:left w:val="none" w:sz="0" w:space="0" w:color="auto"/>
        <w:bottom w:val="none" w:sz="0" w:space="0" w:color="auto"/>
        <w:right w:val="none" w:sz="0" w:space="0" w:color="auto"/>
      </w:divBdr>
    </w:div>
    <w:div w:id="209932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drive.google.com/file/d/1quT3zTgYvpNEiePPgwoAaQpwJaJUVWnG/view?usp=sharing"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11</Pages>
  <Words>1872</Words>
  <Characters>10676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Clasen</dc:creator>
  <cp:keywords/>
  <dc:description/>
  <cp:lastModifiedBy>Lara Clasen</cp:lastModifiedBy>
  <cp:revision>131</cp:revision>
  <cp:lastPrinted>2019-11-17T17:39:00Z</cp:lastPrinted>
  <dcterms:created xsi:type="dcterms:W3CDTF">2019-09-15T15:55:00Z</dcterms:created>
  <dcterms:modified xsi:type="dcterms:W3CDTF">2020-03-18T21:20:00Z</dcterms:modified>
</cp:coreProperties>
</file>