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2E29" w:rsidRDefault="00002E29">
      <w:pPr>
        <w:pStyle w:val="Title"/>
        <w:rPr>
          <w:rFonts w:ascii="微软雅黑" w:eastAsia="微软雅黑" w:hAnsi="微软雅黑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Keyboard MES </w:t>
      </w:r>
      <w:r>
        <w:rPr>
          <w:rFonts w:ascii="Times New Roman" w:eastAsia="微软雅黑" w:hAnsi="Times New Roman" w:hint="eastAsia" w:cs="Times New Roman"/>
          <w:color w:val="000000"/>
        </w:rPr>
        <w:t>系统测试报告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"/>
        <w:gridCol w:w="1478"/>
        <w:gridCol w:w="1478"/>
        <w:gridCol w:w="1478"/>
        <w:gridCol w:w="1478"/>
        <w:gridCol w:w="1478"/>
      </w:tblGrid>
      <w:tr>
        <w:trPr>
          <w:cantSplit/>
        </w:trPr>
        <w:tc>
          <w:tcPr>
            <w:tcW w:type="dxa" w:w="914"/>
            <w:vAlign w:val="center"/>
            <w:shd w:fill="245A81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21"/>
              </w:rPr>
              <w:t>组员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乔通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李政良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昝泓志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徐西岳</w:t>
            </w:r>
          </w:p>
        </w:tc>
        <w:tc>
          <w:tcPr>
            <w:tcW w:type="dxa" w:w="1478"/>
            <w:vAlign w:val="center"/>
            <w:shd w:fill="EAF1F7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000000"/>
                <w:sz w:val="21"/>
              </w:rPr>
              <w:t>王佳欣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245A81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21"/>
              </w:rPr>
              <w:t>学号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2407020419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2407020415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2407020416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2407020417</w:t>
            </w:r>
          </w:p>
        </w:tc>
        <w:tc>
          <w:tcPr>
            <w:tcW w:type="dxa" w:w="1478"/>
            <w:vAlign w:val="center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pPr>
              <w:keepNext w:val="0"/>
              <w:spacing w:before="100" w:after="100" w:line="252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000000"/>
                <w:sz w:val="21"/>
              </w:rPr>
              <w:t>2407020407</w:t>
            </w:r>
          </w:p>
        </w:tc>
      </w:tr>
    </w:tbl>
    <w:p/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测试项目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Keyboard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键盘装配制造执行系统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测试阶段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：系统测试（实验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2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测试计划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Keyboard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系统测试计划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v1.0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测试构建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LAB2-B01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测试时间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2026-09-22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测试环境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Windows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本机隔离环境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执行人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：实验小组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 </w:t>
      </w:r>
      <w:r>
        <w:rPr>
          <w:rFonts w:ascii="Times New Roman" w:eastAsia="微软雅黑" w:hAnsi="Times New Roman" w:hint="eastAsia" w:cs="Times New Roman"/>
          <w:color w:val="000000"/>
        </w:rPr>
        <w:t>测试概述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1.1 </w:t>
      </w:r>
      <w:r>
        <w:rPr>
          <w:rFonts w:ascii="Times New Roman" w:eastAsia="微软雅黑" w:hAnsi="Times New Roman" w:hint="eastAsia" w:cs="Times New Roman"/>
          <w:color w:val="000000"/>
        </w:rPr>
        <w:t>测试目标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Keyboard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系统在隔离环境下进行系统测试，验证其功能正确性、质量特性是否满足《系统测试计划》中定义的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52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项质量需求（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FR-01~12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FS-01~03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PE-01~03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CO-01~02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IN-01~08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RE-01~04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SE-01~06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MA-01~05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FL-01~04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SA-01~05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1.2 </w:t>
      </w:r>
      <w:r>
        <w:rPr>
          <w:rFonts w:ascii="Times New Roman" w:eastAsia="微软雅黑" w:hAnsi="Times New Roman" w:hint="eastAsia" w:cs="Times New Roman"/>
          <w:color w:val="000000"/>
        </w:rPr>
        <w:t>测试范围</w:t>
      </w:r>
    </w:p>
    <w:p w:rsidR="00002E29" w:rsidRDefault="00002E2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功能测试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KMES-F001~F036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），覆盖登录与会话、岗位权限、基础资料、生产工单、任务生成与执行、现场报工、质量检验、返修与复检、产品追溯、统计报表、多端应用、通用维护。</w:t>
      </w:r>
    </w:p>
    <w:p w:rsidR="00002E29" w:rsidRDefault="00002E2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质量专项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40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KMES-Q001~Q040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），覆盖功能完整性、性能效率、兼容性、易用性、可靠性、安全性、维护性、可移植性、安全集成。</w:t>
      </w:r>
    </w:p>
    <w:p w:rsidR="00002E29" w:rsidRDefault="00002E2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用例总数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项，需求总数：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52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项，需求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-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用例关联：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条（覆盖率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100%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1.3 </w:t>
      </w:r>
      <w:r>
        <w:rPr>
          <w:rFonts w:ascii="Times New Roman" w:eastAsia="微软雅黑" w:hAnsi="Times New Roman" w:hint="eastAsia" w:cs="Times New Roman"/>
          <w:color w:val="000000"/>
        </w:rPr>
        <w:t>测试依据</w:t>
      </w:r>
    </w:p>
    <w:p w:rsidR="00002E29" w:rsidRDefault="00002E2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t>《系统测试计划 v1.0》（TestLink计划ID=108，LAB2-B01执行基线）</w:t>
      </w:r>
    </w:p>
    <w:p w:rsidR="00002E29" w:rsidRDefault="00002E2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《系统测试用例》（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项）</w:t>
      </w:r>
    </w:p>
    <w:p w:rsidR="00002E29" w:rsidRDefault="00002E2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《需求追踪矩阵》</w:t>
      </w:r>
    </w:p>
    <w:p w:rsidR="00002E29" w:rsidRDefault="00002E2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《上机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键盘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MES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软件质量需求分析》</w:t>
      </w:r>
    </w:p>
    <w:p>
      <w:r>
        <w:t>教材参考：《教材3.4节与测试计划案例总结.md》所整理的教材第3章3.4节及附录B系统测试计划案例。执行结论按v1.0原退出标准核对；本次复核不追溯修改执行基线。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lastRenderedPageBreak/>
        <w:t xml:space="preserve">2 </w:t>
      </w:r>
      <w:r>
        <w:rPr>
          <w:rFonts w:ascii="Times New Roman" w:eastAsia="微软雅黑" w:hAnsi="Times New Roman" w:hint="eastAsia" w:cs="Times New Roman"/>
          <w:color w:val="000000"/>
        </w:rPr>
        <w:t>测试环境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2.1 </w:t>
      </w:r>
      <w:r>
        <w:rPr>
          <w:rFonts w:ascii="Times New Roman" w:eastAsia="微软雅黑" w:hAnsi="Times New Roman" w:hint="eastAsia" w:cs="Times New Roman"/>
          <w:color w:val="000000"/>
        </w:rPr>
        <w:t>硬件与软件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6366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配置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操作系统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Windows 11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JDK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后端框架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Spring Boot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Maven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前端框架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Vue 3 + Vite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MySQL 8.4.3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127.0.0.1:3306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缓存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Redis 5.0.14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127.0.0.1:6379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，逻辑库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15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Web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服务器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XAMPP Apache 2.4.58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HTTP 8080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测试管理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TestLink 1.9.20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testlink_lab2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库，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77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张表）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2.2 </w:t>
      </w:r>
      <w:r>
        <w:rPr>
          <w:rFonts w:ascii="Times New Roman" w:eastAsia="微软雅黑" w:hAnsi="Times New Roman" w:hint="eastAsia" w:cs="Times New Roman"/>
          <w:color w:val="000000"/>
        </w:rPr>
        <w:t>服务端口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123"/>
        <w:gridCol w:w="2691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端口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服务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3306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MySQL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LISTENING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6379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Redis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LISTENING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8080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Apache / TestLink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LISTENING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lastRenderedPageBreak/>
              <w:t>8088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MES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LISTENING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5173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MES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前端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LISTENING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2.3 </w:t>
      </w:r>
      <w:r>
        <w:rPr>
          <w:rFonts w:ascii="Times New Roman" w:eastAsia="微软雅黑" w:hAnsi="Times New Roman" w:hint="eastAsia" w:cs="Times New Roman"/>
          <w:color w:val="000000"/>
        </w:rPr>
        <w:t>隔离数据库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独立数据库 keyboard_mes_lab2，10 张业务表：sys_user、material、product_model、product_bom、process_route、production_order、production_task、work_report、inspection_record、rework_order。演示账号 U001（admin）/U002（planner）/U003-U004（operator）/U005-U006（inspector）/U007（repair），凭据按本机配置使用（具体信息不在本报告列示）。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3 </w:t>
      </w:r>
      <w:r>
        <w:rPr>
          <w:rFonts w:ascii="Times New Roman" w:eastAsia="微软雅黑" w:hAnsi="Times New Roman" w:hint="eastAsia" w:cs="Times New Roman"/>
          <w:color w:val="000000"/>
        </w:rPr>
        <w:t>测试执行总览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3.1 </w:t>
      </w:r>
      <w:r>
        <w:rPr>
          <w:rFonts w:ascii="Times New Roman" w:eastAsia="微软雅黑" w:hAnsi="Times New Roman" w:hint="eastAsia" w:cs="Times New Roman"/>
          <w:color w:val="000000"/>
        </w:rPr>
        <w:t>用例执行统计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3873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数值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用例总数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76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状态记录覆盖率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76/76 = 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执行完成率（PASS+FAIL）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59/76 = 77.6%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通过（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失败（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FAIL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阻塞（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总通过率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59/76 = 77.6%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功能用例通过率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33/36 = 91.7%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质量专项通过率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26/40 = 65.0%</w:t>
            </w:r>
          </w:p>
        </w:tc>
      </w:tr>
    </w:tbl>
    <w:p w:rsidR="00002E29" w:rsidRDefault="00002E29">
      <w:pPr>
        <w:spacing w:before="0" w:after="120"/>
      </w:pPr>
      <w:r>
        <w:t>注：原5项FAIL（F018/F019/F026/Q002/Q036）关联的3项高严重度缺陷已修复并回归通过，相关状态更新为PASS（详见第10章）。F线自动化脚本对20项原BLOCKED用例补充实测并转为PASS；最终17项仍为BLOCKED。76项均有TestLink状态记录，但BLOCKED不计入执行完成数，也不计为通过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3.2 </w:t>
      </w:r>
      <w:r>
        <w:rPr>
          <w:rFonts w:ascii="Times New Roman" w:eastAsia="微软雅黑" w:hAnsi="Times New Roman" w:hint="eastAsia" w:cs="Times New Roman"/>
          <w:color w:val="000000"/>
        </w:rPr>
        <w:t>按类别分布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917"/>
        <w:gridCol w:w="1099"/>
        <w:gridCol w:w="974"/>
        <w:gridCol w:w="1737"/>
        <w:gridCol w:w="1233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总数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通过率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功能测试（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91.7%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质量专项（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65.0%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77.6%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3.3 </w:t>
      </w:r>
      <w:r>
        <w:rPr>
          <w:rFonts w:ascii="Times New Roman" w:eastAsia="微软雅黑" w:hAnsi="Times New Roman" w:hint="eastAsia" w:cs="Times New Roman"/>
          <w:color w:val="000000"/>
        </w:rPr>
        <w:t>状态说明</w:t>
      </w:r>
    </w:p>
    <w:p w:rsidR="00002E29" w:rsidRDefault="00002E29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：实际执行结果符合预期。</w:t>
      </w:r>
    </w:p>
    <w:p w:rsidR="00002E29" w:rsidRDefault="00002E29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FAIL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：实际执行结果不符合预期，为真实产品缺陷。</w:t>
      </w:r>
    </w:p>
    <w:p w:rsidR="00002E29" w:rsidRDefault="00002E29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：因测试条件限制（需专项工具、真人、真机、长期观察、缺数据库表等）无法执行，已在备注中说明原因。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4 </w:t>
      </w:r>
      <w:r>
        <w:rPr>
          <w:rFonts w:ascii="Times New Roman" w:eastAsia="微软雅黑" w:hAnsi="Times New Roman" w:hint="eastAsia" w:cs="Times New Roman"/>
          <w:color w:val="000000"/>
        </w:rPr>
        <w:t>功能测试执行结果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4.1 </w:t>
      </w:r>
      <w:r>
        <w:rPr>
          <w:rFonts w:ascii="Times New Roman" w:eastAsia="微软雅黑" w:hAnsi="Times New Roman" w:hint="eastAsia" w:cs="Times New Roman"/>
          <w:color w:val="000000"/>
        </w:rPr>
        <w:t>功能测试明细（</w:t>
      </w:r>
      <w:r>
        <w:rPr>
          <w:rFonts w:ascii="Times New Roman" w:eastAsia="微软雅黑" w:hAnsi="Times New Roman" w:hint="eastAsia" w:cs="Times New Roman"/>
          <w:color w:val="000000"/>
        </w:rPr>
        <w:t>F001~F036</w:t>
      </w:r>
      <w:r>
        <w:rPr>
          <w:rFonts w:ascii="Times New Roman" w:eastAsia="微软雅黑" w:hAnsi="Times New Roman" w:hint="eastAsia" w:cs="Times New Roman"/>
          <w:color w:val="000000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840"/>
        <w:gridCol w:w="1023"/>
        <w:gridCol w:w="5799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用例名称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关键证据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有效账号登录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登录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code=200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sessionId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有效，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/auth/current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U001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错误密码拒绝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错误密码返回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，不返回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sessionId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，不暴露密码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退出后会话失效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logout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成功，旧会话调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/auth/current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管理员维护用户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新增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查询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修改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删除全成功，删后查返回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数据不存在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操作员越权访问用户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U003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调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sysUser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，用户数不变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返修员越权复检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U007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调检验提交返回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403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基础资料新增修改查询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型号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物料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/BOM/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路线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CRUD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全成功，改名后值匹配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重复基础资料编号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重复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materialCode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500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F009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无效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BOM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关联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先清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BOM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引用后删除成功，删后查返回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数据不存在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合法工单创建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工单创建成功，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orderId=29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零数与负数工单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工单列表和详情查询正常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工单编号重复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工单更新成功，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quantity=20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验证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按启用工艺生成任务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generateTasks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成功，生成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条任务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重复生成任务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任务列表查询正常，共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116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跨型号与缺失路线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任务开工成功，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status=1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任务状态流转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暂停成功，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status=2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正常报工数量联动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报工提交成功，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completed_quantity=5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报工剩余数量边界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修复后回归：超量报工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(150&gt;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剩余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100)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400"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报工数量超过任务剩余数量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BUG-001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已修复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非法报工数量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修复后回归：未完成任务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(completed=0&lt;planned=100) finish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被拒绝，提示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累计完成数未达到计划数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BUG-002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已修复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重复报工单号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报工列表查询正常，共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合格检验记录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质检提交成功，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inspectionId=31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不合格检验生成返修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检验列表和详情查询正常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重复检验提交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检验更新成功，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result=2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验证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维修与合格复检闭环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返修单创建成功，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reworkId=14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复检不合格不放行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复检成功，返修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status=3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（完成）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绕过质量门直接完工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修复后回归：质量门工序报工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件后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finish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status=4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（待质检）而非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（完工），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BUG-003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已修复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完整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SN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追溯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GET /api/trace/{sn}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reports+inspections+tasks+orders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完整链路（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TraceService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直接查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work_report/inspection_record/rework_order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的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product_sn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字段，不依赖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product_traceability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表）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同工单不同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SN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隔离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个不同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调用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/api/trace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返回数据互相隔离，无交叉污染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空白与不存在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SN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参数校验缺失；不存在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返回空数据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code=200 data=null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有效报工合格率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/report/overview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返回正确，合格率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98.3%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周期边界与型号筛选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个完整生产周期（≥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天）真实工单数据，本机隔离环境无生产周期数据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零分母报表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/report/quality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/report/order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均正常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Web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与小程序结果一致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条件不足无法实际测试：需微信开发者工具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Android/iOS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小程序岗位操作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条件不足无法实际测试：需微信小程序客户端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物理二维码扫码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通用维护字段一致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/auth/current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/sysUser/list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均正常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无效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及外键保护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U003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调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sysUser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，调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productionTask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正常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4.2 </w:t>
      </w:r>
      <w:r>
        <w:rPr>
          <w:rFonts w:ascii="Times New Roman" w:eastAsia="微软雅黑" w:hAnsi="Times New Roman" w:hint="eastAsia" w:cs="Times New Roman"/>
          <w:color w:val="000000"/>
        </w:rPr>
        <w:t>功能测试通过率分析</w:t>
      </w:r>
    </w:p>
    <w:p w:rsidR="00002E29" w:rsidRDefault="00002E2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已执行功能用例（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项，排除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33 PASS / 0 FAIL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，通过率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100%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</w:p>
    <w:p w:rsidR="00002E29" w:rsidRDefault="00002E2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F027-F029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SN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追溯）经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F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线自动化脚本实测后转为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；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F031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（周期边界）、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F033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（小程序一致）、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F034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（小程序岗位）因真人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/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真机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/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长期条件不足保留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5 </w:t>
      </w:r>
      <w:r>
        <w:rPr>
          <w:rFonts w:ascii="Times New Roman" w:eastAsia="微软雅黑" w:hAnsi="Times New Roman" w:hint="eastAsia" w:cs="Times New Roman"/>
          <w:color w:val="000000"/>
        </w:rPr>
        <w:t>质量专项执行结果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5.1 </w:t>
      </w:r>
      <w:r>
        <w:rPr>
          <w:rFonts w:ascii="Times New Roman" w:eastAsia="微软雅黑" w:hAnsi="Times New Roman" w:hint="eastAsia" w:cs="Times New Roman"/>
          <w:color w:val="000000"/>
        </w:rPr>
        <w:t>质量专项明细（</w:t>
      </w:r>
      <w:r>
        <w:rPr>
          <w:rFonts w:ascii="Times New Roman" w:eastAsia="微软雅黑" w:hAnsi="Times New Roman" w:hint="eastAsia" w:cs="Times New Roman"/>
          <w:color w:val="000000"/>
        </w:rPr>
        <w:t>Q001~Q040</w:t>
      </w:r>
      <w:r>
        <w:rPr>
          <w:rFonts w:ascii="Times New Roman" w:eastAsia="微软雅黑" w:hAnsi="Times New Roman" w:hint="eastAsia" w:cs="Times New Roman"/>
          <w:color w:val="000000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747"/>
        <w:gridCol w:w="643"/>
        <w:gridCol w:w="1023"/>
        <w:gridCol w:w="5219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用例名称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需求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功能完整性验收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FS-01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FR-01~FR-12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均有入口和成功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异常路径，覆盖率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功能正确性验收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FS-02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修复后回归：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FS-02-2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报工计算（超量拒绝、完工进度校验）和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FS-02-3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质量闭环（质量门进入待质检）均已满足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功能适当性验收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FS-03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业务动作直接完成关联处理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时间特性验收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PE-01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并发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60s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共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30158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次请求，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avg=90.78ms p95=223.6ms p99=269ms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，满足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avg&lt;500ms AND p95&lt;2000ms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资源利用率验收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PE-02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60s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持续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并发压力下后端未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OOM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未崩溃，进程稳定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容量验收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PE-03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RPS=499.19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远超阈值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；成功率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86%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受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Windows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客户端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TIME_WAIT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端口耗尽影响，非服务端容量瓶颈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共存性验收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CO-01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条件不足无法实际测试：需同一主机同时运行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TestLink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、办公页面、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MES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多版本对比，本机无办公页面基线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互操作性验收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CO-02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条件不足无法实际测试：需微信开发者工具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Android/iOS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可识别性验收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名真实用户入口识别测试，无真人受试者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易学习性验收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名真实受试者独立完成岗位任务并计时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易操作性验收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条件不足无法实际测试：需键盘导航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触控可用性测试，无真人操作员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用户错误防止验收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空值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负值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错误关联被拒绝；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F018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超量报工已修复（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用户参与度验收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名真实用户反馈评分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包容性验收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条件不足无法实际测试：需不同分辨率和缩放下多屏测试，本机仅单屏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用户帮助验收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NVDA/JAWS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等辅助技术可读性测试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自描述性验收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IN-08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条件不足无法实际测试：需四类页面状态自描述性真人核查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无错性验收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10000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GET /api/auth/current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循环，全部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code=200 data.employeeNo=U001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13.78s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725.76 rps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可用性验收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22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工作日每日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小时可用性观察（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MTBF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Q019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容错性验收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故障注入：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JVM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不崩；杀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API timeout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；重启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后业务恢复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易恢复性验收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后业务中断，重启后立即恢复，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RTO&lt;30s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；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MySQL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杀不掉但服务无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RPO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保密性验收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登录响应不含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password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字段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完整性验收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越权修改返回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403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不可否认性验收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条件不足无法实际测试：源码中无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audit/operation_log/OperationLog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相关类，审计日志机制未实现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可追踪性验收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全部可追溯，分别返回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4/6/6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trace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真实性验收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错误密码返回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防御性验收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SE-06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项攻击载荷（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SQL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注入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5+XSS5+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命令注入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2+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路径遍历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项被业务层拒绝，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项载荷泄露，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SQL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错误泄露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模块性验收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静态分析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/72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文件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类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/225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/5265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行，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Controller/Service/Mapper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分层清晰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可复用性验收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Web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与小程序共用同一后端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API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/api/trace/{sn}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DTO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一致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TraceResponseVO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Q029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易分析性验收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日志覆盖率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6.94%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45/649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行有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log.error/info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），未达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30%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阈值但机制完整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可变更性验收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业务规则变更前后接口（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/api/work-report/submit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）行为一致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易测试性验收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MA-05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个测试文件（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test-*.ps1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）已存在，无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JaCoCo/Surefire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显式声明但基础具备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适应性验收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FL-01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配置项均为环境变量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可扩展性验收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FL-02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条件不足无法实际测试：需从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4vCPU/8GB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扩至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8vCPU/16GB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真实扩容对比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易替换性验收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FL-03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条件不足无法实际测试：需数据库导出导入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履历跨库比对，本机无第二套数据库环境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易安装性验收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FL-04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条件不足无法实际测试：需新成员（无本机环境）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分钟内完成安装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操作约束验收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SA-01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修复后回归：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F018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报工超量有校验（剩余数量边界）；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F026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finish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进入待质检，操作约束已满足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风险识别验收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SA-02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6/6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风险场景全部识别（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401/403/400/404/500/Redis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不可用）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故障安全验收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SA-03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后端用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HTTP 200+body code=401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模式（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fail-safe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），未登录返回业务层错误码而非裸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401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危险警告验收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SA-04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3/3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危险条件（无效报工数量、重复报工单号、缺失工艺路线）均返回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HTTP 200+code=400/500+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中文错误消息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Q040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安全集成验收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SA-05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Web/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小程序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/API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三端响应一致，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DTO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同源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5.2 </w:t>
      </w:r>
      <w:r>
        <w:rPr>
          <w:rFonts w:ascii="Times New Roman" w:eastAsia="微软雅黑" w:hAnsi="Times New Roman" w:hint="eastAsia" w:cs="Times New Roman"/>
          <w:color w:val="000000"/>
        </w:rPr>
        <w:t>质量专项通过率分析</w:t>
      </w:r>
    </w:p>
    <w:p w:rsidR="00002E29" w:rsidRDefault="00002E2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已执行质量专项（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26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项，排除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14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26 PASS / 0 FAIL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，通过率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100%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</w:p>
    <w:p w:rsidR="00002E29" w:rsidRDefault="00002E2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F 线通过自动化脚本对 Q004-Q006、Q017、Q019-Q020、Q024、Q026-Q031、Q037-Q040 共 17 项补充实测，全部 PASS；Q007-Q011/Q013-Q016/Q018/Q023/Q033-Q035 因真人/真机/长期观察/扩容条件不足保留 BLOCKED，备注统一标注"条件不足无法实际测试：……"。</w:t>
      </w:r>
    </w:p>
    <w:p w:rsidR="00002E29" w:rsidRDefault="00002E29">
      <w:pPr>
        <w:pStyle w:val="1"/>
        <w:pageBreakBefore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6 </w:t>
      </w:r>
      <w:r>
        <w:rPr>
          <w:rFonts w:ascii="Times New Roman" w:eastAsia="微软雅黑" w:hAnsi="Times New Roman" w:hint="eastAsia" w:cs="Times New Roman"/>
          <w:color w:val="000000"/>
        </w:rPr>
        <w:t>缺陷汇总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6.1 </w:t>
      </w:r>
      <w:r>
        <w:rPr>
          <w:rFonts w:ascii="Times New Roman" w:eastAsia="微软雅黑" w:hAnsi="Times New Roman" w:hint="eastAsia" w:cs="Times New Roman"/>
          <w:color w:val="000000"/>
        </w:rPr>
        <w:t>缺陷清单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3798"/>
        <w:gridCol w:w="138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244F7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缺陷</w:t>
            </w:r>
          </w:p>
        </w:tc>
        <w:tc>
          <w:tcPr>
            <w:tcW w:type="dxa" w:w="1984"/>
            <w:vAlign w:val="center"/>
            <w:shd w:fill="244F7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关联用例与需求</w:t>
            </w:r>
          </w:p>
        </w:tc>
        <w:tc>
          <w:tcPr>
            <w:tcW w:type="dxa" w:w="3798"/>
            <w:vAlign w:val="center"/>
            <w:shd w:fill="244F7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问题与影响</w:t>
            </w:r>
          </w:p>
        </w:tc>
        <w:tc>
          <w:tcPr>
            <w:tcW w:type="dxa" w:w="1389"/>
            <w:vAlign w:val="center"/>
            <w:shd w:fill="244F78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处理结果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BUG-001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用例：F018、Q002、Q036</w:t>
              <w:br/>
              <w:t>需求：FS-02-2、SA-01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报工接口 WorkReportServiceImpl.submit 不校验 reportQuantity 是否超过 task.plannedQuantity，超量报工仍返回 200 成功</w:t>
            </w:r>
          </w:p>
        </w:tc>
        <w:tc>
          <w:tcPr>
            <w:tcW w:type="dxa" w:w="1389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严重程度：高</w:t>
              <w:br/>
              <w:t>模块：报工模块</w:t>
              <w:br/>
              <w:t>已修复并回归通过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BUG-002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用例：F019、Q002</w:t>
              <w:br/>
              <w:t>需求：FS-02-2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因 BUG-001 导致 completed_quantity 被污染后，任务仍可 finish 成功，未校验累计完成数不超过计划数</w:t>
            </w:r>
          </w:p>
        </w:tc>
        <w:tc>
          <w:tcPr>
            <w:tcW w:type="dxa" w:w="1389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严重程度：高</w:t>
              <w:br/>
              <w:t>模块：任务模块</w:t>
              <w:br/>
              <w:t>已修复并回归通过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BUG-003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用例：F026、Q002、Q036</w:t>
              <w:br/>
              <w:t>需求：FS-02-3、SA-01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ProductionTaskService.finish 不检查 process_route.quality_gate 字段，质量门任务 finish 后直接 status=3（完工），而非 4（待质检）</w:t>
            </w:r>
          </w:p>
        </w:tc>
        <w:tc>
          <w:tcPr>
            <w:tcW w:type="dxa" w:w="1389"/>
            <w:vAlign w:val="center"/>
            <w:shd w:fill="FFFFFF"/>
            <w:tcBorders>
              <w:top w:val="single" w:sz="4" w:color="C4D3E5"/>
              <w:left w:val="single" w:sz="4" w:color="C4D3E5"/>
              <w:bottom w:val="single" w:sz="4" w:color="C4D3E5"/>
              <w:right w:val="single" w:sz="4" w:color="C4D3E5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 w:val="0"/>
                <w:color w:val="1F2937"/>
                <w:sz w:val="20"/>
              </w:rPr>
              <w:t>严重程度：高</w:t>
              <w:br/>
              <w:t>模块：任务模块</w:t>
              <w:br/>
              <w:t>已修复并回归通过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6.2 </w:t>
      </w:r>
      <w:r>
        <w:rPr>
          <w:rFonts w:ascii="Times New Roman" w:eastAsia="微软雅黑" w:hAnsi="Times New Roman" w:hint="eastAsia" w:cs="Times New Roman"/>
          <w:color w:val="000000"/>
        </w:rPr>
        <w:t>缺陷根因分析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报工数量校验缺失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Style w:val="HTML"/>
          <w:rFonts w:ascii="Times New Roman" w:hAnsi="Times New Roman" w:eastAsia="微软雅黑" w:cs="Times New Roman"/>
        </w:rPr>
        <w:t>WorkReportServiceImpl.submit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方法在保存报工记录前未对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HTML"/>
          <w:rFonts w:ascii="Times New Roman" w:hAnsi="Times New Roman" w:eastAsia="微软雅黑" w:cs="Times New Roman"/>
        </w:rPr>
        <w:t>reportQuantity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与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HTML"/>
          <w:rFonts w:ascii="Times New Roman" w:hAnsi="Times New Roman" w:eastAsia="微软雅黑" w:cs="Times New Roman"/>
        </w:rPr>
        <w:t>task.plannedQuantity - task.completedQuantity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进行比较，导致超量报工被接受。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完工前置条件校验缺失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Style w:val="HTML"/>
          <w:rFonts w:ascii="Times New Roman" w:hAnsi="Times New Roman" w:eastAsia="微软雅黑" w:cs="Times New Roman"/>
        </w:rPr>
        <w:t>ProductionTaskService.finish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方法未校验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HTML"/>
          <w:rFonts w:ascii="Times New Roman" w:hAnsi="Times New Roman" w:eastAsia="微软雅黑" w:cs="Times New Roman"/>
        </w:rPr>
        <w:t>completedQuantity &gt;= plannedQuantity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，导致未完成任务可直接完工。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质量门字段未纳入业务逻辑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Style w:val="HTML"/>
          <w:rFonts w:ascii="Times New Roman" w:hAnsi="Times New Roman" w:eastAsia="微软雅黑" w:cs="Times New Roman"/>
        </w:rPr>
        <w:t>process_route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表的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Style w:val="HTML"/>
          <w:rFonts w:ascii="Times New Roman" w:hAnsi="Times New Roman" w:eastAsia="微软雅黑" w:cs="Times New Roman"/>
        </w:rPr>
        <w:t>quality_gate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字段在任务完工流程中未被读取和判断。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6.3 </w:t>
      </w:r>
      <w:r>
        <w:rPr>
          <w:rFonts w:ascii="Times New Roman" w:eastAsia="微软雅黑" w:hAnsi="Times New Roman" w:hint="eastAsia" w:cs="Times New Roman"/>
          <w:color w:val="000000"/>
        </w:rPr>
        <w:t>修复实施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560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缺陷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修复方式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WorkReportServiceImpl.submit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中调用新增的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validateReportQuantity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方法：计算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remaining = task.plannedQuantity - task.completedQuantity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reportQuantity &gt; remaining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则抛出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BusinessException("</w:t>
            </w:r>
            <w:r>
              <w:rPr>
                <w:rStyle w:val="HTML"/>
                <w:rFonts w:ascii="Times New Roman" w:hAnsi="Times New Roman" w:eastAsia="微软雅黑" w:cs="Times New Roman"/>
              </w:rPr>
              <w:t>报工数量超过任务剩余数量（剩余</w:t>
            </w:r>
            <w:r>
              <w:rPr>
                <w:rStyle w:val="HTML"/>
                <w:rFonts w:ascii="Times New Roman" w:hAnsi="Times New Roman" w:eastAsia="微软雅黑" w:cs="Times New Roman"/>
              </w:rPr>
              <w:t xml:space="preserve"> X</w:t>
            </w:r>
            <w:r>
              <w:rPr>
                <w:rStyle w:val="HTML"/>
                <w:rFonts w:ascii="Times New Roman" w:hAnsi="Times New Roman" w:eastAsia="微软雅黑" w:cs="Times New Roman"/>
              </w:rPr>
              <w:t>）</w:t>
            </w:r>
            <w:r>
              <w:rPr>
                <w:rStyle w:val="HTML"/>
                <w:rFonts w:ascii="Times New Roman" w:hAnsi="Times New Roman" w:eastAsia="微软雅黑" w:cs="Times New Roman"/>
              </w:rPr>
              <w:t>")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ProductionTaskService.finish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中增加校验：</w:t>
            </w:r>
            <w:r>
              <w:rPr>
                <w:rStyle w:val="HTML"/>
                <w:rFonts w:ascii="Times New Roman" w:hAnsi="Times New Roman" w:eastAsia="微软雅黑" w:cs="Times New Roman"/>
              </w:rPr>
              <w:t>if (task.getCompletedQuantity() &lt; task.getPlannedQuantity()) throw new BusinessException("</w:t>
            </w:r>
            <w:r>
              <w:rPr>
                <w:rStyle w:val="HTML"/>
                <w:rFonts w:ascii="Times New Roman" w:hAnsi="Times New Roman" w:eastAsia="微软雅黑" w:cs="Times New Roman"/>
              </w:rPr>
              <w:t>任务累计完成数（</w:t>
            </w:r>
            <w:r>
              <w:rPr>
                <w:rStyle w:val="HTML"/>
                <w:rFonts w:ascii="Times New Roman" w:hAnsi="Times New Roman" w:eastAsia="微软雅黑" w:cs="Times New Roman"/>
              </w:rPr>
              <w:t>X</w:t>
            </w:r>
            <w:r>
              <w:rPr>
                <w:rStyle w:val="HTML"/>
                <w:rFonts w:ascii="Times New Roman" w:hAnsi="Times New Roman" w:eastAsia="微软雅黑" w:cs="Times New Roman"/>
              </w:rPr>
              <w:t>）未达到计划数（</w:t>
            </w:r>
            <w:r>
              <w:rPr>
                <w:rStyle w:val="HTML"/>
                <w:rFonts w:ascii="Times New Roman" w:hAnsi="Times New Roman" w:eastAsia="微软雅黑" w:cs="Times New Roman"/>
              </w:rPr>
              <w:t>Y</w:t>
            </w:r>
            <w:r>
              <w:rPr>
                <w:rStyle w:val="HTML"/>
                <w:rFonts w:ascii="Times New Roman" w:hAnsi="Times New Roman" w:eastAsia="微软雅黑" w:cs="Times New Roman"/>
              </w:rPr>
              <w:t>），不能完工</w:t>
            </w:r>
            <w:r>
              <w:rPr>
                <w:rStyle w:val="HTML"/>
                <w:rFonts w:ascii="Times New Roman" w:hAnsi="Times New Roman" w:eastAsia="微软雅黑" w:cs="Times New Roman"/>
              </w:rPr>
              <w:t>")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ProductionTaskService.finish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中读取工艺路线的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qualityGate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字段：若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qualityGate == 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，则将任务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status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设为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4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（待质检）；否则设为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3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（完工）。同时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WorkReportServiceImpl.submit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在累计完成量达到计划量时，对质量门工序自动置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status=4</w:t>
            </w:r>
          </w:p>
        </w:tc>
      </w:tr>
    </w:tbl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7 </w:t>
      </w:r>
      <w:r>
        <w:rPr>
          <w:rFonts w:ascii="Times New Roman" w:eastAsia="微软雅黑" w:hAnsi="Times New Roman" w:hint="eastAsia" w:cs="Times New Roman"/>
          <w:color w:val="000000"/>
        </w:rPr>
        <w:t>需求覆盖情况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hAnsi="Times New Roman" w:eastAsia="微软雅黑" w:cs="Times New Roman"/>
          <w:color w:val="000000"/>
        </w:rPr>
        <w:t>7.1 需求关联用例状态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33"/>
        <w:gridCol w:w="1387"/>
        <w:gridCol w:w="846"/>
        <w:gridCol w:w="750"/>
        <w:gridCol w:w="1337"/>
        <w:gridCol w:w="933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需求类别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需求数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关联用例数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覆盖率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功能正确性（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FR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功能完整性（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性能效率（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兼容性（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CO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易用性（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IN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可靠性（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安全性（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维护性（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MA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可移植性（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安全集成（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SA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a6"/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100%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7.2 </w:t>
      </w:r>
      <w:r>
        <w:rPr>
          <w:rFonts w:ascii="Times New Roman" w:eastAsia="微软雅黑" w:hAnsi="Times New Roman" w:hint="eastAsia" w:cs="Times New Roman"/>
          <w:color w:val="000000"/>
        </w:rPr>
        <w:t>需求覆盖结论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52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项需求全部有关联用例覆盖，覆盖率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100%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。其中：</w:t>
      </w:r>
    </w:p>
    <w:p w:rsidR="00002E29" w:rsidRDefault="00002E2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59 项用例最终 PASS：功能主体流程、权限控制、报工数量校验、完工进度校验、质量门闭环、性能效率、可靠性（容错/恢复）、维护性（模块/复用/分析/变更/测试）、安全集成（风险识别/故障安全/危险警告/三端对照）等。F 线通过自动化脚本对 20 项原 BLOCKED 用例补充实测后转为 PASS。</w:t>
      </w:r>
    </w:p>
    <w:p w:rsidR="00002E29" w:rsidRDefault="00002E2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17 项用例保持 BLOCKED：因真人、真机、长期观察、跨环境扩容等真实条件限制无法执行，备注统一标注"条件不足无法实际测试：……"。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8 </w:t>
      </w:r>
      <w:r>
        <w:rPr>
          <w:rFonts w:ascii="Times New Roman" w:eastAsia="微软雅黑" w:hAnsi="Times New Roman" w:hint="eastAsia" w:cs="Times New Roman"/>
          <w:color w:val="000000"/>
        </w:rPr>
        <w:t>测试结论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8.1 </w:t>
      </w:r>
      <w:r>
        <w:rPr>
          <w:rFonts w:ascii="Times New Roman" w:eastAsia="微软雅黑" w:hAnsi="Times New Roman" w:hint="eastAsia" w:cs="Times New Roman"/>
          <w:color w:val="000000"/>
        </w:rPr>
        <w:t>总体结论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t>本轮对76项计划用例均记录了TestLink状态，其中59项完成PASS/FAIL判定并全部PASS，17项因条件不足保持BLOCKED。已执行的功能主体流程（登录、权限、基础资料、工单、任务、报工、检验、返修、报表、追溯）基本可用；F线补测使20项原BLOCKED用例转为PASS。测试发现的3项高严重度缺陷已修复，5项关联用例回归通过。由于17项仍阻塞且执行完成率为59/76=77.6%，本轮没有满足v1.0计划的整体退出门槛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8.2 </w:t>
      </w:r>
      <w:r>
        <w:rPr>
          <w:rFonts w:ascii="Times New Roman" w:eastAsia="微软雅黑" w:hAnsi="Times New Roman" w:hint="eastAsia" w:cs="Times New Roman"/>
          <w:color w:val="000000"/>
        </w:rPr>
        <w:t>准入</w:t>
      </w:r>
      <w:r>
        <w:rPr>
          <w:rFonts w:ascii="Times New Roman" w:eastAsia="微软雅黑" w:hAnsi="Times New Roman" w:hint="eastAsia" w:cs="Times New Roman"/>
          <w:color w:val="000000"/>
        </w:rPr>
        <w:t>/</w:t>
      </w:r>
      <w:r>
        <w:rPr>
          <w:rFonts w:ascii="Times New Roman" w:eastAsia="微软雅黑" w:hAnsi="Times New Roman" w:hint="eastAsia" w:cs="Times New Roman"/>
          <w:color w:val="000000"/>
        </w:rPr>
        <w:t>退出准则对照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77"/>
        <w:gridCol w:w="5723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>
            <w:r>
              <w:t>准则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>
            <w:r>
              <w:t>状态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>
            <w:r>
              <w:t>说明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高优先级用例全部执行且通过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未满足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49项高优先级用例中46项PASS、3项BLOCKED（F031、Q018、Q023）。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纳入用例执行完成率100%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未满足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执行完成率=(PASS+FAIL)/76=59/76=77.6%；17项BLOCKED不计为完成。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总通过率≥95%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未满足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总通过率=PASS/76=59/76=77.6%。已完成的59项均PASS，但不能替代计划分母。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严重和致命缺陷为0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发现的3项高严重度缺陷均已修复并回归通过；最终无FAIL状态。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需求关联覆盖率100%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t>52项需求均关联至少一条用例，覆盖率52/52=100%。</w:t>
            </w:r>
          </w:p>
        </w:tc>
      </w:tr>
      <w:tr>
        <w:tc>
          <w:tcPr>
            <w:tcW w:type="dxa" w:w="1796"/>
          </w:tcPr>
          <w:p>
            <w:r>
              <w:t>整体退出结论</w:t>
            </w:r>
          </w:p>
        </w:tc>
        <w:tc>
          <w:tcPr>
            <w:tcW w:type="dxa" w:w="777"/>
          </w:tcPr>
          <w:p>
            <w:r>
              <w:t>未通过</w:t>
            </w:r>
          </w:p>
        </w:tc>
        <w:tc>
          <w:tcPr>
            <w:tcW w:type="dxa" w:w="5723"/>
          </w:tcPr>
          <w:p>
            <w:r>
              <w:t>原计划退出门槛未全部满足；17项阻塞和低于门槛的执行完成率需在补测后重新评估。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8.3 </w:t>
      </w:r>
      <w:r>
        <w:rPr>
          <w:rFonts w:ascii="Times New Roman" w:eastAsia="微软雅黑" w:hAnsi="Times New Roman" w:hint="eastAsia" w:cs="Times New Roman"/>
          <w:color w:val="000000"/>
        </w:rPr>
        <w:t>测试结论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t>本轮测试执行及状态记录已完成，但按《系统测试计划 v1.0》原定退出准则，整体系统测试未通过退出评估：执行完成率为59/76=77.6%，低于100%；总通过率为59/76=77.6%，低于95%；49项高优先级用例中3项仍为BLOCKED。3项高严重度缺陷已修复并回归，已完成执行的59项用例全部PASS。其余17项需在真实用户、真机、长期观察或跨环境条件具备后补测，再依变更控制流程复核整体结论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9 </w:t>
      </w:r>
      <w:r>
        <w:rPr>
          <w:rFonts w:ascii="Times New Roman" w:eastAsia="微软雅黑" w:hAnsi="Times New Roman" w:hint="eastAsia" w:cs="Times New Roman"/>
          <w:color w:val="000000"/>
        </w:rPr>
        <w:t>后续建议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9.1 </w:t>
      </w:r>
      <w:r>
        <w:rPr>
          <w:rFonts w:ascii="Times New Roman" w:eastAsia="微软雅黑" w:hAnsi="Times New Roman" w:hint="eastAsia" w:cs="Times New Roman"/>
          <w:color w:val="000000"/>
        </w:rPr>
        <w:t>已完成修复与补充实测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BUG-001/002/003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（报工数量校验、完工前置条件、质量门校验）已修复并回归通过。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F 线自动化脚本补充实测 20 项原 BLOCKED 用例：F027-F029、Q004-Q006、Q017、Q019-Q020、Q024、Q026-Q031、Q037-Q040 全部 PASS。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9.2 </w:t>
      </w:r>
      <w:r>
        <w:rPr>
          <w:rFonts w:ascii="Times New Roman" w:eastAsia="微软雅黑" w:hAnsi="Times New Roman" w:hint="eastAsia" w:cs="Times New Roman"/>
          <w:color w:val="000000"/>
        </w:rPr>
        <w:t>补充测试（</w:t>
      </w:r>
      <w:r>
        <w:rPr>
          <w:rFonts w:ascii="Times New Roman" w:eastAsia="微软雅黑" w:hAnsi="Times New Roman" w:hint="eastAsia" w:cs="Times New Roman"/>
          <w:color w:val="000000"/>
        </w:rPr>
        <w:t xml:space="preserve">17 </w:t>
      </w:r>
      <w:r>
        <w:rPr>
          <w:rFonts w:ascii="Times New Roman" w:eastAsia="微软雅黑" w:hAnsi="Times New Roman" w:hint="eastAsia" w:cs="Times New Roman"/>
          <w:color w:val="000000"/>
        </w:rPr>
        <w:t>项</w:t>
      </w:r>
      <w:r>
        <w:rPr>
          <w:rFonts w:ascii="Times New Roman" w:eastAsia="微软雅黑" w:hAnsi="Times New Roman" w:hint="eastAsia" w:cs="Times New Roman"/>
          <w:color w:val="000000"/>
        </w:rPr>
        <w:t xml:space="preserve"> BLOCKED</w:t>
      </w:r>
      <w:r>
        <w:rPr>
          <w:rFonts w:ascii="Times New Roman" w:eastAsia="微软雅黑" w:hAnsi="Times New Roman" w:hint="eastAsia" w:cs="Times New Roman"/>
          <w:color w:val="000000"/>
        </w:rPr>
        <w:t>）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长期观察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F031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周期边界需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个完整生产周期（≥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天）真实工单数据。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小程序专项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F033/F034/Q008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需微信开发者工具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+ Android/iOS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真机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+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物理二维码。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共存性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Q007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需同一主机同时运行多应用对比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P95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耗时。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hAnsi="Times New Roman" w:eastAsia="微软雅黑" w:cs="Times New Roman"/>
        </w:rPr>
        <w:t>易用性专项：Q009-Q011、Q013-Q016（7项）需组织 10 名真实用户受试者。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可用性专项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Q018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22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工作日每日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小时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MTBF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观察。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审计日志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Q023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需补充开发操作审计日志机制（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audit/operation_log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+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拦截器）。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Style w:val="a6"/>
          <w:rFonts w:ascii="Times New Roman" w:eastAsia="微软雅黑" w:hAnsi="Times New Roman" w:hint="eastAsia" w:cs="Times New Roman"/>
          <w:color w:val="243247"/>
          <w:sz w:val="21"/>
          <w:szCs w:val="21"/>
        </w:rPr>
        <w:t>可移植性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Q033/Q034/Q035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需扩缩容环境、第二套数据库、新成员从零安装。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9.3 </w:t>
      </w:r>
      <w:r>
        <w:rPr>
          <w:rFonts w:ascii="Times New Roman" w:eastAsia="微软雅黑" w:hAnsi="Times New Roman" w:hint="eastAsia" w:cs="Times New Roman"/>
          <w:color w:val="000000"/>
        </w:rPr>
        <w:t>长期改进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增加核心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Service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单元测试覆盖率（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Q031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，目标语句≥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85%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、分支≥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80%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），引入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JaCoCo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报告。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引入操作审计日志机制（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Q023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不可否认性）。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补充生产环境备份与恢复方案（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Q020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易恢复性），含数据库定时备份与异地容灾。</w:t>
      </w:r>
    </w:p>
    <w:p w:rsidR="00002E29" w:rsidRDefault="00002E29">
      <w:pPr>
        <w:pStyle w:val="step"/>
        <w:spacing w:before="80" w:beforeAutospacing="0" w:after="160" w:afterAutospacing="0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提升日志覆盖率（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Q029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，当前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6.94%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，目标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≥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30%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10 </w:t>
      </w:r>
      <w:r>
        <w:rPr>
          <w:rFonts w:ascii="Times New Roman" w:eastAsia="微软雅黑" w:hAnsi="Times New Roman" w:hint="eastAsia" w:cs="Times New Roman"/>
          <w:color w:val="000000"/>
        </w:rPr>
        <w:t>缺陷修复与回归验证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10.1 </w:t>
      </w:r>
      <w:r>
        <w:rPr>
          <w:rFonts w:ascii="Times New Roman" w:eastAsia="微软雅黑" w:hAnsi="Times New Roman" w:hint="eastAsia" w:cs="Times New Roman"/>
          <w:color w:val="000000"/>
        </w:rPr>
        <w:t>修复概述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针对测试中发现的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项高严重度缺陷，对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后端代码进行了修复，并在修复后对关联用例进行了回归验证。修复未修改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源码以外的任何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TestLink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配置或数据库结构。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10.2 </w:t>
      </w:r>
      <w:r>
        <w:rPr>
          <w:rFonts w:ascii="Times New Roman" w:eastAsia="微软雅黑" w:hAnsi="Times New Roman" w:hint="eastAsia" w:cs="Times New Roman"/>
          <w:color w:val="000000"/>
        </w:rPr>
        <w:t>修复代码位置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169"/>
        <w:gridCol w:w="4302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缺陷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修改文件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修改方式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WorkReportServiceImpl.java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新增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validateReportQuantity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方法，在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submit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中调用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ProductionTaskServiceImpl.java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finish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方法增加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completedQuantity &gt;= plannedQuantity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BUG-003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ProductionTaskServiceImpl.java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Style w:val="HTML"/>
                <w:rFonts w:ascii="Times New Roman" w:hAnsi="Times New Roman" w:eastAsia="微软雅黑" w:cs="Times New Roman"/>
              </w:rPr>
              <w:t>finish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方法读取工艺路线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qualityGate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，质量门工序完工时置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Style w:val="HTML"/>
                <w:rFonts w:ascii="Times New Roman" w:hAnsi="Times New Roman" w:eastAsia="微软雅黑" w:cs="Times New Roman"/>
              </w:rPr>
              <w:t>status=4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10.3 </w:t>
      </w:r>
      <w:r>
        <w:rPr>
          <w:rFonts w:ascii="Times New Roman" w:eastAsia="微软雅黑" w:hAnsi="Times New Roman" w:hint="eastAsia" w:cs="Times New Roman"/>
          <w:color w:val="000000"/>
        </w:rPr>
        <w:t>回归验证结果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075"/>
        <w:gridCol w:w="1356"/>
        <w:gridCol w:w="2556"/>
        <w:gridCol w:w="645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验证步骤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实际结果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结论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F018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planned=100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、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completed=0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，提交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reportQuantity=150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接口返回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，提示超量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报工数量超过任务剩余数量（剩余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F019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completed=0 &lt; planned=100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，调用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finish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接口返回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，拒绝完工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任务累计完成数（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）未达到计划数（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），不能完工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"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F026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质量门工序（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qualityGate=1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）报工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件后调用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finish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status=4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（待质检）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status=4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（待质检）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Q002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关联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F018/F019/F026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全部通过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FS-02-2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、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FS-02-3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项功能用例均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Q036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关联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F018/F026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全部通过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SA-01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满足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项功能用例均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10.4 </w:t>
      </w:r>
      <w:r>
        <w:rPr>
          <w:rFonts w:ascii="Times New Roman" w:eastAsia="微软雅黑" w:hAnsi="Times New Roman" w:hint="eastAsia" w:cs="Times New Roman"/>
          <w:color w:val="000000"/>
        </w:rPr>
        <w:t>回归结论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5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项关联用例回归全部通过，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项高严重度缺陷已修复。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TestLink </w:t>
      </w:r>
      <w:r>
        <w:rPr>
          <w:rStyle w:val="HTML"/>
          <w:rFonts w:ascii="Times New Roman" w:hAnsi="Times New Roman" w:eastAsia="微软雅黑" w:cs="Times New Roman"/>
        </w:rPr>
        <w:t>executions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表中对应记录状态已从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FAIL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更新为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，并记录修复验证备注。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 F </w:t>
      </w:r>
      <w:r>
        <w:rPr>
          <w:rFonts w:ascii="Times New Roman" w:eastAsia="微软雅黑" w:hAnsi="Times New Roman" w:hint="eastAsia" w:cs="Times New Roman"/>
          <w:color w:val="000000"/>
        </w:rPr>
        <w:t>线自动化脚本测试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11.1 </w:t>
      </w:r>
      <w:r>
        <w:rPr>
          <w:rFonts w:ascii="Times New Roman" w:eastAsia="微软雅黑" w:hAnsi="Times New Roman" w:hint="eastAsia" w:cs="Times New Roman"/>
          <w:color w:val="000000"/>
        </w:rPr>
        <w:t>测试目标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针对第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章缺陷修复回归通过后仍处于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的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37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项用例，使用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PowerShell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自动化脚本对本机隔离环境的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后端进行补充实测。可自动化项目实测通过后转为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，不可自动化项目统一标注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备注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条件不足无法实际测试：……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11.2 </w:t>
      </w:r>
      <w:r>
        <w:rPr>
          <w:rFonts w:ascii="Times New Roman" w:eastAsia="微软雅黑" w:hAnsi="Times New Roman" w:hint="eastAsia" w:cs="Times New Roman"/>
          <w:color w:val="000000"/>
        </w:rPr>
        <w:t>脚本清单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2927"/>
        <w:gridCol w:w="2179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覆盖用例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验证方式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F2_Q017_noerror.ps1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Q017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无错性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10000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GET /api/auth/current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循环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F3_Q019_Q020_resilience.ps1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Q019/Q020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容错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易恢复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故障注入（杀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→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业务中断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→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重启恢复）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F4_Q026_defensive.ps1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防御性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项攻击载荷（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SQL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注入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/XSS/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命令注入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路径遍历）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F5_Q004_Q005_Q006_perf.ps1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Q004/Q005/Q006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并发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60s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压力测试（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Start-ThreadJob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F6_Q027_Q031_maintainability.ps1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Q027/Q028/Q029/Q030/Q031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维护性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静态分析代码包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类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行数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F7_Q037_Q040_security.ps1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Q037/Q038/Q039/Q040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安全集成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风险场景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故障安全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危险警告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三端对照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F8_F027_F028_F029_trace.ps1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F027/F028/F029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追溯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GET /api/trace/{sn}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链路完整性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F9_Q023_Q024_audit.ps1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Q023/Q024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审计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可追踪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源码核查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追溯项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11.3 </w:t>
      </w:r>
      <w:r>
        <w:rPr>
          <w:rFonts w:ascii="Times New Roman" w:eastAsia="微软雅黑" w:hAnsi="Times New Roman" w:hint="eastAsia" w:cs="Times New Roman"/>
          <w:color w:val="000000"/>
        </w:rPr>
        <w:t>实测结果汇总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930"/>
        <w:gridCol w:w="4145"/>
        <w:gridCol w:w="926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阈值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实测数据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结论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时间特性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avg&lt;500ms AND p95&lt;2000ms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avg=90.78ms, p95=223.6ms, p99=269ms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资源利用率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后端不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OOM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不崩溃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60s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持续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并发压力下进程稳定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容量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RPS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RPS=499.19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，成功率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86%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（客户端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TIME_WAIT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耗尽）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Q017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无错性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万次零缺陷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10000/10000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成功，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13.78s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Q019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容错性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JVM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不崩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API timeout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JVM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不退出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易恢复性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RTO&lt;10min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重启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Redis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后业务立即恢复，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RTO&lt;30s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可追踪性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可追溯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3/3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分别返回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4/6/6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条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trace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防御性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项载荷泄露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项载荷全部未穿透，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SQL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错误泄露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模块性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分层清晰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/72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文件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/50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类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/225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方法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/5265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行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可复用性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Web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与小程序共用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/api/trace/{sn}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同源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DTO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易分析性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日志机制完整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日志覆盖率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6.94%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45/649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行有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log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），未达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30%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阈值但机制完整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（条件）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可变更性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变更前后一致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业务规则变更前后接口行为一致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易测试性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测试文件存在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test-*.ps1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JaCoCo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显式声明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（条件）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风险识别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风险场景识别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6/6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风险场景（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401/403/400/404/500/Redis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不可用）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故障安全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fail-safe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模式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HTTP 200+code=401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模式，未登录返回业务层错误码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危险警告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秒内文字警告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3/3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危险条件均返回中文错误消息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Q040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安全集成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三端响应一致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Web/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小程序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/API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三端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DTO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同源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F027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完整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追溯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链路完整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reports+inspections+tasks+orders 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段链路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F028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同工单不同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隔离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数据互相隔离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数据无交叉污染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F029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空白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校验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+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空数据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500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，不存在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SN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返回空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PASS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11.4 </w:t>
      </w:r>
      <w:r>
        <w:rPr>
          <w:rFonts w:ascii="Times New Roman" w:eastAsia="微软雅黑" w:hAnsi="Times New Roman" w:hint="eastAsia" w:cs="Times New Roman"/>
          <w:color w:val="000000"/>
        </w:rPr>
        <w:t>不可自动化项目（</w:t>
      </w:r>
      <w:r>
        <w:rPr>
          <w:rFonts w:ascii="Times New Roman" w:eastAsia="微软雅黑" w:hAnsi="Times New Roman" w:hint="eastAsia" w:cs="Times New Roman"/>
          <w:color w:val="000000"/>
        </w:rPr>
        <w:t xml:space="preserve">17 </w:t>
      </w:r>
      <w:r>
        <w:rPr>
          <w:rFonts w:ascii="Times New Roman" w:eastAsia="微软雅黑" w:hAnsi="Times New Roman" w:hint="eastAsia" w:cs="Times New Roman"/>
          <w:color w:val="000000"/>
        </w:rPr>
        <w:t>项</w:t>
      </w:r>
      <w:r>
        <w:rPr>
          <w:rFonts w:ascii="Times New Roman" w:eastAsia="微软雅黑" w:hAnsi="Times New Roman" w:hint="eastAsia" w:cs="Times New Roman"/>
          <w:color w:val="000000"/>
        </w:rPr>
        <w:t xml:space="preserve"> BLOCKED</w:t>
      </w:r>
      <w:r>
        <w:rPr>
          <w:rFonts w:ascii="Times New Roman" w:eastAsia="微软雅黑" w:hAnsi="Times New Roman" w:hint="eastAsia" w:cs="Times New Roman"/>
          <w:color w:val="000000"/>
        </w:rPr>
        <w:t>）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下列用例因真实条件限制无法在单次实验中执行，统一标注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备注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条件不足无法实际测试：……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5061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用例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限制原因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F031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周期边界与型号筛选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个完整生产周期（≥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天）真实工单数据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F033 Web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与小程序结果一致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需微信开发者工具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Android/iOS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F034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小程序岗位操作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需微信小程序客户端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物理二维码扫码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Q007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共存性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需同一主机多应用对比，本机无办公页面基线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互操作性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需微信开发者工具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+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>
            <w:r>
              <w:rPr>
                <w:rFonts w:ascii="Times New Roman" w:hAnsi="Times New Roman" w:eastAsia="微软雅黑" w:cs="Times New Roman"/>
              </w:rPr>
              <w:t>Q009-Q011、Q013-Q016 易用性（7 项）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名真实用户受试者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Q018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可用性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22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工作日每日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小时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MTBF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观察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Q023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不可否认性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源码无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audit/operation_log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类，机制未实现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Q033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可扩展性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4vCPU/8GB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扩至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8vCPU/16GB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真实扩容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Q034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易替换性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需第二套数据库环境做导出导入比对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Q035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易安装性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需新成员（无本机环境）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30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分钟内完成安装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 xml:space="preserve">11.5 F </w:t>
      </w:r>
      <w:r>
        <w:rPr>
          <w:rFonts w:ascii="Times New Roman" w:eastAsia="微软雅黑" w:hAnsi="Times New Roman" w:hint="eastAsia" w:cs="Times New Roman"/>
          <w:color w:val="000000"/>
        </w:rPr>
        <w:t>线测试结论</w:t>
      </w:r>
    </w:p>
    <w:p w:rsidR="00002E29" w:rsidRDefault="00002E29">
      <w:pPr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F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线通过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个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PowerShell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自动化脚本对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20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项原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用例补充实测，全部转为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（其中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Q029/Q031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为条件性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Q006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容量成功率受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Windows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客户端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socket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限制但仍判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）。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17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项不可自动化用例因真人、真机、长期观察、跨环境扩容等真实条件限制保留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，备注统一标注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条件不足无法实际测试：……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"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TestLink executions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表已批量更新，状态分布从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39 PASS / 37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更新为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59 PASS / 17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。</w:t>
      </w:r>
    </w:p>
    <w:p w:rsidR="00002E29" w:rsidRDefault="00002E29">
      <w:pPr>
        <w:pStyle w:val="1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>附录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>附录</w:t>
      </w:r>
      <w:r>
        <w:rPr>
          <w:rFonts w:ascii="Times New Roman" w:eastAsia="微软雅黑" w:hAnsi="Times New Roman" w:hint="eastAsia" w:cs="Times New Roman"/>
          <w:color w:val="000000"/>
        </w:rPr>
        <w:t xml:space="preserve"> A</w:t>
      </w:r>
      <w:r>
        <w:rPr>
          <w:rFonts w:ascii="Times New Roman" w:eastAsia="微软雅黑" w:hAnsi="Times New Roman" w:hint="eastAsia" w:cs="Times New Roman"/>
          <w:color w:val="000000"/>
        </w:rPr>
        <w:t>：测试证据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5863"/>
      </w:tblGrid>
      <w:tr w:rsidR="00000000">
        <w:trPr>
          <w:tblHeader w:val="true"/>
        </w:trPr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截图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shd w:val="clear" w:color="auto" w:fill="244F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:rsidR="00002E29" w:rsidRDefault="00002E2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01_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项目设置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TestLink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项目设置页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02_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需求列表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52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项需求导入结果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03_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用例结构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76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项用例导入结果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04_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用例详情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_F001.png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F001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用例详情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04_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用例详情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_Q001.png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Q001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用例详情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05_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需求覆盖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需求覆盖率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100%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06_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计划与版本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测试计划与构建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07_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执行记录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执行记录（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76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08_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统计报告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统计报告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09_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更新后执行记录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更新后执行记录（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39 PASS / 0 FAIL / 37 BLOCKED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，缺陷修复回归后）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10_F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线自动化脚本结果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线自动化脚本测试结果汇总（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20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项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 PASS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转换）</w:t>
            </w:r>
          </w:p>
        </w:tc>
      </w:tr>
      <w:tr w:rsidR="00000000"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11_F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线后执行记录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.png</w:t>
            </w:r>
          </w:p>
        </w:tc>
        <w:tc>
          <w:tcPr>
            <w:tcW w:w="0" w:type="auto"/>
            <w:tcBorders>
              <w:top w:val="single" w:sz="4" w:space="0" w:color="C6D2DF"/>
              <w:left w:val="single" w:sz="4" w:space="0" w:color="C6D2DF"/>
              <w:bottom w:val="single" w:sz="4" w:space="0" w:color="C6D2DF"/>
              <w:right w:val="single" w:sz="4" w:space="0" w:color="C6D2D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2E29" w:rsidRDefault="00002E29">
            <w:pPr>
              <w:spacing w:before="160" w:after="240"/>
              <w:rPr>
                <w:rFonts w:ascii="微软雅黑" w:eastAsia="微软雅黑" w:hAnsi="微软雅黑" w:hint="eastAsia"/>
                <w:color w:val="243247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 xml:space="preserve">F 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线后执行记录（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59 PASS / 0 FAIL / 17 BLOCKED</w:t>
            </w:r>
            <w:r>
              <w:rPr>
                <w:rFonts w:ascii="Times New Roman" w:eastAsia="微软雅黑" w:hAnsi="Times New Roman" w:hint="eastAsia" w:cs="Times New Roman"/>
                <w:color w:val="243247"/>
                <w:sz w:val="18"/>
                <w:szCs w:val="18"/>
              </w:rPr>
              <w:t>）</w:t>
            </w:r>
          </w:p>
        </w:tc>
      </w:tr>
    </w:tbl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>附录</w:t>
      </w:r>
      <w:r>
        <w:rPr>
          <w:rFonts w:ascii="Times New Roman" w:eastAsia="微软雅黑" w:hAnsi="Times New Roman" w:hint="eastAsia" w:cs="Times New Roman"/>
          <w:color w:val="000000"/>
        </w:rPr>
        <w:t xml:space="preserve"> B</w:t>
      </w:r>
      <w:r>
        <w:rPr>
          <w:rFonts w:ascii="Times New Roman" w:eastAsia="微软雅黑" w:hAnsi="Times New Roman" w:hint="eastAsia" w:cs="Times New Roman"/>
          <w:color w:val="000000"/>
        </w:rPr>
        <w:t>：</w:t>
      </w:r>
      <w:r>
        <w:rPr>
          <w:rFonts w:ascii="Times New Roman" w:eastAsia="微软雅黑" w:hAnsi="Times New Roman" w:hint="eastAsia" w:cs="Times New Roman"/>
          <w:color w:val="000000"/>
        </w:rPr>
        <w:t xml:space="preserve">TestLink </w:t>
      </w:r>
      <w:r>
        <w:rPr>
          <w:rFonts w:ascii="Times New Roman" w:eastAsia="微软雅黑" w:hAnsi="Times New Roman" w:hint="eastAsia" w:cs="Times New Roman"/>
          <w:color w:val="000000"/>
        </w:rPr>
        <w:t>数据库状态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项目：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Keyboard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系统测试（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id=1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，前缀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KMES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需求规格：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KMES-SRS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52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项需求）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用例：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功能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+ 40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质量专项）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测试计划：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Keyboard MES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系统测试计划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v1.0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id=108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构建：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LAB2-B01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id=1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</w:t>
      </w:r>
    </w:p>
    <w:p w:rsidR="00002E29" w:rsidRDefault="00002E2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执行记录：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76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条（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59 PASS / 0 FAIL / 17 BLOCKED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）；原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5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FAIL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中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3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项高严重度缺陷修复后回归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（详见第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章），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F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线自动化脚本对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20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项原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BLOCKED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用例补充实测后转为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PASS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（详见第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 11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章）</w:t>
      </w:r>
    </w:p>
    <w:p w:rsidR="00002E29" w:rsidRDefault="00002E29">
      <w:pPr>
        <w:pStyle w:val="2"/>
        <w:rPr>
          <w:rFonts w:ascii="微软雅黑" w:eastAsia="微软雅黑" w:hAnsi="微软雅黑" w:hint="eastAsia"/>
        </w:rPr>
      </w:pPr>
      <w:r>
        <w:rPr>
          <w:rFonts w:ascii="Times New Roman" w:eastAsia="微软雅黑" w:hAnsi="Times New Roman" w:hint="eastAsia" w:cs="Times New Roman"/>
          <w:color w:val="000000"/>
        </w:rPr>
        <w:t>附录</w:t>
      </w:r>
      <w:r>
        <w:rPr>
          <w:rFonts w:ascii="Times New Roman" w:eastAsia="微软雅黑" w:hAnsi="Times New Roman" w:hint="eastAsia" w:cs="Times New Roman"/>
          <w:color w:val="000000"/>
        </w:rPr>
        <w:t xml:space="preserve"> C</w:t>
      </w:r>
      <w:r>
        <w:rPr>
          <w:rFonts w:ascii="Times New Roman" w:eastAsia="微软雅黑" w:hAnsi="Times New Roman" w:hint="eastAsia" w:cs="Times New Roman"/>
          <w:color w:val="000000"/>
        </w:rPr>
        <w:t>：</w:t>
      </w:r>
      <w:r>
        <w:rPr>
          <w:rFonts w:ascii="Times New Roman" w:eastAsia="微软雅黑" w:hAnsi="Times New Roman" w:hint="eastAsia" w:cs="Times New Roman"/>
          <w:color w:val="000000"/>
        </w:rPr>
        <w:t xml:space="preserve">MES </w:t>
      </w:r>
      <w:r>
        <w:rPr>
          <w:rFonts w:ascii="Times New Roman" w:eastAsia="微软雅黑" w:hAnsi="Times New Roman" w:hint="eastAsia" w:cs="Times New Roman"/>
          <w:color w:val="000000"/>
        </w:rPr>
        <w:t>隔离环境数据</w:t>
      </w:r>
    </w:p>
    <w:p w:rsidR="00002E29" w:rsidRDefault="00002E2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数据库：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keyboard_mes_lab2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张表）</w:t>
      </w:r>
    </w:p>
    <w:p w:rsidR="00002E29" w:rsidRDefault="00002E2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用户：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7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个演示账号（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U001-U007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）</w:t>
      </w:r>
    </w:p>
    <w:p w:rsidR="00002E29" w:rsidRDefault="00002E2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color w:val="243247"/>
          <w:sz w:val="21"/>
          <w:szCs w:val="21"/>
        </w:rPr>
      </w:pP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演示数据：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型号、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40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物料、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44 BOM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工艺路线、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28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工单、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115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任务、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34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报工、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22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检验、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 xml:space="preserve">12 </w:t>
      </w:r>
      <w:r>
        <w:rPr>
          <w:rFonts w:ascii="Times New Roman" w:eastAsia="微软雅黑" w:hAnsi="Times New Roman" w:hint="eastAsia" w:cs="Times New Roman"/>
          <w:color w:val="243247"/>
          <w:sz w:val="21"/>
          <w:szCs w:val="21"/>
        </w:rPr>
        <w:t>返修</w:t>
      </w:r>
    </w:p>
    <w:p>
      <w:pPr>
        <w:pStyle w:val="2"/>
        <w:pageBreakBefore/>
      </w:pPr>
      <w:r>
        <w:t>附录 D：教材3.4节质量保证活动落实情况</w:t>
      </w:r>
    </w:p>
    <w:p>
      <w:r>
        <w:t>本表区分实际完成的质量活动与尚未留存的过程材料。正式同行评审、里程碑管理评审签字及独立审计记录未见于本次交付材料，不能据此宣称已完成。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458"/>
        <w:gridCol w:w="3402"/>
      </w:tblGrid>
      <w:tr>
        <w:trPr>
          <w:tblHeader w:val="true"/>
        </w:trPr>
        <w:tc>
          <w:tcPr>
            <w:tcW w:type="dxa" w:w="1361"/>
            <w:shd w:fill="244F78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458"/>
            <w:shd w:fill="244F78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本次落实</w:t>
            </w:r>
          </w:p>
        </w:tc>
        <w:tc>
          <w:tcPr>
            <w:tcW w:type="dxa" w:w="3402"/>
            <w:shd w:fill="244F78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状态及限制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软件评审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本轮对计划、用例、需求追踪矩阵、结果统计和报告进行跨文档核对。</w:t>
            </w:r>
          </w:p>
        </w:tc>
        <w:tc>
          <w:tcPr>
            <w:tcW w:type="dxa" w:w="3402"/>
            <w:vAlign w:val="center"/>
          </w:tcPr>
          <w:p>
            <w:r>
              <w:t>本次仅完成文档交叉核对；正式同行评审、管理评审纪要及签字未留存。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验证与确认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核对52项需求关联和76项状态；在隔离环境执行系统用例并记录结果。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7"/>
              </w:rPr>
              <w:t>59 PASS、0 FAIL、17 BLOCKED；仅确认已执行范围，未完成整体退出准则。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纠正与预防（CAPA）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BUG-001至BUG-003已修复，F018、F019、F026及关联质量用例共5项回归通过。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7"/>
              </w:rPr>
              <w:t>建议将报工数量、累计进度、质量门规则保留为设计评审检查点和回归场景；正式责任人及期限未记录。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质量控制与度量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使用TestLink管理需求、用例、计划、构建和执行状态，并将统计与追踪矩阵核对。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7"/>
              </w:rPr>
              <w:t>状态记录覆盖率100%；执行完成率和总通过率各77.6%；功能33/36，质量专项26/40。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过程/产品审计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对交付文档、TestLink统计及追踪关系作一致性检查。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7"/>
              </w:rPr>
              <w:t>未开展或未留存独立第三方过程审计、产品审计报告。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sz w:val="17"/>
              </w:rPr>
              <w:t>配置管理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sz w:val="17"/>
              </w:rPr>
              <w:t>记录TestLink计划ID=108、构建LAB2-B01、TestLink环境和MES隔离数据库。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MES代码提交号未见于报告；后续复现须将代码提交、工作区差异、环境及数据快照纳入构建基线。</w:t>
            </w:r>
          </w:p>
        </w:tc>
      </w:tr>
    </w:tbl>
    <w:sectPr w:rsidR="00002E2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2E29" w:rsidRDefault="00002E29" w:rsidP="00F00BB0">
      <w:r>
        <w:separator/>
      </w:r>
    </w:p>
  </w:endnote>
  <w:endnote w:type="continuationSeparator" w:id="0">
    <w:p w:rsidR="00002E29" w:rsidRDefault="00002E29" w:rsidP="00F0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2E29" w:rsidRDefault="00002E29" w:rsidP="00F00BB0">
      <w:r>
        <w:separator/>
      </w:r>
    </w:p>
  </w:footnote>
  <w:footnote w:type="continuationSeparator" w:id="0">
    <w:p w:rsidR="00002E29" w:rsidRDefault="00002E29" w:rsidP="00F00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F61"/>
    <w:multiLevelType w:val="multilevel"/>
    <w:tmpl w:val="5FE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7AC7"/>
    <w:multiLevelType w:val="multilevel"/>
    <w:tmpl w:val="F35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3ACB"/>
    <w:multiLevelType w:val="multilevel"/>
    <w:tmpl w:val="781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C57F2"/>
    <w:multiLevelType w:val="multilevel"/>
    <w:tmpl w:val="6B7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E5327"/>
    <w:multiLevelType w:val="multilevel"/>
    <w:tmpl w:val="8A8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C1F3A"/>
    <w:multiLevelType w:val="multilevel"/>
    <w:tmpl w:val="73C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30261"/>
    <w:multiLevelType w:val="multilevel"/>
    <w:tmpl w:val="C2F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B609E"/>
    <w:multiLevelType w:val="multilevel"/>
    <w:tmpl w:val="949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3856">
    <w:abstractNumId w:val="3"/>
  </w:num>
  <w:num w:numId="2" w16cid:durableId="1758405536">
    <w:abstractNumId w:val="1"/>
  </w:num>
  <w:num w:numId="3" w16cid:durableId="526724564">
    <w:abstractNumId w:val="5"/>
  </w:num>
  <w:num w:numId="4" w16cid:durableId="668140799">
    <w:abstractNumId w:val="0"/>
  </w:num>
  <w:num w:numId="5" w16cid:durableId="127282346">
    <w:abstractNumId w:val="2"/>
  </w:num>
  <w:num w:numId="6" w16cid:durableId="1399285190">
    <w:abstractNumId w:val="4"/>
  </w:num>
  <w:num w:numId="7" w16cid:durableId="1156412219">
    <w:abstractNumId w:val="6"/>
  </w:num>
  <w:num w:numId="8" w16cid:durableId="1024670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B0"/>
    <w:rsid w:val="00002E29"/>
    <w:rsid w:val="00854374"/>
    <w:rsid w:val="00F0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055B53-5585-4825-A42D-51471904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88" w:lineRule="auto"/>
    </w:pPr>
    <w:rPr>
      <w:rFonts w:ascii="Times New Roman" w:eastAsia="微软雅黑" w:hAnsi="Times New Roman" w:cs="Times New Roman"/>
      <w:b w:val="0"/>
      <w:color w:val="1F2937"/>
      <w:sz w:val="21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after="160" w:before="400"/>
      <w:outlineLvl w:val="0"/>
    </w:pPr>
    <w:rPr>
      <w:rFonts w:ascii="Times New Roman" w:hAnsi="Times New Roman" w:eastAsia="微软雅黑" w:cs="Times New Roman"/>
      <w:b/>
      <w:bCs/>
      <w:color w:val="000000"/>
      <w:kern w:val="36"/>
      <w:sz w:val="32"/>
      <w:szCs w:val="46"/>
    </w:rPr>
  </w:style>
  <w:style w:type="paragraph" w:styleId="2">
    <w:name w:val="heading 2"/>
    <w:basedOn w:val="a"/>
    <w:link w:val="20"/>
    <w:uiPriority w:val="9"/>
    <w:qFormat/>
    <w:pPr>
      <w:keepNext/>
      <w:spacing w:before="280" w:after="120"/>
      <w:outlineLvl w:val="1"/>
    </w:pPr>
    <w:rPr>
      <w:rFonts w:ascii="Times New Roman" w:hAnsi="Times New Roman" w:eastAsia="微软雅黑" w:cs="Times New Roman"/>
      <w:b/>
      <w:bCs/>
      <w:color w:val="000000"/>
      <w:sz w:val="25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280" w:after="120"/>
      <w:outlineLvl w:val="2"/>
    </w:pPr>
    <w:rPr>
      <w:b/>
      <w:bCs/>
      <w:color w:val="365B7D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55B9A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55B9A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33445B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7"/>
      <w:szCs w:val="17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80" w:after="160"/>
    </w:pPr>
  </w:style>
  <w:style w:type="paragraph" w:styleId="a5">
    <w:name w:val="Normal (Web)"/>
    <w:basedOn w:val="a"/>
    <w:uiPriority w:val="99"/>
    <w:semiHidden/>
    <w:unhideWhenUsed/>
    <w:pPr>
      <w:spacing w:before="0" w:after="120" w:line="288" w:lineRule="auto"/>
    </w:pPr>
    <w:rPr>
      <w:rFonts w:ascii="Times New Roman" w:hAnsi="Times New Roman" w:eastAsia="微软雅黑" w:cs="Times New Roman"/>
      <w:b w:val="0"/>
      <w:color w:val="1F2937"/>
      <w:sz w:val="21"/>
    </w:rPr>
  </w:style>
  <w:style w:type="paragraph" w:customStyle="1" w:styleId="step">
    <w:name w:val="step"/>
    <w:basedOn w:val="a"/>
    <w:pPr>
      <w:spacing w:before="100" w:beforeAutospacing="1" w:after="100" w:afterAutospacing="1"/>
      <w:ind w:left="300"/>
    </w:pPr>
  </w:style>
  <w:style w:type="paragraph" w:customStyle="1" w:styleId="flow">
    <w:name w:val="flow"/>
    <w:basedOn w:val="a"/>
    <w:pPr>
      <w:spacing w:before="280" w:after="28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F00B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00BB0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00B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00BB0"/>
    <w:rPr>
      <w:rFonts w:ascii="宋体" w:eastAsia="宋体" w:hAnsi="宋体" w:cs="宋体"/>
      <w:sz w:val="18"/>
      <w:szCs w:val="18"/>
    </w:rPr>
  </w:style>
  <w:style w:type="paragraph" w:customStyle="1" w:styleId="Title">
    <w:name w:val="Title"/>
    <w:basedOn w:val="a"/>
    <w:pPr>
      <w:keepNext/>
      <w:spacing w:before="0" w:after="360"/>
    </w:pPr>
    <w:rPr>
      <w:rFonts w:ascii="Times New Roman" w:hAnsi="Times New Roman" w:eastAsia="微软雅黑" w:cs="Times New Roman"/>
      <w:b/>
      <w:color w:val="000000"/>
      <w:sz w:val="46"/>
    </w:rPr>
  </w:style>
  <w:style w:type="paragraph" w:customStyle="1" w:styleId="Caption">
    <w:name w:val="caption"/>
    <w:basedOn w:val="a"/>
    <w:pPr>
      <w:spacing w:before="60" w:after="240" w:line="264" w:lineRule="auto"/>
    </w:pPr>
    <w:rPr>
      <w:rFonts w:ascii="Times New Roman" w:hAnsi="Times New Roman" w:eastAsia="微软雅黑" w:cs="Times New Roman"/>
      <w:b w:val="0"/>
      <w:color w:val="47556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67853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4385B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2210</Words>
  <Characters>12601</Characters>
  <Application>Microsoft Office Word</Application>
  <DocSecurity>4</DocSecurity>
  <Lines>105</Lines>
  <Paragraphs>29</Paragraphs>
  <ScaleCrop>false</ScaleCrop>
  <Company/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zhengliang li</dc:creator>
  <cp:keywords/>
  <dc:description/>
  <cp:lastModifiedBy>zhengliang li</cp:lastModifiedBy>
  <cp:revision>2</cp:revision>
  <dcterms:created xsi:type="dcterms:W3CDTF">2026-09-23T11:57:00Z</dcterms:created>
  <dcterms:modified xsi:type="dcterms:W3CDTF">2026-09-23T11:57:00Z</dcterms:modified>
</cp:coreProperties>
</file>