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0A59A" w14:textId="77777777" w:rsidR="00A868EE" w:rsidRPr="00B01005" w:rsidRDefault="00A868EE" w:rsidP="00EA0143">
      <w:pPr>
        <w:jc w:val="center"/>
        <w:rPr>
          <w:rFonts w:eastAsia="仿宋_GB2312"/>
        </w:rPr>
      </w:pPr>
      <w:r w:rsidRPr="00B01005">
        <w:rPr>
          <w:rFonts w:eastAsia="Adobe 仿宋 Std R"/>
          <w:b/>
          <w:noProof/>
          <w:sz w:val="52"/>
          <w:szCs w:val="36"/>
        </w:rPr>
        <w:drawing>
          <wp:inline distT="0" distB="0" distL="0" distR="0" wp14:anchorId="4CEE9688" wp14:editId="7811CCE0">
            <wp:extent cx="5254625" cy="852805"/>
            <wp:effectExtent l="0" t="0" r="3175" b="10160"/>
            <wp:docPr id="1026" name="图片 5"/>
            <wp:cNvGraphicFramePr/>
            <a:graphic xmlns:a="http://schemas.openxmlformats.org/drawingml/2006/main">
              <a:graphicData uri="http://schemas.openxmlformats.org/drawingml/2006/picture">
                <pic:pic xmlns:pic="http://schemas.openxmlformats.org/drawingml/2006/picture">
                  <pic:nvPicPr>
                    <pic:cNvPr id="1026" name="图片 5"/>
                    <pic:cNvPicPr/>
                  </pic:nvPicPr>
                  <pic:blipFill>
                    <a:blip r:embed="rId8" cstate="print"/>
                    <a:srcRect/>
                    <a:stretch>
                      <a:fillRect/>
                    </a:stretch>
                  </pic:blipFill>
                  <pic:spPr>
                    <a:xfrm>
                      <a:off x="0" y="0"/>
                      <a:ext cx="5254625" cy="853438"/>
                    </a:xfrm>
                    <a:prstGeom prst="rect">
                      <a:avLst/>
                    </a:prstGeom>
                    <a:ln>
                      <a:noFill/>
                    </a:ln>
                  </pic:spPr>
                </pic:pic>
              </a:graphicData>
            </a:graphic>
          </wp:inline>
        </w:drawing>
      </w:r>
    </w:p>
    <w:p w14:paraId="12DE024E" w14:textId="77777777" w:rsidR="00A868EE" w:rsidRPr="00B01005" w:rsidRDefault="00A868EE" w:rsidP="00A868EE">
      <w:pPr>
        <w:ind w:firstLine="480"/>
        <w:rPr>
          <w:rFonts w:eastAsia="仿宋_GB2312"/>
        </w:rPr>
      </w:pPr>
    </w:p>
    <w:p w14:paraId="6A0B1977" w14:textId="77777777" w:rsidR="00A868EE" w:rsidRPr="00B01005" w:rsidRDefault="00A868EE" w:rsidP="00A868EE">
      <w:pPr>
        <w:jc w:val="center"/>
        <w:rPr>
          <w:rFonts w:eastAsia="黑体"/>
          <w:b/>
          <w:bCs/>
          <w:sz w:val="52"/>
          <w:szCs w:val="52"/>
        </w:rPr>
      </w:pPr>
      <w:r w:rsidRPr="00B01005">
        <w:rPr>
          <w:rFonts w:eastAsia="黑体"/>
          <w:b/>
          <w:bCs/>
          <w:sz w:val="52"/>
          <w:szCs w:val="52"/>
        </w:rPr>
        <w:t>电气与电气工程学院</w:t>
      </w:r>
    </w:p>
    <w:p w14:paraId="46DCCDBC" w14:textId="3E84F988" w:rsidR="00A868EE" w:rsidRPr="00B01005" w:rsidRDefault="00A868EE" w:rsidP="00A868EE">
      <w:pPr>
        <w:jc w:val="center"/>
        <w:rPr>
          <w:rFonts w:eastAsia="仿宋_GB2312"/>
          <w:b/>
          <w:sz w:val="44"/>
          <w:szCs w:val="44"/>
        </w:rPr>
      </w:pPr>
      <w:r w:rsidRPr="00B01005">
        <w:rPr>
          <w:rFonts w:eastAsia="仿宋_GB2312"/>
          <w:b/>
          <w:sz w:val="44"/>
          <w:szCs w:val="44"/>
        </w:rPr>
        <w:t>2022-2023</w:t>
      </w:r>
      <w:r w:rsidRPr="00B01005">
        <w:rPr>
          <w:rFonts w:eastAsia="仿宋_GB2312"/>
          <w:b/>
          <w:sz w:val="44"/>
          <w:szCs w:val="44"/>
        </w:rPr>
        <w:t>学年第一学期</w:t>
      </w:r>
    </w:p>
    <w:p w14:paraId="1FCD8788" w14:textId="77777777" w:rsidR="00A868EE" w:rsidRPr="00B01005" w:rsidRDefault="00A868EE" w:rsidP="00A868EE">
      <w:pPr>
        <w:rPr>
          <w:rFonts w:eastAsia="仿宋_GB2312"/>
          <w:b/>
          <w:szCs w:val="24"/>
        </w:rPr>
      </w:pPr>
    </w:p>
    <w:p w14:paraId="766B17A6" w14:textId="77777777" w:rsidR="00A868EE" w:rsidRPr="00B01005" w:rsidRDefault="00A868EE" w:rsidP="00A868EE">
      <w:pPr>
        <w:jc w:val="center"/>
        <w:rPr>
          <w:rFonts w:eastAsia="黑体"/>
          <w:b/>
          <w:sz w:val="44"/>
          <w:szCs w:val="44"/>
        </w:rPr>
      </w:pPr>
      <w:r w:rsidRPr="00B01005">
        <w:rPr>
          <w:rFonts w:eastAsia="黑体"/>
          <w:b/>
          <w:sz w:val="44"/>
          <w:szCs w:val="44"/>
        </w:rPr>
        <w:t>招商证券软件工程训练营</w:t>
      </w:r>
    </w:p>
    <w:p w14:paraId="4DF58A1C" w14:textId="79DB8ADC" w:rsidR="00A868EE" w:rsidRPr="00B01005" w:rsidRDefault="00A868EE" w:rsidP="00A868EE">
      <w:pPr>
        <w:jc w:val="center"/>
        <w:rPr>
          <w:rFonts w:eastAsia="黑体"/>
          <w:b/>
          <w:sz w:val="44"/>
          <w:szCs w:val="44"/>
        </w:rPr>
      </w:pPr>
      <w:r w:rsidRPr="00B01005">
        <w:rPr>
          <w:rFonts w:eastAsia="黑体"/>
          <w:b/>
          <w:sz w:val="44"/>
          <w:szCs w:val="44"/>
        </w:rPr>
        <w:t>综合作业报告</w:t>
      </w:r>
    </w:p>
    <w:p w14:paraId="5FC025FE" w14:textId="77777777" w:rsidR="00A868EE" w:rsidRPr="00B01005" w:rsidRDefault="00A868EE" w:rsidP="00A868EE">
      <w:pPr>
        <w:jc w:val="center"/>
        <w:rPr>
          <w:rFonts w:eastAsia="仿宋_GB2312"/>
          <w:sz w:val="40"/>
          <w:szCs w:val="40"/>
          <w:u w:val="single"/>
        </w:rPr>
      </w:pPr>
    </w:p>
    <w:p w14:paraId="697E6899" w14:textId="088F50D5" w:rsidR="00A868EE" w:rsidRPr="00B01005" w:rsidRDefault="00A868EE" w:rsidP="00A868EE">
      <w:pPr>
        <w:jc w:val="center"/>
        <w:rPr>
          <w:rFonts w:eastAsia="黑体"/>
          <w:b/>
          <w:sz w:val="44"/>
          <w:szCs w:val="56"/>
          <w:u w:val="single"/>
        </w:rPr>
      </w:pPr>
      <w:r w:rsidRPr="00B01005">
        <w:rPr>
          <w:rFonts w:eastAsia="黑体"/>
          <w:b/>
          <w:sz w:val="44"/>
          <w:szCs w:val="56"/>
          <w:u w:val="single"/>
        </w:rPr>
        <w:t>新能源多时空尺度出力预测</w:t>
      </w:r>
      <w:r w:rsidRPr="00B01005">
        <w:rPr>
          <w:rFonts w:eastAsia="黑体"/>
          <w:b/>
          <w:sz w:val="44"/>
          <w:szCs w:val="56"/>
          <w:u w:val="single"/>
        </w:rPr>
        <w:t xml:space="preserve"> </w:t>
      </w:r>
    </w:p>
    <w:p w14:paraId="317FA1EE" w14:textId="77777777" w:rsidR="00A868EE" w:rsidRPr="00B01005" w:rsidRDefault="00A868EE" w:rsidP="00A868EE">
      <w:pPr>
        <w:jc w:val="center"/>
        <w:rPr>
          <w:rFonts w:eastAsia="仿宋_GB2312"/>
          <w:b/>
          <w:sz w:val="56"/>
          <w:szCs w:val="56"/>
        </w:rPr>
      </w:pPr>
    </w:p>
    <w:tbl>
      <w:tblPr>
        <w:tblStyle w:val="a3"/>
        <w:tblW w:w="5000" w:type="pct"/>
        <w:tblLook w:val="04A0" w:firstRow="1" w:lastRow="0" w:firstColumn="1" w:lastColumn="0" w:noHBand="0" w:noVBand="1"/>
      </w:tblPr>
      <w:tblGrid>
        <w:gridCol w:w="3166"/>
        <w:gridCol w:w="3024"/>
        <w:gridCol w:w="2870"/>
      </w:tblGrid>
      <w:tr w:rsidR="00A868EE" w:rsidRPr="00B01005" w14:paraId="04DCA604" w14:textId="77777777" w:rsidTr="00C531C7">
        <w:trPr>
          <w:trHeight w:val="567"/>
        </w:trPr>
        <w:tc>
          <w:tcPr>
            <w:tcW w:w="1747" w:type="pct"/>
          </w:tcPr>
          <w:p w14:paraId="0873F3F7" w14:textId="77777777" w:rsidR="00A868EE" w:rsidRPr="00B01005" w:rsidRDefault="00A868EE" w:rsidP="001C50D5">
            <w:pPr>
              <w:jc w:val="center"/>
              <w:rPr>
                <w:rFonts w:eastAsia="仿宋_GB2312"/>
                <w:sz w:val="40"/>
                <w:szCs w:val="40"/>
              </w:rPr>
            </w:pPr>
            <w:r w:rsidRPr="00B01005">
              <w:rPr>
                <w:rFonts w:eastAsia="仿宋_GB2312"/>
                <w:sz w:val="40"/>
                <w:szCs w:val="40"/>
              </w:rPr>
              <w:t>班级</w:t>
            </w:r>
          </w:p>
        </w:tc>
        <w:tc>
          <w:tcPr>
            <w:tcW w:w="1669" w:type="pct"/>
          </w:tcPr>
          <w:p w14:paraId="63630FAA" w14:textId="77777777" w:rsidR="00A868EE" w:rsidRPr="00B01005" w:rsidRDefault="00A868EE" w:rsidP="001C50D5">
            <w:pPr>
              <w:jc w:val="center"/>
              <w:rPr>
                <w:rFonts w:eastAsia="仿宋_GB2312"/>
                <w:sz w:val="40"/>
                <w:szCs w:val="40"/>
              </w:rPr>
            </w:pPr>
            <w:r w:rsidRPr="00B01005">
              <w:rPr>
                <w:rFonts w:eastAsia="仿宋_GB2312"/>
                <w:sz w:val="40"/>
                <w:szCs w:val="40"/>
              </w:rPr>
              <w:t>学号</w:t>
            </w:r>
          </w:p>
        </w:tc>
        <w:tc>
          <w:tcPr>
            <w:tcW w:w="1584" w:type="pct"/>
          </w:tcPr>
          <w:p w14:paraId="6A5CCACA" w14:textId="77777777" w:rsidR="00A868EE" w:rsidRPr="00B01005" w:rsidRDefault="00A868EE" w:rsidP="001C50D5">
            <w:pPr>
              <w:jc w:val="center"/>
              <w:rPr>
                <w:rFonts w:eastAsia="仿宋_GB2312"/>
                <w:sz w:val="40"/>
                <w:szCs w:val="40"/>
              </w:rPr>
            </w:pPr>
            <w:r w:rsidRPr="00B01005">
              <w:rPr>
                <w:rFonts w:eastAsia="仿宋_GB2312"/>
                <w:sz w:val="40"/>
                <w:szCs w:val="40"/>
              </w:rPr>
              <w:t>姓名</w:t>
            </w:r>
          </w:p>
        </w:tc>
      </w:tr>
      <w:tr w:rsidR="00A868EE" w:rsidRPr="00B01005" w14:paraId="2274CF7D" w14:textId="77777777" w:rsidTr="00C531C7">
        <w:trPr>
          <w:trHeight w:val="567"/>
        </w:trPr>
        <w:tc>
          <w:tcPr>
            <w:tcW w:w="1747" w:type="pct"/>
          </w:tcPr>
          <w:p w14:paraId="1FD999E2" w14:textId="446B55BC" w:rsidR="00A868EE" w:rsidRPr="00B01005" w:rsidRDefault="00A868EE" w:rsidP="001C50D5">
            <w:pPr>
              <w:jc w:val="center"/>
              <w:rPr>
                <w:rFonts w:eastAsia="仿宋_GB2312"/>
                <w:sz w:val="40"/>
                <w:szCs w:val="40"/>
              </w:rPr>
            </w:pPr>
            <w:r w:rsidRPr="00B01005">
              <w:rPr>
                <w:rFonts w:eastAsia="仿宋_GB2312"/>
                <w:sz w:val="40"/>
                <w:szCs w:val="40"/>
              </w:rPr>
              <w:t>电气</w:t>
            </w:r>
            <w:r w:rsidRPr="00B01005">
              <w:rPr>
                <w:rFonts w:eastAsia="仿宋_GB2312"/>
                <w:sz w:val="40"/>
                <w:szCs w:val="40"/>
              </w:rPr>
              <w:t>2009</w:t>
            </w:r>
            <w:r w:rsidRPr="00B01005">
              <w:rPr>
                <w:rFonts w:eastAsia="仿宋_GB2312"/>
                <w:sz w:val="40"/>
                <w:szCs w:val="40"/>
              </w:rPr>
              <w:t>班</w:t>
            </w:r>
          </w:p>
        </w:tc>
        <w:tc>
          <w:tcPr>
            <w:tcW w:w="1669" w:type="pct"/>
          </w:tcPr>
          <w:p w14:paraId="79F12FF1" w14:textId="2B9A4171" w:rsidR="00A868EE" w:rsidRPr="00B01005" w:rsidRDefault="00C531C7" w:rsidP="001C50D5">
            <w:pPr>
              <w:jc w:val="center"/>
              <w:rPr>
                <w:rFonts w:eastAsia="仿宋_GB2312"/>
                <w:sz w:val="40"/>
                <w:szCs w:val="40"/>
              </w:rPr>
            </w:pPr>
            <w:r w:rsidRPr="00B01005">
              <w:rPr>
                <w:rFonts w:eastAsia="仿宋_GB2312"/>
                <w:sz w:val="40"/>
                <w:szCs w:val="40"/>
              </w:rPr>
              <w:t>U202012478</w:t>
            </w:r>
          </w:p>
        </w:tc>
        <w:tc>
          <w:tcPr>
            <w:tcW w:w="1584" w:type="pct"/>
          </w:tcPr>
          <w:p w14:paraId="34C91D46" w14:textId="773A9520" w:rsidR="00A868EE" w:rsidRPr="00B01005" w:rsidRDefault="00A868EE" w:rsidP="001C50D5">
            <w:pPr>
              <w:jc w:val="center"/>
              <w:rPr>
                <w:rFonts w:eastAsia="仿宋_GB2312"/>
                <w:sz w:val="40"/>
                <w:szCs w:val="40"/>
              </w:rPr>
            </w:pPr>
          </w:p>
        </w:tc>
      </w:tr>
      <w:tr w:rsidR="00A868EE" w:rsidRPr="00B01005" w14:paraId="1E61973F" w14:textId="77777777" w:rsidTr="00C531C7">
        <w:trPr>
          <w:trHeight w:val="567"/>
        </w:trPr>
        <w:tc>
          <w:tcPr>
            <w:tcW w:w="1747" w:type="pct"/>
          </w:tcPr>
          <w:p w14:paraId="7648A5B4" w14:textId="17249CE9" w:rsidR="00A868EE" w:rsidRPr="00B01005" w:rsidRDefault="00A868EE" w:rsidP="001C50D5">
            <w:pPr>
              <w:jc w:val="center"/>
              <w:rPr>
                <w:rFonts w:eastAsia="仿宋_GB2312"/>
                <w:sz w:val="40"/>
                <w:szCs w:val="40"/>
              </w:rPr>
            </w:pPr>
            <w:r w:rsidRPr="00B01005">
              <w:rPr>
                <w:rFonts w:eastAsia="仿宋_GB2312"/>
                <w:sz w:val="40"/>
                <w:szCs w:val="40"/>
              </w:rPr>
              <w:t>电气</w:t>
            </w:r>
            <w:r w:rsidRPr="00B01005">
              <w:rPr>
                <w:rFonts w:eastAsia="仿宋_GB2312"/>
                <w:sz w:val="40"/>
                <w:szCs w:val="40"/>
              </w:rPr>
              <w:t>2009</w:t>
            </w:r>
            <w:r w:rsidRPr="00B01005">
              <w:rPr>
                <w:rFonts w:eastAsia="仿宋_GB2312"/>
                <w:sz w:val="40"/>
                <w:szCs w:val="40"/>
              </w:rPr>
              <w:t>班</w:t>
            </w:r>
          </w:p>
        </w:tc>
        <w:tc>
          <w:tcPr>
            <w:tcW w:w="1669" w:type="pct"/>
          </w:tcPr>
          <w:p w14:paraId="5C09EC8A" w14:textId="7FC0B3A5" w:rsidR="00A868EE" w:rsidRPr="00B01005" w:rsidRDefault="00C531C7" w:rsidP="001C50D5">
            <w:pPr>
              <w:jc w:val="center"/>
              <w:rPr>
                <w:rFonts w:eastAsia="仿宋_GB2312"/>
                <w:sz w:val="40"/>
                <w:szCs w:val="40"/>
              </w:rPr>
            </w:pPr>
            <w:r w:rsidRPr="00B01005">
              <w:rPr>
                <w:rFonts w:eastAsia="仿宋_GB2312"/>
                <w:sz w:val="40"/>
                <w:szCs w:val="40"/>
              </w:rPr>
              <w:t>U202012465</w:t>
            </w:r>
          </w:p>
        </w:tc>
        <w:tc>
          <w:tcPr>
            <w:tcW w:w="1584" w:type="pct"/>
          </w:tcPr>
          <w:p w14:paraId="03C4579B" w14:textId="1D77EAF5" w:rsidR="00A868EE" w:rsidRPr="00B01005" w:rsidRDefault="00A868EE" w:rsidP="001C50D5">
            <w:pPr>
              <w:jc w:val="center"/>
              <w:rPr>
                <w:rFonts w:eastAsia="仿宋_GB2312"/>
                <w:sz w:val="40"/>
                <w:szCs w:val="40"/>
              </w:rPr>
            </w:pPr>
          </w:p>
        </w:tc>
      </w:tr>
      <w:tr w:rsidR="00C531C7" w:rsidRPr="00B01005" w14:paraId="0475B631" w14:textId="77777777" w:rsidTr="00C531C7">
        <w:trPr>
          <w:trHeight w:val="567"/>
        </w:trPr>
        <w:tc>
          <w:tcPr>
            <w:tcW w:w="1747" w:type="pct"/>
          </w:tcPr>
          <w:p w14:paraId="05C0125D" w14:textId="09282762" w:rsidR="00C531C7" w:rsidRPr="00B01005" w:rsidRDefault="00C531C7" w:rsidP="001C50D5">
            <w:pPr>
              <w:jc w:val="center"/>
              <w:rPr>
                <w:rFonts w:eastAsia="仿宋_GB2312"/>
                <w:sz w:val="40"/>
                <w:szCs w:val="40"/>
              </w:rPr>
            </w:pPr>
            <w:r w:rsidRPr="00B01005">
              <w:rPr>
                <w:rFonts w:eastAsia="仿宋_GB2312"/>
                <w:sz w:val="40"/>
                <w:szCs w:val="40"/>
              </w:rPr>
              <w:t>电气</w:t>
            </w:r>
            <w:r w:rsidRPr="00B01005">
              <w:rPr>
                <w:rFonts w:eastAsia="仿宋_GB2312"/>
                <w:sz w:val="40"/>
                <w:szCs w:val="40"/>
              </w:rPr>
              <w:t>2009</w:t>
            </w:r>
            <w:r w:rsidRPr="00B01005">
              <w:rPr>
                <w:rFonts w:eastAsia="仿宋_GB2312"/>
                <w:sz w:val="40"/>
                <w:szCs w:val="40"/>
              </w:rPr>
              <w:t>班</w:t>
            </w:r>
          </w:p>
        </w:tc>
        <w:tc>
          <w:tcPr>
            <w:tcW w:w="1669" w:type="pct"/>
          </w:tcPr>
          <w:p w14:paraId="348D33A1" w14:textId="06DA5310" w:rsidR="00C531C7" w:rsidRPr="00B01005" w:rsidRDefault="00C531C7" w:rsidP="001C50D5">
            <w:pPr>
              <w:jc w:val="center"/>
              <w:rPr>
                <w:rFonts w:eastAsia="仿宋_GB2312"/>
                <w:sz w:val="40"/>
                <w:szCs w:val="40"/>
              </w:rPr>
            </w:pPr>
            <w:r w:rsidRPr="00B01005">
              <w:rPr>
                <w:rFonts w:eastAsia="仿宋_GB2312"/>
                <w:sz w:val="40"/>
                <w:szCs w:val="40"/>
              </w:rPr>
              <w:t>U202012476</w:t>
            </w:r>
          </w:p>
        </w:tc>
        <w:tc>
          <w:tcPr>
            <w:tcW w:w="1584" w:type="pct"/>
          </w:tcPr>
          <w:p w14:paraId="28028A05" w14:textId="1C7D7613" w:rsidR="00C531C7" w:rsidRPr="00B01005" w:rsidRDefault="00C531C7" w:rsidP="001C50D5">
            <w:pPr>
              <w:jc w:val="center"/>
              <w:rPr>
                <w:rFonts w:eastAsia="仿宋_GB2312"/>
                <w:sz w:val="40"/>
                <w:szCs w:val="40"/>
              </w:rPr>
            </w:pPr>
          </w:p>
        </w:tc>
      </w:tr>
      <w:tr w:rsidR="00C531C7" w:rsidRPr="00B01005" w14:paraId="7C25A87C" w14:textId="77777777" w:rsidTr="00C531C7">
        <w:trPr>
          <w:trHeight w:val="567"/>
        </w:trPr>
        <w:tc>
          <w:tcPr>
            <w:tcW w:w="1747" w:type="pct"/>
          </w:tcPr>
          <w:p w14:paraId="4788A794" w14:textId="051B6C41" w:rsidR="00C531C7" w:rsidRPr="00B01005" w:rsidRDefault="00C531C7" w:rsidP="001C50D5">
            <w:pPr>
              <w:jc w:val="center"/>
              <w:rPr>
                <w:rFonts w:eastAsia="仿宋_GB2312"/>
                <w:sz w:val="40"/>
                <w:szCs w:val="40"/>
              </w:rPr>
            </w:pPr>
            <w:r w:rsidRPr="00B01005">
              <w:rPr>
                <w:rFonts w:eastAsia="仿宋_GB2312"/>
                <w:sz w:val="40"/>
                <w:szCs w:val="40"/>
              </w:rPr>
              <w:t>电气</w:t>
            </w:r>
            <w:r w:rsidRPr="00B01005">
              <w:rPr>
                <w:rFonts w:eastAsia="仿宋_GB2312"/>
                <w:sz w:val="40"/>
                <w:szCs w:val="40"/>
              </w:rPr>
              <w:t>2007</w:t>
            </w:r>
            <w:r w:rsidRPr="00B01005">
              <w:rPr>
                <w:rFonts w:eastAsia="仿宋_GB2312"/>
                <w:sz w:val="40"/>
                <w:szCs w:val="40"/>
              </w:rPr>
              <w:t>班</w:t>
            </w:r>
          </w:p>
        </w:tc>
        <w:tc>
          <w:tcPr>
            <w:tcW w:w="1669" w:type="pct"/>
          </w:tcPr>
          <w:p w14:paraId="6091A5A4" w14:textId="26919142" w:rsidR="00C531C7" w:rsidRPr="00B01005" w:rsidRDefault="00BF40A0" w:rsidP="001C50D5">
            <w:pPr>
              <w:jc w:val="center"/>
              <w:rPr>
                <w:rFonts w:eastAsia="仿宋_GB2312"/>
                <w:sz w:val="40"/>
                <w:szCs w:val="40"/>
              </w:rPr>
            </w:pPr>
            <w:r w:rsidRPr="00B01005">
              <w:rPr>
                <w:rFonts w:eastAsia="仿宋_GB2312"/>
                <w:sz w:val="40"/>
                <w:szCs w:val="40"/>
              </w:rPr>
              <w:t>U202012397</w:t>
            </w:r>
          </w:p>
        </w:tc>
        <w:tc>
          <w:tcPr>
            <w:tcW w:w="1584" w:type="pct"/>
          </w:tcPr>
          <w:p w14:paraId="4E8C6C5A" w14:textId="14276BCE" w:rsidR="00C531C7" w:rsidRPr="00B01005" w:rsidRDefault="00C531C7" w:rsidP="001C50D5">
            <w:pPr>
              <w:jc w:val="center"/>
              <w:rPr>
                <w:rFonts w:eastAsia="仿宋_GB2312"/>
                <w:sz w:val="40"/>
                <w:szCs w:val="40"/>
              </w:rPr>
            </w:pPr>
          </w:p>
        </w:tc>
      </w:tr>
    </w:tbl>
    <w:p w14:paraId="34D1A408" w14:textId="77777777" w:rsidR="00A868EE" w:rsidRPr="00B01005" w:rsidRDefault="00A868EE" w:rsidP="00A868EE">
      <w:pPr>
        <w:adjustRightInd w:val="0"/>
        <w:snapToGrid w:val="0"/>
        <w:rPr>
          <w:rFonts w:eastAsia="仿宋_GB2312"/>
          <w:sz w:val="36"/>
          <w:szCs w:val="28"/>
          <w:u w:val="single"/>
        </w:rPr>
      </w:pPr>
    </w:p>
    <w:p w14:paraId="1D77D68F" w14:textId="77777777" w:rsidR="00A868EE" w:rsidRPr="00B01005" w:rsidRDefault="00A868EE" w:rsidP="00A868EE">
      <w:pPr>
        <w:adjustRightInd w:val="0"/>
        <w:snapToGrid w:val="0"/>
        <w:jc w:val="center"/>
        <w:rPr>
          <w:rFonts w:eastAsia="仿宋_GB2312"/>
          <w:sz w:val="36"/>
          <w:szCs w:val="44"/>
        </w:rPr>
      </w:pPr>
      <w:r w:rsidRPr="00B01005">
        <w:rPr>
          <w:rFonts w:eastAsia="仿宋_GB2312"/>
          <w:sz w:val="36"/>
          <w:szCs w:val="44"/>
        </w:rPr>
        <w:t>华中科技大学电气与电子工程学院</w:t>
      </w:r>
    </w:p>
    <w:p w14:paraId="196EDE01" w14:textId="319BFEFC" w:rsidR="00A868EE" w:rsidRPr="00B01005" w:rsidRDefault="00A868EE" w:rsidP="00A868EE">
      <w:pPr>
        <w:ind w:leftChars="47" w:left="132"/>
        <w:jc w:val="center"/>
        <w:rPr>
          <w:sz w:val="32"/>
          <w:szCs w:val="24"/>
        </w:rPr>
      </w:pPr>
      <w:r w:rsidRPr="00B01005">
        <w:rPr>
          <w:sz w:val="32"/>
          <w:szCs w:val="24"/>
        </w:rPr>
        <w:t>2022</w:t>
      </w:r>
      <w:r w:rsidRPr="00B01005">
        <w:rPr>
          <w:sz w:val="32"/>
          <w:szCs w:val="24"/>
        </w:rPr>
        <w:t>年</w:t>
      </w:r>
      <w:r w:rsidRPr="00B01005">
        <w:rPr>
          <w:sz w:val="32"/>
          <w:szCs w:val="24"/>
        </w:rPr>
        <w:t>09</w:t>
      </w:r>
      <w:r w:rsidRPr="00B01005">
        <w:rPr>
          <w:sz w:val="32"/>
          <w:szCs w:val="24"/>
        </w:rPr>
        <w:t>月</w:t>
      </w:r>
    </w:p>
    <w:p w14:paraId="66400C27" w14:textId="77777777" w:rsidR="00C531C7" w:rsidRPr="00B01005" w:rsidRDefault="00C531C7">
      <w:pPr>
        <w:widowControl/>
        <w:jc w:val="left"/>
        <w:rPr>
          <w:rFonts w:eastAsia="黑体"/>
          <w:szCs w:val="40"/>
        </w:rPr>
      </w:pPr>
      <w:r w:rsidRPr="00B01005">
        <w:rPr>
          <w:rFonts w:eastAsia="黑体"/>
          <w:szCs w:val="40"/>
        </w:rPr>
        <w:br w:type="page"/>
      </w:r>
    </w:p>
    <w:p w14:paraId="7A3DBF64" w14:textId="22BDCBCC" w:rsidR="004D33C6" w:rsidRPr="00B01005" w:rsidRDefault="004D33C6" w:rsidP="00BF40A0">
      <w:pPr>
        <w:adjustRightInd w:val="0"/>
        <w:snapToGrid w:val="0"/>
        <w:spacing w:beforeLines="50" w:before="190" w:afterLines="50" w:after="190" w:line="276" w:lineRule="auto"/>
        <w:jc w:val="left"/>
        <w:rPr>
          <w:rFonts w:eastAsia="黑体"/>
          <w:b/>
          <w:bCs/>
          <w:color w:val="FF0000"/>
          <w:szCs w:val="40"/>
        </w:rPr>
      </w:pPr>
      <w:r w:rsidRPr="00B01005">
        <w:rPr>
          <w:rFonts w:eastAsia="黑体"/>
          <w:b/>
          <w:bCs/>
          <w:sz w:val="32"/>
          <w:szCs w:val="44"/>
        </w:rPr>
        <w:lastRenderedPageBreak/>
        <w:t xml:space="preserve">1 </w:t>
      </w:r>
      <w:r w:rsidRPr="00B01005">
        <w:rPr>
          <w:rFonts w:eastAsia="黑体"/>
          <w:b/>
          <w:bCs/>
          <w:sz w:val="32"/>
          <w:szCs w:val="44"/>
        </w:rPr>
        <w:t>研究背景和项目目标</w:t>
      </w:r>
      <w:r w:rsidRPr="00B01005">
        <w:rPr>
          <w:rFonts w:eastAsia="黑体"/>
          <w:b/>
          <w:bCs/>
          <w:color w:val="FF0000"/>
          <w:szCs w:val="40"/>
        </w:rPr>
        <w:t xml:space="preserve"> </w:t>
      </w:r>
    </w:p>
    <w:p w14:paraId="2DE4564E" w14:textId="77777777" w:rsidR="004D33C6" w:rsidRPr="00B01005" w:rsidRDefault="004D33C6" w:rsidP="00BF40A0">
      <w:pPr>
        <w:adjustRightInd w:val="0"/>
        <w:snapToGrid w:val="0"/>
        <w:spacing w:beforeLines="50" w:before="190" w:afterLines="50" w:after="190"/>
        <w:jc w:val="left"/>
        <w:rPr>
          <w:szCs w:val="28"/>
        </w:rPr>
      </w:pPr>
      <w:r w:rsidRPr="00B01005">
        <w:rPr>
          <w:szCs w:val="28"/>
        </w:rPr>
        <w:t>1.1</w:t>
      </w:r>
      <w:r w:rsidRPr="00B01005">
        <w:rPr>
          <w:szCs w:val="28"/>
        </w:rPr>
        <w:t>选题依据</w:t>
      </w:r>
    </w:p>
    <w:p w14:paraId="26234BEF" w14:textId="58284741" w:rsidR="00934FC8" w:rsidRPr="00B01005" w:rsidRDefault="00DB2A81" w:rsidP="00BF40A0">
      <w:pPr>
        <w:pStyle w:val="a8"/>
        <w:spacing w:before="0" w:beforeAutospacing="0" w:after="0" w:afterAutospacing="0" w:line="312" w:lineRule="auto"/>
        <w:ind w:firstLineChars="200" w:firstLine="480"/>
        <w:jc w:val="both"/>
        <w:rPr>
          <w:rFonts w:ascii="Times New Roman" w:hAnsi="Times New Roman" w:cs="Times New Roman"/>
        </w:rPr>
      </w:pPr>
      <w:r w:rsidRPr="00B01005">
        <w:rPr>
          <w:rFonts w:ascii="Times New Roman" w:hAnsi="Times New Roman" w:cs="Times New Roman"/>
        </w:rPr>
        <w:t>实现</w:t>
      </w:r>
      <w:r w:rsidRPr="00B01005">
        <w:rPr>
          <w:rFonts w:ascii="Times New Roman" w:hAnsi="Times New Roman" w:cs="Times New Roman"/>
        </w:rPr>
        <w:t>“</w:t>
      </w:r>
      <w:r w:rsidRPr="00B01005">
        <w:rPr>
          <w:rFonts w:ascii="Times New Roman" w:hAnsi="Times New Roman" w:cs="Times New Roman"/>
        </w:rPr>
        <w:t>双碳</w:t>
      </w:r>
      <w:r w:rsidRPr="00B01005">
        <w:rPr>
          <w:rFonts w:ascii="Times New Roman" w:hAnsi="Times New Roman" w:cs="Times New Roman"/>
        </w:rPr>
        <w:t>”</w:t>
      </w:r>
      <w:r w:rsidRPr="00B01005">
        <w:rPr>
          <w:rFonts w:ascii="Times New Roman" w:hAnsi="Times New Roman" w:cs="Times New Roman"/>
        </w:rPr>
        <w:t>目标，能源是主战场、电力是主力军。作为我国碳排放占比最大的单一行业，电力行业减排将直接</w:t>
      </w:r>
      <w:proofErr w:type="gramStart"/>
      <w:r w:rsidRPr="00B01005">
        <w:rPr>
          <w:rFonts w:ascii="Times New Roman" w:hAnsi="Times New Roman" w:cs="Times New Roman"/>
        </w:rPr>
        <w:t>影响碳达峰</w:t>
      </w:r>
      <w:proofErr w:type="gramEnd"/>
      <w:r w:rsidRPr="00B01005">
        <w:rPr>
          <w:rFonts w:ascii="Times New Roman" w:hAnsi="Times New Roman" w:cs="Times New Roman"/>
        </w:rPr>
        <w:t>、碳中和</w:t>
      </w:r>
      <w:r w:rsidR="00F74BBF">
        <w:rPr>
          <w:rFonts w:ascii="Times New Roman" w:hAnsi="Times New Roman" w:cs="Times New Roman" w:hint="eastAsia"/>
        </w:rPr>
        <w:t>的</w:t>
      </w:r>
      <w:r w:rsidRPr="00B01005">
        <w:rPr>
          <w:rFonts w:ascii="Times New Roman" w:hAnsi="Times New Roman" w:cs="Times New Roman"/>
        </w:rPr>
        <w:t>整体进程。构建新型电力系统，是实现</w:t>
      </w:r>
      <w:r w:rsidRPr="00B01005">
        <w:rPr>
          <w:rFonts w:ascii="Times New Roman" w:hAnsi="Times New Roman" w:cs="Times New Roman"/>
        </w:rPr>
        <w:t>“</w:t>
      </w:r>
      <w:r w:rsidRPr="00B01005">
        <w:rPr>
          <w:rFonts w:ascii="Times New Roman" w:hAnsi="Times New Roman" w:cs="Times New Roman"/>
        </w:rPr>
        <w:t>双碳</w:t>
      </w:r>
      <w:r w:rsidRPr="00B01005">
        <w:rPr>
          <w:rFonts w:ascii="Times New Roman" w:hAnsi="Times New Roman" w:cs="Times New Roman"/>
        </w:rPr>
        <w:t>”</w:t>
      </w:r>
      <w:r w:rsidRPr="00B01005">
        <w:rPr>
          <w:rFonts w:ascii="Times New Roman" w:hAnsi="Times New Roman" w:cs="Times New Roman"/>
        </w:rPr>
        <w:t>目标的重要支撑</w:t>
      </w:r>
      <w:r w:rsidR="00626EA5" w:rsidRPr="00B01005">
        <w:rPr>
          <w:rFonts w:ascii="Times New Roman" w:hAnsi="Times New Roman" w:cs="Times New Roman"/>
        </w:rPr>
        <w:t>，</w:t>
      </w:r>
      <w:r w:rsidRPr="00B01005">
        <w:rPr>
          <w:rFonts w:ascii="Times New Roman" w:hAnsi="Times New Roman" w:cs="Times New Roman"/>
        </w:rPr>
        <w:t>而构建以新能源为主体的新型电力系统迫切需要从全网统筹的角度对新能源功率进行更加精确化的预测</w:t>
      </w:r>
      <w:r w:rsidR="00934FC8" w:rsidRPr="00B01005">
        <w:rPr>
          <w:rFonts w:ascii="Times New Roman" w:hAnsi="Times New Roman" w:cs="Times New Roman"/>
        </w:rPr>
        <w:t>，所以我们选择了本题目</w:t>
      </w:r>
      <w:r w:rsidR="00AF206C">
        <w:rPr>
          <w:rFonts w:ascii="Times New Roman" w:hAnsi="Times New Roman" w:cs="Times New Roman" w:hint="eastAsia"/>
        </w:rPr>
        <w:t>，并</w:t>
      </w:r>
      <w:r w:rsidR="00934FC8" w:rsidRPr="00B01005">
        <w:rPr>
          <w:rFonts w:ascii="Times New Roman" w:hAnsi="Times New Roman" w:cs="Times New Roman"/>
        </w:rPr>
        <w:t>希望用深度学习算法来建立预测综合能力更强的模型</w:t>
      </w:r>
      <w:r w:rsidR="003421FC" w:rsidRPr="00B01005">
        <w:rPr>
          <w:rFonts w:ascii="Times New Roman" w:hAnsi="Times New Roman" w:cs="Times New Roman"/>
        </w:rPr>
        <w:t>，为推进新型电力系统的建设和为我国</w:t>
      </w:r>
      <w:r w:rsidR="003421FC" w:rsidRPr="00B01005">
        <w:rPr>
          <w:rFonts w:ascii="Times New Roman" w:hAnsi="Times New Roman" w:cs="Times New Roman"/>
        </w:rPr>
        <w:t>“</w:t>
      </w:r>
      <w:r w:rsidR="003421FC" w:rsidRPr="00B01005">
        <w:rPr>
          <w:rFonts w:ascii="Times New Roman" w:hAnsi="Times New Roman" w:cs="Times New Roman"/>
        </w:rPr>
        <w:t>双碳</w:t>
      </w:r>
      <w:r w:rsidR="003421FC" w:rsidRPr="00B01005">
        <w:rPr>
          <w:rFonts w:ascii="Times New Roman" w:hAnsi="Times New Roman" w:cs="Times New Roman"/>
        </w:rPr>
        <w:t>”</w:t>
      </w:r>
      <w:r w:rsidR="003421FC" w:rsidRPr="00B01005">
        <w:rPr>
          <w:rFonts w:ascii="Times New Roman" w:hAnsi="Times New Roman" w:cs="Times New Roman"/>
        </w:rPr>
        <w:t>目标下构建清洁低碳安全高效能源体系贡献华科电气人的思考和努力</w:t>
      </w:r>
      <w:r w:rsidR="00934FC8" w:rsidRPr="00B01005">
        <w:rPr>
          <w:rFonts w:ascii="Times New Roman" w:hAnsi="Times New Roman" w:cs="Times New Roman"/>
        </w:rPr>
        <w:t>。</w:t>
      </w:r>
    </w:p>
    <w:p w14:paraId="225DB687" w14:textId="78FEE955" w:rsidR="00B23B7A" w:rsidRPr="00B01005" w:rsidRDefault="00934FC8" w:rsidP="00BF40A0">
      <w:pPr>
        <w:pStyle w:val="a8"/>
        <w:spacing w:before="0" w:beforeAutospacing="0" w:after="0" w:afterAutospacing="0" w:line="312" w:lineRule="auto"/>
        <w:ind w:firstLineChars="200" w:firstLine="480"/>
        <w:jc w:val="both"/>
        <w:rPr>
          <w:rFonts w:ascii="Times New Roman" w:hAnsi="Times New Roman" w:cs="Times New Roman"/>
        </w:rPr>
      </w:pPr>
      <w:r w:rsidRPr="00B01005">
        <w:rPr>
          <w:rFonts w:ascii="Times New Roman" w:hAnsi="Times New Roman" w:cs="Times New Roman"/>
        </w:rPr>
        <w:t>该题目需要解决问题是：</w:t>
      </w:r>
      <w:r w:rsidRPr="00B01005">
        <w:rPr>
          <w:rFonts w:ascii="Times New Roman" w:hAnsi="Times New Roman" w:cs="Times New Roman"/>
        </w:rPr>
        <w:t>1.</w:t>
      </w:r>
      <w:r w:rsidRPr="00B01005">
        <w:rPr>
          <w:rFonts w:ascii="Times New Roman" w:hAnsi="Times New Roman" w:cs="Times New Roman"/>
        </w:rPr>
        <w:t>在我国，区域地形地貌丰富、气候复杂多变、新能源场站点多面广、基础条件参差不齐，传统以单一算法为技术路线的新能源功率预测方法难以适应复杂多维场景下的精确预测，需要通过</w:t>
      </w:r>
      <w:r w:rsidRPr="00B01005">
        <w:rPr>
          <w:rFonts w:ascii="Times New Roman" w:hAnsi="Times New Roman" w:cs="Times New Roman"/>
        </w:rPr>
        <w:t>“</w:t>
      </w:r>
      <w:r w:rsidRPr="00B01005">
        <w:rPr>
          <w:rFonts w:ascii="Times New Roman" w:hAnsi="Times New Roman" w:cs="Times New Roman"/>
        </w:rPr>
        <w:t>开放式</w:t>
      </w:r>
      <w:r w:rsidRPr="00B01005">
        <w:rPr>
          <w:rFonts w:ascii="Times New Roman" w:hAnsi="Times New Roman" w:cs="Times New Roman"/>
        </w:rPr>
        <w:t>”</w:t>
      </w:r>
      <w:r w:rsidRPr="00B01005">
        <w:rPr>
          <w:rFonts w:ascii="Times New Roman" w:hAnsi="Times New Roman" w:cs="Times New Roman"/>
        </w:rPr>
        <w:t>预测测试解决多主体来源的先进预测算法灵活应用问题。</w:t>
      </w:r>
      <w:r w:rsidRPr="00B01005">
        <w:rPr>
          <w:rFonts w:ascii="Times New Roman" w:hAnsi="Times New Roman" w:cs="Times New Roman"/>
        </w:rPr>
        <w:t>2.</w:t>
      </w:r>
      <w:r w:rsidRPr="00B01005">
        <w:rPr>
          <w:rFonts w:ascii="Times New Roman" w:hAnsi="Times New Roman" w:cs="Times New Roman"/>
        </w:rPr>
        <w:t>新能源预测模型适应性差、预测结果可信度不高、极端天气预测</w:t>
      </w:r>
      <w:r w:rsidRPr="00B01005">
        <w:rPr>
          <w:rFonts w:ascii="Times New Roman" w:hAnsi="Times New Roman" w:cs="Times New Roman"/>
        </w:rPr>
        <w:t>“</w:t>
      </w:r>
      <w:r w:rsidRPr="00B01005">
        <w:rPr>
          <w:rFonts w:ascii="Times New Roman" w:hAnsi="Times New Roman" w:cs="Times New Roman"/>
        </w:rPr>
        <w:t>失灵</w:t>
      </w:r>
      <w:r w:rsidRPr="00B01005">
        <w:rPr>
          <w:rFonts w:ascii="Times New Roman" w:hAnsi="Times New Roman" w:cs="Times New Roman"/>
        </w:rPr>
        <w:t>”</w:t>
      </w:r>
      <w:r w:rsidRPr="00B01005">
        <w:rPr>
          <w:rFonts w:ascii="Times New Roman" w:hAnsi="Times New Roman" w:cs="Times New Roman"/>
        </w:rPr>
        <w:t>等关键共性问题，也是制约当下新能源预测能力提升的主要障碍，亟需从技术和管理上进行创新突破</w:t>
      </w:r>
      <w:r w:rsidR="00B23B7A" w:rsidRPr="00B01005">
        <w:rPr>
          <w:rFonts w:ascii="Times New Roman" w:hAnsi="Times New Roman" w:cs="Times New Roman"/>
        </w:rPr>
        <w:t>。</w:t>
      </w:r>
    </w:p>
    <w:p w14:paraId="107BB25E" w14:textId="6B305ED3" w:rsidR="004D33C6" w:rsidRPr="00B01005" w:rsidRDefault="004D33C6" w:rsidP="00BF40A0">
      <w:pPr>
        <w:adjustRightInd w:val="0"/>
        <w:snapToGrid w:val="0"/>
        <w:spacing w:beforeLines="50" w:before="190" w:afterLines="50" w:after="190"/>
        <w:jc w:val="left"/>
        <w:rPr>
          <w:szCs w:val="28"/>
        </w:rPr>
      </w:pPr>
      <w:r w:rsidRPr="00B01005">
        <w:rPr>
          <w:szCs w:val="28"/>
        </w:rPr>
        <w:t>1.2</w:t>
      </w:r>
      <w:r w:rsidRPr="00B01005">
        <w:rPr>
          <w:szCs w:val="28"/>
        </w:rPr>
        <w:t>业界现状介绍</w:t>
      </w:r>
    </w:p>
    <w:p w14:paraId="2D26E205" w14:textId="31CF8696" w:rsidR="009C4EB8" w:rsidRPr="00B01005" w:rsidRDefault="003F7E48" w:rsidP="00B01005">
      <w:pPr>
        <w:pStyle w:val="a8"/>
        <w:spacing w:before="0" w:beforeAutospacing="0" w:after="0" w:afterAutospacing="0" w:line="312" w:lineRule="auto"/>
        <w:ind w:firstLineChars="200" w:firstLine="480"/>
        <w:jc w:val="both"/>
        <w:rPr>
          <w:rFonts w:ascii="Times New Roman" w:hAnsi="Times New Roman" w:cs="Times New Roman"/>
        </w:rPr>
      </w:pPr>
      <w:r w:rsidRPr="00B01005">
        <w:rPr>
          <w:rFonts w:ascii="Times New Roman" w:hAnsi="Times New Roman" w:cs="Times New Roman"/>
        </w:rPr>
        <w:t>自</w:t>
      </w:r>
      <w:r w:rsidRPr="00B01005">
        <w:rPr>
          <w:rFonts w:ascii="Times New Roman" w:hAnsi="Times New Roman" w:cs="Times New Roman"/>
        </w:rPr>
        <w:t>2019</w:t>
      </w:r>
      <w:r w:rsidRPr="00B01005">
        <w:rPr>
          <w:rFonts w:ascii="Times New Roman" w:hAnsi="Times New Roman" w:cs="Times New Roman"/>
        </w:rPr>
        <w:t>年以来，不断有新的新能源多时空尺度发电预测平台建成投运，新能</w:t>
      </w:r>
      <w:r w:rsidR="00BF40A0" w:rsidRPr="00B01005">
        <w:rPr>
          <w:rFonts w:ascii="Times New Roman" w:hAnsi="Times New Roman" w:cs="Times New Roman"/>
        </w:rPr>
        <w:t>源</w:t>
      </w:r>
      <w:r w:rsidRPr="00B01005">
        <w:rPr>
          <w:rFonts w:ascii="Times New Roman" w:hAnsi="Times New Roman" w:cs="Times New Roman"/>
        </w:rPr>
        <w:t>多时空尺度精确预测技术招标公告也时有出现，各方论坛也正聚焦于这一</w:t>
      </w:r>
      <w:r w:rsidR="009C4EB8" w:rsidRPr="00B01005">
        <w:rPr>
          <w:rFonts w:ascii="Times New Roman" w:hAnsi="Times New Roman" w:cs="Times New Roman"/>
        </w:rPr>
        <w:t>技术</w:t>
      </w:r>
      <w:r w:rsidRPr="00B01005">
        <w:rPr>
          <w:rFonts w:ascii="Times New Roman" w:hAnsi="Times New Roman" w:cs="Times New Roman"/>
        </w:rPr>
        <w:t>。</w:t>
      </w:r>
      <w:r w:rsidR="009C4EB8" w:rsidRPr="00B01005">
        <w:rPr>
          <w:rFonts w:ascii="Times New Roman" w:hAnsi="Times New Roman" w:cs="Times New Roman"/>
        </w:rPr>
        <w:t>2022</w:t>
      </w:r>
      <w:r w:rsidR="009C4EB8" w:rsidRPr="00B01005">
        <w:rPr>
          <w:rFonts w:ascii="Times New Roman" w:hAnsi="Times New Roman" w:cs="Times New Roman"/>
        </w:rPr>
        <w:t>年新型电力系统调度运行和电力市场创新技术论坛在广州举办、新能源多时空尺度精确预测技术研究南方电网招标、新能源多时空尺度出力预测公共算例</w:t>
      </w:r>
      <w:r w:rsidR="009E3605" w:rsidRPr="00B01005">
        <w:rPr>
          <w:rFonts w:ascii="Times New Roman" w:hAnsi="Times New Roman" w:cs="Times New Roman"/>
        </w:rPr>
        <w:t>的</w:t>
      </w:r>
      <w:r w:rsidR="009C4EB8" w:rsidRPr="00B01005">
        <w:rPr>
          <w:rFonts w:ascii="Times New Roman" w:hAnsi="Times New Roman" w:cs="Times New Roman"/>
        </w:rPr>
        <w:t>比赛等可见，在全面推进构建新型电力系统的趋势下，新能源多时空尺度预测技术正成为行业热点，也成为了我们现在急需解决的问题。</w:t>
      </w:r>
    </w:p>
    <w:p w14:paraId="04012F7C" w14:textId="77777777" w:rsidR="009C4EB8" w:rsidRPr="00B01005" w:rsidRDefault="009C4EB8" w:rsidP="00B01005">
      <w:pPr>
        <w:pStyle w:val="a8"/>
        <w:spacing w:before="0" w:beforeAutospacing="0" w:after="0" w:afterAutospacing="0" w:line="312" w:lineRule="auto"/>
        <w:ind w:firstLineChars="200" w:firstLine="480"/>
        <w:jc w:val="both"/>
        <w:rPr>
          <w:rFonts w:ascii="Times New Roman" w:hAnsi="Times New Roman" w:cs="Times New Roman"/>
        </w:rPr>
      </w:pPr>
      <w:r w:rsidRPr="00B01005">
        <w:rPr>
          <w:rFonts w:ascii="Times New Roman" w:hAnsi="Times New Roman" w:cs="Times New Roman"/>
        </w:rPr>
        <w:t>业界</w:t>
      </w:r>
      <w:r w:rsidR="00DB2A81" w:rsidRPr="00B01005">
        <w:rPr>
          <w:rFonts w:ascii="Times New Roman" w:hAnsi="Times New Roman" w:cs="Times New Roman"/>
        </w:rPr>
        <w:t>现有</w:t>
      </w:r>
      <w:r w:rsidR="003F7E48" w:rsidRPr="00B01005">
        <w:rPr>
          <w:rFonts w:ascii="Times New Roman" w:hAnsi="Times New Roman" w:cs="Times New Roman"/>
        </w:rPr>
        <w:t>预测</w:t>
      </w:r>
      <w:r w:rsidR="00DB2A81" w:rsidRPr="00B01005">
        <w:rPr>
          <w:rFonts w:ascii="Times New Roman" w:hAnsi="Times New Roman" w:cs="Times New Roman"/>
        </w:rPr>
        <w:t>技术中，一般通过采用趋势外推、线性回归及智能预测方法（如神经网络）等传统预测方法，一方面由于没有建立全面的影响因素，另一方面由于样本量较少而使得预测方法的预测性能不能完全体现，导致预测精度不高，因此，目前新能源出力预测方法不能满足对预测精度的要求，这将显著影响到电网调度的安全性和经济性</w:t>
      </w:r>
      <w:r w:rsidRPr="00B01005">
        <w:rPr>
          <w:rFonts w:ascii="Times New Roman" w:hAnsi="Times New Roman" w:cs="Times New Roman"/>
        </w:rPr>
        <w:t>。</w:t>
      </w:r>
    </w:p>
    <w:p w14:paraId="4B77EA10" w14:textId="607C18D1" w:rsidR="00DB2A81" w:rsidRPr="00B01005" w:rsidRDefault="009C4EB8" w:rsidP="00B01005">
      <w:pPr>
        <w:pStyle w:val="a8"/>
        <w:spacing w:before="0" w:beforeAutospacing="0" w:after="0" w:afterAutospacing="0" w:line="312" w:lineRule="auto"/>
        <w:ind w:firstLineChars="200" w:firstLine="480"/>
        <w:jc w:val="both"/>
        <w:rPr>
          <w:rFonts w:ascii="Times New Roman" w:hAnsi="Times New Roman" w:cs="Times New Roman"/>
        </w:rPr>
      </w:pPr>
      <w:r w:rsidRPr="00B01005">
        <w:rPr>
          <w:rFonts w:ascii="Times New Roman" w:hAnsi="Times New Roman" w:cs="Times New Roman"/>
        </w:rPr>
        <w:t>总结预测模型问题所在</w:t>
      </w:r>
      <w:r w:rsidR="00797712" w:rsidRPr="00B01005">
        <w:rPr>
          <w:rFonts w:ascii="Times New Roman" w:hAnsi="Times New Roman" w:cs="Times New Roman"/>
        </w:rPr>
        <w:t>：</w:t>
      </w:r>
      <w:r w:rsidRPr="00B01005">
        <w:rPr>
          <w:rFonts w:ascii="Times New Roman" w:hAnsi="Times New Roman" w:cs="Times New Roman"/>
        </w:rPr>
        <w:t>一是传统单一算法存在缺点，二是</w:t>
      </w:r>
      <w:r w:rsidR="00DB2A81" w:rsidRPr="00B01005">
        <w:rPr>
          <w:rFonts w:ascii="Times New Roman" w:hAnsi="Times New Roman" w:cs="Times New Roman"/>
        </w:rPr>
        <w:t>新能源预测模型适应性</w:t>
      </w:r>
      <w:r w:rsidRPr="00B01005">
        <w:rPr>
          <w:rFonts w:ascii="Times New Roman" w:hAnsi="Times New Roman" w:cs="Times New Roman"/>
        </w:rPr>
        <w:t>、</w:t>
      </w:r>
      <w:r w:rsidR="00DB2A81" w:rsidRPr="00B01005">
        <w:rPr>
          <w:rFonts w:ascii="Times New Roman" w:hAnsi="Times New Roman" w:cs="Times New Roman"/>
        </w:rPr>
        <w:t>可信度等关键共性问题</w:t>
      </w:r>
      <w:r w:rsidRPr="00B01005">
        <w:rPr>
          <w:rFonts w:ascii="Times New Roman" w:hAnsi="Times New Roman" w:cs="Times New Roman"/>
        </w:rPr>
        <w:t>有待突破。</w:t>
      </w:r>
      <w:r w:rsidR="00797712" w:rsidRPr="00B01005">
        <w:rPr>
          <w:rFonts w:ascii="Times New Roman" w:hAnsi="Times New Roman" w:cs="Times New Roman"/>
        </w:rPr>
        <w:t>虽然已有发明提供</w:t>
      </w:r>
      <w:r w:rsidR="009E3605" w:rsidRPr="00B01005">
        <w:rPr>
          <w:rFonts w:ascii="Times New Roman" w:hAnsi="Times New Roman" w:cs="Times New Roman"/>
        </w:rPr>
        <w:t>了</w:t>
      </w:r>
      <w:r w:rsidR="00797712" w:rsidRPr="00B01005">
        <w:rPr>
          <w:rFonts w:ascii="Times New Roman" w:hAnsi="Times New Roman" w:cs="Times New Roman"/>
        </w:rPr>
        <w:t>一种新能源出力预测方法、系统、</w:t>
      </w:r>
      <w:r w:rsidR="00797712" w:rsidRPr="00B01005">
        <w:rPr>
          <w:rFonts w:ascii="Times New Roman" w:hAnsi="Times New Roman" w:cs="Times New Roman"/>
        </w:rPr>
        <w:lastRenderedPageBreak/>
        <w:t>存储介质及设备，引入多层模型预测用于解决现有技术中的新能源出力预测方法不能满足对预测精度的要求，但其现实实现及实际效果仍待考究。</w:t>
      </w:r>
    </w:p>
    <w:p w14:paraId="747671C0" w14:textId="77777777" w:rsidR="004D33C6" w:rsidRPr="00B01005" w:rsidRDefault="004D33C6" w:rsidP="00BF40A0">
      <w:pPr>
        <w:adjustRightInd w:val="0"/>
        <w:snapToGrid w:val="0"/>
        <w:spacing w:beforeLines="50" w:before="190" w:afterLines="50" w:after="190"/>
        <w:jc w:val="left"/>
        <w:rPr>
          <w:szCs w:val="28"/>
        </w:rPr>
      </w:pPr>
      <w:r w:rsidRPr="00B01005">
        <w:rPr>
          <w:szCs w:val="28"/>
        </w:rPr>
        <w:t xml:space="preserve">1.3 </w:t>
      </w:r>
      <w:r w:rsidRPr="00B01005">
        <w:rPr>
          <w:szCs w:val="28"/>
        </w:rPr>
        <w:t>本项目的目标</w:t>
      </w:r>
    </w:p>
    <w:p w14:paraId="2718342C" w14:textId="18239B0C" w:rsidR="00A445A3" w:rsidRPr="00B01005" w:rsidRDefault="00044653" w:rsidP="00BF40A0">
      <w:pPr>
        <w:spacing w:line="312" w:lineRule="auto"/>
        <w:ind w:firstLineChars="200" w:firstLine="480"/>
        <w:rPr>
          <w:sz w:val="24"/>
        </w:rPr>
      </w:pPr>
      <w:r w:rsidRPr="00B01005">
        <w:rPr>
          <w:sz w:val="24"/>
          <w:szCs w:val="24"/>
        </w:rPr>
        <w:t>本项目</w:t>
      </w:r>
      <w:r w:rsidR="008035A5" w:rsidRPr="00B01005">
        <w:rPr>
          <w:sz w:val="24"/>
          <w:szCs w:val="24"/>
        </w:rPr>
        <w:t>目标如下：</w:t>
      </w:r>
      <w:r w:rsidR="008035A5" w:rsidRPr="00B01005">
        <w:rPr>
          <w:sz w:val="24"/>
          <w:szCs w:val="24"/>
        </w:rPr>
        <w:t>1.</w:t>
      </w:r>
      <w:r w:rsidRPr="00B01005">
        <w:rPr>
          <w:sz w:val="24"/>
          <w:szCs w:val="24"/>
        </w:rPr>
        <w:t>对数据进行清理，并开展探索性数据分析，并给出初步的分析；</w:t>
      </w:r>
      <w:r w:rsidR="008035A5" w:rsidRPr="00B01005">
        <w:rPr>
          <w:sz w:val="24"/>
          <w:szCs w:val="24"/>
        </w:rPr>
        <w:t>2.</w:t>
      </w:r>
      <w:r w:rsidRPr="00B01005">
        <w:rPr>
          <w:sz w:val="24"/>
          <w:szCs w:val="24"/>
        </w:rPr>
        <w:t>根据分析结果抽象数学模型，并采用机器学习与深度神经网络等方法建立初步模型，对未来</w:t>
      </w:r>
      <w:r w:rsidRPr="00B01005">
        <w:rPr>
          <w:sz w:val="24"/>
          <w:szCs w:val="24"/>
        </w:rPr>
        <w:t>7</w:t>
      </w:r>
      <w:r w:rsidRPr="00B01005">
        <w:rPr>
          <w:sz w:val="24"/>
          <w:szCs w:val="24"/>
        </w:rPr>
        <w:t>日的新能源出力进行预测，</w:t>
      </w:r>
      <w:r w:rsidR="008035A5" w:rsidRPr="00B01005">
        <w:rPr>
          <w:sz w:val="24"/>
          <w:szCs w:val="24"/>
        </w:rPr>
        <w:t>给出结果</w:t>
      </w:r>
      <w:r w:rsidRPr="00B01005">
        <w:rPr>
          <w:sz w:val="24"/>
          <w:szCs w:val="24"/>
        </w:rPr>
        <w:t>；</w:t>
      </w:r>
      <w:r w:rsidR="008035A5" w:rsidRPr="00B01005">
        <w:rPr>
          <w:sz w:val="24"/>
          <w:szCs w:val="24"/>
        </w:rPr>
        <w:t>3.</w:t>
      </w:r>
      <w:r w:rsidRPr="00B01005">
        <w:rPr>
          <w:sz w:val="24"/>
        </w:rPr>
        <w:t>分析预测结果并根据结果对模型做出改进</w:t>
      </w:r>
      <w:r w:rsidR="008035A5" w:rsidRPr="00B01005">
        <w:rPr>
          <w:sz w:val="24"/>
        </w:rPr>
        <w:t xml:space="preserve"> 4.</w:t>
      </w:r>
      <w:r w:rsidR="008035A5" w:rsidRPr="00B01005">
        <w:rPr>
          <w:sz w:val="24"/>
        </w:rPr>
        <w:t>最终基于模型做出一个预测软件，能够根据用户输入数据给出预测。</w:t>
      </w:r>
      <w:r w:rsidR="008035A5" w:rsidRPr="00B01005">
        <w:rPr>
          <w:sz w:val="24"/>
        </w:rPr>
        <w:t>5.</w:t>
      </w:r>
      <w:r w:rsidR="008035A5" w:rsidRPr="00B01005">
        <w:rPr>
          <w:sz w:val="24"/>
        </w:rPr>
        <w:t>终极目标</w:t>
      </w:r>
      <w:r w:rsidR="00574C73" w:rsidRPr="00B01005">
        <w:rPr>
          <w:sz w:val="24"/>
        </w:rPr>
        <w:t>：做出一个自主训练更新模型的软件，能够根据输入数据自动分析模型预测效果进行更新。</w:t>
      </w:r>
    </w:p>
    <w:p w14:paraId="40DCA264" w14:textId="00E5CD64" w:rsidR="00301BC3" w:rsidRPr="00B01005" w:rsidRDefault="004D33C6" w:rsidP="00BF40A0">
      <w:pPr>
        <w:adjustRightInd w:val="0"/>
        <w:snapToGrid w:val="0"/>
        <w:spacing w:beforeLines="50" w:before="190" w:afterLines="50" w:after="190"/>
        <w:jc w:val="left"/>
        <w:rPr>
          <w:rFonts w:eastAsia="黑体"/>
          <w:b/>
          <w:bCs/>
          <w:color w:val="FF0000"/>
          <w:szCs w:val="40"/>
        </w:rPr>
      </w:pPr>
      <w:r w:rsidRPr="00B01005">
        <w:rPr>
          <w:rFonts w:eastAsia="黑体"/>
          <w:b/>
          <w:bCs/>
          <w:sz w:val="32"/>
          <w:szCs w:val="44"/>
        </w:rPr>
        <w:t xml:space="preserve">2 </w:t>
      </w:r>
      <w:r w:rsidRPr="00B01005">
        <w:rPr>
          <w:rFonts w:eastAsia="黑体"/>
          <w:b/>
          <w:bCs/>
          <w:sz w:val="32"/>
          <w:szCs w:val="44"/>
        </w:rPr>
        <w:t>项目总体设计</w:t>
      </w:r>
    </w:p>
    <w:p w14:paraId="4B3FDC74" w14:textId="14A9F07D" w:rsidR="00301BC3" w:rsidRPr="00B01005" w:rsidRDefault="00301BC3" w:rsidP="00BF40A0">
      <w:pPr>
        <w:adjustRightInd w:val="0"/>
        <w:snapToGrid w:val="0"/>
        <w:spacing w:beforeLines="50" w:before="190" w:afterLines="50" w:after="190"/>
        <w:jc w:val="left"/>
        <w:rPr>
          <w:szCs w:val="28"/>
        </w:rPr>
      </w:pPr>
      <w:r w:rsidRPr="00B01005">
        <w:rPr>
          <w:szCs w:val="28"/>
        </w:rPr>
        <w:t>2.1</w:t>
      </w:r>
      <w:r w:rsidRPr="00B01005">
        <w:rPr>
          <w:szCs w:val="28"/>
        </w:rPr>
        <w:t>工程问题分解</w:t>
      </w:r>
    </w:p>
    <w:p w14:paraId="567BA075" w14:textId="643AB40F" w:rsidR="00301BC3" w:rsidRPr="00B01005" w:rsidRDefault="00301BC3" w:rsidP="00B01005">
      <w:pPr>
        <w:pStyle w:val="a8"/>
        <w:spacing w:before="0" w:beforeAutospacing="0" w:after="0" w:afterAutospacing="0" w:line="312" w:lineRule="auto"/>
        <w:ind w:firstLineChars="200" w:firstLine="480"/>
        <w:jc w:val="both"/>
        <w:rPr>
          <w:rFonts w:ascii="Times New Roman" w:hAnsi="Times New Roman" w:cs="Times New Roman"/>
        </w:rPr>
      </w:pPr>
      <w:r w:rsidRPr="00B01005">
        <w:rPr>
          <w:rFonts w:ascii="Times New Roman" w:hAnsi="Times New Roman" w:cs="Times New Roman"/>
        </w:rPr>
        <w:t>对于新能源多时空尺度出力预测项目而言，这本身就是对一个大型的工程问题设计一个合适的方案，那么</w:t>
      </w:r>
      <w:r w:rsidR="005E5B2C" w:rsidRPr="00B01005">
        <w:rPr>
          <w:rFonts w:ascii="Times New Roman" w:hAnsi="Times New Roman" w:cs="Times New Roman"/>
        </w:rPr>
        <w:t>从工程本身考虑，就需要我们建立合适的数学模型作为预测基础，然后设计一个基于此模型的软件来做工程应用。而从项目业界情况来看，核心的问题在于算法与模型上的问题，所以项目关键问题也就转移到了使用先进的算法来建立更优</w:t>
      </w:r>
      <w:r w:rsidR="008D09B1">
        <w:rPr>
          <w:rFonts w:ascii="Times New Roman" w:hAnsi="Times New Roman" w:cs="Times New Roman" w:hint="eastAsia"/>
        </w:rPr>
        <w:t>化</w:t>
      </w:r>
      <w:r w:rsidR="005E5B2C" w:rsidRPr="00B01005">
        <w:rPr>
          <w:rFonts w:ascii="Times New Roman" w:hAnsi="Times New Roman" w:cs="Times New Roman"/>
        </w:rPr>
        <w:t>的模型，弥补传统预测模型和方法上的不足。由上可知我们要解决的核心问题便分解如下：</w:t>
      </w:r>
      <w:r w:rsidR="005E5B2C" w:rsidRPr="00B01005">
        <w:rPr>
          <w:rFonts w:ascii="Times New Roman" w:hAnsi="Times New Roman" w:cs="Times New Roman"/>
        </w:rPr>
        <w:t>a.</w:t>
      </w:r>
      <w:r w:rsidR="00F21533" w:rsidRPr="00B01005">
        <w:rPr>
          <w:rFonts w:ascii="Times New Roman" w:hAnsi="Times New Roman" w:cs="Times New Roman"/>
        </w:rPr>
        <w:t>如何</w:t>
      </w:r>
      <w:r w:rsidR="005E5B2C" w:rsidRPr="00B01005">
        <w:rPr>
          <w:rFonts w:ascii="Times New Roman" w:hAnsi="Times New Roman" w:cs="Times New Roman"/>
        </w:rPr>
        <w:t>使用深度学习等更先进算法提高</w:t>
      </w:r>
      <w:r w:rsidR="00F21533" w:rsidRPr="00B01005">
        <w:rPr>
          <w:rFonts w:ascii="Times New Roman" w:hAnsi="Times New Roman" w:cs="Times New Roman"/>
        </w:rPr>
        <w:t>预测力，</w:t>
      </w:r>
      <w:r w:rsidR="00F21533" w:rsidRPr="00B01005">
        <w:rPr>
          <w:rFonts w:ascii="Times New Roman" w:hAnsi="Times New Roman" w:cs="Times New Roman"/>
        </w:rPr>
        <w:t>b.</w:t>
      </w:r>
      <w:r w:rsidR="00F21533" w:rsidRPr="00B01005">
        <w:rPr>
          <w:rFonts w:ascii="Times New Roman" w:hAnsi="Times New Roman" w:cs="Times New Roman"/>
        </w:rPr>
        <w:t>怎样应用算法建立优化且合适的预测模型；</w:t>
      </w:r>
      <w:r w:rsidR="00F21533" w:rsidRPr="00B01005">
        <w:rPr>
          <w:rFonts w:ascii="Times New Roman" w:hAnsi="Times New Roman" w:cs="Times New Roman"/>
        </w:rPr>
        <w:t>c.</w:t>
      </w:r>
      <w:r w:rsidR="00F21533" w:rsidRPr="00B01005">
        <w:rPr>
          <w:rFonts w:ascii="Times New Roman" w:hAnsi="Times New Roman" w:cs="Times New Roman"/>
        </w:rPr>
        <w:t>在解决</w:t>
      </w:r>
      <w:proofErr w:type="spellStart"/>
      <w:r w:rsidR="00F21533" w:rsidRPr="00B01005">
        <w:rPr>
          <w:rFonts w:ascii="Times New Roman" w:hAnsi="Times New Roman" w:cs="Times New Roman"/>
        </w:rPr>
        <w:t>a,b</w:t>
      </w:r>
      <w:proofErr w:type="spellEnd"/>
      <w:r w:rsidR="00F21533" w:rsidRPr="00B01005">
        <w:rPr>
          <w:rFonts w:ascii="Times New Roman" w:hAnsi="Times New Roman" w:cs="Times New Roman"/>
        </w:rPr>
        <w:t>问题基础上做出相关软件实现工程应用。</w:t>
      </w:r>
    </w:p>
    <w:p w14:paraId="65E616CF" w14:textId="134BF640" w:rsidR="00301BC3" w:rsidRPr="00B01005" w:rsidRDefault="00301BC3" w:rsidP="00D731F6">
      <w:pPr>
        <w:adjustRightInd w:val="0"/>
        <w:snapToGrid w:val="0"/>
        <w:spacing w:beforeLines="50" w:before="190" w:afterLines="50" w:after="190"/>
        <w:jc w:val="left"/>
        <w:rPr>
          <w:szCs w:val="28"/>
        </w:rPr>
      </w:pPr>
      <w:r w:rsidRPr="00B01005">
        <w:rPr>
          <w:szCs w:val="28"/>
        </w:rPr>
        <w:t>2.2</w:t>
      </w:r>
      <w:r w:rsidRPr="00B01005">
        <w:rPr>
          <w:szCs w:val="28"/>
        </w:rPr>
        <w:t>项目方案设计</w:t>
      </w:r>
    </w:p>
    <w:p w14:paraId="6432B636" w14:textId="3F787B2D" w:rsidR="00F21533" w:rsidRPr="00B01005" w:rsidRDefault="00F21533" w:rsidP="00B01005">
      <w:pPr>
        <w:pStyle w:val="a8"/>
        <w:spacing w:before="0" w:beforeAutospacing="0" w:after="0" w:afterAutospacing="0" w:line="312" w:lineRule="auto"/>
        <w:ind w:firstLineChars="200" w:firstLine="480"/>
        <w:jc w:val="both"/>
        <w:rPr>
          <w:rFonts w:ascii="Times New Roman" w:hAnsi="Times New Roman" w:cs="Times New Roman"/>
        </w:rPr>
      </w:pPr>
      <w:r w:rsidRPr="00B01005">
        <w:rPr>
          <w:rFonts w:ascii="Times New Roman" w:hAnsi="Times New Roman" w:cs="Times New Roman"/>
        </w:rPr>
        <w:t>从三个问题便可对</w:t>
      </w:r>
      <w:r w:rsidR="00EC6B44" w:rsidRPr="00B01005">
        <w:rPr>
          <w:rFonts w:ascii="Times New Roman" w:hAnsi="Times New Roman" w:cs="Times New Roman"/>
        </w:rPr>
        <w:t>整个</w:t>
      </w:r>
      <w:r w:rsidRPr="00B01005">
        <w:rPr>
          <w:rFonts w:ascii="Times New Roman" w:hAnsi="Times New Roman" w:cs="Times New Roman"/>
        </w:rPr>
        <w:t>项目进行设计，从中要解决</w:t>
      </w:r>
      <w:r w:rsidRPr="00B01005">
        <w:rPr>
          <w:rFonts w:ascii="Times New Roman" w:hAnsi="Times New Roman" w:cs="Times New Roman"/>
        </w:rPr>
        <w:t>a</w:t>
      </w:r>
      <w:r w:rsidRPr="00B01005">
        <w:rPr>
          <w:rFonts w:ascii="Times New Roman" w:hAnsi="Times New Roman" w:cs="Times New Roman"/>
        </w:rPr>
        <w:t>，</w:t>
      </w:r>
      <w:r w:rsidRPr="00B01005">
        <w:rPr>
          <w:rFonts w:ascii="Times New Roman" w:hAnsi="Times New Roman" w:cs="Times New Roman"/>
        </w:rPr>
        <w:t>b</w:t>
      </w:r>
      <w:r w:rsidRPr="00B01005">
        <w:rPr>
          <w:rFonts w:ascii="Times New Roman" w:hAnsi="Times New Roman" w:cs="Times New Roman"/>
        </w:rPr>
        <w:t>问题就需要算法技术解决和创新，这个算法模块其实是和建模是一体</w:t>
      </w:r>
      <w:r w:rsidR="008B18EA">
        <w:rPr>
          <w:rFonts w:ascii="Times New Roman" w:hAnsi="Times New Roman" w:cs="Times New Roman" w:hint="eastAsia"/>
        </w:rPr>
        <w:t>的，</w:t>
      </w:r>
      <w:r w:rsidRPr="00B01005">
        <w:rPr>
          <w:rFonts w:ascii="Times New Roman" w:hAnsi="Times New Roman" w:cs="Times New Roman"/>
        </w:rPr>
        <w:t>且不可分割，所以就需要三个模块，第一个模块实现</w:t>
      </w:r>
      <w:r w:rsidR="008D09B1">
        <w:rPr>
          <w:rFonts w:ascii="Times New Roman" w:hAnsi="Times New Roman" w:cs="Times New Roman" w:hint="eastAsia"/>
        </w:rPr>
        <w:t>对已经有结果的数据</w:t>
      </w:r>
      <w:r w:rsidRPr="00B01005">
        <w:rPr>
          <w:rFonts w:ascii="Times New Roman" w:hAnsi="Times New Roman" w:cs="Times New Roman"/>
        </w:rPr>
        <w:t>进行</w:t>
      </w:r>
      <w:r w:rsidR="008D09B1">
        <w:rPr>
          <w:rFonts w:ascii="Times New Roman" w:hAnsi="Times New Roman" w:cs="Times New Roman" w:hint="eastAsia"/>
        </w:rPr>
        <w:t>训练和预测</w:t>
      </w:r>
      <w:r w:rsidRPr="00B01005">
        <w:rPr>
          <w:rFonts w:ascii="Times New Roman" w:hAnsi="Times New Roman" w:cs="Times New Roman"/>
        </w:rPr>
        <w:t>，得出相关的预测评估，并能选择出合适算法，</w:t>
      </w:r>
      <w:r w:rsidR="008D09B1">
        <w:rPr>
          <w:rFonts w:ascii="Times New Roman" w:hAnsi="Times New Roman" w:cs="Times New Roman" w:hint="eastAsia"/>
        </w:rPr>
        <w:t>从而</w:t>
      </w:r>
      <w:r w:rsidRPr="00B01005">
        <w:rPr>
          <w:rFonts w:ascii="Times New Roman" w:hAnsi="Times New Roman" w:cs="Times New Roman"/>
        </w:rPr>
        <w:t>实现</w:t>
      </w:r>
      <w:r w:rsidR="008D09B1">
        <w:rPr>
          <w:rFonts w:ascii="Times New Roman" w:hAnsi="Times New Roman" w:cs="Times New Roman" w:hint="eastAsia"/>
        </w:rPr>
        <w:t>对数据较</w:t>
      </w:r>
      <w:r w:rsidR="001C50D5">
        <w:rPr>
          <w:rFonts w:ascii="Times New Roman" w:hAnsi="Times New Roman" w:cs="Times New Roman" w:hint="eastAsia"/>
        </w:rPr>
        <w:t>好</w:t>
      </w:r>
      <w:r w:rsidR="008D09B1">
        <w:rPr>
          <w:rFonts w:ascii="Times New Roman" w:hAnsi="Times New Roman" w:cs="Times New Roman" w:hint="eastAsia"/>
        </w:rPr>
        <w:t>的预测</w:t>
      </w:r>
      <w:r w:rsidR="00047BD3" w:rsidRPr="00B01005">
        <w:rPr>
          <w:rFonts w:ascii="Times New Roman" w:hAnsi="Times New Roman" w:cs="Times New Roman"/>
        </w:rPr>
        <w:t>（基本设计思路是使用</w:t>
      </w:r>
      <w:r w:rsidR="00047BD3" w:rsidRPr="00B01005">
        <w:rPr>
          <w:rFonts w:ascii="Times New Roman" w:hAnsi="Times New Roman" w:cs="Times New Roman"/>
        </w:rPr>
        <w:t>LSTM</w:t>
      </w:r>
      <w:r w:rsidR="00047BD3" w:rsidRPr="00B01005">
        <w:rPr>
          <w:rFonts w:ascii="Times New Roman" w:hAnsi="Times New Roman" w:cs="Times New Roman"/>
        </w:rPr>
        <w:t>和多层深度学习结合实现）</w:t>
      </w:r>
      <w:r w:rsidRPr="00B01005">
        <w:rPr>
          <w:rFonts w:ascii="Times New Roman" w:hAnsi="Times New Roman" w:cs="Times New Roman"/>
        </w:rPr>
        <w:t>；第二个模块就是基于已选算法应用到实际预测中，得出预测结果，把预测做成一个</w:t>
      </w:r>
      <w:r w:rsidR="001C50D5">
        <w:rPr>
          <w:rFonts w:ascii="Times New Roman" w:hAnsi="Times New Roman" w:cs="Times New Roman" w:hint="eastAsia"/>
        </w:rPr>
        <w:t>界面，从而实现训练和预测一体化功能</w:t>
      </w:r>
      <w:r w:rsidRPr="00B01005">
        <w:rPr>
          <w:rFonts w:ascii="Times New Roman" w:hAnsi="Times New Roman" w:cs="Times New Roman"/>
        </w:rPr>
        <w:t>。第三个模块则是解决问题</w:t>
      </w:r>
      <w:r w:rsidRPr="00B01005">
        <w:rPr>
          <w:rFonts w:ascii="Times New Roman" w:hAnsi="Times New Roman" w:cs="Times New Roman"/>
        </w:rPr>
        <w:t>c,</w:t>
      </w:r>
      <w:r w:rsidRPr="00B01005">
        <w:rPr>
          <w:rFonts w:ascii="Times New Roman" w:hAnsi="Times New Roman" w:cs="Times New Roman"/>
        </w:rPr>
        <w:t>项目团队将做出一个软件，并尽量让软件能够实现</w:t>
      </w:r>
      <w:r w:rsidR="001C50D5">
        <w:rPr>
          <w:rFonts w:ascii="Times New Roman" w:hAnsi="Times New Roman" w:cs="Times New Roman" w:hint="eastAsia"/>
        </w:rPr>
        <w:t>自主</w:t>
      </w:r>
      <w:r w:rsidRPr="00B01005">
        <w:rPr>
          <w:rFonts w:ascii="Times New Roman" w:hAnsi="Times New Roman" w:cs="Times New Roman"/>
        </w:rPr>
        <w:t>训练更新，</w:t>
      </w:r>
      <w:r w:rsidR="001C50D5">
        <w:rPr>
          <w:rFonts w:ascii="Times New Roman" w:hAnsi="Times New Roman" w:cs="Times New Roman" w:hint="eastAsia"/>
        </w:rPr>
        <w:t>通过选定</w:t>
      </w:r>
      <w:r w:rsidR="003736EB">
        <w:rPr>
          <w:rFonts w:ascii="Times New Roman" w:hAnsi="Times New Roman" w:cs="Times New Roman" w:hint="eastAsia"/>
        </w:rPr>
        <w:t>的</w:t>
      </w:r>
      <w:r w:rsidR="001C50D5">
        <w:rPr>
          <w:rFonts w:ascii="Times New Roman" w:hAnsi="Times New Roman" w:cs="Times New Roman" w:hint="eastAsia"/>
        </w:rPr>
        <w:t>训练集和预测集</w:t>
      </w:r>
      <w:r w:rsidR="003736EB">
        <w:rPr>
          <w:rFonts w:ascii="Times New Roman" w:hAnsi="Times New Roman" w:cs="Times New Roman" w:hint="eastAsia"/>
        </w:rPr>
        <w:t>训练</w:t>
      </w:r>
      <w:r w:rsidR="001C50D5">
        <w:rPr>
          <w:rFonts w:ascii="Times New Roman" w:hAnsi="Times New Roman" w:cs="Times New Roman" w:hint="eastAsia"/>
        </w:rPr>
        <w:t>实现多方位的预测，</w:t>
      </w:r>
      <w:r w:rsidRPr="00B01005">
        <w:rPr>
          <w:rFonts w:ascii="Times New Roman" w:hAnsi="Times New Roman" w:cs="Times New Roman"/>
        </w:rPr>
        <w:t>实现工程实际应用价值。</w:t>
      </w:r>
    </w:p>
    <w:p w14:paraId="2E653CDE" w14:textId="72866088" w:rsidR="006B08BF" w:rsidRPr="00B01005" w:rsidRDefault="006B08BF" w:rsidP="00A72BBF">
      <w:pPr>
        <w:adjustRightInd w:val="0"/>
        <w:snapToGrid w:val="0"/>
        <w:spacing w:beforeLines="50" w:before="190" w:afterLines="50" w:after="190"/>
        <w:jc w:val="left"/>
        <w:rPr>
          <w:szCs w:val="28"/>
        </w:rPr>
      </w:pPr>
      <w:r w:rsidRPr="00B01005">
        <w:rPr>
          <w:szCs w:val="28"/>
        </w:rPr>
        <w:lastRenderedPageBreak/>
        <w:t>2.3</w:t>
      </w:r>
      <w:r w:rsidRPr="00B01005">
        <w:rPr>
          <w:szCs w:val="28"/>
        </w:rPr>
        <w:t>设计评估</w:t>
      </w:r>
    </w:p>
    <w:p w14:paraId="3490B464" w14:textId="2856B61F" w:rsidR="006B08BF" w:rsidRPr="00B01005" w:rsidRDefault="00A83ABF" w:rsidP="00B01005">
      <w:pPr>
        <w:pStyle w:val="a8"/>
        <w:spacing w:before="0" w:beforeAutospacing="0" w:after="0" w:afterAutospacing="0" w:line="312" w:lineRule="auto"/>
        <w:ind w:firstLineChars="200" w:firstLine="480"/>
        <w:jc w:val="both"/>
        <w:rPr>
          <w:rFonts w:ascii="Times New Roman" w:hAnsi="Times New Roman" w:cs="Times New Roman"/>
        </w:rPr>
      </w:pPr>
      <w:r w:rsidRPr="00B01005">
        <w:rPr>
          <w:rFonts w:ascii="Times New Roman" w:hAnsi="Times New Roman" w:cs="Times New Roman"/>
        </w:rPr>
        <w:t>设计最复杂与核心的点是模型建立中的算法确定，因为只有</w:t>
      </w:r>
      <w:r w:rsidR="001C50D5">
        <w:rPr>
          <w:rFonts w:ascii="Times New Roman" w:hAnsi="Times New Roman" w:cs="Times New Roman" w:hint="eastAsia"/>
        </w:rPr>
        <w:t>采用合适的</w:t>
      </w:r>
      <w:r w:rsidR="008D41E1">
        <w:rPr>
          <w:rFonts w:ascii="Times New Roman" w:hAnsi="Times New Roman" w:cs="Times New Roman" w:hint="eastAsia"/>
        </w:rPr>
        <w:t>优化</w:t>
      </w:r>
      <w:r w:rsidRPr="00B01005">
        <w:rPr>
          <w:rFonts w:ascii="Times New Roman" w:hAnsi="Times New Roman" w:cs="Times New Roman"/>
        </w:rPr>
        <w:t>算法才能得出最佳的模型，解决之前模型难以精准预测以及适应性</w:t>
      </w:r>
      <w:r w:rsidR="00DA3D7B" w:rsidRPr="00B01005">
        <w:rPr>
          <w:rFonts w:ascii="Times New Roman" w:hAnsi="Times New Roman" w:cs="Times New Roman"/>
        </w:rPr>
        <w:t>差</w:t>
      </w:r>
      <w:r w:rsidRPr="00B01005">
        <w:rPr>
          <w:rFonts w:ascii="Times New Roman" w:hAnsi="Times New Roman" w:cs="Times New Roman"/>
        </w:rPr>
        <w:t>，可信</w:t>
      </w:r>
      <w:r w:rsidR="00DA3D7B" w:rsidRPr="00B01005">
        <w:rPr>
          <w:rFonts w:ascii="Times New Roman" w:hAnsi="Times New Roman" w:cs="Times New Roman"/>
        </w:rPr>
        <w:t>度不</w:t>
      </w:r>
      <w:r w:rsidR="004644B1" w:rsidRPr="00B01005">
        <w:rPr>
          <w:rFonts w:ascii="Times New Roman" w:hAnsi="Times New Roman" w:cs="Times New Roman"/>
        </w:rPr>
        <w:t>够</w:t>
      </w:r>
      <w:r w:rsidR="00DA3D7B" w:rsidRPr="00B01005">
        <w:rPr>
          <w:rFonts w:ascii="Times New Roman" w:hAnsi="Times New Roman" w:cs="Times New Roman"/>
        </w:rPr>
        <w:t>高等问题。此点设计难度高，且由于项目团队本身获得的数据有限，所以选择和评估难度加大</w:t>
      </w:r>
      <w:r w:rsidR="008D41E1">
        <w:rPr>
          <w:rFonts w:ascii="Times New Roman" w:hAnsi="Times New Roman" w:cs="Times New Roman" w:hint="eastAsia"/>
        </w:rPr>
        <w:t>，但是采用深度学习后，模型的拟合结果还是比较让人满意的</w:t>
      </w:r>
      <w:r w:rsidR="00DA3D7B" w:rsidRPr="00B01005">
        <w:rPr>
          <w:rFonts w:ascii="Times New Roman" w:hAnsi="Times New Roman" w:cs="Times New Roman"/>
        </w:rPr>
        <w:t>。另外项目中一个技术难点就是如何做出真正完整的预测软件</w:t>
      </w:r>
      <w:r w:rsidR="008D41E1">
        <w:rPr>
          <w:rFonts w:ascii="Times New Roman" w:hAnsi="Times New Roman" w:cs="Times New Roman" w:hint="eastAsia"/>
        </w:rPr>
        <w:t>，</w:t>
      </w:r>
      <w:r w:rsidR="00D13838">
        <w:rPr>
          <w:rFonts w:ascii="Times New Roman" w:hAnsi="Times New Roman" w:cs="Times New Roman" w:hint="eastAsia"/>
        </w:rPr>
        <w:t>虽然没能做出真正的软件，因为</w:t>
      </w:r>
      <w:proofErr w:type="spellStart"/>
      <w:r w:rsidR="00D13838">
        <w:rPr>
          <w:rFonts w:ascii="Times New Roman" w:hAnsi="Times New Roman" w:cs="Times New Roman" w:hint="eastAsia"/>
        </w:rPr>
        <w:t>t</w:t>
      </w:r>
      <w:r w:rsidR="00D13838">
        <w:rPr>
          <w:rFonts w:ascii="Times New Roman" w:hAnsi="Times New Roman" w:cs="Times New Roman"/>
        </w:rPr>
        <w:t>ensorflow</w:t>
      </w:r>
      <w:proofErr w:type="spellEnd"/>
      <w:r w:rsidR="00D13838">
        <w:rPr>
          <w:rFonts w:ascii="Times New Roman" w:hAnsi="Times New Roman" w:cs="Times New Roman" w:hint="eastAsia"/>
        </w:rPr>
        <w:t>库与软件形成函数有冲突，</w:t>
      </w:r>
      <w:r w:rsidR="008D41E1">
        <w:rPr>
          <w:rFonts w:ascii="Times New Roman" w:hAnsi="Times New Roman" w:cs="Times New Roman" w:hint="eastAsia"/>
        </w:rPr>
        <w:t>但是在团队成员的努力下，设计的交互界面的功能也算完善，能够完成预测功能，并增加了查找表的功能，能对单点数据进行查找相似</w:t>
      </w:r>
      <w:r w:rsidR="003736EB">
        <w:rPr>
          <w:rFonts w:ascii="Times New Roman" w:hAnsi="Times New Roman" w:cs="Times New Roman" w:hint="eastAsia"/>
        </w:rPr>
        <w:t>数据点</w:t>
      </w:r>
      <w:r w:rsidR="008D41E1">
        <w:rPr>
          <w:rFonts w:ascii="Times New Roman" w:hAnsi="Times New Roman" w:cs="Times New Roman" w:hint="eastAsia"/>
        </w:rPr>
        <w:t>得出大概的预测值，也能够选择预测文件和训练的文件并更改训练次数以及训练所记忆的时间长短，并导出结果和绘制预测图像。</w:t>
      </w:r>
    </w:p>
    <w:p w14:paraId="08CD24AD" w14:textId="5ECA4AC5" w:rsidR="00301BC3" w:rsidRPr="00B01005" w:rsidRDefault="00301BC3" w:rsidP="00A72BBF">
      <w:pPr>
        <w:adjustRightInd w:val="0"/>
        <w:snapToGrid w:val="0"/>
        <w:spacing w:beforeLines="50" w:before="190" w:afterLines="50" w:after="190"/>
        <w:jc w:val="left"/>
        <w:rPr>
          <w:szCs w:val="28"/>
        </w:rPr>
      </w:pPr>
      <w:r w:rsidRPr="00B01005">
        <w:rPr>
          <w:szCs w:val="28"/>
        </w:rPr>
        <w:t>2.</w:t>
      </w:r>
      <w:r w:rsidR="006B08BF" w:rsidRPr="00B01005">
        <w:rPr>
          <w:szCs w:val="28"/>
        </w:rPr>
        <w:t xml:space="preserve">4 </w:t>
      </w:r>
      <w:r w:rsidRPr="00B01005">
        <w:rPr>
          <w:szCs w:val="28"/>
        </w:rPr>
        <w:t>项目组织实施</w:t>
      </w:r>
    </w:p>
    <w:p w14:paraId="09DDD88C" w14:textId="526EBB1E" w:rsidR="00A445A3" w:rsidRPr="00B01005" w:rsidRDefault="008A2316" w:rsidP="00B01005">
      <w:pPr>
        <w:pStyle w:val="a8"/>
        <w:spacing w:before="0" w:beforeAutospacing="0" w:after="0" w:afterAutospacing="0" w:line="312" w:lineRule="auto"/>
        <w:ind w:firstLineChars="200" w:firstLine="480"/>
        <w:jc w:val="both"/>
        <w:rPr>
          <w:rFonts w:ascii="Times New Roman" w:hAnsi="Times New Roman" w:cs="Times New Roman"/>
        </w:rPr>
      </w:pPr>
      <w:r w:rsidRPr="00B01005">
        <w:rPr>
          <w:rFonts w:ascii="Times New Roman" w:hAnsi="Times New Roman" w:cs="Times New Roman"/>
        </w:rPr>
        <w:t>整个项目的组织实施将按模块化分工，每个项目成员主负责一个模块，而对于技术要求与设计难度较大的模块，大家又会相互合作，共同突破难关，实现相关模块，总之是在一种分工</w:t>
      </w:r>
      <w:r w:rsidRPr="00B01005">
        <w:rPr>
          <w:rFonts w:ascii="Times New Roman" w:hAnsi="Times New Roman" w:cs="Times New Roman"/>
        </w:rPr>
        <w:t>+</w:t>
      </w:r>
      <w:r w:rsidRPr="00B01005">
        <w:rPr>
          <w:rFonts w:ascii="Times New Roman" w:hAnsi="Times New Roman" w:cs="Times New Roman"/>
        </w:rPr>
        <w:t>合作的模块化多方位推进下组织自己的解决方案，实施完成我们的项目。</w:t>
      </w:r>
    </w:p>
    <w:p w14:paraId="6A2255DB" w14:textId="0B052151" w:rsidR="004D33C6" w:rsidRPr="00B01005" w:rsidRDefault="004D33C6" w:rsidP="00D731F6">
      <w:pPr>
        <w:adjustRightInd w:val="0"/>
        <w:snapToGrid w:val="0"/>
        <w:spacing w:beforeLines="50" w:before="190" w:afterLines="50" w:after="190" w:line="276" w:lineRule="auto"/>
        <w:jc w:val="left"/>
        <w:rPr>
          <w:rFonts w:eastAsia="黑体"/>
          <w:b/>
          <w:bCs/>
          <w:sz w:val="32"/>
          <w:szCs w:val="44"/>
        </w:rPr>
      </w:pPr>
      <w:r w:rsidRPr="00B01005">
        <w:rPr>
          <w:rFonts w:eastAsia="黑体"/>
          <w:b/>
          <w:bCs/>
          <w:sz w:val="32"/>
          <w:szCs w:val="44"/>
        </w:rPr>
        <w:t xml:space="preserve">3 </w:t>
      </w:r>
      <w:r w:rsidRPr="00B01005">
        <w:rPr>
          <w:rFonts w:eastAsia="黑体"/>
          <w:b/>
          <w:bCs/>
          <w:sz w:val="32"/>
          <w:szCs w:val="44"/>
        </w:rPr>
        <w:t>项目关键技术</w:t>
      </w:r>
    </w:p>
    <w:p w14:paraId="4D316ABB" w14:textId="198F5EB1" w:rsidR="007124EE" w:rsidRPr="00B01005" w:rsidRDefault="007124EE" w:rsidP="00A72BBF">
      <w:pPr>
        <w:adjustRightInd w:val="0"/>
        <w:snapToGrid w:val="0"/>
        <w:spacing w:beforeLines="50" w:before="190" w:afterLines="50" w:after="190"/>
        <w:jc w:val="left"/>
        <w:rPr>
          <w:szCs w:val="28"/>
        </w:rPr>
      </w:pPr>
      <w:r w:rsidRPr="00B01005">
        <w:rPr>
          <w:szCs w:val="28"/>
        </w:rPr>
        <w:t>3</w:t>
      </w:r>
      <w:r w:rsidR="0037372B" w:rsidRPr="00B01005">
        <w:rPr>
          <w:szCs w:val="28"/>
        </w:rPr>
        <w:t>.1</w:t>
      </w:r>
      <w:r w:rsidR="0037372B" w:rsidRPr="00B01005">
        <w:rPr>
          <w:szCs w:val="28"/>
        </w:rPr>
        <w:t>基本点介绍</w:t>
      </w:r>
    </w:p>
    <w:p w14:paraId="0EBA5AA1" w14:textId="1D245505" w:rsidR="002D41FE" w:rsidRPr="00B01005" w:rsidRDefault="00AC235F" w:rsidP="00B01005">
      <w:pPr>
        <w:pStyle w:val="a8"/>
        <w:spacing w:before="0" w:beforeAutospacing="0" w:after="0" w:afterAutospacing="0" w:line="312" w:lineRule="auto"/>
        <w:ind w:firstLineChars="200" w:firstLine="480"/>
        <w:jc w:val="both"/>
        <w:rPr>
          <w:rFonts w:ascii="Times New Roman" w:hAnsi="Times New Roman" w:cs="Times New Roman"/>
        </w:rPr>
      </w:pPr>
      <w:r w:rsidRPr="00B01005">
        <w:rPr>
          <w:rFonts w:ascii="Times New Roman" w:hAnsi="Times New Roman" w:cs="Times New Roman"/>
        </w:rPr>
        <w:t>项目建模与软件</w:t>
      </w:r>
      <w:r w:rsidR="009E3605" w:rsidRPr="00B01005">
        <w:rPr>
          <w:rFonts w:ascii="Times New Roman" w:hAnsi="Times New Roman" w:cs="Times New Roman"/>
        </w:rPr>
        <w:t>实现</w:t>
      </w:r>
      <w:r w:rsidRPr="00B01005">
        <w:rPr>
          <w:rFonts w:ascii="Times New Roman" w:hAnsi="Times New Roman" w:cs="Times New Roman"/>
        </w:rPr>
        <w:t>过程中使用的语言是</w:t>
      </w:r>
      <w:r w:rsidRPr="00B01005">
        <w:rPr>
          <w:rFonts w:ascii="Times New Roman" w:hAnsi="Times New Roman" w:cs="Times New Roman"/>
        </w:rPr>
        <w:t>Python,</w:t>
      </w:r>
      <w:r w:rsidRPr="00B01005">
        <w:rPr>
          <w:rFonts w:ascii="Times New Roman" w:hAnsi="Times New Roman" w:cs="Times New Roman"/>
        </w:rPr>
        <w:t>运用的工具是</w:t>
      </w:r>
      <w:r w:rsidRPr="00B01005">
        <w:rPr>
          <w:rFonts w:ascii="Times New Roman" w:hAnsi="Times New Roman" w:cs="Times New Roman"/>
        </w:rPr>
        <w:t xml:space="preserve">Visual Studio Code </w:t>
      </w:r>
      <w:r w:rsidR="00D13838">
        <w:rPr>
          <w:rFonts w:ascii="Times New Roman" w:hAnsi="Times New Roman" w:cs="Times New Roman" w:hint="eastAsia"/>
        </w:rPr>
        <w:t>和</w:t>
      </w:r>
      <w:proofErr w:type="spellStart"/>
      <w:r w:rsidR="00D13838">
        <w:rPr>
          <w:rFonts w:ascii="Times New Roman" w:hAnsi="Times New Roman" w:cs="Times New Roman" w:hint="eastAsia"/>
        </w:rPr>
        <w:t>p</w:t>
      </w:r>
      <w:r w:rsidR="00D13838">
        <w:rPr>
          <w:rFonts w:ascii="Times New Roman" w:hAnsi="Times New Roman" w:cs="Times New Roman"/>
        </w:rPr>
        <w:t>ycharm</w:t>
      </w:r>
      <w:proofErr w:type="spellEnd"/>
      <w:r w:rsidRPr="00B01005">
        <w:rPr>
          <w:rFonts w:ascii="Times New Roman" w:hAnsi="Times New Roman" w:cs="Times New Roman"/>
        </w:rPr>
        <w:t>，导入的</w:t>
      </w:r>
      <w:proofErr w:type="gramStart"/>
      <w:r w:rsidRPr="00B01005">
        <w:rPr>
          <w:rFonts w:ascii="Times New Roman" w:hAnsi="Times New Roman" w:cs="Times New Roman"/>
        </w:rPr>
        <w:t>库包括</w:t>
      </w:r>
      <w:proofErr w:type="spellStart"/>
      <w:proofErr w:type="gramEnd"/>
      <w:r w:rsidRPr="00B01005">
        <w:rPr>
          <w:rFonts w:ascii="Times New Roman" w:hAnsi="Times New Roman" w:cs="Times New Roman"/>
        </w:rPr>
        <w:t>tensorflow</w:t>
      </w:r>
      <w:proofErr w:type="spellEnd"/>
      <w:r w:rsidRPr="00B01005">
        <w:rPr>
          <w:rFonts w:ascii="Times New Roman" w:hAnsi="Times New Roman" w:cs="Times New Roman"/>
        </w:rPr>
        <w:t xml:space="preserve"> (</w:t>
      </w:r>
      <w:r w:rsidRPr="00B01005">
        <w:rPr>
          <w:rFonts w:ascii="Times New Roman" w:hAnsi="Times New Roman" w:cs="Times New Roman"/>
        </w:rPr>
        <w:t>使用机器学习</w:t>
      </w:r>
      <w:r w:rsidR="00A81D23" w:rsidRPr="00B01005">
        <w:rPr>
          <w:rFonts w:ascii="Times New Roman" w:hAnsi="Times New Roman" w:cs="Times New Roman"/>
        </w:rPr>
        <w:t>、</w:t>
      </w:r>
      <w:r w:rsidRPr="00B01005">
        <w:rPr>
          <w:rFonts w:ascii="Times New Roman" w:hAnsi="Times New Roman" w:cs="Times New Roman"/>
        </w:rPr>
        <w:t>神经网络的库</w:t>
      </w:r>
      <w:r w:rsidRPr="00B01005">
        <w:rPr>
          <w:rFonts w:ascii="Times New Roman" w:hAnsi="Times New Roman" w:cs="Times New Roman"/>
        </w:rPr>
        <w:t>)</w:t>
      </w:r>
      <w:r w:rsidRPr="00B01005">
        <w:rPr>
          <w:rFonts w:ascii="Times New Roman" w:hAnsi="Times New Roman" w:cs="Times New Roman"/>
        </w:rPr>
        <w:t>、</w:t>
      </w:r>
      <w:r w:rsidRPr="00B01005">
        <w:rPr>
          <w:rFonts w:ascii="Times New Roman" w:hAnsi="Times New Roman" w:cs="Times New Roman"/>
        </w:rPr>
        <w:t>pandas(</w:t>
      </w:r>
      <w:r w:rsidRPr="00B01005">
        <w:rPr>
          <w:rFonts w:ascii="Times New Roman" w:hAnsi="Times New Roman" w:cs="Times New Roman"/>
        </w:rPr>
        <w:t>用来导入数据的库</w:t>
      </w:r>
      <w:r w:rsidRPr="00B01005">
        <w:rPr>
          <w:rFonts w:ascii="Times New Roman" w:hAnsi="Times New Roman" w:cs="Times New Roman"/>
        </w:rPr>
        <w:t>)</w:t>
      </w:r>
      <w:r w:rsidRPr="00B01005">
        <w:rPr>
          <w:rFonts w:ascii="Times New Roman" w:hAnsi="Times New Roman" w:cs="Times New Roman"/>
        </w:rPr>
        <w:t>、</w:t>
      </w:r>
      <w:proofErr w:type="spellStart"/>
      <w:r w:rsidRPr="00B01005">
        <w:rPr>
          <w:rFonts w:ascii="Times New Roman" w:hAnsi="Times New Roman" w:cs="Times New Roman"/>
        </w:rPr>
        <w:t>numpy</w:t>
      </w:r>
      <w:proofErr w:type="spellEnd"/>
      <w:r w:rsidRPr="00B01005">
        <w:rPr>
          <w:rFonts w:ascii="Times New Roman" w:hAnsi="Times New Roman" w:cs="Times New Roman"/>
        </w:rPr>
        <w:t>（用于做数值计算扩展，存储和处理大型矩阵的库）</w:t>
      </w:r>
      <w:r w:rsidRPr="00B01005">
        <w:rPr>
          <w:rFonts w:ascii="Times New Roman" w:hAnsi="Times New Roman" w:cs="Times New Roman"/>
        </w:rPr>
        <w:t xml:space="preserve"> </w:t>
      </w:r>
      <w:r w:rsidRPr="00B01005">
        <w:rPr>
          <w:rFonts w:ascii="Times New Roman" w:hAnsi="Times New Roman" w:cs="Times New Roman"/>
        </w:rPr>
        <w:t>、</w:t>
      </w:r>
      <w:proofErr w:type="spellStart"/>
      <w:r w:rsidRPr="00B01005">
        <w:rPr>
          <w:rFonts w:ascii="Times New Roman" w:hAnsi="Times New Roman" w:cs="Times New Roman"/>
        </w:rPr>
        <w:t>sklearn.preprocessing</w:t>
      </w:r>
      <w:proofErr w:type="spellEnd"/>
      <w:r w:rsidRPr="00B01005">
        <w:rPr>
          <w:rFonts w:ascii="Times New Roman" w:hAnsi="Times New Roman" w:cs="Times New Roman"/>
        </w:rPr>
        <w:t>（做机器学习预处理的库，我们导入了库中的</w:t>
      </w:r>
      <w:proofErr w:type="spellStart"/>
      <w:r w:rsidRPr="00B01005">
        <w:rPr>
          <w:rFonts w:ascii="Times New Roman" w:hAnsi="Times New Roman" w:cs="Times New Roman"/>
        </w:rPr>
        <w:t>MinMaxScaler</w:t>
      </w:r>
      <w:proofErr w:type="spellEnd"/>
      <w:r w:rsidRPr="00B01005">
        <w:rPr>
          <w:rFonts w:ascii="Times New Roman" w:hAnsi="Times New Roman" w:cs="Times New Roman"/>
        </w:rPr>
        <w:t>来做归一化）、</w:t>
      </w:r>
      <w:r w:rsidRPr="00B01005">
        <w:rPr>
          <w:rFonts w:ascii="Times New Roman" w:hAnsi="Times New Roman" w:cs="Times New Roman"/>
        </w:rPr>
        <w:t>matplotlib</w:t>
      </w:r>
      <w:r w:rsidRPr="00B01005">
        <w:rPr>
          <w:rFonts w:ascii="Times New Roman" w:hAnsi="Times New Roman" w:cs="Times New Roman"/>
        </w:rPr>
        <w:t>（数据可视化库，导入了其中的</w:t>
      </w:r>
      <w:proofErr w:type="spellStart"/>
      <w:r w:rsidRPr="00B01005">
        <w:rPr>
          <w:rFonts w:ascii="Times New Roman" w:hAnsi="Times New Roman" w:cs="Times New Roman"/>
        </w:rPr>
        <w:t>pyplot</w:t>
      </w:r>
      <w:proofErr w:type="spellEnd"/>
      <w:r w:rsidRPr="00B01005">
        <w:rPr>
          <w:rFonts w:ascii="Times New Roman" w:hAnsi="Times New Roman" w:cs="Times New Roman"/>
        </w:rPr>
        <w:t>用来做数据可视化）、</w:t>
      </w:r>
      <w:r w:rsidRPr="00B01005">
        <w:rPr>
          <w:rFonts w:ascii="Times New Roman" w:hAnsi="Times New Roman" w:cs="Times New Roman"/>
        </w:rPr>
        <w:t xml:space="preserve">seaborn </w:t>
      </w:r>
      <w:r w:rsidRPr="00B01005">
        <w:rPr>
          <w:rFonts w:ascii="Times New Roman" w:hAnsi="Times New Roman" w:cs="Times New Roman"/>
        </w:rPr>
        <w:t>（绘图的库</w:t>
      </w:r>
      <w:r w:rsidR="00084BF5" w:rsidRPr="00B01005">
        <w:rPr>
          <w:rFonts w:ascii="Times New Roman" w:hAnsi="Times New Roman" w:cs="Times New Roman"/>
        </w:rPr>
        <w:t>）、</w:t>
      </w:r>
      <w:r w:rsidR="00084BF5" w:rsidRPr="00B01005">
        <w:rPr>
          <w:rFonts w:ascii="Times New Roman" w:hAnsi="Times New Roman" w:cs="Times New Roman"/>
        </w:rPr>
        <w:t>PyQT5</w:t>
      </w:r>
      <w:r w:rsidR="002D41FE" w:rsidRPr="00B01005">
        <w:rPr>
          <w:rFonts w:ascii="Times New Roman" w:hAnsi="Times New Roman" w:cs="Times New Roman"/>
        </w:rPr>
        <w:t>(</w:t>
      </w:r>
      <w:r w:rsidR="002D41FE" w:rsidRPr="00B01005">
        <w:rPr>
          <w:rFonts w:ascii="Times New Roman" w:hAnsi="Times New Roman" w:cs="Times New Roman"/>
        </w:rPr>
        <w:t>跨平台的</w:t>
      </w:r>
      <w:r w:rsidR="002D41FE" w:rsidRPr="00B01005">
        <w:rPr>
          <w:rFonts w:ascii="Times New Roman" w:hAnsi="Times New Roman" w:cs="Times New Roman"/>
        </w:rPr>
        <w:t xml:space="preserve"> C++ </w:t>
      </w:r>
      <w:r w:rsidR="002D41FE" w:rsidRPr="00B01005">
        <w:rPr>
          <w:rFonts w:ascii="Times New Roman" w:hAnsi="Times New Roman" w:cs="Times New Roman"/>
        </w:rPr>
        <w:t>开发库，主要用来开发图形用户界面（</w:t>
      </w:r>
      <w:r w:rsidR="002D41FE" w:rsidRPr="00B01005">
        <w:rPr>
          <w:rFonts w:ascii="Times New Roman" w:hAnsi="Times New Roman" w:cs="Times New Roman"/>
        </w:rPr>
        <w:t>Graphical User Interface</w:t>
      </w:r>
      <w:r w:rsidR="002D41FE" w:rsidRPr="00B01005">
        <w:rPr>
          <w:rFonts w:ascii="Times New Roman" w:hAnsi="Times New Roman" w:cs="Times New Roman"/>
        </w:rPr>
        <w:t>，</w:t>
      </w:r>
      <w:r w:rsidR="00A714F0" w:rsidRPr="00B01005">
        <w:rPr>
          <w:rFonts w:ascii="Times New Roman" w:hAnsi="Times New Roman" w:cs="Times New Roman"/>
        </w:rPr>
        <w:fldChar w:fldCharType="begin"/>
      </w:r>
      <w:r w:rsidR="00A714F0" w:rsidRPr="00B01005">
        <w:rPr>
          <w:rFonts w:ascii="Times New Roman" w:hAnsi="Times New Roman" w:cs="Times New Roman"/>
        </w:rPr>
        <w:instrText xml:space="preserve"> HYPERLINK "https://so.csdn.net/so/search?q=GUI&amp;spm=1001.2101.3001.7020" \t "_blank" </w:instrText>
      </w:r>
      <w:r w:rsidR="00A714F0" w:rsidRPr="00B01005">
        <w:rPr>
          <w:rFonts w:ascii="Times New Roman" w:hAnsi="Times New Roman" w:cs="Times New Roman"/>
        </w:rPr>
        <w:fldChar w:fldCharType="separate"/>
      </w:r>
      <w:r w:rsidR="002D41FE" w:rsidRPr="00B01005">
        <w:rPr>
          <w:rFonts w:ascii="Times New Roman" w:hAnsi="Times New Roman" w:cs="Times New Roman"/>
        </w:rPr>
        <w:t>GUI</w:t>
      </w:r>
      <w:r w:rsidR="00A714F0" w:rsidRPr="00B01005">
        <w:rPr>
          <w:rFonts w:ascii="Times New Roman" w:hAnsi="Times New Roman" w:cs="Times New Roman"/>
        </w:rPr>
        <w:fldChar w:fldCharType="end"/>
      </w:r>
      <w:r w:rsidR="002D41FE" w:rsidRPr="00B01005">
        <w:rPr>
          <w:rFonts w:ascii="Times New Roman" w:hAnsi="Times New Roman" w:cs="Times New Roman"/>
        </w:rPr>
        <w:t>）程序，调用了里面的类</w:t>
      </w:r>
      <w:r w:rsidR="00D13838">
        <w:rPr>
          <w:rFonts w:ascii="Times New Roman" w:hAnsi="Times New Roman" w:cs="Times New Roman" w:hint="eastAsia"/>
        </w:rPr>
        <w:t>，</w:t>
      </w:r>
      <w:r w:rsidR="002D41FE" w:rsidRPr="00B01005">
        <w:rPr>
          <w:rFonts w:ascii="Times New Roman" w:hAnsi="Times New Roman" w:cs="Times New Roman"/>
        </w:rPr>
        <w:t>如</w:t>
      </w:r>
      <w:proofErr w:type="spellStart"/>
      <w:r w:rsidR="002D41FE" w:rsidRPr="00B01005">
        <w:rPr>
          <w:rFonts w:ascii="Times New Roman" w:hAnsi="Times New Roman" w:cs="Times New Roman"/>
        </w:rPr>
        <w:t>QtCore</w:t>
      </w:r>
      <w:proofErr w:type="spellEnd"/>
      <w:r w:rsidR="002D41FE" w:rsidRPr="00B01005">
        <w:rPr>
          <w:rFonts w:ascii="Times New Roman" w:hAnsi="Times New Roman" w:cs="Times New Roman"/>
        </w:rPr>
        <w:t>:</w:t>
      </w:r>
      <w:r w:rsidR="002D41FE" w:rsidRPr="00B01005">
        <w:rPr>
          <w:rFonts w:ascii="Times New Roman" w:hAnsi="Times New Roman" w:cs="Times New Roman"/>
        </w:rPr>
        <w:t>包含非核心的</w:t>
      </w:r>
      <w:r w:rsidR="002D41FE" w:rsidRPr="00B01005">
        <w:rPr>
          <w:rFonts w:ascii="Times New Roman" w:hAnsi="Times New Roman" w:cs="Times New Roman"/>
        </w:rPr>
        <w:t>GUI</w:t>
      </w:r>
      <w:r w:rsidR="002D41FE" w:rsidRPr="00B01005">
        <w:rPr>
          <w:rFonts w:ascii="Times New Roman" w:hAnsi="Times New Roman" w:cs="Times New Roman"/>
        </w:rPr>
        <w:t>功能，此模块用于处理时间、文件和目录、各种数据类型、流、</w:t>
      </w:r>
      <w:r w:rsidR="002D41FE" w:rsidRPr="00B01005">
        <w:rPr>
          <w:rFonts w:ascii="Times New Roman" w:hAnsi="Times New Roman" w:cs="Times New Roman"/>
        </w:rPr>
        <w:t>URL</w:t>
      </w:r>
      <w:r w:rsidR="002D41FE" w:rsidRPr="00B01005">
        <w:rPr>
          <w:rFonts w:ascii="Times New Roman" w:hAnsi="Times New Roman" w:cs="Times New Roman"/>
        </w:rPr>
        <w:t>、</w:t>
      </w:r>
      <w:r w:rsidR="002D41FE" w:rsidRPr="00B01005">
        <w:rPr>
          <w:rFonts w:ascii="Times New Roman" w:hAnsi="Times New Roman" w:cs="Times New Roman"/>
        </w:rPr>
        <w:t>MIME</w:t>
      </w:r>
      <w:r w:rsidR="002D41FE" w:rsidRPr="00B01005">
        <w:rPr>
          <w:rFonts w:ascii="Times New Roman" w:hAnsi="Times New Roman" w:cs="Times New Roman"/>
        </w:rPr>
        <w:t>类型、线程或进程；如</w:t>
      </w:r>
      <w:proofErr w:type="spellStart"/>
      <w:r w:rsidR="002D41FE" w:rsidRPr="00B01005">
        <w:rPr>
          <w:rFonts w:ascii="Times New Roman" w:hAnsi="Times New Roman" w:cs="Times New Roman"/>
        </w:rPr>
        <w:t>QtGui</w:t>
      </w:r>
      <w:proofErr w:type="spellEnd"/>
      <w:r w:rsidR="002D41FE" w:rsidRPr="00B01005">
        <w:rPr>
          <w:rFonts w:ascii="Times New Roman" w:hAnsi="Times New Roman" w:cs="Times New Roman"/>
        </w:rPr>
        <w:t>：包括窗口系统集成、事件处理、二维图形、基本成像、字体和文本</w:t>
      </w:r>
      <w:r w:rsidR="002D41FE" w:rsidRPr="00B01005">
        <w:rPr>
          <w:rFonts w:ascii="Times New Roman" w:hAnsi="Times New Roman" w:cs="Times New Roman"/>
        </w:rPr>
        <w:t>)</w:t>
      </w:r>
    </w:p>
    <w:p w14:paraId="0B35BFB4" w14:textId="28081351" w:rsidR="00A445A3" w:rsidRPr="00B01005" w:rsidRDefault="00A0403E" w:rsidP="00A72BBF">
      <w:pPr>
        <w:adjustRightInd w:val="0"/>
        <w:snapToGrid w:val="0"/>
        <w:spacing w:beforeLines="50" w:before="190" w:afterLines="50" w:after="190"/>
        <w:jc w:val="left"/>
        <w:rPr>
          <w:szCs w:val="28"/>
        </w:rPr>
      </w:pPr>
      <w:r w:rsidRPr="00B01005">
        <w:rPr>
          <w:szCs w:val="28"/>
        </w:rPr>
        <w:t>3.2</w:t>
      </w:r>
      <w:r w:rsidRPr="00B01005">
        <w:rPr>
          <w:szCs w:val="28"/>
        </w:rPr>
        <w:t>算法：</w:t>
      </w:r>
      <w:r w:rsidR="00896A8E" w:rsidRPr="00B01005">
        <w:rPr>
          <w:szCs w:val="28"/>
        </w:rPr>
        <w:t>基于</w:t>
      </w:r>
      <w:r w:rsidRPr="00B01005">
        <w:rPr>
          <w:szCs w:val="28"/>
        </w:rPr>
        <w:t>LSTM</w:t>
      </w:r>
      <w:r w:rsidR="00896A8E" w:rsidRPr="00B01005">
        <w:rPr>
          <w:szCs w:val="28"/>
        </w:rPr>
        <w:t>的</w:t>
      </w:r>
      <w:r w:rsidR="001D3F3D" w:rsidRPr="00B01005">
        <w:rPr>
          <w:szCs w:val="28"/>
        </w:rPr>
        <w:t>优化</w:t>
      </w:r>
      <w:r w:rsidRPr="00B01005">
        <w:rPr>
          <w:szCs w:val="28"/>
        </w:rPr>
        <w:t>深度学习算法</w:t>
      </w:r>
    </w:p>
    <w:p w14:paraId="006D73DB" w14:textId="206C261E" w:rsidR="00A0403E" w:rsidRPr="00B01005" w:rsidRDefault="002B5FFC" w:rsidP="00B01005">
      <w:pPr>
        <w:pStyle w:val="a8"/>
        <w:spacing w:before="0" w:beforeAutospacing="0" w:after="0" w:afterAutospacing="0" w:line="312" w:lineRule="auto"/>
        <w:ind w:firstLineChars="200" w:firstLine="480"/>
        <w:jc w:val="both"/>
        <w:rPr>
          <w:rFonts w:ascii="Times New Roman" w:hAnsi="Times New Roman" w:cs="Times New Roman"/>
        </w:rPr>
      </w:pPr>
      <w:r w:rsidRPr="00B01005">
        <w:rPr>
          <w:rFonts w:ascii="Times New Roman" w:hAnsi="Times New Roman" w:cs="Times New Roman"/>
        </w:rPr>
        <w:lastRenderedPageBreak/>
        <w:t>长短期记忆网络（</w:t>
      </w:r>
      <w:r w:rsidR="001C50D5">
        <w:rPr>
          <w:rFonts w:ascii="Times New Roman" w:hAnsi="Times New Roman" w:cs="Times New Roman"/>
        </w:rPr>
        <w:fldChar w:fldCharType="begin"/>
      </w:r>
      <w:r w:rsidR="001C50D5">
        <w:rPr>
          <w:rFonts w:ascii="Times New Roman" w:hAnsi="Times New Roman" w:cs="Times New Roman"/>
        </w:rPr>
        <w:instrText xml:space="preserve"> HYPERLINK "https://baike.baidu.com/item/LSTM/17541102" \t "_blank" </w:instrText>
      </w:r>
      <w:r w:rsidR="001C50D5">
        <w:rPr>
          <w:rFonts w:ascii="Times New Roman" w:hAnsi="Times New Roman" w:cs="Times New Roman"/>
        </w:rPr>
        <w:fldChar w:fldCharType="separate"/>
      </w:r>
      <w:r w:rsidRPr="00B01005">
        <w:rPr>
          <w:rFonts w:ascii="Times New Roman" w:hAnsi="Times New Roman" w:cs="Times New Roman"/>
        </w:rPr>
        <w:t>LSTM</w:t>
      </w:r>
      <w:r w:rsidR="001C50D5">
        <w:rPr>
          <w:rFonts w:ascii="Times New Roman" w:hAnsi="Times New Roman" w:cs="Times New Roman"/>
        </w:rPr>
        <w:fldChar w:fldCharType="end"/>
      </w:r>
      <w:r w:rsidRPr="00B01005">
        <w:rPr>
          <w:rFonts w:ascii="Times New Roman" w:hAnsi="Times New Roman" w:cs="Times New Roman"/>
        </w:rPr>
        <w:t>，</w:t>
      </w:r>
      <w:r w:rsidRPr="00B01005">
        <w:rPr>
          <w:rFonts w:ascii="Times New Roman" w:hAnsi="Times New Roman" w:cs="Times New Roman"/>
        </w:rPr>
        <w:t>Long Short-Term Memory</w:t>
      </w:r>
      <w:r w:rsidRPr="00B01005">
        <w:rPr>
          <w:rFonts w:ascii="Times New Roman" w:hAnsi="Times New Roman" w:cs="Times New Roman"/>
        </w:rPr>
        <w:t>）是一种时间循环神经网络</w:t>
      </w:r>
      <w:r w:rsidRPr="00B01005">
        <w:rPr>
          <w:rFonts w:ascii="Times New Roman" w:hAnsi="Times New Roman" w:cs="Times New Roman"/>
        </w:rPr>
        <w:t>,</w:t>
      </w:r>
      <w:r w:rsidRPr="00B01005">
        <w:rPr>
          <w:rFonts w:ascii="Times New Roman" w:hAnsi="Times New Roman" w:cs="Times New Roman"/>
        </w:rPr>
        <w:t>也是我们项目建模的核心算法，我们</w:t>
      </w:r>
      <w:bookmarkStart w:id="0" w:name="_Hlk114002997"/>
      <w:r w:rsidRPr="00B01005">
        <w:rPr>
          <w:rFonts w:ascii="Times New Roman" w:hAnsi="Times New Roman" w:cs="Times New Roman"/>
        </w:rPr>
        <w:t>调用</w:t>
      </w:r>
      <w:proofErr w:type="spellStart"/>
      <w:r w:rsidRPr="00B01005">
        <w:rPr>
          <w:rFonts w:ascii="Times New Roman" w:hAnsi="Times New Roman" w:cs="Times New Roman"/>
        </w:rPr>
        <w:t>tensorflow</w:t>
      </w:r>
      <w:proofErr w:type="spellEnd"/>
      <w:r w:rsidRPr="00B01005">
        <w:rPr>
          <w:rFonts w:ascii="Times New Roman" w:hAnsi="Times New Roman" w:cs="Times New Roman"/>
        </w:rPr>
        <w:t>实现使用</w:t>
      </w:r>
      <w:r w:rsidRPr="00B01005">
        <w:rPr>
          <w:rFonts w:ascii="Times New Roman" w:hAnsi="Times New Roman" w:cs="Times New Roman"/>
        </w:rPr>
        <w:t>LSTM</w:t>
      </w:r>
      <w:r w:rsidRPr="00B01005">
        <w:rPr>
          <w:rFonts w:ascii="Times New Roman" w:hAnsi="Times New Roman" w:cs="Times New Roman"/>
        </w:rPr>
        <w:t>结构的循环神经网络来进行数据处理与预测</w:t>
      </w:r>
      <w:bookmarkEnd w:id="0"/>
      <w:r w:rsidRPr="00B01005">
        <w:rPr>
          <w:rFonts w:ascii="Times New Roman" w:hAnsi="Times New Roman" w:cs="Times New Roman"/>
        </w:rPr>
        <w:t>，而训练时，</w:t>
      </w:r>
      <w:bookmarkStart w:id="1" w:name="_Hlk114003128"/>
      <w:r w:rsidRPr="00B01005">
        <w:rPr>
          <w:rFonts w:ascii="Times New Roman" w:hAnsi="Times New Roman" w:cs="Times New Roman"/>
        </w:rPr>
        <w:t>为了最小训练化训练误差，我们使用了</w:t>
      </w:r>
      <w:r w:rsidR="000D75B6" w:rsidRPr="00B01005">
        <w:rPr>
          <w:rFonts w:ascii="Times New Roman" w:hAnsi="Times New Roman" w:cs="Times New Roman"/>
        </w:rPr>
        <w:t>Adam</w:t>
      </w:r>
      <w:r w:rsidR="000D75B6" w:rsidRPr="00B01005">
        <w:rPr>
          <w:rFonts w:ascii="Times New Roman" w:hAnsi="Times New Roman" w:cs="Times New Roman"/>
        </w:rPr>
        <w:t>算法</w:t>
      </w:r>
      <w:bookmarkEnd w:id="1"/>
      <w:r w:rsidR="000D75B6" w:rsidRPr="00B01005">
        <w:rPr>
          <w:rFonts w:ascii="Times New Roman" w:hAnsi="Times New Roman" w:cs="Times New Roman"/>
        </w:rPr>
        <w:t>（</w:t>
      </w:r>
      <w:r w:rsidR="000D75B6" w:rsidRPr="00B01005">
        <w:rPr>
          <w:rFonts w:ascii="Times New Roman" w:hAnsi="Times New Roman" w:cs="Times New Roman"/>
        </w:rPr>
        <w:t>adaptive moment estimation</w:t>
      </w:r>
      <w:r w:rsidR="000D75B6" w:rsidRPr="00B01005">
        <w:rPr>
          <w:rFonts w:ascii="Times New Roman" w:hAnsi="Times New Roman" w:cs="Times New Roman"/>
        </w:rPr>
        <w:t>）</w:t>
      </w:r>
      <w:r w:rsidRPr="00B01005">
        <w:rPr>
          <w:rFonts w:ascii="Times New Roman" w:hAnsi="Times New Roman" w:cs="Times New Roman"/>
        </w:rPr>
        <w:t>。我们在数据处理时首先调用函数进行了</w:t>
      </w:r>
      <w:r w:rsidR="00F235EB" w:rsidRPr="00B01005">
        <w:rPr>
          <w:rFonts w:ascii="Times New Roman" w:hAnsi="Times New Roman" w:cs="Times New Roman"/>
        </w:rPr>
        <w:t>相关性</w:t>
      </w:r>
      <w:r w:rsidR="003736EB">
        <w:rPr>
          <w:rFonts w:ascii="Times New Roman" w:hAnsi="Times New Roman" w:cs="Times New Roman" w:hint="eastAsia"/>
        </w:rPr>
        <w:t>分析</w:t>
      </w:r>
      <w:r w:rsidR="00F235EB" w:rsidRPr="00B01005">
        <w:rPr>
          <w:rFonts w:ascii="Times New Roman" w:hAnsi="Times New Roman" w:cs="Times New Roman"/>
        </w:rPr>
        <w:t>，之后对数据进行</w:t>
      </w:r>
      <w:r w:rsidR="003736EB">
        <w:rPr>
          <w:rFonts w:ascii="Times New Roman" w:hAnsi="Times New Roman" w:cs="Times New Roman" w:hint="eastAsia"/>
        </w:rPr>
        <w:t>了</w:t>
      </w:r>
      <w:r w:rsidRPr="00B01005">
        <w:rPr>
          <w:rFonts w:ascii="Times New Roman" w:hAnsi="Times New Roman" w:cs="Times New Roman"/>
        </w:rPr>
        <w:t>归一化，并且对相关性拟合较差的</w:t>
      </w:r>
      <w:r w:rsidR="00896A8E" w:rsidRPr="00B01005">
        <w:rPr>
          <w:rFonts w:ascii="Times New Roman" w:hAnsi="Times New Roman" w:cs="Times New Roman"/>
        </w:rPr>
        <w:t>数据使用多层</w:t>
      </w:r>
      <w:r w:rsidR="00D13838">
        <w:rPr>
          <w:rFonts w:ascii="Times New Roman" w:hAnsi="Times New Roman" w:cs="Times New Roman" w:hint="eastAsia"/>
        </w:rPr>
        <w:t>的</w:t>
      </w:r>
      <w:r w:rsidR="00D13838">
        <w:rPr>
          <w:rFonts w:ascii="Times New Roman" w:hAnsi="Times New Roman" w:cs="Times New Roman" w:hint="eastAsia"/>
        </w:rPr>
        <w:t>L</w:t>
      </w:r>
      <w:r w:rsidR="00D13838">
        <w:rPr>
          <w:rFonts w:ascii="Times New Roman" w:hAnsi="Times New Roman" w:cs="Times New Roman"/>
        </w:rPr>
        <w:t>STM</w:t>
      </w:r>
      <w:r w:rsidR="00D13838">
        <w:rPr>
          <w:rFonts w:ascii="Times New Roman" w:hAnsi="Times New Roman" w:cs="Times New Roman" w:hint="eastAsia"/>
        </w:rPr>
        <w:t>网络</w:t>
      </w:r>
      <w:r w:rsidR="00896A8E" w:rsidRPr="00B01005">
        <w:rPr>
          <w:rFonts w:ascii="Times New Roman" w:hAnsi="Times New Roman" w:cs="Times New Roman"/>
        </w:rPr>
        <w:t>进行多次预测</w:t>
      </w:r>
      <w:r w:rsidR="00F235EB" w:rsidRPr="00B01005">
        <w:rPr>
          <w:rFonts w:ascii="Times New Roman" w:hAnsi="Times New Roman" w:cs="Times New Roman"/>
        </w:rPr>
        <w:t>，可以进行多达几十次的深度预测，</w:t>
      </w:r>
      <w:r w:rsidR="003736EB">
        <w:rPr>
          <w:rFonts w:ascii="Times New Roman" w:hAnsi="Times New Roman" w:cs="Times New Roman" w:hint="eastAsia"/>
        </w:rPr>
        <w:t>以求</w:t>
      </w:r>
      <w:r w:rsidR="00F235EB" w:rsidRPr="00B01005">
        <w:rPr>
          <w:rFonts w:ascii="Times New Roman" w:hAnsi="Times New Roman" w:cs="Times New Roman"/>
        </w:rPr>
        <w:t>得到较好的预测结果</w:t>
      </w:r>
      <w:r w:rsidR="00896A8E" w:rsidRPr="00B01005">
        <w:rPr>
          <w:rFonts w:ascii="Times New Roman" w:hAnsi="Times New Roman" w:cs="Times New Roman"/>
        </w:rPr>
        <w:t>（基本思路即是将</w:t>
      </w:r>
      <w:r w:rsidR="00896A8E" w:rsidRPr="00B01005">
        <w:rPr>
          <w:rFonts w:ascii="Times New Roman" w:hAnsi="Times New Roman" w:cs="Times New Roman"/>
        </w:rPr>
        <w:t>LSTM</w:t>
      </w:r>
      <w:r w:rsidR="009E3605" w:rsidRPr="00B01005">
        <w:rPr>
          <w:rFonts w:ascii="Times New Roman" w:hAnsi="Times New Roman" w:cs="Times New Roman"/>
        </w:rPr>
        <w:t>神经</w:t>
      </w:r>
      <w:r w:rsidR="00896A8E" w:rsidRPr="00B01005">
        <w:rPr>
          <w:rFonts w:ascii="Times New Roman" w:hAnsi="Times New Roman" w:cs="Times New Roman"/>
        </w:rPr>
        <w:t>网络预测结果值作为输入</w:t>
      </w:r>
      <w:r w:rsidR="003736EB">
        <w:rPr>
          <w:rFonts w:ascii="Times New Roman" w:hAnsi="Times New Roman" w:cs="Times New Roman" w:hint="eastAsia"/>
        </w:rPr>
        <w:t>的新特征量</w:t>
      </w:r>
      <w:r w:rsidR="00896A8E" w:rsidRPr="00B01005">
        <w:rPr>
          <w:rFonts w:ascii="Times New Roman" w:hAnsi="Times New Roman" w:cs="Times New Roman"/>
        </w:rPr>
        <w:t>进行再次预测，</w:t>
      </w:r>
      <w:r w:rsidR="00F235EB" w:rsidRPr="00B01005">
        <w:rPr>
          <w:rFonts w:ascii="Times New Roman" w:hAnsi="Times New Roman" w:cs="Times New Roman"/>
        </w:rPr>
        <w:t>再次预测后得到结果再与之前</w:t>
      </w:r>
      <w:r w:rsidR="003736EB">
        <w:rPr>
          <w:rFonts w:ascii="Times New Roman" w:hAnsi="Times New Roman" w:cs="Times New Roman" w:hint="eastAsia"/>
        </w:rPr>
        <w:t>的特征量</w:t>
      </w:r>
      <w:r w:rsidR="00C2409E">
        <w:rPr>
          <w:rFonts w:ascii="Times New Roman" w:hAnsi="Times New Roman" w:cs="Times New Roman" w:hint="eastAsia"/>
        </w:rPr>
        <w:t>整合到</w:t>
      </w:r>
      <w:r w:rsidR="00F235EB" w:rsidRPr="00B01005">
        <w:rPr>
          <w:rFonts w:ascii="Times New Roman" w:hAnsi="Times New Roman" w:cs="Times New Roman"/>
        </w:rPr>
        <w:t>一起</w:t>
      </w:r>
      <w:r w:rsidR="00C2409E">
        <w:rPr>
          <w:rFonts w:ascii="Times New Roman" w:hAnsi="Times New Roman" w:cs="Times New Roman" w:hint="eastAsia"/>
        </w:rPr>
        <w:t>，我们</w:t>
      </w:r>
      <w:r w:rsidR="00F235EB" w:rsidRPr="00B01005">
        <w:rPr>
          <w:rFonts w:ascii="Times New Roman" w:hAnsi="Times New Roman" w:cs="Times New Roman"/>
        </w:rPr>
        <w:t>再次输入</w:t>
      </w:r>
      <w:r w:rsidR="003736EB">
        <w:rPr>
          <w:rFonts w:ascii="Times New Roman" w:hAnsi="Times New Roman" w:cs="Times New Roman" w:hint="eastAsia"/>
        </w:rPr>
        <w:t>进行</w:t>
      </w:r>
      <w:r w:rsidR="00F235EB" w:rsidRPr="00B01005">
        <w:rPr>
          <w:rFonts w:ascii="Times New Roman" w:hAnsi="Times New Roman" w:cs="Times New Roman"/>
        </w:rPr>
        <w:t>预测，</w:t>
      </w:r>
      <w:r w:rsidR="00896A8E" w:rsidRPr="00B01005">
        <w:rPr>
          <w:rFonts w:ascii="Times New Roman" w:hAnsi="Times New Roman" w:cs="Times New Roman"/>
        </w:rPr>
        <w:t>进行深度多层预测，最后得到预测值</w:t>
      </w:r>
      <w:r w:rsidR="00F235EB" w:rsidRPr="00B01005">
        <w:rPr>
          <w:rFonts w:ascii="Times New Roman" w:hAnsi="Times New Roman" w:cs="Times New Roman"/>
        </w:rPr>
        <w:t>）</w:t>
      </w:r>
      <w:r w:rsidR="00896A8E" w:rsidRPr="00B01005">
        <w:rPr>
          <w:rFonts w:ascii="Times New Roman" w:hAnsi="Times New Roman" w:cs="Times New Roman"/>
        </w:rPr>
        <w:t>所以我们的核心技术也就是使用基于</w:t>
      </w:r>
      <w:r w:rsidR="00896A8E" w:rsidRPr="00B01005">
        <w:rPr>
          <w:rFonts w:ascii="Times New Roman" w:hAnsi="Times New Roman" w:cs="Times New Roman"/>
        </w:rPr>
        <w:t>LSTM</w:t>
      </w:r>
      <w:r w:rsidR="001D3F3D" w:rsidRPr="00B01005">
        <w:rPr>
          <w:rFonts w:ascii="Times New Roman" w:hAnsi="Times New Roman" w:cs="Times New Roman"/>
        </w:rPr>
        <w:t>进行优化建立的</w:t>
      </w:r>
      <w:r w:rsidR="00896A8E" w:rsidRPr="00B01005">
        <w:rPr>
          <w:rFonts w:ascii="Times New Roman" w:hAnsi="Times New Roman" w:cs="Times New Roman"/>
        </w:rPr>
        <w:t>深度学习算法。</w:t>
      </w:r>
    </w:p>
    <w:p w14:paraId="6EA1AE1E" w14:textId="6F2E4DF0" w:rsidR="00AC235F" w:rsidRPr="00B01005" w:rsidRDefault="001D3F3D" w:rsidP="00A72BBF">
      <w:pPr>
        <w:adjustRightInd w:val="0"/>
        <w:snapToGrid w:val="0"/>
        <w:spacing w:beforeLines="50" w:before="190" w:afterLines="50" w:after="190"/>
        <w:jc w:val="left"/>
        <w:rPr>
          <w:szCs w:val="28"/>
        </w:rPr>
      </w:pPr>
      <w:r w:rsidRPr="00B01005">
        <w:rPr>
          <w:szCs w:val="28"/>
        </w:rPr>
        <w:t>3.3</w:t>
      </w:r>
      <w:r w:rsidRPr="00B01005">
        <w:rPr>
          <w:szCs w:val="28"/>
        </w:rPr>
        <w:t>模型</w:t>
      </w:r>
    </w:p>
    <w:p w14:paraId="1F20172E" w14:textId="2D261462" w:rsidR="00DB2791" w:rsidRDefault="00D54BF4" w:rsidP="00B01005">
      <w:pPr>
        <w:pStyle w:val="a8"/>
        <w:spacing w:before="0" w:beforeAutospacing="0" w:after="0" w:afterAutospacing="0" w:line="312" w:lineRule="auto"/>
        <w:ind w:firstLineChars="200" w:firstLine="480"/>
        <w:jc w:val="both"/>
        <w:rPr>
          <w:rFonts w:ascii="Times New Roman" w:hAnsi="Times New Roman" w:cs="Times New Roman"/>
          <w:color w:val="000000" w:themeColor="text1"/>
        </w:rPr>
      </w:pPr>
      <w:r w:rsidRPr="00C2409E">
        <w:rPr>
          <w:rFonts w:ascii="Times New Roman" w:hAnsi="Times New Roman" w:cs="Times New Roman" w:hint="eastAsia"/>
          <w:color w:val="000000" w:themeColor="text1"/>
        </w:rPr>
        <w:t>本项目主要采用双层的</w:t>
      </w:r>
      <w:r w:rsidRPr="00C2409E">
        <w:rPr>
          <w:rFonts w:ascii="Times New Roman" w:hAnsi="Times New Roman" w:cs="Times New Roman" w:hint="eastAsia"/>
          <w:color w:val="000000" w:themeColor="text1"/>
        </w:rPr>
        <w:t>L</w:t>
      </w:r>
      <w:r w:rsidRPr="00C2409E">
        <w:rPr>
          <w:rFonts w:ascii="Times New Roman" w:hAnsi="Times New Roman" w:cs="Times New Roman"/>
          <w:color w:val="000000" w:themeColor="text1"/>
        </w:rPr>
        <w:t>STM</w:t>
      </w:r>
      <w:r w:rsidRPr="00C2409E">
        <w:rPr>
          <w:rFonts w:ascii="Times New Roman" w:hAnsi="Times New Roman" w:cs="Times New Roman" w:hint="eastAsia"/>
          <w:color w:val="000000" w:themeColor="text1"/>
        </w:rPr>
        <w:t>模型对数据进行处理、分析、预测，并以双层</w:t>
      </w:r>
      <w:r w:rsidRPr="00C2409E">
        <w:rPr>
          <w:rFonts w:ascii="Times New Roman" w:hAnsi="Times New Roman" w:cs="Times New Roman" w:hint="eastAsia"/>
          <w:color w:val="000000" w:themeColor="text1"/>
        </w:rPr>
        <w:t>L</w:t>
      </w:r>
      <w:r w:rsidRPr="00C2409E">
        <w:rPr>
          <w:rFonts w:ascii="Times New Roman" w:hAnsi="Times New Roman" w:cs="Times New Roman"/>
          <w:color w:val="000000" w:themeColor="text1"/>
        </w:rPr>
        <w:t>STM</w:t>
      </w:r>
      <w:r w:rsidRPr="00C2409E">
        <w:rPr>
          <w:rFonts w:ascii="Times New Roman" w:hAnsi="Times New Roman" w:cs="Times New Roman" w:hint="eastAsia"/>
          <w:color w:val="000000" w:themeColor="text1"/>
        </w:rPr>
        <w:t>模型为基础，进行深度的模型建立与预测，以求得到较好的结果，主要过程是将预测得到的结果作为新的输入特征量，再用双层</w:t>
      </w:r>
      <w:r w:rsidRPr="00C2409E">
        <w:rPr>
          <w:rFonts w:ascii="Times New Roman" w:hAnsi="Times New Roman" w:cs="Times New Roman" w:hint="eastAsia"/>
          <w:color w:val="000000" w:themeColor="text1"/>
        </w:rPr>
        <w:t>L</w:t>
      </w:r>
      <w:r w:rsidRPr="00C2409E">
        <w:rPr>
          <w:rFonts w:ascii="Times New Roman" w:hAnsi="Times New Roman" w:cs="Times New Roman"/>
          <w:color w:val="000000" w:themeColor="text1"/>
        </w:rPr>
        <w:t>STM</w:t>
      </w:r>
      <w:r w:rsidRPr="00C2409E">
        <w:rPr>
          <w:rFonts w:ascii="Times New Roman" w:hAnsi="Times New Roman" w:cs="Times New Roman" w:hint="eastAsia"/>
          <w:color w:val="000000" w:themeColor="text1"/>
        </w:rPr>
        <w:t>模型对此特征量进行训练并做出相应的预测，以求得到相关性更高的特征量来得到更加趋于拟合的结果。</w:t>
      </w:r>
    </w:p>
    <w:p w14:paraId="28E8B0D2" w14:textId="178F32A0" w:rsidR="00DB2791" w:rsidRPr="00DB2791" w:rsidRDefault="00DB2791" w:rsidP="00DB2791">
      <w:pPr>
        <w:adjustRightInd w:val="0"/>
        <w:snapToGrid w:val="0"/>
        <w:spacing w:beforeLines="50" w:before="190" w:afterLines="50" w:after="190"/>
        <w:jc w:val="left"/>
        <w:rPr>
          <w:szCs w:val="28"/>
        </w:rPr>
      </w:pPr>
      <w:r w:rsidRPr="00DB2791">
        <w:rPr>
          <w:rFonts w:hint="eastAsia"/>
          <w:szCs w:val="28"/>
        </w:rPr>
        <w:t>3</w:t>
      </w:r>
      <w:r w:rsidRPr="00DB2791">
        <w:rPr>
          <w:szCs w:val="28"/>
        </w:rPr>
        <w:t>.4</w:t>
      </w:r>
      <w:r>
        <w:rPr>
          <w:rFonts w:hint="eastAsia"/>
          <w:szCs w:val="28"/>
        </w:rPr>
        <w:t>软件实现</w:t>
      </w:r>
    </w:p>
    <w:p w14:paraId="784FD5BB" w14:textId="46901810" w:rsidR="00D54BF4" w:rsidRPr="00C2409E" w:rsidRDefault="008817C6" w:rsidP="00B01005">
      <w:pPr>
        <w:pStyle w:val="a8"/>
        <w:spacing w:before="0" w:beforeAutospacing="0" w:after="0" w:afterAutospacing="0" w:line="312" w:lineRule="auto"/>
        <w:ind w:firstLineChars="200" w:firstLine="480"/>
        <w:jc w:val="both"/>
        <w:rPr>
          <w:rFonts w:ascii="Times New Roman" w:hAnsi="Times New Roman" w:cs="Times New Roman"/>
          <w:color w:val="000000" w:themeColor="text1"/>
        </w:rPr>
      </w:pPr>
      <w:r>
        <w:rPr>
          <w:rFonts w:ascii="Times New Roman" w:hAnsi="Times New Roman" w:cs="Times New Roman" w:hint="eastAsia"/>
          <w:color w:val="000000" w:themeColor="text1"/>
        </w:rPr>
        <w:t>使用</w:t>
      </w:r>
      <w:r w:rsidRPr="008817C6">
        <w:rPr>
          <w:rFonts w:ascii="Times New Roman" w:hAnsi="Times New Roman" w:cs="Times New Roman" w:hint="eastAsia"/>
          <w:color w:val="000000" w:themeColor="text1"/>
        </w:rPr>
        <w:t>PyQt5</w:t>
      </w:r>
      <w:r>
        <w:rPr>
          <w:rFonts w:ascii="Times New Roman" w:hAnsi="Times New Roman" w:cs="Times New Roman" w:hint="eastAsia"/>
          <w:color w:val="000000" w:themeColor="text1"/>
        </w:rPr>
        <w:t>工具包搭建用户界面，再</w:t>
      </w:r>
      <w:r w:rsidR="00AD263C">
        <w:rPr>
          <w:rFonts w:ascii="Times New Roman" w:hAnsi="Times New Roman" w:cs="Times New Roman" w:hint="eastAsia"/>
          <w:color w:val="000000" w:themeColor="text1"/>
        </w:rPr>
        <w:t>通过函数</w:t>
      </w:r>
      <w:r w:rsidR="00A72B4B">
        <w:rPr>
          <w:rFonts w:ascii="Times New Roman" w:hAnsi="Times New Roman" w:cs="Times New Roman" w:hint="eastAsia"/>
          <w:color w:val="000000" w:themeColor="text1"/>
        </w:rPr>
        <w:t>链接</w:t>
      </w:r>
      <w:r w:rsidR="009361F9">
        <w:rPr>
          <w:rFonts w:ascii="Times New Roman" w:hAnsi="Times New Roman" w:cs="Times New Roman" w:hint="eastAsia"/>
          <w:color w:val="000000" w:themeColor="text1"/>
        </w:rPr>
        <w:t>实现</w:t>
      </w:r>
      <w:r w:rsidRPr="00C2409E">
        <w:rPr>
          <w:rFonts w:ascii="Times New Roman" w:hAnsi="Times New Roman" w:cs="Times New Roman" w:hint="eastAsia"/>
          <w:color w:val="000000" w:themeColor="text1"/>
        </w:rPr>
        <w:t>模型</w:t>
      </w:r>
      <w:r w:rsidR="008613C3">
        <w:rPr>
          <w:rFonts w:ascii="Times New Roman" w:hAnsi="Times New Roman" w:cs="Times New Roman" w:hint="eastAsia"/>
          <w:color w:val="000000" w:themeColor="text1"/>
        </w:rPr>
        <w:t>训练、预测和数据文件读写</w:t>
      </w:r>
      <w:r w:rsidR="00A72B4B">
        <w:rPr>
          <w:rFonts w:ascii="Times New Roman" w:hAnsi="Times New Roman" w:cs="Times New Roman" w:hint="eastAsia"/>
          <w:color w:val="000000" w:themeColor="text1"/>
        </w:rPr>
        <w:t>等功能</w:t>
      </w:r>
      <w:r w:rsidR="008613C3">
        <w:rPr>
          <w:rFonts w:ascii="Times New Roman" w:hAnsi="Times New Roman" w:cs="Times New Roman" w:hint="eastAsia"/>
          <w:color w:val="000000" w:themeColor="text1"/>
        </w:rPr>
        <w:t>，</w:t>
      </w:r>
      <w:r w:rsidRPr="008817C6">
        <w:rPr>
          <w:rFonts w:ascii="Times New Roman" w:hAnsi="Times New Roman" w:cs="Times New Roman" w:hint="eastAsia"/>
          <w:color w:val="000000" w:themeColor="text1"/>
        </w:rPr>
        <w:t>做出一个由用户进行</w:t>
      </w:r>
      <w:r w:rsidR="008613C3">
        <w:rPr>
          <w:rFonts w:ascii="Times New Roman" w:hAnsi="Times New Roman" w:cs="Times New Roman" w:hint="eastAsia"/>
          <w:color w:val="000000" w:themeColor="text1"/>
        </w:rPr>
        <w:t>选择文件</w:t>
      </w:r>
      <w:r w:rsidRPr="008817C6">
        <w:rPr>
          <w:rFonts w:ascii="Times New Roman" w:hAnsi="Times New Roman" w:cs="Times New Roman" w:hint="eastAsia"/>
          <w:color w:val="000000" w:themeColor="text1"/>
        </w:rPr>
        <w:t>或</w:t>
      </w:r>
      <w:r w:rsidR="008613C3">
        <w:rPr>
          <w:rFonts w:ascii="Times New Roman" w:hAnsi="Times New Roman" w:cs="Times New Roman" w:hint="eastAsia"/>
          <w:color w:val="000000" w:themeColor="text1"/>
        </w:rPr>
        <w:t>输入数据</w:t>
      </w:r>
      <w:r w:rsidRPr="008817C6">
        <w:rPr>
          <w:rFonts w:ascii="Times New Roman" w:hAnsi="Times New Roman" w:cs="Times New Roman" w:hint="eastAsia"/>
          <w:color w:val="000000" w:themeColor="text1"/>
        </w:rPr>
        <w:t>就可以实施</w:t>
      </w:r>
      <w:r w:rsidR="008613C3" w:rsidRPr="008817C6">
        <w:rPr>
          <w:rFonts w:ascii="Times New Roman" w:hAnsi="Times New Roman" w:cs="Times New Roman" w:hint="eastAsia"/>
          <w:color w:val="000000" w:themeColor="text1"/>
        </w:rPr>
        <w:t>相应能源数据（风电、火电）</w:t>
      </w:r>
      <w:r w:rsidRPr="008817C6">
        <w:rPr>
          <w:rFonts w:ascii="Times New Roman" w:hAnsi="Times New Roman" w:cs="Times New Roman" w:hint="eastAsia"/>
          <w:color w:val="000000" w:themeColor="text1"/>
        </w:rPr>
        <w:t>预测的软件。</w:t>
      </w:r>
    </w:p>
    <w:p w14:paraId="605CB694" w14:textId="5EDBC571" w:rsidR="004D33C6" w:rsidRPr="00B01005" w:rsidRDefault="004D33C6" w:rsidP="00D731F6">
      <w:pPr>
        <w:adjustRightInd w:val="0"/>
        <w:snapToGrid w:val="0"/>
        <w:spacing w:beforeLines="50" w:before="190" w:afterLines="50" w:after="190" w:line="276" w:lineRule="auto"/>
        <w:jc w:val="left"/>
        <w:rPr>
          <w:rFonts w:eastAsia="黑体"/>
          <w:b/>
          <w:bCs/>
          <w:sz w:val="32"/>
          <w:szCs w:val="44"/>
        </w:rPr>
      </w:pPr>
      <w:r w:rsidRPr="00B01005">
        <w:rPr>
          <w:rFonts w:eastAsia="黑体"/>
          <w:b/>
          <w:bCs/>
          <w:sz w:val="32"/>
          <w:szCs w:val="44"/>
        </w:rPr>
        <w:t xml:space="preserve">4 </w:t>
      </w:r>
      <w:r w:rsidRPr="00B01005">
        <w:rPr>
          <w:rFonts w:eastAsia="黑体"/>
          <w:b/>
          <w:bCs/>
          <w:sz w:val="32"/>
          <w:szCs w:val="44"/>
        </w:rPr>
        <w:t>项目实现</w:t>
      </w:r>
    </w:p>
    <w:p w14:paraId="044F4C3B" w14:textId="4208F8D4" w:rsidR="00074948" w:rsidRPr="00B01005" w:rsidRDefault="00074948" w:rsidP="00B01005">
      <w:pPr>
        <w:pStyle w:val="a8"/>
        <w:spacing w:before="0" w:beforeAutospacing="0" w:after="0" w:afterAutospacing="0" w:line="312" w:lineRule="auto"/>
        <w:ind w:firstLineChars="200" w:firstLine="480"/>
        <w:jc w:val="both"/>
        <w:rPr>
          <w:rFonts w:ascii="Times New Roman" w:hAnsi="Times New Roman" w:cs="Times New Roman"/>
        </w:rPr>
      </w:pPr>
      <w:r w:rsidRPr="00B01005">
        <w:rPr>
          <w:rFonts w:ascii="Times New Roman" w:hAnsi="Times New Roman" w:cs="Times New Roman"/>
        </w:rPr>
        <w:t>项目具体</w:t>
      </w:r>
      <w:r w:rsidR="008E07ED" w:rsidRPr="00B01005">
        <w:rPr>
          <w:rFonts w:ascii="Times New Roman" w:hAnsi="Times New Roman" w:cs="Times New Roman"/>
        </w:rPr>
        <w:t>实现过程中，</w:t>
      </w:r>
      <w:r w:rsidR="00D308DF" w:rsidRPr="00B01005">
        <w:rPr>
          <w:rFonts w:ascii="Times New Roman" w:hAnsi="Times New Roman" w:cs="Times New Roman"/>
        </w:rPr>
        <w:t>在大的方向上其实</w:t>
      </w:r>
      <w:r w:rsidR="002D3B56" w:rsidRPr="00B01005">
        <w:rPr>
          <w:rFonts w:ascii="Times New Roman" w:hAnsi="Times New Roman" w:cs="Times New Roman"/>
        </w:rPr>
        <w:t>仍</w:t>
      </w:r>
      <w:r w:rsidR="00D308DF" w:rsidRPr="00B01005">
        <w:rPr>
          <w:rFonts w:ascii="Times New Roman" w:hAnsi="Times New Roman" w:cs="Times New Roman"/>
        </w:rPr>
        <w:t>是数据预测</w:t>
      </w:r>
      <w:r w:rsidR="0033335C" w:rsidRPr="00B01005">
        <w:rPr>
          <w:rFonts w:ascii="Times New Roman" w:hAnsi="Times New Roman" w:cs="Times New Roman"/>
        </w:rPr>
        <w:t>算法</w:t>
      </w:r>
      <w:r w:rsidR="00D308DF" w:rsidRPr="00B01005">
        <w:rPr>
          <w:rFonts w:ascii="Times New Roman" w:hAnsi="Times New Roman" w:cs="Times New Roman"/>
        </w:rPr>
        <w:t>建模和软件链接两大块</w:t>
      </w:r>
      <w:r w:rsidR="002D3B56" w:rsidRPr="00B01005">
        <w:rPr>
          <w:rFonts w:ascii="Times New Roman" w:hAnsi="Times New Roman" w:cs="Times New Roman"/>
        </w:rPr>
        <w:t>，分别将两大模块链接统一实现起来就完成了我们整个新能源多功能尺度出力预测的工程实现</w:t>
      </w:r>
      <w:r w:rsidR="0033335C" w:rsidRPr="00B01005">
        <w:rPr>
          <w:rFonts w:ascii="Times New Roman" w:hAnsi="Times New Roman" w:cs="Times New Roman"/>
        </w:rPr>
        <w:t>。</w:t>
      </w:r>
      <w:r w:rsidR="00D308DF" w:rsidRPr="00B01005">
        <w:rPr>
          <w:rFonts w:ascii="Times New Roman" w:hAnsi="Times New Roman" w:cs="Times New Roman"/>
        </w:rPr>
        <w:t xml:space="preserve"> </w:t>
      </w:r>
    </w:p>
    <w:p w14:paraId="682F9A53" w14:textId="56F62AEB" w:rsidR="0033335C" w:rsidRPr="00B01005" w:rsidRDefault="0033335C" w:rsidP="00B01005">
      <w:pPr>
        <w:pStyle w:val="a8"/>
        <w:spacing w:before="0" w:beforeAutospacing="0" w:after="0" w:afterAutospacing="0" w:line="312" w:lineRule="auto"/>
        <w:ind w:firstLineChars="200" w:firstLine="480"/>
        <w:jc w:val="both"/>
        <w:rPr>
          <w:rFonts w:ascii="Times New Roman" w:hAnsi="Times New Roman" w:cs="Times New Roman"/>
        </w:rPr>
      </w:pPr>
      <w:r w:rsidRPr="00B01005">
        <w:rPr>
          <w:rFonts w:ascii="Times New Roman" w:hAnsi="Times New Roman" w:cs="Times New Roman"/>
        </w:rPr>
        <w:t>在用基于</w:t>
      </w:r>
      <w:r w:rsidRPr="00B01005">
        <w:rPr>
          <w:rFonts w:ascii="Times New Roman" w:hAnsi="Times New Roman" w:cs="Times New Roman"/>
        </w:rPr>
        <w:t>LSTM</w:t>
      </w:r>
      <w:r w:rsidRPr="00B01005">
        <w:rPr>
          <w:rFonts w:ascii="Times New Roman" w:hAnsi="Times New Roman" w:cs="Times New Roman"/>
        </w:rPr>
        <w:t>的优化深度学习算法</w:t>
      </w:r>
      <w:r w:rsidR="002D3B56" w:rsidRPr="00B01005">
        <w:rPr>
          <w:rFonts w:ascii="Times New Roman" w:hAnsi="Times New Roman" w:cs="Times New Roman"/>
        </w:rPr>
        <w:t>前</w:t>
      </w:r>
      <w:r w:rsidRPr="00B01005">
        <w:rPr>
          <w:rFonts w:ascii="Times New Roman" w:hAnsi="Times New Roman" w:cs="Times New Roman"/>
        </w:rPr>
        <w:t>，我们首先对所给的数据进行处理得到了相关性热力图，</w:t>
      </w:r>
      <w:r w:rsidR="002D3B56" w:rsidRPr="00B01005">
        <w:rPr>
          <w:rFonts w:ascii="Times New Roman" w:hAnsi="Times New Roman" w:cs="Times New Roman"/>
        </w:rPr>
        <w:t>以便于后续方便根据相关性参数进行预测，</w:t>
      </w:r>
      <w:r w:rsidRPr="00B01005">
        <w:rPr>
          <w:rFonts w:ascii="Times New Roman" w:hAnsi="Times New Roman" w:cs="Times New Roman"/>
        </w:rPr>
        <w:t>图片如图</w:t>
      </w:r>
      <w:r w:rsidR="00831C13">
        <w:rPr>
          <w:rFonts w:ascii="Times New Roman" w:hAnsi="Times New Roman" w:cs="Times New Roman" w:hint="eastAsia"/>
        </w:rPr>
        <w:t>1</w:t>
      </w:r>
      <w:r w:rsidRPr="00B01005">
        <w:rPr>
          <w:rFonts w:ascii="Times New Roman" w:hAnsi="Times New Roman" w:cs="Times New Roman"/>
        </w:rPr>
        <w:t>。</w:t>
      </w:r>
    </w:p>
    <w:p w14:paraId="116A3F25" w14:textId="5C751920" w:rsidR="0033335C" w:rsidRPr="00B01005" w:rsidRDefault="0033335C" w:rsidP="004B6404">
      <w:pPr>
        <w:keepNext/>
        <w:adjustRightInd w:val="0"/>
        <w:snapToGrid w:val="0"/>
        <w:spacing w:line="360" w:lineRule="auto"/>
        <w:jc w:val="left"/>
      </w:pPr>
      <w:r w:rsidRPr="00B01005">
        <w:rPr>
          <w:noProof/>
        </w:rPr>
        <w:lastRenderedPageBreak/>
        <w:drawing>
          <wp:inline distT="0" distB="0" distL="0" distR="0" wp14:anchorId="12AA5CB9" wp14:editId="39F03185">
            <wp:extent cx="2572852" cy="2327390"/>
            <wp:effectExtent l="190500" t="190500" r="189865" b="1873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3016"/>
                    <a:stretch/>
                  </pic:blipFill>
                  <pic:spPr bwMode="auto">
                    <a:xfrm>
                      <a:off x="0" y="0"/>
                      <a:ext cx="2709888" cy="245135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00A44FE5" w:rsidRPr="00B01005">
        <w:rPr>
          <w:noProof/>
        </w:rPr>
        <w:drawing>
          <wp:inline distT="0" distB="0" distL="0" distR="0" wp14:anchorId="07064513" wp14:editId="4FDE7ED6">
            <wp:extent cx="2403475" cy="2317115"/>
            <wp:effectExtent l="190500" t="190500" r="187325" b="1974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6064" cy="2319611"/>
                    </a:xfrm>
                    <a:prstGeom prst="rect">
                      <a:avLst/>
                    </a:prstGeom>
                    <a:ln>
                      <a:noFill/>
                    </a:ln>
                    <a:effectLst>
                      <a:outerShdw blurRad="190500" algn="tl" rotWithShape="0">
                        <a:srgbClr val="000000">
                          <a:alpha val="70000"/>
                        </a:srgbClr>
                      </a:outerShdw>
                    </a:effectLst>
                  </pic:spPr>
                </pic:pic>
              </a:graphicData>
            </a:graphic>
          </wp:inline>
        </w:drawing>
      </w:r>
    </w:p>
    <w:p w14:paraId="10DB72B9" w14:textId="406110EE" w:rsidR="00B438CD" w:rsidRPr="00B01005" w:rsidRDefault="0033335C" w:rsidP="00B01005">
      <w:pPr>
        <w:pStyle w:val="ab"/>
        <w:spacing w:afterLines="50" w:after="190"/>
        <w:jc w:val="center"/>
        <w:rPr>
          <w:rFonts w:ascii="Times New Roman" w:eastAsia="宋体" w:hAnsi="Times New Roman" w:cs="Times New Roman"/>
          <w:b/>
          <w:bCs/>
          <w:sz w:val="22"/>
          <w:szCs w:val="22"/>
        </w:rPr>
      </w:pPr>
      <w:r w:rsidRPr="00B01005">
        <w:rPr>
          <w:rFonts w:ascii="Times New Roman" w:eastAsia="宋体" w:hAnsi="Times New Roman" w:cs="Times New Roman"/>
          <w:b/>
          <w:bCs/>
          <w:sz w:val="22"/>
          <w:szCs w:val="22"/>
        </w:rPr>
        <w:t>图</w:t>
      </w:r>
      <w:r w:rsidRPr="00B01005">
        <w:rPr>
          <w:rFonts w:ascii="Times New Roman" w:eastAsia="宋体" w:hAnsi="Times New Roman" w:cs="Times New Roman"/>
          <w:b/>
          <w:bCs/>
          <w:sz w:val="22"/>
          <w:szCs w:val="22"/>
        </w:rPr>
        <w:fldChar w:fldCharType="begin"/>
      </w:r>
      <w:r w:rsidRPr="00B01005">
        <w:rPr>
          <w:rFonts w:ascii="Times New Roman" w:eastAsia="宋体" w:hAnsi="Times New Roman" w:cs="Times New Roman"/>
          <w:b/>
          <w:bCs/>
          <w:sz w:val="22"/>
          <w:szCs w:val="22"/>
        </w:rPr>
        <w:instrText xml:space="preserve"> SEQ </w:instrText>
      </w:r>
      <w:r w:rsidRPr="00B01005">
        <w:rPr>
          <w:rFonts w:ascii="Times New Roman" w:eastAsia="宋体" w:hAnsi="Times New Roman" w:cs="Times New Roman"/>
          <w:b/>
          <w:bCs/>
          <w:sz w:val="22"/>
          <w:szCs w:val="22"/>
        </w:rPr>
        <w:instrText>图表</w:instrText>
      </w:r>
      <w:r w:rsidRPr="00B01005">
        <w:rPr>
          <w:rFonts w:ascii="Times New Roman" w:eastAsia="宋体" w:hAnsi="Times New Roman" w:cs="Times New Roman"/>
          <w:b/>
          <w:bCs/>
          <w:sz w:val="22"/>
          <w:szCs w:val="22"/>
        </w:rPr>
        <w:instrText xml:space="preserve"> \* ARABIC </w:instrText>
      </w:r>
      <w:r w:rsidRPr="00B01005">
        <w:rPr>
          <w:rFonts w:ascii="Times New Roman" w:eastAsia="宋体" w:hAnsi="Times New Roman" w:cs="Times New Roman"/>
          <w:b/>
          <w:bCs/>
          <w:sz w:val="22"/>
          <w:szCs w:val="22"/>
        </w:rPr>
        <w:fldChar w:fldCharType="separate"/>
      </w:r>
      <w:r w:rsidR="00EA0143">
        <w:rPr>
          <w:rFonts w:ascii="Times New Roman" w:eastAsia="宋体" w:hAnsi="Times New Roman" w:cs="Times New Roman"/>
          <w:b/>
          <w:bCs/>
          <w:noProof/>
          <w:sz w:val="22"/>
          <w:szCs w:val="22"/>
        </w:rPr>
        <w:t>1</w:t>
      </w:r>
      <w:r w:rsidRPr="00B01005">
        <w:rPr>
          <w:rFonts w:ascii="Times New Roman" w:eastAsia="宋体" w:hAnsi="Times New Roman" w:cs="Times New Roman"/>
          <w:b/>
          <w:bCs/>
          <w:sz w:val="22"/>
          <w:szCs w:val="22"/>
        </w:rPr>
        <w:fldChar w:fldCharType="end"/>
      </w:r>
      <w:r w:rsidR="00174311">
        <w:rPr>
          <w:rFonts w:ascii="Times New Roman" w:eastAsia="宋体" w:hAnsi="Times New Roman" w:cs="Times New Roman"/>
          <w:b/>
          <w:bCs/>
          <w:sz w:val="22"/>
          <w:szCs w:val="22"/>
        </w:rPr>
        <w:t xml:space="preserve">  </w:t>
      </w:r>
      <w:r w:rsidR="00831C13">
        <w:rPr>
          <w:rFonts w:ascii="Times New Roman" w:eastAsia="宋体" w:hAnsi="Times New Roman" w:cs="Times New Roman"/>
          <w:b/>
          <w:bCs/>
          <w:sz w:val="22"/>
          <w:szCs w:val="22"/>
        </w:rPr>
        <w:t xml:space="preserve"> </w:t>
      </w:r>
      <w:r w:rsidR="00174311">
        <w:rPr>
          <w:rFonts w:ascii="Times New Roman" w:eastAsia="宋体" w:hAnsi="Times New Roman" w:cs="Times New Roman" w:hint="eastAsia"/>
          <w:b/>
          <w:bCs/>
          <w:sz w:val="22"/>
          <w:szCs w:val="22"/>
        </w:rPr>
        <w:t>风电以及光电的结果与</w:t>
      </w:r>
      <w:proofErr w:type="gramStart"/>
      <w:r w:rsidR="00174311">
        <w:rPr>
          <w:rFonts w:ascii="Times New Roman" w:eastAsia="宋体" w:hAnsi="Times New Roman" w:cs="Times New Roman" w:hint="eastAsia"/>
          <w:b/>
          <w:bCs/>
          <w:sz w:val="22"/>
          <w:szCs w:val="22"/>
        </w:rPr>
        <w:t>各特征</w:t>
      </w:r>
      <w:proofErr w:type="gramEnd"/>
      <w:r w:rsidR="00174311">
        <w:rPr>
          <w:rFonts w:ascii="Times New Roman" w:eastAsia="宋体" w:hAnsi="Times New Roman" w:cs="Times New Roman" w:hint="eastAsia"/>
          <w:b/>
          <w:bCs/>
          <w:sz w:val="22"/>
          <w:szCs w:val="22"/>
        </w:rPr>
        <w:t>量的热力相关图</w:t>
      </w:r>
    </w:p>
    <w:p w14:paraId="7BA9CC4C" w14:textId="12C35718" w:rsidR="00B2486B" w:rsidRPr="00B01005" w:rsidRDefault="002D3B56" w:rsidP="00B01005">
      <w:pPr>
        <w:pStyle w:val="a8"/>
        <w:spacing w:before="0" w:beforeAutospacing="0" w:after="0" w:afterAutospacing="0" w:line="312" w:lineRule="auto"/>
        <w:ind w:firstLineChars="200" w:firstLine="480"/>
        <w:jc w:val="both"/>
        <w:rPr>
          <w:rFonts w:ascii="Times New Roman" w:hAnsi="Times New Roman" w:cs="Times New Roman"/>
          <w:szCs w:val="22"/>
        </w:rPr>
      </w:pPr>
      <w:r w:rsidRPr="00B01005">
        <w:rPr>
          <w:rFonts w:ascii="Times New Roman" w:hAnsi="Times New Roman" w:cs="Times New Roman"/>
          <w:szCs w:val="22"/>
        </w:rPr>
        <w:t>从图</w:t>
      </w:r>
      <w:r w:rsidRPr="00B01005">
        <w:rPr>
          <w:rFonts w:ascii="Times New Roman" w:hAnsi="Times New Roman" w:cs="Times New Roman"/>
          <w:szCs w:val="22"/>
        </w:rPr>
        <w:t>1</w:t>
      </w:r>
      <w:r w:rsidRPr="00B01005">
        <w:rPr>
          <w:rFonts w:ascii="Times New Roman" w:hAnsi="Times New Roman" w:cs="Times New Roman"/>
          <w:szCs w:val="22"/>
        </w:rPr>
        <w:t>中</w:t>
      </w:r>
      <w:r w:rsidR="0033335C" w:rsidRPr="00B01005">
        <w:rPr>
          <w:rFonts w:ascii="Times New Roman" w:hAnsi="Times New Roman" w:cs="Times New Roman"/>
          <w:szCs w:val="22"/>
        </w:rPr>
        <w:t>我们可以发现风电参数的相关性较差，而光伏发电的相关性有几个参数较好，</w:t>
      </w:r>
      <w:r w:rsidR="00A44FE5" w:rsidRPr="00B01005">
        <w:rPr>
          <w:rFonts w:ascii="Times New Roman" w:hAnsi="Times New Roman" w:cs="Times New Roman"/>
          <w:szCs w:val="22"/>
        </w:rPr>
        <w:t>由于风电的相关性较差，故需要采用很深层的网络进行预测，可能最终的效果也不会很好，故我们对于光伏的分析要更多一些</w:t>
      </w:r>
      <w:r w:rsidR="0033335C" w:rsidRPr="00B01005">
        <w:rPr>
          <w:rFonts w:ascii="Times New Roman" w:hAnsi="Times New Roman" w:cs="Times New Roman"/>
          <w:szCs w:val="22"/>
        </w:rPr>
        <w:t>。</w:t>
      </w:r>
      <w:r w:rsidR="00A44FE5" w:rsidRPr="00B01005">
        <w:rPr>
          <w:rFonts w:ascii="Times New Roman" w:hAnsi="Times New Roman" w:cs="Times New Roman"/>
          <w:szCs w:val="22"/>
        </w:rPr>
        <w:t>首先再进行模型的训练之前，我们采用归一化将模型参数进行拟合</w:t>
      </w:r>
      <w:r w:rsidRPr="00B01005">
        <w:rPr>
          <w:rFonts w:ascii="Times New Roman" w:hAnsi="Times New Roman" w:cs="Times New Roman"/>
          <w:szCs w:val="22"/>
        </w:rPr>
        <w:t>。</w:t>
      </w:r>
      <w:r w:rsidR="00A44FE5" w:rsidRPr="00B01005">
        <w:rPr>
          <w:rFonts w:ascii="Times New Roman" w:hAnsi="Times New Roman" w:cs="Times New Roman"/>
          <w:szCs w:val="22"/>
        </w:rPr>
        <w:t>之后，由于最初没有看到给的预测所用的数据不包含结果，所以使用的是十六维的数据（即包含所给出的结果的数据）进行模型的训练，由于第十六维就是结果，相关性为</w:t>
      </w:r>
      <w:r w:rsidR="00A44FE5" w:rsidRPr="00B01005">
        <w:rPr>
          <w:rFonts w:ascii="Times New Roman" w:hAnsi="Times New Roman" w:cs="Times New Roman"/>
          <w:szCs w:val="22"/>
        </w:rPr>
        <w:t>1</w:t>
      </w:r>
      <w:r w:rsidR="00A44FE5" w:rsidRPr="00B01005">
        <w:rPr>
          <w:rFonts w:ascii="Times New Roman" w:hAnsi="Times New Roman" w:cs="Times New Roman"/>
          <w:szCs w:val="22"/>
        </w:rPr>
        <w:t>，很容易得到符合较好的函数：</w:t>
      </w:r>
    </w:p>
    <w:p w14:paraId="5CF79024" w14:textId="77777777" w:rsidR="00B2486B" w:rsidRPr="00B01005" w:rsidRDefault="00B2486B" w:rsidP="00A72BBF">
      <w:pPr>
        <w:keepNext/>
        <w:spacing w:line="360" w:lineRule="auto"/>
        <w:jc w:val="center"/>
      </w:pPr>
      <w:r w:rsidRPr="00B01005">
        <w:rPr>
          <w:noProof/>
          <w:sz w:val="24"/>
          <w:szCs w:val="24"/>
        </w:rPr>
        <w:drawing>
          <wp:inline distT="0" distB="0" distL="0" distR="0" wp14:anchorId="3A122747" wp14:editId="72503C4A">
            <wp:extent cx="4108305" cy="2864427"/>
            <wp:effectExtent l="190500" t="190500" r="197485" b="1841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4650" cy="2889768"/>
                    </a:xfrm>
                    <a:prstGeom prst="rect">
                      <a:avLst/>
                    </a:prstGeom>
                    <a:ln>
                      <a:noFill/>
                    </a:ln>
                    <a:effectLst>
                      <a:outerShdw blurRad="190500" algn="tl" rotWithShape="0">
                        <a:srgbClr val="000000">
                          <a:alpha val="70000"/>
                        </a:srgbClr>
                      </a:outerShdw>
                    </a:effectLst>
                  </pic:spPr>
                </pic:pic>
              </a:graphicData>
            </a:graphic>
          </wp:inline>
        </w:drawing>
      </w:r>
    </w:p>
    <w:p w14:paraId="405E1CC4" w14:textId="1B5F09F0" w:rsidR="00B2486B" w:rsidRPr="00B01005" w:rsidRDefault="00B2486B" w:rsidP="00B01005">
      <w:pPr>
        <w:pStyle w:val="ab"/>
        <w:spacing w:afterLines="50" w:after="190"/>
        <w:jc w:val="center"/>
        <w:rPr>
          <w:rFonts w:ascii="Times New Roman" w:eastAsia="宋体" w:hAnsi="Times New Roman" w:cs="Times New Roman"/>
          <w:b/>
          <w:bCs/>
          <w:sz w:val="22"/>
          <w:szCs w:val="22"/>
        </w:rPr>
      </w:pPr>
      <w:r w:rsidRPr="00B01005">
        <w:rPr>
          <w:rFonts w:ascii="Times New Roman" w:eastAsia="宋体" w:hAnsi="Times New Roman" w:cs="Times New Roman"/>
          <w:b/>
          <w:bCs/>
          <w:sz w:val="22"/>
          <w:szCs w:val="22"/>
        </w:rPr>
        <w:t>图</w:t>
      </w:r>
      <w:r w:rsidRPr="00B01005">
        <w:rPr>
          <w:rFonts w:ascii="Times New Roman" w:eastAsia="宋体" w:hAnsi="Times New Roman" w:cs="Times New Roman"/>
          <w:b/>
          <w:bCs/>
          <w:sz w:val="22"/>
          <w:szCs w:val="22"/>
        </w:rPr>
        <w:fldChar w:fldCharType="begin"/>
      </w:r>
      <w:r w:rsidRPr="00B01005">
        <w:rPr>
          <w:rFonts w:ascii="Times New Roman" w:eastAsia="宋体" w:hAnsi="Times New Roman" w:cs="Times New Roman"/>
          <w:b/>
          <w:bCs/>
          <w:sz w:val="22"/>
          <w:szCs w:val="22"/>
        </w:rPr>
        <w:instrText xml:space="preserve"> SEQ </w:instrText>
      </w:r>
      <w:r w:rsidRPr="00B01005">
        <w:rPr>
          <w:rFonts w:ascii="Times New Roman" w:eastAsia="宋体" w:hAnsi="Times New Roman" w:cs="Times New Roman"/>
          <w:b/>
          <w:bCs/>
          <w:sz w:val="22"/>
          <w:szCs w:val="22"/>
        </w:rPr>
        <w:instrText>图表</w:instrText>
      </w:r>
      <w:r w:rsidRPr="00B01005">
        <w:rPr>
          <w:rFonts w:ascii="Times New Roman" w:eastAsia="宋体" w:hAnsi="Times New Roman" w:cs="Times New Roman"/>
          <w:b/>
          <w:bCs/>
          <w:sz w:val="22"/>
          <w:szCs w:val="22"/>
        </w:rPr>
        <w:instrText xml:space="preserve"> \* ARABIC </w:instrText>
      </w:r>
      <w:r w:rsidRPr="00B01005">
        <w:rPr>
          <w:rFonts w:ascii="Times New Roman" w:eastAsia="宋体" w:hAnsi="Times New Roman" w:cs="Times New Roman"/>
          <w:b/>
          <w:bCs/>
          <w:sz w:val="22"/>
          <w:szCs w:val="22"/>
        </w:rPr>
        <w:fldChar w:fldCharType="separate"/>
      </w:r>
      <w:r w:rsidR="00EA0143">
        <w:rPr>
          <w:rFonts w:ascii="Times New Roman" w:eastAsia="宋体" w:hAnsi="Times New Roman" w:cs="Times New Roman"/>
          <w:b/>
          <w:bCs/>
          <w:noProof/>
          <w:sz w:val="22"/>
          <w:szCs w:val="22"/>
        </w:rPr>
        <w:t>2</w:t>
      </w:r>
      <w:r w:rsidRPr="00B01005">
        <w:rPr>
          <w:rFonts w:ascii="Times New Roman" w:eastAsia="宋体" w:hAnsi="Times New Roman" w:cs="Times New Roman"/>
          <w:b/>
          <w:bCs/>
          <w:sz w:val="22"/>
          <w:szCs w:val="22"/>
        </w:rPr>
        <w:fldChar w:fldCharType="end"/>
      </w:r>
      <w:r w:rsidR="00831C13">
        <w:rPr>
          <w:rFonts w:ascii="Times New Roman" w:eastAsia="宋体" w:hAnsi="Times New Roman" w:cs="Times New Roman" w:hint="eastAsia"/>
          <w:b/>
          <w:bCs/>
          <w:sz w:val="22"/>
          <w:szCs w:val="22"/>
        </w:rPr>
        <w:t xml:space="preserve"> </w:t>
      </w:r>
      <w:r w:rsidR="00831C13">
        <w:rPr>
          <w:rFonts w:ascii="Times New Roman" w:eastAsia="宋体" w:hAnsi="Times New Roman" w:cs="Times New Roman"/>
          <w:b/>
          <w:bCs/>
          <w:sz w:val="22"/>
          <w:szCs w:val="22"/>
        </w:rPr>
        <w:t xml:space="preserve">  </w:t>
      </w:r>
      <w:r w:rsidRPr="00B01005">
        <w:rPr>
          <w:rFonts w:ascii="Times New Roman" w:eastAsia="宋体" w:hAnsi="Times New Roman" w:cs="Times New Roman"/>
          <w:b/>
          <w:bCs/>
          <w:sz w:val="22"/>
          <w:szCs w:val="22"/>
        </w:rPr>
        <w:t>16</w:t>
      </w:r>
      <w:proofErr w:type="gramStart"/>
      <w:r w:rsidRPr="00B01005">
        <w:rPr>
          <w:rFonts w:ascii="Times New Roman" w:eastAsia="宋体" w:hAnsi="Times New Roman" w:cs="Times New Roman"/>
          <w:b/>
          <w:bCs/>
          <w:sz w:val="22"/>
          <w:szCs w:val="22"/>
        </w:rPr>
        <w:t>维风电</w:t>
      </w:r>
      <w:proofErr w:type="gramEnd"/>
      <w:r w:rsidRPr="00B01005">
        <w:rPr>
          <w:rFonts w:ascii="Times New Roman" w:eastAsia="宋体" w:hAnsi="Times New Roman" w:cs="Times New Roman"/>
          <w:b/>
          <w:bCs/>
          <w:sz w:val="22"/>
          <w:szCs w:val="22"/>
        </w:rPr>
        <w:t>预测</w:t>
      </w:r>
    </w:p>
    <w:p w14:paraId="711C3C33" w14:textId="3D0B1E7F" w:rsidR="00964812" w:rsidRPr="00B01005" w:rsidRDefault="00A44FE5" w:rsidP="00B01005">
      <w:pPr>
        <w:pStyle w:val="a8"/>
        <w:spacing w:before="0" w:beforeAutospacing="0" w:after="0" w:afterAutospacing="0" w:line="312" w:lineRule="auto"/>
        <w:ind w:firstLineChars="200" w:firstLine="480"/>
        <w:jc w:val="both"/>
        <w:rPr>
          <w:rFonts w:ascii="Times New Roman" w:hAnsi="Times New Roman" w:cs="Times New Roman"/>
          <w:szCs w:val="22"/>
        </w:rPr>
      </w:pPr>
      <w:r w:rsidRPr="00B01005">
        <w:rPr>
          <w:rFonts w:ascii="Times New Roman" w:hAnsi="Times New Roman" w:cs="Times New Roman"/>
          <w:szCs w:val="22"/>
        </w:rPr>
        <w:lastRenderedPageBreak/>
        <w:t>但是，当我们去除输出结果，对模型进行训练的时候，不难发现：模型的拟合程度非常差，甚至没有任何的拟合，可以这么说，总结来说，可能是数据量不够，或者模型的训练深度不够，或者是由于数据的相关性实在太差导致的，故我们打算采用深层的</w:t>
      </w:r>
      <w:r w:rsidRPr="00B01005">
        <w:rPr>
          <w:rFonts w:ascii="Times New Roman" w:hAnsi="Times New Roman" w:cs="Times New Roman"/>
          <w:szCs w:val="22"/>
        </w:rPr>
        <w:t>LSTM</w:t>
      </w:r>
      <w:r w:rsidRPr="00B01005">
        <w:rPr>
          <w:rFonts w:ascii="Times New Roman" w:hAnsi="Times New Roman" w:cs="Times New Roman"/>
          <w:szCs w:val="22"/>
        </w:rPr>
        <w:t>模型进行预测：</w:t>
      </w:r>
    </w:p>
    <w:p w14:paraId="694E0C3F" w14:textId="4764E7C0" w:rsidR="00964812" w:rsidRPr="00B01005" w:rsidRDefault="00964812" w:rsidP="00D731F6">
      <w:pPr>
        <w:adjustRightInd w:val="0"/>
        <w:snapToGrid w:val="0"/>
        <w:spacing w:line="312" w:lineRule="auto"/>
        <w:ind w:firstLineChars="200" w:firstLine="480"/>
        <w:rPr>
          <w:sz w:val="24"/>
        </w:rPr>
      </w:pPr>
      <w:r w:rsidRPr="00B01005">
        <w:rPr>
          <w:sz w:val="24"/>
        </w:rPr>
        <w:t>如若不采用深度预测，得到结果如下：</w:t>
      </w:r>
    </w:p>
    <w:p w14:paraId="6BE1A1C5" w14:textId="3A7301B4" w:rsidR="00A95523" w:rsidRPr="00B01005" w:rsidRDefault="00A95523" w:rsidP="004B6404">
      <w:pPr>
        <w:keepNext/>
        <w:spacing w:line="360" w:lineRule="auto"/>
        <w:jc w:val="left"/>
      </w:pPr>
      <w:r w:rsidRPr="00B01005">
        <w:rPr>
          <w:noProof/>
        </w:rPr>
        <w:drawing>
          <wp:inline distT="0" distB="0" distL="0" distR="0" wp14:anchorId="27941974" wp14:editId="60AF573E">
            <wp:extent cx="2358737" cy="1553916"/>
            <wp:effectExtent l="190500" t="190500" r="194310" b="1987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170" r="8885"/>
                    <a:stretch/>
                  </pic:blipFill>
                  <pic:spPr bwMode="auto">
                    <a:xfrm>
                      <a:off x="0" y="0"/>
                      <a:ext cx="2406076" cy="158510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00213066" w:rsidRPr="00B01005">
        <w:rPr>
          <w:noProof/>
        </w:rPr>
        <w:drawing>
          <wp:inline distT="0" distB="0" distL="0" distR="0" wp14:anchorId="69153433" wp14:editId="029BFCC2">
            <wp:extent cx="2545773" cy="1561822"/>
            <wp:effectExtent l="190500" t="190500" r="197485" b="1911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9547" cy="1619352"/>
                    </a:xfrm>
                    <a:prstGeom prst="rect">
                      <a:avLst/>
                    </a:prstGeom>
                    <a:ln>
                      <a:noFill/>
                    </a:ln>
                    <a:effectLst>
                      <a:outerShdw blurRad="190500" algn="tl" rotWithShape="0">
                        <a:srgbClr val="000000">
                          <a:alpha val="70000"/>
                        </a:srgbClr>
                      </a:outerShdw>
                    </a:effectLst>
                  </pic:spPr>
                </pic:pic>
              </a:graphicData>
            </a:graphic>
          </wp:inline>
        </w:drawing>
      </w:r>
    </w:p>
    <w:p w14:paraId="62766C27" w14:textId="08D22F38" w:rsidR="00964812" w:rsidRPr="00B01005" w:rsidRDefault="00964812" w:rsidP="00B01005">
      <w:pPr>
        <w:pStyle w:val="ab"/>
        <w:spacing w:afterLines="50" w:after="190"/>
        <w:jc w:val="center"/>
        <w:rPr>
          <w:rFonts w:ascii="Times New Roman" w:eastAsia="宋体" w:hAnsi="Times New Roman" w:cs="Times New Roman"/>
          <w:b/>
          <w:bCs/>
          <w:sz w:val="22"/>
          <w:szCs w:val="22"/>
        </w:rPr>
      </w:pPr>
      <w:r w:rsidRPr="00B01005">
        <w:rPr>
          <w:rFonts w:ascii="Times New Roman" w:eastAsia="宋体" w:hAnsi="Times New Roman" w:cs="Times New Roman"/>
          <w:b/>
          <w:bCs/>
          <w:sz w:val="22"/>
          <w:szCs w:val="22"/>
        </w:rPr>
        <w:t>图</w:t>
      </w:r>
      <w:r w:rsidR="002F0441" w:rsidRPr="00B01005">
        <w:rPr>
          <w:rFonts w:ascii="Times New Roman" w:eastAsia="宋体" w:hAnsi="Times New Roman" w:cs="Times New Roman"/>
          <w:b/>
          <w:bCs/>
          <w:sz w:val="22"/>
          <w:szCs w:val="22"/>
        </w:rPr>
        <w:t>3</w:t>
      </w:r>
      <w:r w:rsidR="00831C13">
        <w:rPr>
          <w:rFonts w:ascii="Times New Roman" w:eastAsia="宋体" w:hAnsi="Times New Roman" w:cs="Times New Roman" w:hint="eastAsia"/>
          <w:b/>
          <w:bCs/>
          <w:sz w:val="22"/>
          <w:szCs w:val="22"/>
        </w:rPr>
        <w:t xml:space="preserve"> </w:t>
      </w:r>
      <w:r w:rsidR="00831C13">
        <w:rPr>
          <w:rFonts w:ascii="Times New Roman" w:eastAsia="宋体" w:hAnsi="Times New Roman" w:cs="Times New Roman"/>
          <w:b/>
          <w:bCs/>
          <w:sz w:val="22"/>
          <w:szCs w:val="22"/>
        </w:rPr>
        <w:t xml:space="preserve">  </w:t>
      </w:r>
      <w:r w:rsidRPr="00B01005">
        <w:rPr>
          <w:rFonts w:ascii="Times New Roman" w:eastAsia="宋体" w:hAnsi="Times New Roman" w:cs="Times New Roman"/>
          <w:b/>
          <w:bCs/>
          <w:sz w:val="22"/>
          <w:szCs w:val="22"/>
        </w:rPr>
        <w:t>不</w:t>
      </w:r>
      <w:r w:rsidR="002F0441" w:rsidRPr="00B01005">
        <w:rPr>
          <w:rFonts w:ascii="Times New Roman" w:eastAsia="宋体" w:hAnsi="Times New Roman" w:cs="Times New Roman"/>
          <w:b/>
          <w:bCs/>
          <w:sz w:val="22"/>
          <w:szCs w:val="22"/>
        </w:rPr>
        <w:t>进行</w:t>
      </w:r>
      <w:r w:rsidRPr="00B01005">
        <w:rPr>
          <w:rFonts w:ascii="Times New Roman" w:eastAsia="宋体" w:hAnsi="Times New Roman" w:cs="Times New Roman"/>
          <w:b/>
          <w:bCs/>
          <w:sz w:val="22"/>
          <w:szCs w:val="22"/>
        </w:rPr>
        <w:t>深度</w:t>
      </w:r>
      <w:r w:rsidR="00244029" w:rsidRPr="00B01005">
        <w:rPr>
          <w:rFonts w:ascii="Times New Roman" w:eastAsia="宋体" w:hAnsi="Times New Roman" w:cs="Times New Roman"/>
          <w:b/>
          <w:bCs/>
          <w:sz w:val="22"/>
          <w:szCs w:val="22"/>
        </w:rPr>
        <w:t>预测</w:t>
      </w:r>
      <w:r w:rsidR="00244029" w:rsidRPr="00B01005">
        <w:rPr>
          <w:rFonts w:ascii="Times New Roman" w:eastAsia="宋体" w:hAnsi="Times New Roman" w:cs="Times New Roman"/>
          <w:b/>
          <w:bCs/>
          <w:sz w:val="22"/>
          <w:szCs w:val="22"/>
        </w:rPr>
        <w:t>-</w:t>
      </w:r>
      <w:r w:rsidRPr="00B01005">
        <w:rPr>
          <w:rFonts w:ascii="Times New Roman" w:eastAsia="宋体" w:hAnsi="Times New Roman" w:cs="Times New Roman"/>
          <w:b/>
          <w:bCs/>
          <w:sz w:val="22"/>
          <w:szCs w:val="22"/>
        </w:rPr>
        <w:t>风电</w:t>
      </w:r>
      <w:r w:rsidR="00213066" w:rsidRPr="00B01005">
        <w:rPr>
          <w:rFonts w:ascii="Times New Roman" w:eastAsia="宋体" w:hAnsi="Times New Roman" w:cs="Times New Roman"/>
          <w:b/>
          <w:bCs/>
          <w:sz w:val="22"/>
          <w:szCs w:val="22"/>
        </w:rPr>
        <w:t xml:space="preserve">               </w:t>
      </w:r>
      <w:r w:rsidRPr="00B01005">
        <w:rPr>
          <w:rFonts w:ascii="Times New Roman" w:eastAsia="宋体" w:hAnsi="Times New Roman" w:cs="Times New Roman"/>
          <w:b/>
          <w:bCs/>
          <w:sz w:val="22"/>
          <w:szCs w:val="22"/>
        </w:rPr>
        <w:t>图</w:t>
      </w:r>
      <w:r w:rsidR="002F0441" w:rsidRPr="00B01005">
        <w:rPr>
          <w:rFonts w:ascii="Times New Roman" w:eastAsia="宋体" w:hAnsi="Times New Roman" w:cs="Times New Roman"/>
          <w:b/>
          <w:bCs/>
          <w:sz w:val="22"/>
          <w:szCs w:val="22"/>
        </w:rPr>
        <w:t>4</w:t>
      </w:r>
      <w:r w:rsidR="00831C13">
        <w:rPr>
          <w:rFonts w:ascii="Times New Roman" w:eastAsia="宋体" w:hAnsi="Times New Roman" w:cs="Times New Roman" w:hint="eastAsia"/>
          <w:b/>
          <w:bCs/>
          <w:sz w:val="22"/>
          <w:szCs w:val="22"/>
        </w:rPr>
        <w:t xml:space="preserve"> </w:t>
      </w:r>
      <w:r w:rsidR="00831C13">
        <w:rPr>
          <w:rFonts w:ascii="Times New Roman" w:eastAsia="宋体" w:hAnsi="Times New Roman" w:cs="Times New Roman"/>
          <w:b/>
          <w:bCs/>
          <w:sz w:val="22"/>
          <w:szCs w:val="22"/>
        </w:rPr>
        <w:t xml:space="preserve">  </w:t>
      </w:r>
      <w:r w:rsidR="00244029" w:rsidRPr="00B01005">
        <w:rPr>
          <w:rFonts w:ascii="Times New Roman" w:eastAsia="宋体" w:hAnsi="Times New Roman" w:cs="Times New Roman"/>
          <w:b/>
          <w:bCs/>
          <w:sz w:val="22"/>
          <w:szCs w:val="22"/>
        </w:rPr>
        <w:t>不</w:t>
      </w:r>
      <w:r w:rsidR="002F0441" w:rsidRPr="00B01005">
        <w:rPr>
          <w:rFonts w:ascii="Times New Roman" w:eastAsia="宋体" w:hAnsi="Times New Roman" w:cs="Times New Roman"/>
          <w:b/>
          <w:bCs/>
          <w:sz w:val="22"/>
          <w:szCs w:val="22"/>
        </w:rPr>
        <w:t>进行</w:t>
      </w:r>
      <w:r w:rsidRPr="00B01005">
        <w:rPr>
          <w:rFonts w:ascii="Times New Roman" w:eastAsia="宋体" w:hAnsi="Times New Roman" w:cs="Times New Roman"/>
          <w:b/>
          <w:bCs/>
          <w:sz w:val="22"/>
          <w:szCs w:val="22"/>
        </w:rPr>
        <w:t>深度</w:t>
      </w:r>
      <w:r w:rsidR="00244029" w:rsidRPr="00B01005">
        <w:rPr>
          <w:rFonts w:ascii="Times New Roman" w:eastAsia="宋体" w:hAnsi="Times New Roman" w:cs="Times New Roman"/>
          <w:b/>
          <w:bCs/>
          <w:sz w:val="22"/>
          <w:szCs w:val="22"/>
        </w:rPr>
        <w:t>预测</w:t>
      </w:r>
      <w:r w:rsidR="00244029" w:rsidRPr="00B01005">
        <w:rPr>
          <w:rFonts w:ascii="Times New Roman" w:eastAsia="宋体" w:hAnsi="Times New Roman" w:cs="Times New Roman"/>
          <w:b/>
          <w:bCs/>
          <w:sz w:val="22"/>
          <w:szCs w:val="22"/>
        </w:rPr>
        <w:t>-</w:t>
      </w:r>
      <w:r w:rsidRPr="00B01005">
        <w:rPr>
          <w:rFonts w:ascii="Times New Roman" w:eastAsia="宋体" w:hAnsi="Times New Roman" w:cs="Times New Roman"/>
          <w:b/>
          <w:bCs/>
          <w:sz w:val="22"/>
          <w:szCs w:val="22"/>
        </w:rPr>
        <w:t>光伏</w:t>
      </w:r>
    </w:p>
    <w:p w14:paraId="0DA348E4" w14:textId="04592FDA" w:rsidR="00A95523" w:rsidRPr="00B01005" w:rsidRDefault="00A95523" w:rsidP="00B01005">
      <w:pPr>
        <w:pStyle w:val="a8"/>
        <w:spacing w:before="0" w:beforeAutospacing="0" w:after="0" w:afterAutospacing="0" w:line="312" w:lineRule="auto"/>
        <w:ind w:firstLineChars="200" w:firstLine="480"/>
        <w:jc w:val="both"/>
        <w:rPr>
          <w:rFonts w:ascii="Times New Roman" w:hAnsi="Times New Roman" w:cs="Times New Roman"/>
        </w:rPr>
      </w:pPr>
      <w:r w:rsidRPr="00B01005">
        <w:rPr>
          <w:rFonts w:ascii="Times New Roman" w:hAnsi="Times New Roman" w:cs="Times New Roman"/>
        </w:rPr>
        <w:t>首先新定义了一个划分数据块的函数，也是记忆时间的长度，这里定义的函数可以随意改变</w:t>
      </w:r>
      <w:r w:rsidR="003A6C3D" w:rsidRPr="00B01005">
        <w:rPr>
          <w:rFonts w:ascii="Times New Roman" w:hAnsi="Times New Roman" w:cs="Times New Roman"/>
        </w:rPr>
        <w:t>用于记忆的天数，可以用于模型的训练：</w:t>
      </w:r>
    </w:p>
    <w:p w14:paraId="6C8D71F8" w14:textId="1DED4CAF" w:rsidR="003A6C3D" w:rsidRPr="00B01005" w:rsidRDefault="003A6C3D" w:rsidP="00D669BE">
      <w:pPr>
        <w:spacing w:line="360" w:lineRule="auto"/>
        <w:jc w:val="center"/>
        <w:rPr>
          <w:sz w:val="24"/>
        </w:rPr>
      </w:pPr>
      <w:r w:rsidRPr="00B01005">
        <w:rPr>
          <w:noProof/>
        </w:rPr>
        <w:drawing>
          <wp:inline distT="0" distB="0" distL="0" distR="0" wp14:anchorId="520581C8" wp14:editId="5F59549C">
            <wp:extent cx="4694989" cy="1333500"/>
            <wp:effectExtent l="190500" t="190500" r="182245" b="1905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0844" cy="1338003"/>
                    </a:xfrm>
                    <a:prstGeom prst="rect">
                      <a:avLst/>
                    </a:prstGeom>
                    <a:ln>
                      <a:noFill/>
                    </a:ln>
                    <a:effectLst>
                      <a:outerShdw blurRad="190500" algn="tl" rotWithShape="0">
                        <a:srgbClr val="000000">
                          <a:alpha val="70000"/>
                        </a:srgbClr>
                      </a:outerShdw>
                    </a:effectLst>
                  </pic:spPr>
                </pic:pic>
              </a:graphicData>
            </a:graphic>
          </wp:inline>
        </w:drawing>
      </w:r>
    </w:p>
    <w:p w14:paraId="33A38621" w14:textId="40C4C5A5" w:rsidR="002F0441" w:rsidRPr="00B01005" w:rsidRDefault="002F0441" w:rsidP="00B01005">
      <w:pPr>
        <w:pStyle w:val="ab"/>
        <w:spacing w:afterLines="50" w:after="190"/>
        <w:jc w:val="center"/>
        <w:rPr>
          <w:rFonts w:ascii="Times New Roman" w:eastAsia="宋体" w:hAnsi="Times New Roman" w:cs="Times New Roman"/>
          <w:b/>
          <w:bCs/>
          <w:sz w:val="22"/>
          <w:szCs w:val="22"/>
        </w:rPr>
      </w:pPr>
      <w:r w:rsidRPr="00B01005">
        <w:rPr>
          <w:rFonts w:ascii="Times New Roman" w:eastAsia="宋体" w:hAnsi="Times New Roman" w:cs="Times New Roman"/>
          <w:b/>
          <w:bCs/>
          <w:sz w:val="22"/>
          <w:szCs w:val="22"/>
        </w:rPr>
        <w:t>图</w:t>
      </w:r>
      <w:r w:rsidRPr="00B01005">
        <w:rPr>
          <w:rFonts w:ascii="Times New Roman" w:eastAsia="宋体" w:hAnsi="Times New Roman" w:cs="Times New Roman"/>
          <w:b/>
          <w:bCs/>
          <w:sz w:val="22"/>
          <w:szCs w:val="22"/>
        </w:rPr>
        <w:t>5</w:t>
      </w:r>
      <w:r w:rsidR="00831C13">
        <w:rPr>
          <w:rFonts w:ascii="Times New Roman" w:eastAsia="宋体" w:hAnsi="Times New Roman" w:cs="Times New Roman" w:hint="eastAsia"/>
          <w:b/>
          <w:bCs/>
          <w:sz w:val="22"/>
          <w:szCs w:val="22"/>
        </w:rPr>
        <w:t xml:space="preserve"> </w:t>
      </w:r>
      <w:r w:rsidR="00831C13">
        <w:rPr>
          <w:rFonts w:ascii="Times New Roman" w:eastAsia="宋体" w:hAnsi="Times New Roman" w:cs="Times New Roman"/>
          <w:b/>
          <w:bCs/>
          <w:sz w:val="22"/>
          <w:szCs w:val="22"/>
        </w:rPr>
        <w:t xml:space="preserve">  </w:t>
      </w:r>
      <w:r w:rsidRPr="00B01005">
        <w:rPr>
          <w:rFonts w:ascii="Times New Roman" w:eastAsia="宋体" w:hAnsi="Times New Roman" w:cs="Times New Roman"/>
          <w:b/>
          <w:bCs/>
          <w:sz w:val="22"/>
          <w:szCs w:val="22"/>
        </w:rPr>
        <w:t>用于选取记忆时间的函数</w:t>
      </w:r>
    </w:p>
    <w:p w14:paraId="06CA4A80" w14:textId="4AD0223C" w:rsidR="003A6C3D" w:rsidRPr="00B01005" w:rsidRDefault="003A6C3D" w:rsidP="00B01005">
      <w:pPr>
        <w:pStyle w:val="a8"/>
        <w:spacing w:before="0" w:beforeAutospacing="0" w:after="0" w:afterAutospacing="0" w:line="312" w:lineRule="auto"/>
        <w:ind w:firstLineChars="200" w:firstLine="480"/>
        <w:jc w:val="both"/>
        <w:rPr>
          <w:rFonts w:ascii="Times New Roman" w:hAnsi="Times New Roman" w:cs="Times New Roman"/>
        </w:rPr>
      </w:pPr>
      <w:r w:rsidRPr="00B01005">
        <w:rPr>
          <w:rFonts w:ascii="Times New Roman" w:hAnsi="Times New Roman" w:cs="Times New Roman"/>
        </w:rPr>
        <w:t>然后训练模型，这里采用两层的</w:t>
      </w:r>
      <w:r w:rsidRPr="00B01005">
        <w:rPr>
          <w:rFonts w:ascii="Times New Roman" w:hAnsi="Times New Roman" w:cs="Times New Roman"/>
        </w:rPr>
        <w:t>LSTM</w:t>
      </w:r>
      <w:r w:rsidRPr="00B01005">
        <w:rPr>
          <w:rFonts w:ascii="Times New Roman" w:hAnsi="Times New Roman" w:cs="Times New Roman"/>
        </w:rPr>
        <w:t>网络，使网络更深，</w:t>
      </w:r>
      <w:r w:rsidR="00D669BE" w:rsidRPr="00B01005">
        <w:rPr>
          <w:rFonts w:ascii="Times New Roman" w:hAnsi="Times New Roman" w:cs="Times New Roman"/>
        </w:rPr>
        <w:t>第一层输出多维的数据，第二层为一维的数据，以便得到结果，当然也可以采用更加深层的模型，但可能会过拟合，而且本身数据就需要不断的训练，然后得到更加深度的模型。故最终只采用了两层</w:t>
      </w:r>
      <w:r w:rsidR="00D669BE" w:rsidRPr="00B01005">
        <w:rPr>
          <w:rFonts w:ascii="Times New Roman" w:hAnsi="Times New Roman" w:cs="Times New Roman"/>
        </w:rPr>
        <w:t>LSTM</w:t>
      </w:r>
      <w:r w:rsidR="00D669BE" w:rsidRPr="00B01005">
        <w:rPr>
          <w:rFonts w:ascii="Times New Roman" w:hAnsi="Times New Roman" w:cs="Times New Roman"/>
        </w:rPr>
        <w:t>，并</w:t>
      </w:r>
      <w:r w:rsidRPr="00B01005">
        <w:rPr>
          <w:rFonts w:ascii="Times New Roman" w:hAnsi="Times New Roman" w:cs="Times New Roman"/>
        </w:rPr>
        <w:t>加入</w:t>
      </w:r>
      <w:r w:rsidRPr="00B01005">
        <w:rPr>
          <w:rFonts w:ascii="Times New Roman" w:hAnsi="Times New Roman" w:cs="Times New Roman"/>
        </w:rPr>
        <w:t>Dropout</w:t>
      </w:r>
      <w:r w:rsidRPr="00B01005">
        <w:rPr>
          <w:rFonts w:ascii="Times New Roman" w:hAnsi="Times New Roman" w:cs="Times New Roman"/>
        </w:rPr>
        <w:t>层，防止训练深度大导致过拟合：</w:t>
      </w:r>
    </w:p>
    <w:p w14:paraId="5F4DE2FE" w14:textId="27034469" w:rsidR="003A6C3D" w:rsidRPr="00B01005" w:rsidRDefault="003A6C3D" w:rsidP="002F0441">
      <w:pPr>
        <w:spacing w:line="360" w:lineRule="auto"/>
        <w:jc w:val="center"/>
        <w:rPr>
          <w:rFonts w:eastAsia="黑体"/>
          <w:b/>
          <w:sz w:val="20"/>
        </w:rPr>
      </w:pPr>
      <w:r w:rsidRPr="00B01005">
        <w:rPr>
          <w:rFonts w:eastAsia="黑体"/>
          <w:noProof/>
          <w:sz w:val="21"/>
        </w:rPr>
        <w:lastRenderedPageBreak/>
        <w:drawing>
          <wp:inline distT="0" distB="0" distL="0" distR="0" wp14:anchorId="6DDB88EE" wp14:editId="3914404B">
            <wp:extent cx="5274310" cy="1397635"/>
            <wp:effectExtent l="190500" t="190500" r="193040" b="1835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97635"/>
                    </a:xfrm>
                    <a:prstGeom prst="rect">
                      <a:avLst/>
                    </a:prstGeom>
                    <a:ln>
                      <a:noFill/>
                    </a:ln>
                    <a:effectLst>
                      <a:outerShdw blurRad="190500" algn="tl" rotWithShape="0">
                        <a:srgbClr val="000000">
                          <a:alpha val="70000"/>
                        </a:srgbClr>
                      </a:outerShdw>
                    </a:effectLst>
                  </pic:spPr>
                </pic:pic>
              </a:graphicData>
            </a:graphic>
          </wp:inline>
        </w:drawing>
      </w:r>
    </w:p>
    <w:p w14:paraId="43644557" w14:textId="0B1547F3" w:rsidR="002F0441" w:rsidRPr="00B01005" w:rsidRDefault="002F0441" w:rsidP="00B01005">
      <w:pPr>
        <w:pStyle w:val="ab"/>
        <w:spacing w:afterLines="50" w:after="190"/>
        <w:jc w:val="center"/>
        <w:rPr>
          <w:rFonts w:ascii="Times New Roman" w:eastAsia="宋体" w:hAnsi="Times New Roman" w:cs="Times New Roman"/>
          <w:b/>
          <w:bCs/>
          <w:sz w:val="22"/>
          <w:szCs w:val="22"/>
        </w:rPr>
      </w:pPr>
      <w:r w:rsidRPr="00B01005">
        <w:rPr>
          <w:rFonts w:ascii="Times New Roman" w:eastAsia="宋体" w:hAnsi="Times New Roman" w:cs="Times New Roman"/>
          <w:b/>
          <w:bCs/>
          <w:sz w:val="22"/>
          <w:szCs w:val="22"/>
        </w:rPr>
        <w:t>图</w:t>
      </w:r>
      <w:r w:rsidR="00831C13">
        <w:rPr>
          <w:rFonts w:ascii="Times New Roman" w:eastAsia="宋体" w:hAnsi="Times New Roman" w:cs="Times New Roman"/>
          <w:b/>
          <w:bCs/>
          <w:sz w:val="22"/>
          <w:szCs w:val="22"/>
        </w:rPr>
        <w:t xml:space="preserve">6   </w:t>
      </w:r>
      <w:r w:rsidRPr="00B01005">
        <w:rPr>
          <w:rFonts w:ascii="Times New Roman" w:eastAsia="宋体" w:hAnsi="Times New Roman" w:cs="Times New Roman"/>
          <w:b/>
          <w:bCs/>
          <w:sz w:val="22"/>
          <w:szCs w:val="22"/>
        </w:rPr>
        <w:t>训练的神经网络层</w:t>
      </w:r>
    </w:p>
    <w:p w14:paraId="639B5879" w14:textId="1C853DB4" w:rsidR="00D669BE" w:rsidRPr="00B01005" w:rsidRDefault="003A6C3D" w:rsidP="00B01005">
      <w:pPr>
        <w:pStyle w:val="a8"/>
        <w:spacing w:before="0" w:beforeAutospacing="0" w:after="0" w:afterAutospacing="0" w:line="312" w:lineRule="auto"/>
        <w:ind w:firstLineChars="200" w:firstLine="480"/>
        <w:jc w:val="both"/>
        <w:rPr>
          <w:rFonts w:ascii="Times New Roman" w:hAnsi="Times New Roman" w:cs="Times New Roman"/>
        </w:rPr>
      </w:pPr>
      <w:r w:rsidRPr="00B01005">
        <w:rPr>
          <w:rFonts w:ascii="Times New Roman" w:hAnsi="Times New Roman" w:cs="Times New Roman"/>
        </w:rPr>
        <w:t>然后通过这十五维的数据，对</w:t>
      </w:r>
      <w:r w:rsidR="00D669BE" w:rsidRPr="00B01005">
        <w:rPr>
          <w:rFonts w:ascii="Times New Roman" w:hAnsi="Times New Roman" w:cs="Times New Roman"/>
        </w:rPr>
        <w:t>结果进行预测，然后得到预测的结果，再把这个预测的结果加入最开始的数据中，作为第十六维的特征输入，并用这十六维的特征去进行预测，并一直继续下去，可以得到更为深度的模型以及更多的特征量。</w:t>
      </w:r>
    </w:p>
    <w:p w14:paraId="3E9CF2A4" w14:textId="26295204" w:rsidR="00D669BE" w:rsidRPr="00B01005" w:rsidRDefault="00D669BE" w:rsidP="00D731F6">
      <w:pPr>
        <w:adjustRightInd w:val="0"/>
        <w:snapToGrid w:val="0"/>
        <w:spacing w:line="312" w:lineRule="auto"/>
        <w:ind w:firstLineChars="200" w:firstLine="480"/>
        <w:rPr>
          <w:sz w:val="24"/>
        </w:rPr>
      </w:pPr>
      <w:r w:rsidRPr="00B01005">
        <w:rPr>
          <w:sz w:val="24"/>
        </w:rPr>
        <w:t>然后对数据进行反归一化处理，将原本的数据的最初选取用于训练的行数取出，并与结果进行合并，用</w:t>
      </w:r>
      <w:proofErr w:type="spellStart"/>
      <w:r w:rsidRPr="00B01005">
        <w:rPr>
          <w:sz w:val="24"/>
        </w:rPr>
        <w:t>inverse_transform</w:t>
      </w:r>
      <w:proofErr w:type="spellEnd"/>
      <w:r w:rsidRPr="00B01005">
        <w:rPr>
          <w:sz w:val="24"/>
        </w:rPr>
        <w:t>函数即可得到反归一化的结果。</w:t>
      </w:r>
    </w:p>
    <w:p w14:paraId="1A3C2099" w14:textId="69E6D265" w:rsidR="00D669BE" w:rsidRPr="00B01005" w:rsidRDefault="00D669BE" w:rsidP="002F0441">
      <w:pPr>
        <w:spacing w:line="360" w:lineRule="auto"/>
        <w:jc w:val="center"/>
        <w:rPr>
          <w:rFonts w:eastAsia="黑体"/>
          <w:b/>
          <w:sz w:val="20"/>
        </w:rPr>
      </w:pPr>
      <w:r w:rsidRPr="00B01005">
        <w:rPr>
          <w:rFonts w:eastAsia="黑体"/>
          <w:b/>
          <w:noProof/>
          <w:sz w:val="21"/>
        </w:rPr>
        <w:drawing>
          <wp:inline distT="0" distB="0" distL="0" distR="0" wp14:anchorId="1C219C7A" wp14:editId="33DBD492">
            <wp:extent cx="5274310" cy="935355"/>
            <wp:effectExtent l="190500" t="190500" r="193040" b="1885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35355"/>
                    </a:xfrm>
                    <a:prstGeom prst="rect">
                      <a:avLst/>
                    </a:prstGeom>
                    <a:ln>
                      <a:noFill/>
                    </a:ln>
                    <a:effectLst>
                      <a:outerShdw blurRad="190500" algn="tl" rotWithShape="0">
                        <a:srgbClr val="000000">
                          <a:alpha val="70000"/>
                        </a:srgbClr>
                      </a:outerShdw>
                    </a:effectLst>
                  </pic:spPr>
                </pic:pic>
              </a:graphicData>
            </a:graphic>
          </wp:inline>
        </w:drawing>
      </w:r>
    </w:p>
    <w:p w14:paraId="57226972" w14:textId="4A79DD62" w:rsidR="002F0441" w:rsidRPr="00B01005" w:rsidRDefault="002F0441" w:rsidP="00B01005">
      <w:pPr>
        <w:pStyle w:val="ab"/>
        <w:spacing w:afterLines="50" w:after="190"/>
        <w:jc w:val="center"/>
        <w:rPr>
          <w:rFonts w:ascii="Times New Roman" w:eastAsia="宋体" w:hAnsi="Times New Roman" w:cs="Times New Roman"/>
          <w:b/>
          <w:bCs/>
          <w:sz w:val="22"/>
          <w:szCs w:val="22"/>
        </w:rPr>
      </w:pPr>
      <w:r w:rsidRPr="00B01005">
        <w:rPr>
          <w:rFonts w:ascii="Times New Roman" w:eastAsia="宋体" w:hAnsi="Times New Roman" w:cs="Times New Roman"/>
          <w:b/>
          <w:bCs/>
          <w:sz w:val="22"/>
          <w:szCs w:val="22"/>
        </w:rPr>
        <w:t>图</w:t>
      </w:r>
      <w:r w:rsidR="00831C13">
        <w:rPr>
          <w:rFonts w:ascii="Times New Roman" w:eastAsia="宋体" w:hAnsi="Times New Roman" w:cs="Times New Roman"/>
          <w:b/>
          <w:bCs/>
          <w:sz w:val="22"/>
          <w:szCs w:val="22"/>
        </w:rPr>
        <w:t xml:space="preserve">7   </w:t>
      </w:r>
      <w:r w:rsidRPr="00B01005">
        <w:rPr>
          <w:rFonts w:ascii="Times New Roman" w:eastAsia="宋体" w:hAnsi="Times New Roman" w:cs="Times New Roman"/>
          <w:b/>
          <w:bCs/>
          <w:sz w:val="22"/>
          <w:szCs w:val="22"/>
        </w:rPr>
        <w:t>反归一化</w:t>
      </w:r>
    </w:p>
    <w:p w14:paraId="1C33C27A" w14:textId="2A508AF3" w:rsidR="00D669BE" w:rsidRPr="00B01005" w:rsidRDefault="00D669BE" w:rsidP="00B01005">
      <w:pPr>
        <w:pStyle w:val="a8"/>
        <w:spacing w:before="0" w:beforeAutospacing="0" w:after="0" w:afterAutospacing="0" w:line="312" w:lineRule="auto"/>
        <w:ind w:firstLineChars="200" w:firstLine="480"/>
        <w:jc w:val="both"/>
        <w:rPr>
          <w:rFonts w:ascii="Times New Roman" w:hAnsi="Times New Roman" w:cs="Times New Roman"/>
        </w:rPr>
      </w:pPr>
      <w:r w:rsidRPr="00B01005">
        <w:rPr>
          <w:rFonts w:ascii="Times New Roman" w:hAnsi="Times New Roman" w:cs="Times New Roman"/>
        </w:rPr>
        <w:t>在这里算力有限，故只进行了两</w:t>
      </w:r>
      <w:r w:rsidR="005966DF" w:rsidRPr="00B01005">
        <w:rPr>
          <w:rFonts w:ascii="Times New Roman" w:hAnsi="Times New Roman" w:cs="Times New Roman"/>
        </w:rPr>
        <w:t>层</w:t>
      </w:r>
      <w:r w:rsidRPr="00B01005">
        <w:rPr>
          <w:rFonts w:ascii="Times New Roman" w:hAnsi="Times New Roman" w:cs="Times New Roman"/>
        </w:rPr>
        <w:t>模型的建立和预测，得到的结果如下：</w:t>
      </w:r>
    </w:p>
    <w:p w14:paraId="3B5737EC" w14:textId="0771A63B" w:rsidR="00D669BE" w:rsidRPr="00B01005" w:rsidRDefault="00D669BE" w:rsidP="00213066">
      <w:pPr>
        <w:spacing w:line="360" w:lineRule="auto"/>
        <w:jc w:val="left"/>
        <w:rPr>
          <w:rFonts w:eastAsia="黑体"/>
          <w:b/>
          <w:sz w:val="24"/>
        </w:rPr>
      </w:pPr>
      <w:r w:rsidRPr="00B01005">
        <w:rPr>
          <w:rFonts w:eastAsia="黑体"/>
          <w:b/>
          <w:noProof/>
          <w:sz w:val="24"/>
          <w:szCs w:val="24"/>
        </w:rPr>
        <w:drawing>
          <wp:inline distT="0" distB="0" distL="0" distR="0" wp14:anchorId="25200305" wp14:editId="4F39561E">
            <wp:extent cx="2421082" cy="1511479"/>
            <wp:effectExtent l="190500" t="190500" r="189230" b="1841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8979" cy="1528895"/>
                    </a:xfrm>
                    <a:prstGeom prst="rect">
                      <a:avLst/>
                    </a:prstGeom>
                    <a:ln>
                      <a:noFill/>
                    </a:ln>
                    <a:effectLst>
                      <a:outerShdw blurRad="190500" algn="tl" rotWithShape="0">
                        <a:srgbClr val="000000">
                          <a:alpha val="70000"/>
                        </a:srgbClr>
                      </a:outerShdw>
                    </a:effectLst>
                  </pic:spPr>
                </pic:pic>
              </a:graphicData>
            </a:graphic>
          </wp:inline>
        </w:drawing>
      </w:r>
      <w:r w:rsidR="00213066" w:rsidRPr="00B01005">
        <w:rPr>
          <w:rFonts w:eastAsia="黑体"/>
          <w:b/>
          <w:noProof/>
          <w:sz w:val="24"/>
        </w:rPr>
        <w:drawing>
          <wp:inline distT="0" distB="0" distL="0" distR="0" wp14:anchorId="52401755" wp14:editId="2835A733">
            <wp:extent cx="2461382" cy="1501602"/>
            <wp:effectExtent l="190500" t="190500" r="186690" b="1943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0283" cy="1525334"/>
                    </a:xfrm>
                    <a:prstGeom prst="rect">
                      <a:avLst/>
                    </a:prstGeom>
                    <a:ln>
                      <a:noFill/>
                    </a:ln>
                    <a:effectLst>
                      <a:outerShdw blurRad="190500" algn="tl" rotWithShape="0">
                        <a:srgbClr val="000000">
                          <a:alpha val="70000"/>
                        </a:srgbClr>
                      </a:outerShdw>
                    </a:effectLst>
                  </pic:spPr>
                </pic:pic>
              </a:graphicData>
            </a:graphic>
          </wp:inline>
        </w:drawing>
      </w:r>
    </w:p>
    <w:p w14:paraId="661D7615" w14:textId="2E8F4F5D" w:rsidR="002F0441" w:rsidRPr="00B01005" w:rsidRDefault="002F0441" w:rsidP="00B01005">
      <w:pPr>
        <w:pStyle w:val="ab"/>
        <w:spacing w:afterLines="50" w:after="190"/>
        <w:jc w:val="center"/>
        <w:rPr>
          <w:rFonts w:ascii="Times New Roman" w:eastAsia="宋体" w:hAnsi="Times New Roman" w:cs="Times New Roman"/>
          <w:b/>
          <w:bCs/>
          <w:sz w:val="22"/>
          <w:szCs w:val="22"/>
        </w:rPr>
      </w:pPr>
      <w:r w:rsidRPr="00B01005">
        <w:rPr>
          <w:rFonts w:ascii="Times New Roman" w:eastAsia="宋体" w:hAnsi="Times New Roman" w:cs="Times New Roman"/>
          <w:b/>
          <w:bCs/>
          <w:sz w:val="22"/>
          <w:szCs w:val="22"/>
        </w:rPr>
        <w:t>图</w:t>
      </w:r>
      <w:r w:rsidR="00831C13">
        <w:rPr>
          <w:rFonts w:ascii="Times New Roman" w:eastAsia="宋体" w:hAnsi="Times New Roman" w:cs="Times New Roman"/>
          <w:b/>
          <w:bCs/>
          <w:sz w:val="22"/>
          <w:szCs w:val="22"/>
        </w:rPr>
        <w:t xml:space="preserve">8   </w:t>
      </w:r>
      <w:r w:rsidRPr="00B01005">
        <w:rPr>
          <w:rFonts w:ascii="Times New Roman" w:eastAsia="宋体" w:hAnsi="Times New Roman" w:cs="Times New Roman"/>
          <w:b/>
          <w:bCs/>
          <w:sz w:val="22"/>
          <w:szCs w:val="22"/>
        </w:rPr>
        <w:t>风电稍微深度预测的结果</w:t>
      </w:r>
      <w:r w:rsidR="00B76342" w:rsidRPr="00B01005">
        <w:rPr>
          <w:rFonts w:ascii="Times New Roman" w:eastAsia="宋体" w:hAnsi="Times New Roman" w:cs="Times New Roman"/>
          <w:b/>
          <w:bCs/>
          <w:sz w:val="22"/>
          <w:szCs w:val="22"/>
        </w:rPr>
        <w:t xml:space="preserve">            </w:t>
      </w:r>
      <w:r w:rsidRPr="00B01005">
        <w:rPr>
          <w:rFonts w:ascii="Times New Roman" w:eastAsia="宋体" w:hAnsi="Times New Roman" w:cs="Times New Roman"/>
          <w:b/>
          <w:bCs/>
          <w:sz w:val="22"/>
          <w:szCs w:val="22"/>
        </w:rPr>
        <w:t>图</w:t>
      </w:r>
      <w:r w:rsidR="00831C13">
        <w:rPr>
          <w:rFonts w:ascii="Times New Roman" w:eastAsia="宋体" w:hAnsi="Times New Roman" w:cs="Times New Roman"/>
          <w:b/>
          <w:bCs/>
          <w:sz w:val="22"/>
          <w:szCs w:val="22"/>
        </w:rPr>
        <w:t xml:space="preserve">9   </w:t>
      </w:r>
      <w:r w:rsidRPr="00B01005">
        <w:rPr>
          <w:rFonts w:ascii="Times New Roman" w:eastAsia="宋体" w:hAnsi="Times New Roman" w:cs="Times New Roman"/>
          <w:b/>
          <w:bCs/>
          <w:sz w:val="22"/>
          <w:szCs w:val="22"/>
        </w:rPr>
        <w:t>光伏深度的预测结果</w:t>
      </w:r>
    </w:p>
    <w:p w14:paraId="16A3942E" w14:textId="7B55B3A6" w:rsidR="0010189E" w:rsidRPr="00B01005" w:rsidRDefault="00AE580C" w:rsidP="00B01005">
      <w:pPr>
        <w:pStyle w:val="a8"/>
        <w:spacing w:before="0" w:beforeAutospacing="0" w:after="0" w:afterAutospacing="0" w:line="312" w:lineRule="auto"/>
        <w:ind w:firstLineChars="200" w:firstLine="480"/>
        <w:jc w:val="both"/>
        <w:rPr>
          <w:rFonts w:ascii="Times New Roman" w:hAnsi="Times New Roman" w:cs="Times New Roman"/>
          <w:szCs w:val="22"/>
        </w:rPr>
      </w:pPr>
      <w:r w:rsidRPr="00B01005">
        <w:rPr>
          <w:rFonts w:ascii="Times New Roman" w:hAnsi="Times New Roman" w:cs="Times New Roman"/>
          <w:szCs w:val="22"/>
        </w:rPr>
        <w:t>由此可见在数据预测模块，使用深度预测模型的话可以得到</w:t>
      </w:r>
      <w:r w:rsidR="0010189E" w:rsidRPr="00B01005">
        <w:rPr>
          <w:rFonts w:ascii="Times New Roman" w:hAnsi="Times New Roman" w:cs="Times New Roman"/>
          <w:szCs w:val="22"/>
        </w:rPr>
        <w:t>相比不</w:t>
      </w:r>
      <w:r w:rsidR="002F0441" w:rsidRPr="00B01005">
        <w:rPr>
          <w:rFonts w:ascii="Times New Roman" w:hAnsi="Times New Roman" w:cs="Times New Roman"/>
          <w:szCs w:val="22"/>
        </w:rPr>
        <w:t>进行</w:t>
      </w:r>
      <w:r w:rsidR="0010189E" w:rsidRPr="00B01005">
        <w:rPr>
          <w:rFonts w:ascii="Times New Roman" w:hAnsi="Times New Roman" w:cs="Times New Roman"/>
          <w:szCs w:val="22"/>
        </w:rPr>
        <w:t>深度预测更</w:t>
      </w:r>
      <w:r w:rsidRPr="00B01005">
        <w:rPr>
          <w:rFonts w:ascii="Times New Roman" w:hAnsi="Times New Roman" w:cs="Times New Roman"/>
          <w:szCs w:val="22"/>
        </w:rPr>
        <w:t>准确的预测结果，</w:t>
      </w:r>
      <w:r w:rsidR="005966DF" w:rsidRPr="00B01005">
        <w:rPr>
          <w:rFonts w:ascii="Times New Roman" w:hAnsi="Times New Roman" w:cs="Times New Roman"/>
          <w:szCs w:val="22"/>
        </w:rPr>
        <w:t>在中间的折线段，更加的陡峭而不是趋于平缓，</w:t>
      </w:r>
      <w:r w:rsidRPr="00B01005">
        <w:rPr>
          <w:rFonts w:ascii="Times New Roman" w:hAnsi="Times New Roman" w:cs="Times New Roman"/>
          <w:szCs w:val="22"/>
        </w:rPr>
        <w:t>而不</w:t>
      </w:r>
      <w:r w:rsidR="002F0441" w:rsidRPr="00B01005">
        <w:rPr>
          <w:rFonts w:ascii="Times New Roman" w:hAnsi="Times New Roman" w:cs="Times New Roman"/>
          <w:szCs w:val="22"/>
        </w:rPr>
        <w:t>进行</w:t>
      </w:r>
      <w:r w:rsidRPr="00B01005">
        <w:rPr>
          <w:rFonts w:ascii="Times New Roman" w:hAnsi="Times New Roman" w:cs="Times New Roman"/>
          <w:szCs w:val="22"/>
        </w:rPr>
        <w:t>深度</w:t>
      </w:r>
      <w:r w:rsidR="004644B1" w:rsidRPr="00B01005">
        <w:rPr>
          <w:rFonts w:ascii="Times New Roman" w:hAnsi="Times New Roman" w:cs="Times New Roman"/>
          <w:szCs w:val="22"/>
        </w:rPr>
        <w:t>预测</w:t>
      </w:r>
      <w:r w:rsidRPr="00B01005">
        <w:rPr>
          <w:rFonts w:ascii="Times New Roman" w:hAnsi="Times New Roman" w:cs="Times New Roman"/>
          <w:szCs w:val="22"/>
        </w:rPr>
        <w:t>结</w:t>
      </w:r>
      <w:r w:rsidRPr="00B01005">
        <w:rPr>
          <w:rFonts w:ascii="Times New Roman" w:hAnsi="Times New Roman" w:cs="Times New Roman"/>
          <w:szCs w:val="22"/>
        </w:rPr>
        <w:lastRenderedPageBreak/>
        <w:t>果则差强人意，</w:t>
      </w:r>
      <w:r w:rsidR="0010189E" w:rsidRPr="00B01005">
        <w:rPr>
          <w:rFonts w:ascii="Times New Roman" w:hAnsi="Times New Roman" w:cs="Times New Roman"/>
          <w:szCs w:val="22"/>
        </w:rPr>
        <w:t>从预测图前后的对比来看</w:t>
      </w:r>
      <w:r w:rsidR="009E3605" w:rsidRPr="00B01005">
        <w:rPr>
          <w:rFonts w:ascii="Times New Roman" w:hAnsi="Times New Roman" w:cs="Times New Roman"/>
          <w:szCs w:val="22"/>
        </w:rPr>
        <w:t>，</w:t>
      </w:r>
      <w:r w:rsidR="0010189E" w:rsidRPr="00B01005">
        <w:rPr>
          <w:rFonts w:ascii="Times New Roman" w:hAnsi="Times New Roman" w:cs="Times New Roman"/>
          <w:szCs w:val="22"/>
        </w:rPr>
        <w:t>我们可以知道预测准确度</w:t>
      </w:r>
      <w:r w:rsidR="009E3605" w:rsidRPr="00B01005">
        <w:rPr>
          <w:rFonts w:ascii="Times New Roman" w:hAnsi="Times New Roman" w:cs="Times New Roman"/>
          <w:szCs w:val="22"/>
        </w:rPr>
        <w:t>上，</w:t>
      </w:r>
      <w:r w:rsidR="0010189E" w:rsidRPr="00B01005">
        <w:rPr>
          <w:rFonts w:ascii="Times New Roman" w:hAnsi="Times New Roman" w:cs="Times New Roman"/>
          <w:szCs w:val="22"/>
        </w:rPr>
        <w:t>风电预测其实还是未达到精准要求，而光伏的深度预测已经可以用来做准确性预测。其实这里也反映出我们算法模型本身的缺点就是在于即使采用了深度预测也偏向适合相关性较强的预测，而对于参数相关性</w:t>
      </w:r>
      <w:r w:rsidR="009E3605" w:rsidRPr="00B01005">
        <w:rPr>
          <w:rFonts w:ascii="Times New Roman" w:hAnsi="Times New Roman" w:cs="Times New Roman"/>
          <w:szCs w:val="22"/>
        </w:rPr>
        <w:t>较</w:t>
      </w:r>
      <w:r w:rsidR="0010189E" w:rsidRPr="00B01005">
        <w:rPr>
          <w:rFonts w:ascii="Times New Roman" w:hAnsi="Times New Roman" w:cs="Times New Roman"/>
          <w:szCs w:val="22"/>
        </w:rPr>
        <w:t>弱的风电预测则有一点束手无策。另外，给出的数据不足肯定也是预测不能选出更好方案和更深层准确预测的一个原因，但是我们模型本身的预测性较强和拓展性强的</w:t>
      </w:r>
      <w:r w:rsidR="0002428D">
        <w:rPr>
          <w:rFonts w:ascii="Times New Roman" w:hAnsi="Times New Roman" w:cs="Times New Roman" w:hint="eastAsia"/>
          <w:szCs w:val="22"/>
        </w:rPr>
        <w:t>优点</w:t>
      </w:r>
      <w:r w:rsidR="0010189E" w:rsidRPr="00B01005">
        <w:rPr>
          <w:rFonts w:ascii="Times New Roman" w:hAnsi="Times New Roman" w:cs="Times New Roman"/>
          <w:szCs w:val="22"/>
        </w:rPr>
        <w:t>也还是很明显的，并且对光</w:t>
      </w:r>
      <w:proofErr w:type="gramStart"/>
      <w:r w:rsidR="0010189E" w:rsidRPr="00B01005">
        <w:rPr>
          <w:rFonts w:ascii="Times New Roman" w:hAnsi="Times New Roman" w:cs="Times New Roman"/>
          <w:szCs w:val="22"/>
        </w:rPr>
        <w:t>伏</w:t>
      </w:r>
      <w:proofErr w:type="gramEnd"/>
      <w:r w:rsidR="004644B1" w:rsidRPr="00B01005">
        <w:rPr>
          <w:rFonts w:ascii="Times New Roman" w:hAnsi="Times New Roman" w:cs="Times New Roman"/>
          <w:szCs w:val="22"/>
        </w:rPr>
        <w:t>预测</w:t>
      </w:r>
      <w:r w:rsidR="0010189E" w:rsidRPr="00B01005">
        <w:rPr>
          <w:rFonts w:ascii="Times New Roman" w:hAnsi="Times New Roman" w:cs="Times New Roman"/>
          <w:szCs w:val="22"/>
        </w:rPr>
        <w:t>处理也是得出了预期结果。</w:t>
      </w:r>
    </w:p>
    <w:p w14:paraId="0A79127B" w14:textId="5BB5E017" w:rsidR="0010189E" w:rsidRPr="00B01005" w:rsidRDefault="0010189E" w:rsidP="00B01005">
      <w:pPr>
        <w:pStyle w:val="a8"/>
        <w:spacing w:before="0" w:beforeAutospacing="0" w:after="0" w:afterAutospacing="0" w:line="312" w:lineRule="auto"/>
        <w:ind w:firstLineChars="200" w:firstLine="480"/>
        <w:jc w:val="both"/>
        <w:rPr>
          <w:rFonts w:ascii="Times New Roman" w:hAnsi="Times New Roman" w:cs="Times New Roman"/>
          <w:szCs w:val="22"/>
        </w:rPr>
      </w:pPr>
      <w:r w:rsidRPr="00B01005">
        <w:rPr>
          <w:rFonts w:ascii="Times New Roman" w:hAnsi="Times New Roman" w:cs="Times New Roman"/>
          <w:szCs w:val="22"/>
        </w:rPr>
        <w:t>不过我们也能给出我们模型的进一步优化方案：那就是使用更深层的模型进行预测，</w:t>
      </w:r>
      <w:r w:rsidR="00AE580C" w:rsidRPr="00B01005">
        <w:rPr>
          <w:rFonts w:ascii="Times New Roman" w:hAnsi="Times New Roman" w:cs="Times New Roman"/>
          <w:szCs w:val="22"/>
        </w:rPr>
        <w:t>而且只要电脑运算能力强，其实模型实施上可以进行层数更多维度的运算，得到更精确的结果</w:t>
      </w:r>
      <w:r w:rsidRPr="00B01005">
        <w:rPr>
          <w:rFonts w:ascii="Times New Roman" w:hAnsi="Times New Roman" w:cs="Times New Roman"/>
          <w:szCs w:val="22"/>
        </w:rPr>
        <w:t>。</w:t>
      </w:r>
      <w:r w:rsidR="002F0441" w:rsidRPr="00B01005">
        <w:rPr>
          <w:rFonts w:ascii="Times New Roman" w:hAnsi="Times New Roman" w:cs="Times New Roman"/>
          <w:szCs w:val="22"/>
        </w:rPr>
        <w:t>也可以适当的更改参数使模型与结果更加吻合，</w:t>
      </w:r>
      <w:r w:rsidRPr="00B01005">
        <w:rPr>
          <w:rFonts w:ascii="Times New Roman" w:hAnsi="Times New Roman" w:cs="Times New Roman"/>
          <w:szCs w:val="22"/>
        </w:rPr>
        <w:t>当然，这样的优化方案可能造成的不良后果就是存在过拟合的问题，但是如果在数据样本足够的情况，我们是可以依据实验平台数据得到准确拟合且效果更好的预测模型结果。</w:t>
      </w:r>
    </w:p>
    <w:p w14:paraId="7DAD1564" w14:textId="3B9ACF79" w:rsidR="000F50CC" w:rsidRPr="00B01005" w:rsidRDefault="000F50CC" w:rsidP="009778C3">
      <w:pPr>
        <w:pStyle w:val="a8"/>
        <w:spacing w:before="0" w:beforeAutospacing="0" w:after="0" w:afterAutospacing="0" w:line="312" w:lineRule="auto"/>
        <w:ind w:firstLineChars="200" w:firstLine="480"/>
        <w:jc w:val="both"/>
        <w:rPr>
          <w:rFonts w:ascii="Times New Roman" w:hAnsi="Times New Roman" w:cs="Times New Roman"/>
          <w:szCs w:val="22"/>
        </w:rPr>
      </w:pPr>
      <w:r w:rsidRPr="00B01005">
        <w:rPr>
          <w:rFonts w:ascii="Times New Roman" w:hAnsi="Times New Roman" w:cs="Times New Roman"/>
          <w:szCs w:val="22"/>
        </w:rPr>
        <w:t>最后我们将模型拟合成了一个函数，以便更好地应用到</w:t>
      </w:r>
      <w:r w:rsidRPr="00B01005">
        <w:rPr>
          <w:rFonts w:ascii="Times New Roman" w:hAnsi="Times New Roman" w:cs="Times New Roman"/>
          <w:szCs w:val="22"/>
        </w:rPr>
        <w:t>GUI</w:t>
      </w:r>
      <w:r w:rsidRPr="00B01005">
        <w:rPr>
          <w:rFonts w:ascii="Times New Roman" w:hAnsi="Times New Roman" w:cs="Times New Roman"/>
          <w:szCs w:val="22"/>
        </w:rPr>
        <w:t>界面，然后进行大量的重复训练以得到最优的结果：</w:t>
      </w:r>
    </w:p>
    <w:p w14:paraId="1C07D018" w14:textId="4914C15F" w:rsidR="001128E6" w:rsidRPr="00B01005" w:rsidRDefault="00650A4C" w:rsidP="00B76342">
      <w:pPr>
        <w:spacing w:line="360" w:lineRule="auto"/>
        <w:jc w:val="left"/>
        <w:rPr>
          <w:kern w:val="0"/>
          <w:sz w:val="24"/>
          <w:szCs w:val="24"/>
        </w:rPr>
      </w:pPr>
      <w:r w:rsidRPr="00B01005">
        <w:rPr>
          <w:noProof/>
        </w:rPr>
        <w:drawing>
          <wp:inline distT="0" distB="0" distL="0" distR="0" wp14:anchorId="3F28DC94" wp14:editId="5AAD6551">
            <wp:extent cx="2493010" cy="3892957"/>
            <wp:effectExtent l="190500" t="190500" r="193040" b="1841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8904" cy="3964622"/>
                    </a:xfrm>
                    <a:prstGeom prst="rect">
                      <a:avLst/>
                    </a:prstGeom>
                    <a:ln>
                      <a:noFill/>
                    </a:ln>
                    <a:effectLst>
                      <a:outerShdw blurRad="190500" algn="tl" rotWithShape="0">
                        <a:srgbClr val="000000">
                          <a:alpha val="70000"/>
                        </a:srgbClr>
                      </a:outerShdw>
                    </a:effectLst>
                  </pic:spPr>
                </pic:pic>
              </a:graphicData>
            </a:graphic>
          </wp:inline>
        </w:drawing>
      </w:r>
      <w:r w:rsidR="009778C3">
        <w:rPr>
          <w:noProof/>
          <w:kern w:val="0"/>
          <w:sz w:val="24"/>
          <w:szCs w:val="24"/>
        </w:rPr>
        <w:drawing>
          <wp:inline distT="0" distB="0" distL="0" distR="0" wp14:anchorId="5DA1C02A" wp14:editId="25C60802">
            <wp:extent cx="2103120" cy="3893489"/>
            <wp:effectExtent l="190500" t="190500" r="182880" b="1835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0">
                      <a:extLst>
                        <a:ext uri="{28A0092B-C50C-407E-A947-70E740481C1C}">
                          <a14:useLocalDpi xmlns:a14="http://schemas.microsoft.com/office/drawing/2010/main" val="0"/>
                        </a:ext>
                      </a:extLst>
                    </a:blip>
                    <a:stretch>
                      <a:fillRect/>
                    </a:stretch>
                  </pic:blipFill>
                  <pic:spPr>
                    <a:xfrm>
                      <a:off x="0" y="0"/>
                      <a:ext cx="2112478" cy="3910813"/>
                    </a:xfrm>
                    <a:prstGeom prst="rect">
                      <a:avLst/>
                    </a:prstGeom>
                    <a:ln>
                      <a:noFill/>
                    </a:ln>
                    <a:effectLst>
                      <a:outerShdw blurRad="190500" algn="tl" rotWithShape="0">
                        <a:srgbClr val="000000">
                          <a:alpha val="70000"/>
                        </a:srgbClr>
                      </a:outerShdw>
                    </a:effectLst>
                  </pic:spPr>
                </pic:pic>
              </a:graphicData>
            </a:graphic>
          </wp:inline>
        </w:drawing>
      </w:r>
    </w:p>
    <w:p w14:paraId="2E805870" w14:textId="6FAB2B72" w:rsidR="00DA54F7" w:rsidRPr="00B01005" w:rsidRDefault="00DA54F7" w:rsidP="00B01005">
      <w:pPr>
        <w:pStyle w:val="ab"/>
        <w:spacing w:afterLines="50" w:after="190"/>
        <w:jc w:val="center"/>
        <w:rPr>
          <w:rFonts w:ascii="Times New Roman" w:eastAsia="宋体" w:hAnsi="Times New Roman" w:cs="Times New Roman"/>
          <w:b/>
          <w:bCs/>
          <w:sz w:val="22"/>
          <w:szCs w:val="22"/>
        </w:rPr>
      </w:pPr>
      <w:r w:rsidRPr="00B01005">
        <w:rPr>
          <w:rFonts w:ascii="Times New Roman" w:eastAsia="宋体" w:hAnsi="Times New Roman" w:cs="Times New Roman"/>
          <w:b/>
          <w:bCs/>
          <w:sz w:val="22"/>
          <w:szCs w:val="22"/>
        </w:rPr>
        <w:t>图</w:t>
      </w:r>
      <w:r w:rsidR="00831C13">
        <w:rPr>
          <w:rFonts w:ascii="Times New Roman" w:eastAsia="宋体" w:hAnsi="Times New Roman" w:cs="Times New Roman"/>
          <w:b/>
          <w:bCs/>
          <w:sz w:val="22"/>
          <w:szCs w:val="22"/>
        </w:rPr>
        <w:t xml:space="preserve">10   </w:t>
      </w:r>
      <w:r w:rsidR="00174311">
        <w:rPr>
          <w:rFonts w:ascii="Times New Roman" w:eastAsia="宋体" w:hAnsi="Times New Roman" w:cs="Times New Roman" w:hint="eastAsia"/>
          <w:b/>
          <w:bCs/>
          <w:sz w:val="22"/>
          <w:szCs w:val="22"/>
        </w:rPr>
        <w:t>模型训练函数及项目目录包含函数</w:t>
      </w:r>
    </w:p>
    <w:p w14:paraId="762CEA60" w14:textId="2DC86939" w:rsidR="001128E6" w:rsidRPr="00B01005" w:rsidRDefault="002C5A14" w:rsidP="00B01005">
      <w:pPr>
        <w:pStyle w:val="a8"/>
        <w:spacing w:before="0" w:beforeAutospacing="0" w:after="0" w:afterAutospacing="0" w:line="312" w:lineRule="auto"/>
        <w:ind w:firstLineChars="200" w:firstLine="480"/>
        <w:jc w:val="both"/>
        <w:rPr>
          <w:rFonts w:ascii="Times New Roman" w:hAnsi="Times New Roman" w:cs="Times New Roman"/>
          <w:kern w:val="2"/>
          <w:szCs w:val="22"/>
        </w:rPr>
      </w:pPr>
      <w:r w:rsidRPr="00B01005">
        <w:rPr>
          <w:rFonts w:ascii="Times New Roman" w:hAnsi="Times New Roman" w:cs="Times New Roman"/>
          <w:szCs w:val="22"/>
        </w:rPr>
        <w:lastRenderedPageBreak/>
        <w:t>软件</w:t>
      </w:r>
      <w:r w:rsidR="007E4A0F" w:rsidRPr="00B01005">
        <w:rPr>
          <w:rFonts w:ascii="Times New Roman" w:hAnsi="Times New Roman" w:cs="Times New Roman"/>
          <w:szCs w:val="22"/>
        </w:rPr>
        <w:t>前端这</w:t>
      </w:r>
      <w:r w:rsidRPr="00B01005">
        <w:rPr>
          <w:rFonts w:ascii="Times New Roman" w:hAnsi="Times New Roman" w:cs="Times New Roman"/>
          <w:szCs w:val="22"/>
        </w:rPr>
        <w:t>一块</w:t>
      </w:r>
      <w:r w:rsidRPr="00B01005">
        <w:rPr>
          <w:rFonts w:ascii="Times New Roman" w:hAnsi="Times New Roman" w:cs="Times New Roman"/>
        </w:rPr>
        <w:t>看似</w:t>
      </w:r>
      <w:r w:rsidRPr="00B01005">
        <w:rPr>
          <w:rFonts w:ascii="Times New Roman" w:hAnsi="Times New Roman" w:cs="Times New Roman"/>
          <w:szCs w:val="22"/>
        </w:rPr>
        <w:t>是项目应用实现和模型建立的延伸，但其实本身工作量也不小。</w:t>
      </w:r>
    </w:p>
    <w:p w14:paraId="4B383CBE" w14:textId="21259869" w:rsidR="001128E6" w:rsidRPr="00B01005" w:rsidRDefault="001128E6" w:rsidP="00B01005">
      <w:pPr>
        <w:pStyle w:val="a8"/>
        <w:spacing w:before="0" w:beforeAutospacing="0" w:after="0" w:afterAutospacing="0" w:line="312" w:lineRule="auto"/>
        <w:ind w:firstLineChars="200" w:firstLine="480"/>
        <w:jc w:val="both"/>
        <w:rPr>
          <w:rFonts w:ascii="Times New Roman" w:hAnsi="Times New Roman" w:cs="Times New Roman"/>
          <w:szCs w:val="22"/>
        </w:rPr>
      </w:pPr>
      <w:r w:rsidRPr="00B01005">
        <w:rPr>
          <w:rFonts w:ascii="Times New Roman" w:hAnsi="Times New Roman" w:cs="Times New Roman"/>
          <w:szCs w:val="22"/>
        </w:rPr>
        <w:t>图</w:t>
      </w:r>
      <w:r w:rsidR="00831C13">
        <w:rPr>
          <w:rFonts w:ascii="Times New Roman" w:hAnsi="Times New Roman" w:cs="Times New Roman"/>
          <w:szCs w:val="22"/>
        </w:rPr>
        <w:t>10</w:t>
      </w:r>
      <w:r w:rsidR="007E4A0F" w:rsidRPr="00B01005">
        <w:rPr>
          <w:rFonts w:ascii="Times New Roman" w:hAnsi="Times New Roman" w:cs="Times New Roman"/>
          <w:szCs w:val="22"/>
        </w:rPr>
        <w:t>是</w:t>
      </w:r>
      <w:r w:rsidR="00D13838">
        <w:rPr>
          <w:rFonts w:ascii="Times New Roman" w:hAnsi="Times New Roman" w:cs="Times New Roman" w:hint="eastAsia"/>
          <w:szCs w:val="22"/>
        </w:rPr>
        <w:t>交互式界面</w:t>
      </w:r>
      <w:r w:rsidR="007E4A0F" w:rsidRPr="00B01005">
        <w:rPr>
          <w:rFonts w:ascii="Times New Roman" w:hAnsi="Times New Roman" w:cs="Times New Roman"/>
          <w:szCs w:val="22"/>
        </w:rPr>
        <w:t>的项目目录，包含所需</w:t>
      </w:r>
      <w:r w:rsidRPr="00B01005">
        <w:rPr>
          <w:rFonts w:ascii="Times New Roman" w:hAnsi="Times New Roman" w:cs="Times New Roman"/>
          <w:szCs w:val="22"/>
        </w:rPr>
        <w:t>函数和文件</w:t>
      </w:r>
      <w:r w:rsidR="007E4A0F" w:rsidRPr="00B01005">
        <w:rPr>
          <w:rFonts w:ascii="Times New Roman" w:hAnsi="Times New Roman" w:cs="Times New Roman"/>
          <w:szCs w:val="22"/>
        </w:rPr>
        <w:t>。</w:t>
      </w:r>
      <w:r w:rsidRPr="00B01005">
        <w:rPr>
          <w:rFonts w:ascii="Times New Roman" w:hAnsi="Times New Roman" w:cs="Times New Roman"/>
          <w:szCs w:val="22"/>
        </w:rPr>
        <w:t>fun</w:t>
      </w:r>
      <w:r w:rsidR="007E4A0F" w:rsidRPr="00B01005">
        <w:rPr>
          <w:rFonts w:ascii="Times New Roman" w:hAnsi="Times New Roman" w:cs="Times New Roman"/>
          <w:szCs w:val="22"/>
        </w:rPr>
        <w:t>文件夹是实现预测功能的模块，</w:t>
      </w:r>
      <w:r w:rsidR="007E4A0F" w:rsidRPr="00B01005">
        <w:rPr>
          <w:rFonts w:ascii="Times New Roman" w:hAnsi="Times New Roman" w:cs="Times New Roman"/>
          <w:szCs w:val="22"/>
        </w:rPr>
        <w:t>fun_predict.py</w:t>
      </w:r>
      <w:r w:rsidR="007E4A0F" w:rsidRPr="00B01005">
        <w:rPr>
          <w:rFonts w:ascii="Times New Roman" w:hAnsi="Times New Roman" w:cs="Times New Roman"/>
          <w:szCs w:val="22"/>
        </w:rPr>
        <w:t>文件中包含</w:t>
      </w:r>
      <w:r w:rsidR="007E4A0F" w:rsidRPr="00B01005">
        <w:rPr>
          <w:rFonts w:ascii="Times New Roman" w:hAnsi="Times New Roman" w:cs="Times New Roman"/>
          <w:szCs w:val="22"/>
        </w:rPr>
        <w:t>LSTM</w:t>
      </w:r>
      <w:r w:rsidR="007E4A0F" w:rsidRPr="00B01005">
        <w:rPr>
          <w:rFonts w:ascii="Times New Roman" w:hAnsi="Times New Roman" w:cs="Times New Roman"/>
          <w:szCs w:val="22"/>
        </w:rPr>
        <w:t>神经网络模型的训练和预测功能的函数，</w:t>
      </w:r>
      <w:r w:rsidR="00AA7823" w:rsidRPr="00B01005">
        <w:rPr>
          <w:rFonts w:ascii="Times New Roman" w:hAnsi="Times New Roman" w:cs="Times New Roman"/>
          <w:szCs w:val="22"/>
        </w:rPr>
        <w:t>以及用于实现文件存取操作的函数，实现了</w:t>
      </w:r>
      <w:r w:rsidRPr="00B01005">
        <w:rPr>
          <w:rFonts w:ascii="Times New Roman" w:hAnsi="Times New Roman" w:cs="Times New Roman"/>
          <w:szCs w:val="22"/>
        </w:rPr>
        <w:t>模型</w:t>
      </w:r>
      <w:r w:rsidR="00AA7823" w:rsidRPr="00B01005">
        <w:rPr>
          <w:rFonts w:ascii="Times New Roman" w:hAnsi="Times New Roman" w:cs="Times New Roman"/>
          <w:szCs w:val="22"/>
        </w:rPr>
        <w:t>、</w:t>
      </w:r>
      <w:r w:rsidRPr="00B01005">
        <w:rPr>
          <w:rFonts w:ascii="Times New Roman" w:hAnsi="Times New Roman" w:cs="Times New Roman"/>
          <w:szCs w:val="22"/>
        </w:rPr>
        <w:t>数据</w:t>
      </w:r>
      <w:r w:rsidR="00AA7823" w:rsidRPr="00B01005">
        <w:rPr>
          <w:rFonts w:ascii="Times New Roman" w:hAnsi="Times New Roman" w:cs="Times New Roman"/>
          <w:szCs w:val="22"/>
        </w:rPr>
        <w:t>和软件界面的</w:t>
      </w:r>
      <w:r w:rsidRPr="00B01005">
        <w:rPr>
          <w:rFonts w:ascii="Times New Roman" w:hAnsi="Times New Roman" w:cs="Times New Roman"/>
          <w:szCs w:val="22"/>
        </w:rPr>
        <w:t>链接</w:t>
      </w:r>
      <w:r w:rsidR="00AA7823" w:rsidRPr="00B01005">
        <w:rPr>
          <w:rFonts w:ascii="Times New Roman" w:hAnsi="Times New Roman" w:cs="Times New Roman"/>
          <w:szCs w:val="22"/>
        </w:rPr>
        <w:t>。</w:t>
      </w:r>
      <w:proofErr w:type="spellStart"/>
      <w:r w:rsidR="0092266C" w:rsidRPr="00B01005">
        <w:rPr>
          <w:rFonts w:ascii="Times New Roman" w:hAnsi="Times New Roman" w:cs="Times New Roman"/>
          <w:szCs w:val="22"/>
        </w:rPr>
        <w:t>resourse</w:t>
      </w:r>
      <w:proofErr w:type="spellEnd"/>
      <w:r w:rsidR="0092266C" w:rsidRPr="00B01005">
        <w:rPr>
          <w:rFonts w:ascii="Times New Roman" w:hAnsi="Times New Roman" w:cs="Times New Roman"/>
          <w:szCs w:val="22"/>
        </w:rPr>
        <w:t>存放图标等资源文件；</w:t>
      </w:r>
      <w:proofErr w:type="spellStart"/>
      <w:r w:rsidR="0092266C" w:rsidRPr="00B01005">
        <w:rPr>
          <w:rFonts w:ascii="Times New Roman" w:hAnsi="Times New Roman" w:cs="Times New Roman"/>
          <w:szCs w:val="22"/>
        </w:rPr>
        <w:t>result_save</w:t>
      </w:r>
      <w:proofErr w:type="spellEnd"/>
      <w:r w:rsidR="0092266C" w:rsidRPr="00B01005">
        <w:rPr>
          <w:rFonts w:ascii="Times New Roman" w:hAnsi="Times New Roman" w:cs="Times New Roman"/>
          <w:szCs w:val="22"/>
        </w:rPr>
        <w:t>存放保存的预测结果；</w:t>
      </w:r>
      <w:r w:rsidR="0092266C" w:rsidRPr="00B01005">
        <w:rPr>
          <w:rFonts w:ascii="Times New Roman" w:hAnsi="Times New Roman" w:cs="Times New Roman"/>
          <w:szCs w:val="22"/>
        </w:rPr>
        <w:t>temp</w:t>
      </w:r>
      <w:r w:rsidR="0092266C" w:rsidRPr="00B01005">
        <w:rPr>
          <w:rFonts w:ascii="Times New Roman" w:hAnsi="Times New Roman" w:cs="Times New Roman"/>
          <w:szCs w:val="22"/>
        </w:rPr>
        <w:t>存放临时文件；</w:t>
      </w:r>
      <w:proofErr w:type="spellStart"/>
      <w:r w:rsidR="0092266C" w:rsidRPr="00B01005">
        <w:rPr>
          <w:rFonts w:ascii="Times New Roman" w:hAnsi="Times New Roman" w:cs="Times New Roman"/>
          <w:szCs w:val="22"/>
        </w:rPr>
        <w:t>test_example</w:t>
      </w:r>
      <w:proofErr w:type="spellEnd"/>
      <w:r w:rsidR="0092266C" w:rsidRPr="00B01005">
        <w:rPr>
          <w:rFonts w:ascii="Times New Roman" w:hAnsi="Times New Roman" w:cs="Times New Roman"/>
          <w:szCs w:val="22"/>
        </w:rPr>
        <w:t>存放</w:t>
      </w:r>
      <w:proofErr w:type="gramStart"/>
      <w:r w:rsidR="0092266C" w:rsidRPr="00B01005">
        <w:rPr>
          <w:rFonts w:ascii="Times New Roman" w:hAnsi="Times New Roman" w:cs="Times New Roman"/>
          <w:szCs w:val="22"/>
        </w:rPr>
        <w:t>待预测</w:t>
      </w:r>
      <w:proofErr w:type="gramEnd"/>
      <w:r w:rsidR="0092266C" w:rsidRPr="00B01005">
        <w:rPr>
          <w:rFonts w:ascii="Times New Roman" w:hAnsi="Times New Roman" w:cs="Times New Roman"/>
          <w:szCs w:val="22"/>
        </w:rPr>
        <w:t>的环境参数文件；</w:t>
      </w:r>
      <w:proofErr w:type="spellStart"/>
      <w:r w:rsidR="0092266C" w:rsidRPr="00B01005">
        <w:rPr>
          <w:rFonts w:ascii="Times New Roman" w:hAnsi="Times New Roman" w:cs="Times New Roman"/>
          <w:szCs w:val="22"/>
        </w:rPr>
        <w:t>train_data</w:t>
      </w:r>
      <w:proofErr w:type="spellEnd"/>
      <w:r w:rsidR="0092266C" w:rsidRPr="00B01005">
        <w:rPr>
          <w:rFonts w:ascii="Times New Roman" w:hAnsi="Times New Roman" w:cs="Times New Roman"/>
          <w:szCs w:val="22"/>
        </w:rPr>
        <w:t>存放用于模型训练的数据。</w:t>
      </w:r>
      <w:proofErr w:type="spellStart"/>
      <w:r w:rsidR="00AD5214" w:rsidRPr="00B01005">
        <w:rPr>
          <w:rFonts w:ascii="Times New Roman" w:hAnsi="Times New Roman" w:cs="Times New Roman"/>
          <w:szCs w:val="22"/>
        </w:rPr>
        <w:t>ui</w:t>
      </w:r>
      <w:proofErr w:type="spellEnd"/>
      <w:r w:rsidR="00AD5214" w:rsidRPr="00B01005">
        <w:rPr>
          <w:rFonts w:ascii="Times New Roman" w:hAnsi="Times New Roman" w:cs="Times New Roman"/>
          <w:szCs w:val="22"/>
        </w:rPr>
        <w:t>文件夹是与软件界面相关的模块。</w:t>
      </w:r>
      <w:r w:rsidR="00AA7823" w:rsidRPr="00B01005">
        <w:rPr>
          <w:rFonts w:ascii="Times New Roman" w:hAnsi="Times New Roman" w:cs="Times New Roman"/>
          <w:szCs w:val="22"/>
        </w:rPr>
        <w:t>Widget_GF.py</w:t>
      </w:r>
      <w:r w:rsidR="00AA7823" w:rsidRPr="00B01005">
        <w:rPr>
          <w:rFonts w:ascii="Times New Roman" w:hAnsi="Times New Roman" w:cs="Times New Roman"/>
          <w:szCs w:val="22"/>
        </w:rPr>
        <w:t>、</w:t>
      </w:r>
      <w:r w:rsidRPr="00B01005">
        <w:rPr>
          <w:rFonts w:ascii="Times New Roman" w:hAnsi="Times New Roman" w:cs="Times New Roman"/>
          <w:szCs w:val="22"/>
        </w:rPr>
        <w:t>Window_FD</w:t>
      </w:r>
      <w:r w:rsidR="00AA7823" w:rsidRPr="00B01005">
        <w:rPr>
          <w:rFonts w:ascii="Times New Roman" w:hAnsi="Times New Roman" w:cs="Times New Roman"/>
          <w:szCs w:val="22"/>
        </w:rPr>
        <w:t>.py</w:t>
      </w:r>
      <w:r w:rsidR="00AA7823" w:rsidRPr="00B01005">
        <w:rPr>
          <w:rFonts w:ascii="Times New Roman" w:hAnsi="Times New Roman" w:cs="Times New Roman"/>
          <w:szCs w:val="22"/>
        </w:rPr>
        <w:t>、</w:t>
      </w:r>
      <w:r w:rsidR="00AA7823" w:rsidRPr="00B01005">
        <w:rPr>
          <w:rFonts w:ascii="Times New Roman" w:hAnsi="Times New Roman" w:cs="Times New Roman"/>
          <w:szCs w:val="22"/>
        </w:rPr>
        <w:t>Window_begin.py</w:t>
      </w:r>
      <w:r w:rsidRPr="00B01005">
        <w:rPr>
          <w:rFonts w:ascii="Times New Roman" w:hAnsi="Times New Roman" w:cs="Times New Roman"/>
          <w:szCs w:val="22"/>
        </w:rPr>
        <w:t>分别是光伏</w:t>
      </w:r>
      <w:r w:rsidR="00AA7823" w:rsidRPr="00B01005">
        <w:rPr>
          <w:rFonts w:ascii="Times New Roman" w:hAnsi="Times New Roman" w:cs="Times New Roman"/>
          <w:szCs w:val="22"/>
        </w:rPr>
        <w:t>预测、风</w:t>
      </w:r>
      <w:proofErr w:type="gramStart"/>
      <w:r w:rsidR="00AA7823" w:rsidRPr="00B01005">
        <w:rPr>
          <w:rFonts w:ascii="Times New Roman" w:hAnsi="Times New Roman" w:cs="Times New Roman"/>
          <w:szCs w:val="22"/>
        </w:rPr>
        <w:t>电预测</w:t>
      </w:r>
      <w:proofErr w:type="gramEnd"/>
      <w:r w:rsidR="00AA7823" w:rsidRPr="00B01005">
        <w:rPr>
          <w:rFonts w:ascii="Times New Roman" w:hAnsi="Times New Roman" w:cs="Times New Roman"/>
          <w:szCs w:val="22"/>
        </w:rPr>
        <w:t>和主界面</w:t>
      </w:r>
      <w:r w:rsidRPr="00B01005">
        <w:rPr>
          <w:rFonts w:ascii="Times New Roman" w:hAnsi="Times New Roman" w:cs="Times New Roman"/>
          <w:szCs w:val="22"/>
        </w:rPr>
        <w:t>的</w:t>
      </w:r>
      <w:r w:rsidR="00AA7823" w:rsidRPr="00B01005">
        <w:rPr>
          <w:rFonts w:ascii="Times New Roman" w:hAnsi="Times New Roman" w:cs="Times New Roman"/>
          <w:szCs w:val="22"/>
        </w:rPr>
        <w:t>配置</w:t>
      </w:r>
      <w:r w:rsidRPr="00B01005">
        <w:rPr>
          <w:rFonts w:ascii="Times New Roman" w:hAnsi="Times New Roman" w:cs="Times New Roman"/>
          <w:szCs w:val="22"/>
        </w:rPr>
        <w:t>文件，</w:t>
      </w:r>
      <w:r w:rsidR="00AA7823" w:rsidRPr="00B01005">
        <w:rPr>
          <w:rFonts w:ascii="Times New Roman" w:hAnsi="Times New Roman" w:cs="Times New Roman"/>
          <w:szCs w:val="22"/>
        </w:rPr>
        <w:t>通过</w:t>
      </w:r>
      <w:proofErr w:type="spellStart"/>
      <w:r w:rsidR="00AA7823" w:rsidRPr="00B01005">
        <w:rPr>
          <w:rFonts w:ascii="Times New Roman" w:hAnsi="Times New Roman" w:cs="Times New Roman"/>
          <w:szCs w:val="22"/>
        </w:rPr>
        <w:t>QtDesigner</w:t>
      </w:r>
      <w:proofErr w:type="spellEnd"/>
      <w:r w:rsidR="00AA7823" w:rsidRPr="00B01005">
        <w:rPr>
          <w:rFonts w:ascii="Times New Roman" w:hAnsi="Times New Roman" w:cs="Times New Roman"/>
          <w:szCs w:val="22"/>
        </w:rPr>
        <w:t>设计好界面</w:t>
      </w:r>
      <w:r w:rsidR="00FA652D" w:rsidRPr="00B01005">
        <w:rPr>
          <w:rFonts w:ascii="Times New Roman" w:hAnsi="Times New Roman" w:cs="Times New Roman"/>
          <w:szCs w:val="22"/>
        </w:rPr>
        <w:t>的控件和显示，得到</w:t>
      </w:r>
      <w:r w:rsidR="00AA7823" w:rsidRPr="00B01005">
        <w:rPr>
          <w:rFonts w:ascii="Times New Roman" w:hAnsi="Times New Roman" w:cs="Times New Roman"/>
          <w:szCs w:val="22"/>
        </w:rPr>
        <w:t>.</w:t>
      </w:r>
      <w:proofErr w:type="spellStart"/>
      <w:r w:rsidRPr="00B01005">
        <w:rPr>
          <w:rFonts w:ascii="Times New Roman" w:hAnsi="Times New Roman" w:cs="Times New Roman"/>
          <w:szCs w:val="22"/>
        </w:rPr>
        <w:t>ui</w:t>
      </w:r>
      <w:proofErr w:type="spellEnd"/>
      <w:r w:rsidRPr="00B01005">
        <w:rPr>
          <w:rFonts w:ascii="Times New Roman" w:hAnsi="Times New Roman" w:cs="Times New Roman"/>
          <w:szCs w:val="22"/>
        </w:rPr>
        <w:t>文件</w:t>
      </w:r>
      <w:r w:rsidR="00FA652D" w:rsidRPr="00B01005">
        <w:rPr>
          <w:rFonts w:ascii="Times New Roman" w:hAnsi="Times New Roman" w:cs="Times New Roman"/>
          <w:szCs w:val="22"/>
        </w:rPr>
        <w:t>，再转化为上述相应的</w:t>
      </w:r>
      <w:r w:rsidR="00FA652D" w:rsidRPr="00B01005">
        <w:rPr>
          <w:rFonts w:ascii="Times New Roman" w:hAnsi="Times New Roman" w:cs="Times New Roman"/>
          <w:szCs w:val="22"/>
        </w:rPr>
        <w:t>.</w:t>
      </w:r>
      <w:proofErr w:type="spellStart"/>
      <w:r w:rsidR="00FA652D" w:rsidRPr="00B01005">
        <w:rPr>
          <w:rFonts w:ascii="Times New Roman" w:hAnsi="Times New Roman" w:cs="Times New Roman"/>
          <w:szCs w:val="22"/>
        </w:rPr>
        <w:t>py</w:t>
      </w:r>
      <w:proofErr w:type="spellEnd"/>
      <w:r w:rsidR="00FA652D" w:rsidRPr="00B01005">
        <w:rPr>
          <w:rFonts w:ascii="Times New Roman" w:hAnsi="Times New Roman" w:cs="Times New Roman"/>
          <w:szCs w:val="22"/>
        </w:rPr>
        <w:t>文件。</w:t>
      </w:r>
      <w:proofErr w:type="spellStart"/>
      <w:r w:rsidRPr="00B01005">
        <w:rPr>
          <w:rFonts w:ascii="Times New Roman" w:hAnsi="Times New Roman" w:cs="Times New Roman"/>
          <w:szCs w:val="22"/>
        </w:rPr>
        <w:t>fun_widget_GF</w:t>
      </w:r>
      <w:proofErr w:type="spellEnd"/>
      <w:r w:rsidRPr="00B01005">
        <w:rPr>
          <w:rFonts w:ascii="Times New Roman" w:hAnsi="Times New Roman" w:cs="Times New Roman"/>
          <w:szCs w:val="22"/>
        </w:rPr>
        <w:t>和</w:t>
      </w:r>
      <w:proofErr w:type="spellStart"/>
      <w:r w:rsidRPr="00B01005">
        <w:rPr>
          <w:rFonts w:ascii="Times New Roman" w:hAnsi="Times New Roman" w:cs="Times New Roman"/>
          <w:szCs w:val="22"/>
        </w:rPr>
        <w:t>fun_wi</w:t>
      </w:r>
      <w:r w:rsidR="00FA652D" w:rsidRPr="00B01005">
        <w:rPr>
          <w:rFonts w:ascii="Times New Roman" w:hAnsi="Times New Roman" w:cs="Times New Roman"/>
          <w:szCs w:val="22"/>
        </w:rPr>
        <w:t>ndow</w:t>
      </w:r>
      <w:r w:rsidRPr="00B01005">
        <w:rPr>
          <w:rFonts w:ascii="Times New Roman" w:hAnsi="Times New Roman" w:cs="Times New Roman"/>
          <w:szCs w:val="22"/>
        </w:rPr>
        <w:t>_FD</w:t>
      </w:r>
      <w:proofErr w:type="spellEnd"/>
      <w:r w:rsidRPr="00B01005">
        <w:rPr>
          <w:rFonts w:ascii="Times New Roman" w:hAnsi="Times New Roman" w:cs="Times New Roman"/>
          <w:szCs w:val="22"/>
        </w:rPr>
        <w:t>文件</w:t>
      </w:r>
      <w:r w:rsidR="00FA652D" w:rsidRPr="00B01005">
        <w:rPr>
          <w:rFonts w:ascii="Times New Roman" w:hAnsi="Times New Roman" w:cs="Times New Roman"/>
          <w:szCs w:val="22"/>
        </w:rPr>
        <w:t>定义了软件界面的控件功能和显示内容，</w:t>
      </w:r>
      <w:r w:rsidR="008F25F8" w:rsidRPr="00B01005">
        <w:rPr>
          <w:rFonts w:ascii="Times New Roman" w:hAnsi="Times New Roman" w:cs="Times New Roman"/>
          <w:szCs w:val="22"/>
        </w:rPr>
        <w:t>可以</w:t>
      </w:r>
      <w:r w:rsidR="00FA652D" w:rsidRPr="00B01005">
        <w:rPr>
          <w:rFonts w:ascii="Times New Roman" w:hAnsi="Times New Roman" w:cs="Times New Roman"/>
          <w:szCs w:val="22"/>
        </w:rPr>
        <w:t>实现模型训练、预测</w:t>
      </w:r>
      <w:r w:rsidR="008F25F8" w:rsidRPr="00B01005">
        <w:rPr>
          <w:rFonts w:ascii="Times New Roman" w:hAnsi="Times New Roman" w:cs="Times New Roman"/>
          <w:szCs w:val="22"/>
        </w:rPr>
        <w:t>，结果显示</w:t>
      </w:r>
      <w:r w:rsidR="00FA652D" w:rsidRPr="00B01005">
        <w:rPr>
          <w:rFonts w:ascii="Times New Roman" w:hAnsi="Times New Roman" w:cs="Times New Roman"/>
          <w:szCs w:val="22"/>
        </w:rPr>
        <w:t>和文件选择、存取等</w:t>
      </w:r>
      <w:r w:rsidR="008F25F8" w:rsidRPr="00B01005">
        <w:rPr>
          <w:rFonts w:ascii="Times New Roman" w:hAnsi="Times New Roman" w:cs="Times New Roman"/>
          <w:szCs w:val="22"/>
        </w:rPr>
        <w:t>操作</w:t>
      </w:r>
      <w:r w:rsidR="00FA652D" w:rsidRPr="00B01005">
        <w:rPr>
          <w:rFonts w:ascii="Times New Roman" w:hAnsi="Times New Roman" w:cs="Times New Roman"/>
          <w:szCs w:val="22"/>
        </w:rPr>
        <w:t>。</w:t>
      </w:r>
      <w:r w:rsidR="00F2055C" w:rsidRPr="00B01005">
        <w:rPr>
          <w:rFonts w:ascii="Times New Roman" w:hAnsi="Times New Roman" w:cs="Times New Roman"/>
          <w:szCs w:val="22"/>
        </w:rPr>
        <w:t>最后</w:t>
      </w:r>
      <w:r w:rsidR="00F2055C" w:rsidRPr="00B01005">
        <w:rPr>
          <w:rFonts w:ascii="Times New Roman" w:hAnsi="Times New Roman" w:cs="Times New Roman"/>
          <w:szCs w:val="22"/>
        </w:rPr>
        <w:t>main_window_start.py</w:t>
      </w:r>
      <w:r w:rsidR="00F2055C" w:rsidRPr="00B01005">
        <w:rPr>
          <w:rFonts w:ascii="Times New Roman" w:hAnsi="Times New Roman" w:cs="Times New Roman"/>
          <w:szCs w:val="22"/>
        </w:rPr>
        <w:t>是整个项目的程序入口，运行该文件即可启动软件。</w:t>
      </w:r>
      <w:r w:rsidRPr="00B01005">
        <w:rPr>
          <w:rFonts w:ascii="Times New Roman" w:hAnsi="Times New Roman" w:cs="Times New Roman"/>
          <w:szCs w:val="22"/>
        </w:rPr>
        <w:t>完整的预测软件</w:t>
      </w:r>
      <w:r w:rsidR="00A80AD9" w:rsidRPr="00B01005">
        <w:rPr>
          <w:rFonts w:ascii="Times New Roman" w:hAnsi="Times New Roman" w:cs="Times New Roman"/>
          <w:szCs w:val="22"/>
        </w:rPr>
        <w:t>就由上述</w:t>
      </w:r>
      <w:r w:rsidR="00A80AD9" w:rsidRPr="00B01005">
        <w:rPr>
          <w:rFonts w:ascii="Times New Roman" w:hAnsi="Times New Roman" w:cs="Times New Roman"/>
        </w:rPr>
        <w:t>文件</w:t>
      </w:r>
      <w:r w:rsidR="00A80AD9" w:rsidRPr="00B01005">
        <w:rPr>
          <w:rFonts w:ascii="Times New Roman" w:hAnsi="Times New Roman" w:cs="Times New Roman"/>
          <w:szCs w:val="22"/>
        </w:rPr>
        <w:t>组成的。</w:t>
      </w:r>
      <w:r w:rsidR="00675387" w:rsidRPr="00B01005">
        <w:rPr>
          <w:rFonts w:ascii="Times New Roman" w:hAnsi="Times New Roman" w:cs="Times New Roman"/>
          <w:szCs w:val="22"/>
        </w:rPr>
        <w:t>虽然整个项目实现过程中将数据预测模型和软件界面连接还是比较困难，但整个项目团队还是成功了将数据文件导入链接起来，通过软件</w:t>
      </w:r>
      <w:r w:rsidR="00A80AD9" w:rsidRPr="00B01005">
        <w:rPr>
          <w:rFonts w:ascii="Times New Roman" w:hAnsi="Times New Roman" w:cs="Times New Roman"/>
          <w:szCs w:val="22"/>
        </w:rPr>
        <w:t>界面和</w:t>
      </w:r>
      <w:r w:rsidR="00675387" w:rsidRPr="00B01005">
        <w:rPr>
          <w:rFonts w:ascii="Times New Roman" w:hAnsi="Times New Roman" w:cs="Times New Roman"/>
          <w:szCs w:val="22"/>
        </w:rPr>
        <w:t>数据处理模块的配合得到了一个完整的软件，</w:t>
      </w:r>
      <w:r w:rsidRPr="00B01005">
        <w:rPr>
          <w:rFonts w:ascii="Times New Roman" w:hAnsi="Times New Roman" w:cs="Times New Roman"/>
          <w:szCs w:val="22"/>
        </w:rPr>
        <w:t>展示如下</w:t>
      </w:r>
      <w:r w:rsidR="00952811" w:rsidRPr="00B01005">
        <w:rPr>
          <w:rFonts w:ascii="Times New Roman" w:hAnsi="Times New Roman" w:cs="Times New Roman"/>
          <w:szCs w:val="22"/>
        </w:rPr>
        <w:t>：</w:t>
      </w:r>
    </w:p>
    <w:p w14:paraId="317E66AF" w14:textId="77777777" w:rsidR="001128E6" w:rsidRPr="00B01005" w:rsidRDefault="001128E6" w:rsidP="007F3828">
      <w:pPr>
        <w:keepNext/>
        <w:adjustRightInd w:val="0"/>
        <w:snapToGrid w:val="0"/>
        <w:spacing w:line="360" w:lineRule="auto"/>
        <w:jc w:val="center"/>
      </w:pPr>
      <w:r w:rsidRPr="00B01005">
        <w:rPr>
          <w:noProof/>
          <w:sz w:val="24"/>
          <w:szCs w:val="24"/>
        </w:rPr>
        <w:drawing>
          <wp:inline distT="0" distB="0" distL="0" distR="0" wp14:anchorId="3481EF59" wp14:editId="7FD15E13">
            <wp:extent cx="4475751" cy="3566160"/>
            <wp:effectExtent l="190500" t="190500" r="191770" b="1866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2565" cy="3699073"/>
                    </a:xfrm>
                    <a:prstGeom prst="rect">
                      <a:avLst/>
                    </a:prstGeom>
                    <a:ln>
                      <a:noFill/>
                    </a:ln>
                    <a:effectLst>
                      <a:outerShdw blurRad="190500" algn="tl" rotWithShape="0">
                        <a:srgbClr val="000000">
                          <a:alpha val="70000"/>
                        </a:srgbClr>
                      </a:outerShdw>
                    </a:effectLst>
                  </pic:spPr>
                </pic:pic>
              </a:graphicData>
            </a:graphic>
          </wp:inline>
        </w:drawing>
      </w:r>
    </w:p>
    <w:p w14:paraId="64E5932F" w14:textId="473F1C44" w:rsidR="001128E6" w:rsidRPr="00B01005" w:rsidRDefault="001128E6" w:rsidP="00B01005">
      <w:pPr>
        <w:pStyle w:val="ab"/>
        <w:jc w:val="center"/>
        <w:rPr>
          <w:rFonts w:ascii="Times New Roman" w:eastAsia="宋体" w:hAnsi="Times New Roman" w:cs="Times New Roman"/>
          <w:b/>
          <w:bCs/>
          <w:sz w:val="22"/>
          <w:szCs w:val="22"/>
        </w:rPr>
      </w:pPr>
      <w:r w:rsidRPr="00B01005">
        <w:rPr>
          <w:rFonts w:ascii="Times New Roman" w:eastAsia="宋体" w:hAnsi="Times New Roman" w:cs="Times New Roman"/>
          <w:b/>
          <w:bCs/>
          <w:sz w:val="22"/>
          <w:szCs w:val="22"/>
        </w:rPr>
        <w:t>图</w:t>
      </w:r>
      <w:r w:rsidR="00831C13">
        <w:rPr>
          <w:rFonts w:ascii="Times New Roman" w:eastAsia="宋体" w:hAnsi="Times New Roman" w:cs="Times New Roman"/>
          <w:b/>
          <w:bCs/>
          <w:sz w:val="22"/>
          <w:szCs w:val="22"/>
        </w:rPr>
        <w:t xml:space="preserve">11   </w:t>
      </w:r>
      <w:r w:rsidR="00A80AD9" w:rsidRPr="00B01005">
        <w:rPr>
          <w:rFonts w:ascii="Times New Roman" w:eastAsia="宋体" w:hAnsi="Times New Roman" w:cs="Times New Roman"/>
          <w:b/>
          <w:bCs/>
          <w:sz w:val="22"/>
          <w:szCs w:val="22"/>
        </w:rPr>
        <w:t>主界面</w:t>
      </w:r>
    </w:p>
    <w:p w14:paraId="68FA779E" w14:textId="71AEFB4D" w:rsidR="001128E6" w:rsidRPr="00B01005" w:rsidRDefault="0010189E" w:rsidP="00B76342">
      <w:pPr>
        <w:keepNext/>
        <w:spacing w:line="360" w:lineRule="auto"/>
        <w:jc w:val="left"/>
      </w:pPr>
      <w:r w:rsidRPr="00B01005">
        <w:rPr>
          <w:noProof/>
        </w:rPr>
        <w:lastRenderedPageBreak/>
        <w:drawing>
          <wp:inline distT="0" distB="0" distL="0" distR="0" wp14:anchorId="0B088031" wp14:editId="71E1AA0E">
            <wp:extent cx="2425231" cy="2129155"/>
            <wp:effectExtent l="190500" t="190500" r="184785" b="1949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55648" cy="2155859"/>
                    </a:xfrm>
                    <a:prstGeom prst="rect">
                      <a:avLst/>
                    </a:prstGeom>
                    <a:ln>
                      <a:noFill/>
                    </a:ln>
                    <a:effectLst>
                      <a:outerShdw blurRad="190500" algn="tl" rotWithShape="0">
                        <a:srgbClr val="000000">
                          <a:alpha val="70000"/>
                        </a:srgbClr>
                      </a:outerShdw>
                    </a:effectLst>
                  </pic:spPr>
                </pic:pic>
              </a:graphicData>
            </a:graphic>
          </wp:inline>
        </w:drawing>
      </w:r>
      <w:r w:rsidR="00B76342" w:rsidRPr="00B01005">
        <w:rPr>
          <w:noProof/>
        </w:rPr>
        <w:drawing>
          <wp:inline distT="0" distB="0" distL="0" distR="0" wp14:anchorId="60EB9B94" wp14:editId="3A8FB192">
            <wp:extent cx="2549985" cy="2137064"/>
            <wp:effectExtent l="190500" t="190500" r="193675" b="1873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68063" cy="2152215"/>
                    </a:xfrm>
                    <a:prstGeom prst="rect">
                      <a:avLst/>
                    </a:prstGeom>
                    <a:ln>
                      <a:noFill/>
                    </a:ln>
                    <a:effectLst>
                      <a:outerShdw blurRad="190500" algn="tl" rotWithShape="0">
                        <a:srgbClr val="000000">
                          <a:alpha val="70000"/>
                        </a:srgbClr>
                      </a:outerShdw>
                    </a:effectLst>
                  </pic:spPr>
                </pic:pic>
              </a:graphicData>
            </a:graphic>
          </wp:inline>
        </w:drawing>
      </w:r>
    </w:p>
    <w:p w14:paraId="4E34739D" w14:textId="65754287" w:rsidR="00952811" w:rsidRPr="00B01005" w:rsidRDefault="001128E6" w:rsidP="00B01005">
      <w:pPr>
        <w:pStyle w:val="ab"/>
        <w:spacing w:afterLines="50" w:after="190"/>
        <w:jc w:val="center"/>
        <w:rPr>
          <w:rFonts w:ascii="Times New Roman" w:eastAsia="宋体" w:hAnsi="Times New Roman" w:cs="Times New Roman"/>
          <w:b/>
          <w:bCs/>
          <w:sz w:val="22"/>
          <w:szCs w:val="22"/>
        </w:rPr>
      </w:pPr>
      <w:r w:rsidRPr="00B01005">
        <w:rPr>
          <w:rFonts w:ascii="Times New Roman" w:eastAsia="宋体" w:hAnsi="Times New Roman" w:cs="Times New Roman"/>
          <w:b/>
          <w:bCs/>
          <w:sz w:val="22"/>
          <w:szCs w:val="22"/>
        </w:rPr>
        <w:t>图</w:t>
      </w:r>
      <w:r w:rsidR="00831C13">
        <w:rPr>
          <w:rFonts w:ascii="Times New Roman" w:eastAsia="宋体" w:hAnsi="Times New Roman" w:cs="Times New Roman"/>
          <w:b/>
          <w:bCs/>
          <w:sz w:val="22"/>
          <w:szCs w:val="22"/>
        </w:rPr>
        <w:t xml:space="preserve">12   </w:t>
      </w:r>
      <w:r w:rsidR="00A80AD9" w:rsidRPr="00B01005">
        <w:rPr>
          <w:rFonts w:ascii="Times New Roman" w:eastAsia="宋体" w:hAnsi="Times New Roman" w:cs="Times New Roman"/>
          <w:b/>
          <w:bCs/>
          <w:sz w:val="22"/>
          <w:szCs w:val="22"/>
        </w:rPr>
        <w:t>风</w:t>
      </w:r>
      <w:proofErr w:type="gramStart"/>
      <w:r w:rsidR="00A80AD9" w:rsidRPr="00B01005">
        <w:rPr>
          <w:rFonts w:ascii="Times New Roman" w:eastAsia="宋体" w:hAnsi="Times New Roman" w:cs="Times New Roman"/>
          <w:b/>
          <w:bCs/>
          <w:sz w:val="22"/>
          <w:szCs w:val="22"/>
        </w:rPr>
        <w:t>电预测</w:t>
      </w:r>
      <w:proofErr w:type="gramEnd"/>
      <w:r w:rsidR="00A80AD9" w:rsidRPr="00B01005">
        <w:rPr>
          <w:rFonts w:ascii="Times New Roman" w:eastAsia="宋体" w:hAnsi="Times New Roman" w:cs="Times New Roman"/>
          <w:b/>
          <w:bCs/>
          <w:sz w:val="22"/>
          <w:szCs w:val="22"/>
        </w:rPr>
        <w:t>界面及预测结果</w:t>
      </w:r>
      <w:r w:rsidR="00B76342" w:rsidRPr="00B01005">
        <w:rPr>
          <w:rFonts w:ascii="Times New Roman" w:eastAsia="宋体" w:hAnsi="Times New Roman" w:cs="Times New Roman"/>
          <w:b/>
          <w:bCs/>
          <w:sz w:val="22"/>
          <w:szCs w:val="22"/>
        </w:rPr>
        <w:t xml:space="preserve">         </w:t>
      </w:r>
      <w:r w:rsidR="00952811" w:rsidRPr="00B01005">
        <w:rPr>
          <w:rFonts w:ascii="Times New Roman" w:eastAsia="宋体" w:hAnsi="Times New Roman" w:cs="Times New Roman"/>
          <w:b/>
          <w:bCs/>
          <w:sz w:val="22"/>
          <w:szCs w:val="22"/>
        </w:rPr>
        <w:t>图</w:t>
      </w:r>
      <w:r w:rsidR="00831C13">
        <w:rPr>
          <w:rFonts w:ascii="Times New Roman" w:eastAsia="宋体" w:hAnsi="Times New Roman" w:cs="Times New Roman"/>
          <w:b/>
          <w:bCs/>
          <w:sz w:val="22"/>
          <w:szCs w:val="22"/>
        </w:rPr>
        <w:t xml:space="preserve">13   </w:t>
      </w:r>
      <w:r w:rsidR="00A80AD9" w:rsidRPr="00B01005">
        <w:rPr>
          <w:rFonts w:ascii="Times New Roman" w:eastAsia="宋体" w:hAnsi="Times New Roman" w:cs="Times New Roman"/>
          <w:b/>
          <w:bCs/>
          <w:sz w:val="22"/>
          <w:szCs w:val="22"/>
        </w:rPr>
        <w:t>光</w:t>
      </w:r>
      <w:proofErr w:type="gramStart"/>
      <w:r w:rsidR="00A80AD9" w:rsidRPr="00B01005">
        <w:rPr>
          <w:rFonts w:ascii="Times New Roman" w:eastAsia="宋体" w:hAnsi="Times New Roman" w:cs="Times New Roman"/>
          <w:b/>
          <w:bCs/>
          <w:sz w:val="22"/>
          <w:szCs w:val="22"/>
        </w:rPr>
        <w:t>伏预测</w:t>
      </w:r>
      <w:proofErr w:type="gramEnd"/>
      <w:r w:rsidR="00A80AD9" w:rsidRPr="00B01005">
        <w:rPr>
          <w:rFonts w:ascii="Times New Roman" w:eastAsia="宋体" w:hAnsi="Times New Roman" w:cs="Times New Roman"/>
          <w:b/>
          <w:bCs/>
          <w:sz w:val="22"/>
          <w:szCs w:val="22"/>
        </w:rPr>
        <w:t>界面及预测结果</w:t>
      </w:r>
    </w:p>
    <w:p w14:paraId="36D327D4" w14:textId="0CA3FFEA" w:rsidR="0010189E" w:rsidRPr="00B01005" w:rsidRDefault="002D3B56" w:rsidP="00B01005">
      <w:pPr>
        <w:pStyle w:val="a8"/>
        <w:spacing w:before="0" w:beforeAutospacing="0" w:after="0" w:afterAutospacing="0" w:line="312" w:lineRule="auto"/>
        <w:ind w:firstLineChars="200" w:firstLine="480"/>
        <w:jc w:val="both"/>
        <w:rPr>
          <w:rFonts w:ascii="Times New Roman" w:hAnsi="Times New Roman" w:cs="Times New Roman"/>
          <w:szCs w:val="22"/>
        </w:rPr>
      </w:pPr>
      <w:r w:rsidRPr="00B01005">
        <w:rPr>
          <w:rFonts w:ascii="Times New Roman" w:hAnsi="Times New Roman" w:cs="Times New Roman"/>
          <w:szCs w:val="22"/>
        </w:rPr>
        <w:t>从图</w:t>
      </w:r>
      <w:r w:rsidR="00831C13">
        <w:rPr>
          <w:rFonts w:ascii="Times New Roman" w:hAnsi="Times New Roman" w:cs="Times New Roman"/>
          <w:szCs w:val="22"/>
        </w:rPr>
        <w:t>11</w:t>
      </w:r>
      <w:r w:rsidR="00831C13">
        <w:rPr>
          <w:rFonts w:ascii="Times New Roman" w:hAnsi="Times New Roman" w:cs="Times New Roman" w:hint="eastAsia"/>
          <w:szCs w:val="22"/>
        </w:rPr>
        <w:t>、</w:t>
      </w:r>
      <w:r w:rsidR="00831C13">
        <w:rPr>
          <w:rFonts w:ascii="Times New Roman" w:hAnsi="Times New Roman" w:cs="Times New Roman" w:hint="eastAsia"/>
          <w:szCs w:val="22"/>
        </w:rPr>
        <w:t>1</w:t>
      </w:r>
      <w:r w:rsidR="00831C13">
        <w:rPr>
          <w:rFonts w:ascii="Times New Roman" w:hAnsi="Times New Roman" w:cs="Times New Roman"/>
          <w:szCs w:val="22"/>
        </w:rPr>
        <w:t>2</w:t>
      </w:r>
      <w:r w:rsidR="00831C13">
        <w:rPr>
          <w:rFonts w:ascii="Times New Roman" w:hAnsi="Times New Roman" w:cs="Times New Roman" w:hint="eastAsia"/>
          <w:szCs w:val="22"/>
        </w:rPr>
        <w:t>、</w:t>
      </w:r>
      <w:r w:rsidR="00831C13">
        <w:rPr>
          <w:rFonts w:ascii="Times New Roman" w:hAnsi="Times New Roman" w:cs="Times New Roman" w:hint="eastAsia"/>
          <w:szCs w:val="22"/>
        </w:rPr>
        <w:t>1</w:t>
      </w:r>
      <w:r w:rsidR="00831C13">
        <w:rPr>
          <w:rFonts w:ascii="Times New Roman" w:hAnsi="Times New Roman" w:cs="Times New Roman"/>
          <w:szCs w:val="22"/>
        </w:rPr>
        <w:t>3</w:t>
      </w:r>
      <w:r w:rsidR="00675387" w:rsidRPr="00B01005">
        <w:rPr>
          <w:rFonts w:ascii="Times New Roman" w:hAnsi="Times New Roman" w:cs="Times New Roman"/>
        </w:rPr>
        <w:t>我们</w:t>
      </w:r>
      <w:r w:rsidR="00675387" w:rsidRPr="00B01005">
        <w:rPr>
          <w:rFonts w:ascii="Times New Roman" w:hAnsi="Times New Roman" w:cs="Times New Roman"/>
          <w:szCs w:val="22"/>
        </w:rPr>
        <w:t>可以发现整个项目已经实现了制作出一个软件平台，整个项目体系也彻底实现，基本完成了最先设定的项目目标，只要对整个</w:t>
      </w:r>
      <w:r w:rsidR="008C1401" w:rsidRPr="00B01005">
        <w:rPr>
          <w:rFonts w:ascii="Times New Roman" w:hAnsi="Times New Roman" w:cs="Times New Roman"/>
          <w:szCs w:val="22"/>
        </w:rPr>
        <w:t>项目进行打包即可生成具有相应功能的</w:t>
      </w:r>
      <w:r w:rsidR="008C1401" w:rsidRPr="00B01005">
        <w:rPr>
          <w:rFonts w:ascii="Times New Roman" w:hAnsi="Times New Roman" w:cs="Times New Roman"/>
          <w:szCs w:val="22"/>
        </w:rPr>
        <w:t>exe</w:t>
      </w:r>
      <w:r w:rsidR="008C1401" w:rsidRPr="00B01005">
        <w:rPr>
          <w:rFonts w:ascii="Times New Roman" w:hAnsi="Times New Roman" w:cs="Times New Roman"/>
          <w:szCs w:val="22"/>
        </w:rPr>
        <w:t>文件。项目中的一些地方还可以进行后续优化</w:t>
      </w:r>
      <w:r w:rsidR="008C3D47" w:rsidRPr="00B01005">
        <w:rPr>
          <w:rFonts w:ascii="Times New Roman" w:hAnsi="Times New Roman" w:cs="Times New Roman"/>
          <w:szCs w:val="22"/>
        </w:rPr>
        <w:t>和</w:t>
      </w:r>
      <w:r w:rsidR="008C1401" w:rsidRPr="00B01005">
        <w:rPr>
          <w:rFonts w:ascii="Times New Roman" w:hAnsi="Times New Roman" w:cs="Times New Roman"/>
          <w:szCs w:val="22"/>
        </w:rPr>
        <w:t>调整</w:t>
      </w:r>
      <w:r w:rsidR="00675387" w:rsidRPr="00B01005">
        <w:rPr>
          <w:rFonts w:ascii="Times New Roman" w:hAnsi="Times New Roman" w:cs="Times New Roman"/>
          <w:szCs w:val="22"/>
        </w:rPr>
        <w:t>，</w:t>
      </w:r>
      <w:r w:rsidR="008C1401" w:rsidRPr="00B01005">
        <w:rPr>
          <w:rFonts w:ascii="Times New Roman" w:hAnsi="Times New Roman" w:cs="Times New Roman"/>
          <w:szCs w:val="22"/>
        </w:rPr>
        <w:t>使性能得到提高</w:t>
      </w:r>
      <w:r w:rsidR="00DF7AE4" w:rsidRPr="00B01005">
        <w:rPr>
          <w:rFonts w:ascii="Times New Roman" w:hAnsi="Times New Roman" w:cs="Times New Roman"/>
          <w:szCs w:val="22"/>
        </w:rPr>
        <w:t>，</w:t>
      </w:r>
      <w:r w:rsidR="0048263C" w:rsidRPr="00B01005">
        <w:rPr>
          <w:rFonts w:ascii="Times New Roman" w:hAnsi="Times New Roman" w:cs="Times New Roman"/>
          <w:szCs w:val="22"/>
        </w:rPr>
        <w:t>软件</w:t>
      </w:r>
      <w:r w:rsidR="00DF7AE4" w:rsidRPr="00B01005">
        <w:rPr>
          <w:rFonts w:ascii="Times New Roman" w:hAnsi="Times New Roman" w:cs="Times New Roman"/>
          <w:szCs w:val="22"/>
        </w:rPr>
        <w:t>更加轻量</w:t>
      </w:r>
      <w:r w:rsidR="008C1401" w:rsidRPr="00B01005">
        <w:rPr>
          <w:rFonts w:ascii="Times New Roman" w:hAnsi="Times New Roman" w:cs="Times New Roman"/>
          <w:szCs w:val="22"/>
        </w:rPr>
        <w:t>，从而得到更</w:t>
      </w:r>
      <w:r w:rsidR="00675387" w:rsidRPr="00B01005">
        <w:rPr>
          <w:rFonts w:ascii="Times New Roman" w:hAnsi="Times New Roman" w:cs="Times New Roman"/>
          <w:szCs w:val="22"/>
        </w:rPr>
        <w:t>实用的</w:t>
      </w:r>
      <w:r w:rsidR="008C1401" w:rsidRPr="00B01005">
        <w:rPr>
          <w:rFonts w:ascii="Times New Roman" w:hAnsi="Times New Roman" w:cs="Times New Roman"/>
          <w:szCs w:val="22"/>
        </w:rPr>
        <w:t>新能源发电</w:t>
      </w:r>
      <w:r w:rsidR="00675387" w:rsidRPr="00B01005">
        <w:rPr>
          <w:rFonts w:ascii="Times New Roman" w:hAnsi="Times New Roman" w:cs="Times New Roman"/>
          <w:szCs w:val="22"/>
        </w:rPr>
        <w:t>预测软件。</w:t>
      </w:r>
    </w:p>
    <w:p w14:paraId="13210E2B" w14:textId="30325B0D" w:rsidR="004D33C6" w:rsidRPr="00B01005" w:rsidRDefault="004D33C6" w:rsidP="00D731F6">
      <w:pPr>
        <w:adjustRightInd w:val="0"/>
        <w:snapToGrid w:val="0"/>
        <w:spacing w:beforeLines="50" w:before="190" w:afterLines="50" w:after="190" w:line="276" w:lineRule="auto"/>
        <w:jc w:val="left"/>
        <w:rPr>
          <w:rFonts w:eastAsia="黑体"/>
          <w:b/>
          <w:bCs/>
          <w:sz w:val="32"/>
          <w:szCs w:val="44"/>
        </w:rPr>
      </w:pPr>
      <w:r w:rsidRPr="00B01005">
        <w:rPr>
          <w:rFonts w:eastAsia="黑体"/>
          <w:b/>
          <w:bCs/>
          <w:sz w:val="32"/>
          <w:szCs w:val="44"/>
        </w:rPr>
        <w:t xml:space="preserve">5 </w:t>
      </w:r>
      <w:r w:rsidRPr="00B01005">
        <w:rPr>
          <w:rFonts w:eastAsia="黑体"/>
          <w:b/>
          <w:bCs/>
          <w:sz w:val="32"/>
          <w:szCs w:val="44"/>
        </w:rPr>
        <w:t>项目测试</w:t>
      </w:r>
    </w:p>
    <w:p w14:paraId="76293EFD" w14:textId="13D90C19" w:rsidR="004D33C6" w:rsidRPr="00B01005" w:rsidRDefault="008D23A2" w:rsidP="00B01005">
      <w:pPr>
        <w:pStyle w:val="a8"/>
        <w:spacing w:before="0" w:beforeAutospacing="0" w:after="0" w:afterAutospacing="0" w:line="312" w:lineRule="auto"/>
        <w:ind w:firstLineChars="200" w:firstLine="480"/>
        <w:jc w:val="both"/>
        <w:rPr>
          <w:rFonts w:ascii="Times New Roman" w:hAnsi="Times New Roman" w:cs="Times New Roman"/>
          <w:szCs w:val="22"/>
        </w:rPr>
      </w:pPr>
      <w:r w:rsidRPr="00B01005">
        <w:rPr>
          <w:rFonts w:ascii="Times New Roman" w:hAnsi="Times New Roman" w:cs="Times New Roman"/>
          <w:szCs w:val="22"/>
        </w:rPr>
        <w:t>通过整个项目的实施和推荐，我们已经能够做出一个软件预测，能根据用户给出的文件数据或</w:t>
      </w:r>
      <w:r w:rsidR="00C17EDE">
        <w:rPr>
          <w:rFonts w:ascii="Times New Roman" w:hAnsi="Times New Roman" w:cs="Times New Roman" w:hint="eastAsia"/>
          <w:szCs w:val="22"/>
        </w:rPr>
        <w:t>输入的</w:t>
      </w:r>
      <w:proofErr w:type="gramStart"/>
      <w:r w:rsidRPr="00B01005">
        <w:rPr>
          <w:rFonts w:ascii="Times New Roman" w:hAnsi="Times New Roman" w:cs="Times New Roman"/>
          <w:szCs w:val="22"/>
        </w:rPr>
        <w:t>点数据</w:t>
      </w:r>
      <w:proofErr w:type="gramEnd"/>
      <w:r w:rsidR="009E3605" w:rsidRPr="00B01005">
        <w:rPr>
          <w:rFonts w:ascii="Times New Roman" w:hAnsi="Times New Roman" w:cs="Times New Roman"/>
          <w:szCs w:val="22"/>
        </w:rPr>
        <w:t>预测</w:t>
      </w:r>
      <w:r w:rsidRPr="00B01005">
        <w:rPr>
          <w:rFonts w:ascii="Times New Roman" w:hAnsi="Times New Roman" w:cs="Times New Roman"/>
          <w:szCs w:val="22"/>
        </w:rPr>
        <w:t>实现风电和光伏新能源出力预测，在功能实现了能够根据数据需求进行预测并得到较准确结果的目的，在性能上虽然可能模型仍达到高精确性和适应性的目的，并且应用仍未完善到高级目标，但模型和软件性能已能作为一个工程应用软件。对整个项目测试后，我们还是基本完成了最低设计的目标，实现了由算法选择</w:t>
      </w:r>
      <w:r w:rsidRPr="00B01005">
        <w:rPr>
          <w:rFonts w:ascii="Times New Roman" w:hAnsi="Times New Roman" w:cs="Times New Roman"/>
          <w:szCs w:val="22"/>
        </w:rPr>
        <w:t>-</w:t>
      </w:r>
      <w:r w:rsidRPr="00B01005">
        <w:rPr>
          <w:rFonts w:ascii="Times New Roman" w:hAnsi="Times New Roman" w:cs="Times New Roman"/>
          <w:szCs w:val="22"/>
        </w:rPr>
        <w:t>数据处理</w:t>
      </w:r>
      <w:r w:rsidRPr="00B01005">
        <w:rPr>
          <w:rFonts w:ascii="Times New Roman" w:hAnsi="Times New Roman" w:cs="Times New Roman"/>
          <w:szCs w:val="22"/>
        </w:rPr>
        <w:t>-</w:t>
      </w:r>
      <w:r w:rsidRPr="00B01005">
        <w:rPr>
          <w:rFonts w:ascii="Times New Roman" w:hAnsi="Times New Roman" w:cs="Times New Roman"/>
          <w:szCs w:val="22"/>
        </w:rPr>
        <w:t>模型工程应用的项目完成，虽然因为数据集较少以及高难度核心技术为突破未能达到做出一款自我训练优化模型的软件，但项目还是</w:t>
      </w:r>
      <w:r w:rsidR="009E3605" w:rsidRPr="00B01005">
        <w:rPr>
          <w:rFonts w:ascii="Times New Roman" w:hAnsi="Times New Roman" w:cs="Times New Roman"/>
          <w:szCs w:val="22"/>
        </w:rPr>
        <w:t>基本</w:t>
      </w:r>
      <w:r w:rsidRPr="00B01005">
        <w:rPr>
          <w:rFonts w:ascii="Times New Roman" w:hAnsi="Times New Roman" w:cs="Times New Roman"/>
          <w:szCs w:val="22"/>
        </w:rPr>
        <w:t>实现了原有价值，并且项目拓展性也较强，后期可以继续开发与技术攻关，测试得到一款全新的新能源多尺度出力预测工程软件。</w:t>
      </w:r>
    </w:p>
    <w:p w14:paraId="27627908" w14:textId="53E49A81" w:rsidR="004D33C6" w:rsidRPr="00B01005" w:rsidRDefault="004D33C6" w:rsidP="00D731F6">
      <w:pPr>
        <w:adjustRightInd w:val="0"/>
        <w:snapToGrid w:val="0"/>
        <w:spacing w:beforeLines="50" w:before="190" w:afterLines="50" w:after="190" w:line="276" w:lineRule="auto"/>
        <w:jc w:val="left"/>
        <w:rPr>
          <w:rFonts w:eastAsia="黑体"/>
          <w:b/>
          <w:bCs/>
          <w:sz w:val="32"/>
          <w:szCs w:val="44"/>
        </w:rPr>
      </w:pPr>
      <w:r w:rsidRPr="00B01005">
        <w:rPr>
          <w:rFonts w:eastAsia="黑体"/>
          <w:b/>
          <w:bCs/>
          <w:sz w:val="32"/>
          <w:szCs w:val="44"/>
        </w:rPr>
        <w:t xml:space="preserve">6 </w:t>
      </w:r>
      <w:r w:rsidRPr="00B01005">
        <w:rPr>
          <w:rFonts w:eastAsia="黑体"/>
          <w:b/>
          <w:bCs/>
          <w:sz w:val="32"/>
          <w:szCs w:val="44"/>
        </w:rPr>
        <w:t>项目管理</w:t>
      </w:r>
    </w:p>
    <w:p w14:paraId="07C9EAF9" w14:textId="77777777" w:rsidR="004D33C6" w:rsidRPr="00B01005" w:rsidRDefault="004D33C6" w:rsidP="00A72BBF">
      <w:pPr>
        <w:adjustRightInd w:val="0"/>
        <w:snapToGrid w:val="0"/>
        <w:spacing w:beforeLines="50" w:before="190" w:afterLines="50" w:after="190"/>
        <w:jc w:val="left"/>
        <w:rPr>
          <w:szCs w:val="28"/>
        </w:rPr>
      </w:pPr>
      <w:r w:rsidRPr="00B01005">
        <w:rPr>
          <w:szCs w:val="28"/>
        </w:rPr>
        <w:t xml:space="preserve">6.1 </w:t>
      </w:r>
      <w:r w:rsidRPr="00B01005">
        <w:rPr>
          <w:szCs w:val="28"/>
        </w:rPr>
        <w:t>团队人员组成</w:t>
      </w:r>
    </w:p>
    <w:p w14:paraId="6847F55F" w14:textId="3BFAB5B9" w:rsidR="004D33C6" w:rsidRPr="00B01005" w:rsidRDefault="0033335C" w:rsidP="00B01005">
      <w:pPr>
        <w:pStyle w:val="a8"/>
        <w:spacing w:before="0" w:beforeAutospacing="0" w:after="0" w:afterAutospacing="0" w:line="312" w:lineRule="auto"/>
        <w:ind w:firstLineChars="200" w:firstLine="480"/>
        <w:jc w:val="both"/>
        <w:rPr>
          <w:rFonts w:ascii="Times New Roman" w:hAnsi="Times New Roman" w:cs="Times New Roman"/>
          <w:szCs w:val="22"/>
        </w:rPr>
      </w:pPr>
      <w:r w:rsidRPr="00B01005">
        <w:rPr>
          <w:rFonts w:ascii="Times New Roman" w:hAnsi="Times New Roman" w:cs="Times New Roman"/>
          <w:szCs w:val="22"/>
        </w:rPr>
        <w:lastRenderedPageBreak/>
        <w:t>李亮霖、黄炼、杨文博、刘子贺。</w:t>
      </w:r>
    </w:p>
    <w:p w14:paraId="2B9D3014" w14:textId="6A6718ED" w:rsidR="004D33C6" w:rsidRPr="00B01005" w:rsidRDefault="004D33C6" w:rsidP="00A72BBF">
      <w:pPr>
        <w:adjustRightInd w:val="0"/>
        <w:snapToGrid w:val="0"/>
        <w:spacing w:beforeLines="50" w:before="190" w:afterLines="50" w:after="190"/>
        <w:jc w:val="left"/>
        <w:rPr>
          <w:szCs w:val="28"/>
        </w:rPr>
      </w:pPr>
      <w:r w:rsidRPr="00B01005">
        <w:rPr>
          <w:szCs w:val="28"/>
        </w:rPr>
        <w:t xml:space="preserve">6.2 </w:t>
      </w:r>
      <w:r w:rsidRPr="00B01005">
        <w:rPr>
          <w:szCs w:val="28"/>
        </w:rPr>
        <w:t>任务分工</w:t>
      </w:r>
    </w:p>
    <w:p w14:paraId="10343748" w14:textId="16B532C2" w:rsidR="000506ED" w:rsidRPr="00B01005" w:rsidRDefault="000506ED" w:rsidP="00B01005">
      <w:pPr>
        <w:pStyle w:val="a8"/>
        <w:spacing w:before="0" w:beforeAutospacing="0" w:after="0" w:afterAutospacing="0" w:line="312" w:lineRule="auto"/>
        <w:ind w:firstLineChars="200" w:firstLine="480"/>
        <w:jc w:val="both"/>
        <w:rPr>
          <w:rFonts w:ascii="Times New Roman" w:hAnsi="Times New Roman" w:cs="Times New Roman"/>
          <w:szCs w:val="22"/>
        </w:rPr>
      </w:pPr>
      <w:r w:rsidRPr="00B01005">
        <w:rPr>
          <w:rFonts w:ascii="Times New Roman" w:hAnsi="Times New Roman" w:cs="Times New Roman"/>
          <w:szCs w:val="22"/>
        </w:rPr>
        <w:t>李亮霖：负责</w:t>
      </w:r>
      <w:r w:rsidRPr="00B01005">
        <w:rPr>
          <w:rFonts w:ascii="Times New Roman" w:hAnsi="Times New Roman" w:cs="Times New Roman"/>
        </w:rPr>
        <w:t>模型分析</w:t>
      </w:r>
      <w:r w:rsidRPr="00B01005">
        <w:rPr>
          <w:rFonts w:ascii="Times New Roman" w:hAnsi="Times New Roman" w:cs="Times New Roman"/>
          <w:szCs w:val="22"/>
        </w:rPr>
        <w:t>，模型建立，数据处理。</w:t>
      </w:r>
      <w:r w:rsidR="00D42C18" w:rsidRPr="00B01005">
        <w:rPr>
          <w:rFonts w:ascii="Times New Roman" w:hAnsi="Times New Roman" w:cs="Times New Roman"/>
          <w:szCs w:val="22"/>
        </w:rPr>
        <w:t>李亮霖对于整个项目算法与数据处理上起到了一个核心实现作用，在整个团队中完成了题目要求部分并推进了项目的实施。（</w:t>
      </w:r>
      <w:r w:rsidR="00D42C18" w:rsidRPr="00B01005">
        <w:rPr>
          <w:rFonts w:ascii="Times New Roman" w:hAnsi="Times New Roman" w:cs="Times New Roman"/>
          <w:szCs w:val="22"/>
        </w:rPr>
        <w:t>25%</w:t>
      </w:r>
      <w:r w:rsidR="00D42C18" w:rsidRPr="00B01005">
        <w:rPr>
          <w:rFonts w:ascii="Times New Roman" w:hAnsi="Times New Roman" w:cs="Times New Roman"/>
          <w:szCs w:val="22"/>
        </w:rPr>
        <w:t>）</w:t>
      </w:r>
    </w:p>
    <w:p w14:paraId="4D914970" w14:textId="191648B9" w:rsidR="000506ED" w:rsidRPr="00B01005" w:rsidRDefault="000506ED" w:rsidP="00B01005">
      <w:pPr>
        <w:pStyle w:val="a8"/>
        <w:spacing w:before="0" w:beforeAutospacing="0" w:after="0" w:afterAutospacing="0" w:line="312" w:lineRule="auto"/>
        <w:ind w:firstLineChars="200" w:firstLine="480"/>
        <w:jc w:val="both"/>
        <w:rPr>
          <w:rFonts w:ascii="Times New Roman" w:hAnsi="Times New Roman" w:cs="Times New Roman"/>
          <w:szCs w:val="22"/>
        </w:rPr>
      </w:pPr>
      <w:r w:rsidRPr="00B01005">
        <w:rPr>
          <w:rFonts w:ascii="Times New Roman" w:hAnsi="Times New Roman" w:cs="Times New Roman"/>
          <w:szCs w:val="22"/>
        </w:rPr>
        <w:t>黄炼：负责数据处理，软件搭建，模型应用。</w:t>
      </w:r>
      <w:r w:rsidR="00D42C18" w:rsidRPr="00B01005">
        <w:rPr>
          <w:rFonts w:ascii="Times New Roman" w:hAnsi="Times New Roman" w:cs="Times New Roman"/>
          <w:szCs w:val="22"/>
        </w:rPr>
        <w:t>黄炼在整个团队中主要负责软件搭建与模型应用，将整个</w:t>
      </w:r>
      <w:r w:rsidR="00D42C18" w:rsidRPr="00B01005">
        <w:rPr>
          <w:rFonts w:ascii="Times New Roman" w:hAnsi="Times New Roman" w:cs="Times New Roman"/>
        </w:rPr>
        <w:t>项目</w:t>
      </w:r>
      <w:r w:rsidR="00D42C18" w:rsidRPr="00B01005">
        <w:rPr>
          <w:rFonts w:ascii="Times New Roman" w:hAnsi="Times New Roman" w:cs="Times New Roman"/>
          <w:szCs w:val="22"/>
        </w:rPr>
        <w:t>实现了由模型到工程的推荐，让整个项目的工程意义更深刻。（</w:t>
      </w:r>
      <w:r w:rsidR="00D42C18" w:rsidRPr="00B01005">
        <w:rPr>
          <w:rFonts w:ascii="Times New Roman" w:hAnsi="Times New Roman" w:cs="Times New Roman"/>
          <w:szCs w:val="22"/>
        </w:rPr>
        <w:t>25%</w:t>
      </w:r>
      <w:r w:rsidR="00D42C18" w:rsidRPr="00B01005">
        <w:rPr>
          <w:rFonts w:ascii="Times New Roman" w:hAnsi="Times New Roman" w:cs="Times New Roman"/>
          <w:szCs w:val="22"/>
        </w:rPr>
        <w:t>）</w:t>
      </w:r>
    </w:p>
    <w:p w14:paraId="0EAC459A" w14:textId="2331DD03" w:rsidR="000506ED" w:rsidRPr="00B01005" w:rsidRDefault="000506ED" w:rsidP="00B01005">
      <w:pPr>
        <w:pStyle w:val="a8"/>
        <w:spacing w:before="0" w:beforeAutospacing="0" w:after="0" w:afterAutospacing="0" w:line="312" w:lineRule="auto"/>
        <w:ind w:firstLineChars="200" w:firstLine="480"/>
        <w:jc w:val="both"/>
        <w:rPr>
          <w:rFonts w:ascii="Times New Roman" w:hAnsi="Times New Roman" w:cs="Times New Roman"/>
          <w:szCs w:val="22"/>
        </w:rPr>
      </w:pPr>
      <w:r w:rsidRPr="00B01005">
        <w:rPr>
          <w:rFonts w:ascii="Times New Roman" w:hAnsi="Times New Roman" w:cs="Times New Roman"/>
          <w:szCs w:val="22"/>
        </w:rPr>
        <w:t>杨文博：负责</w:t>
      </w:r>
      <w:r w:rsidR="00D13838">
        <w:rPr>
          <w:rFonts w:ascii="Times New Roman" w:hAnsi="Times New Roman" w:cs="Times New Roman" w:hint="eastAsia"/>
          <w:szCs w:val="22"/>
        </w:rPr>
        <w:t>数据处理与模型</w:t>
      </w:r>
      <w:r w:rsidRPr="00B01005">
        <w:rPr>
          <w:rFonts w:ascii="Times New Roman" w:hAnsi="Times New Roman" w:cs="Times New Roman"/>
        </w:rPr>
        <w:t>分析</w:t>
      </w:r>
      <w:r w:rsidRPr="00B01005">
        <w:rPr>
          <w:rFonts w:ascii="Times New Roman" w:hAnsi="Times New Roman" w:cs="Times New Roman"/>
          <w:szCs w:val="22"/>
        </w:rPr>
        <w:t>，报告撰写，答辩与模型拓展。</w:t>
      </w:r>
      <w:r w:rsidR="00D42C18" w:rsidRPr="00B01005">
        <w:rPr>
          <w:rFonts w:ascii="Times New Roman" w:hAnsi="Times New Roman" w:cs="Times New Roman"/>
          <w:szCs w:val="22"/>
        </w:rPr>
        <w:t>杨文博在项目负责了初步模型的分析，提供了初步模型思路，并将项目成果撰写与报告中并进行答辩，从在后期工程角度拓展模型。（</w:t>
      </w:r>
      <w:r w:rsidR="00D42C18" w:rsidRPr="00B01005">
        <w:rPr>
          <w:rFonts w:ascii="Times New Roman" w:hAnsi="Times New Roman" w:cs="Times New Roman"/>
          <w:szCs w:val="22"/>
        </w:rPr>
        <w:t>25%</w:t>
      </w:r>
      <w:r w:rsidR="00D42C18" w:rsidRPr="00B01005">
        <w:rPr>
          <w:rFonts w:ascii="Times New Roman" w:hAnsi="Times New Roman" w:cs="Times New Roman"/>
          <w:szCs w:val="22"/>
        </w:rPr>
        <w:t>）</w:t>
      </w:r>
    </w:p>
    <w:p w14:paraId="42176253" w14:textId="358A12FB" w:rsidR="00D42C18" w:rsidRPr="00B01005" w:rsidRDefault="000506ED" w:rsidP="00B01005">
      <w:pPr>
        <w:pStyle w:val="a8"/>
        <w:spacing w:before="0" w:beforeAutospacing="0" w:after="0" w:afterAutospacing="0" w:line="312" w:lineRule="auto"/>
        <w:ind w:firstLineChars="200" w:firstLine="480"/>
        <w:jc w:val="both"/>
        <w:rPr>
          <w:rFonts w:ascii="Times New Roman" w:hAnsi="Times New Roman" w:cs="Times New Roman"/>
          <w:szCs w:val="22"/>
        </w:rPr>
      </w:pPr>
      <w:r w:rsidRPr="00B01005">
        <w:rPr>
          <w:rFonts w:ascii="Times New Roman" w:hAnsi="Times New Roman" w:cs="Times New Roman"/>
          <w:szCs w:val="22"/>
        </w:rPr>
        <w:t>刘子贺：负责模型</w:t>
      </w:r>
      <w:r w:rsidR="00D42C18" w:rsidRPr="00B01005">
        <w:rPr>
          <w:rFonts w:ascii="Times New Roman" w:hAnsi="Times New Roman" w:cs="Times New Roman"/>
        </w:rPr>
        <w:t>建立</w:t>
      </w:r>
      <w:r w:rsidR="00D42C18" w:rsidRPr="00B01005">
        <w:rPr>
          <w:rFonts w:ascii="Times New Roman" w:hAnsi="Times New Roman" w:cs="Times New Roman"/>
          <w:szCs w:val="22"/>
        </w:rPr>
        <w:t>，</w:t>
      </w:r>
      <w:r w:rsidR="00D42C18" w:rsidRPr="00B01005">
        <w:rPr>
          <w:rFonts w:ascii="Times New Roman" w:hAnsi="Times New Roman" w:cs="Times New Roman"/>
          <w:szCs w:val="22"/>
        </w:rPr>
        <w:t>PPT</w:t>
      </w:r>
      <w:r w:rsidR="00D42C18" w:rsidRPr="00B01005">
        <w:rPr>
          <w:rFonts w:ascii="Times New Roman" w:hAnsi="Times New Roman" w:cs="Times New Roman"/>
          <w:szCs w:val="22"/>
        </w:rPr>
        <w:t>制作，模型建立后模型优化。刘子贺辅助了模型的建立，并制作了</w:t>
      </w:r>
      <w:r w:rsidR="00D42C18" w:rsidRPr="00B01005">
        <w:rPr>
          <w:rFonts w:ascii="Times New Roman" w:hAnsi="Times New Roman" w:cs="Times New Roman"/>
          <w:szCs w:val="22"/>
        </w:rPr>
        <w:t>PPT</w:t>
      </w:r>
      <w:r w:rsidR="00D42C18" w:rsidRPr="00B01005">
        <w:rPr>
          <w:rFonts w:ascii="Times New Roman" w:hAnsi="Times New Roman" w:cs="Times New Roman"/>
          <w:szCs w:val="22"/>
        </w:rPr>
        <w:t>来汇报整个项目的完成历程，并在模型建立后分析模型的优点不足对模型进行一定程度的优化。（</w:t>
      </w:r>
      <w:r w:rsidR="00D42C18" w:rsidRPr="00B01005">
        <w:rPr>
          <w:rFonts w:ascii="Times New Roman" w:hAnsi="Times New Roman" w:cs="Times New Roman"/>
          <w:szCs w:val="22"/>
        </w:rPr>
        <w:t>25%</w:t>
      </w:r>
      <w:r w:rsidR="00D42C18" w:rsidRPr="00B01005">
        <w:rPr>
          <w:rFonts w:ascii="Times New Roman" w:hAnsi="Times New Roman" w:cs="Times New Roman"/>
          <w:szCs w:val="22"/>
        </w:rPr>
        <w:t>）</w:t>
      </w:r>
    </w:p>
    <w:p w14:paraId="67B65A4E" w14:textId="0E7CA3AC" w:rsidR="00D42C18" w:rsidRPr="00B01005" w:rsidRDefault="00D42C18" w:rsidP="00B01005">
      <w:pPr>
        <w:pStyle w:val="a8"/>
        <w:spacing w:before="0" w:beforeAutospacing="0" w:after="0" w:afterAutospacing="0" w:line="312" w:lineRule="auto"/>
        <w:ind w:firstLineChars="200" w:firstLine="480"/>
        <w:jc w:val="both"/>
        <w:rPr>
          <w:rFonts w:ascii="Times New Roman" w:hAnsi="Times New Roman" w:cs="Times New Roman"/>
          <w:szCs w:val="22"/>
        </w:rPr>
      </w:pPr>
      <w:r w:rsidRPr="00B01005">
        <w:rPr>
          <w:rFonts w:ascii="Times New Roman" w:hAnsi="Times New Roman" w:cs="Times New Roman"/>
          <w:szCs w:val="22"/>
        </w:rPr>
        <w:t>贡献比分配（</w:t>
      </w:r>
      <w:r w:rsidRPr="00B01005">
        <w:rPr>
          <w:rFonts w:ascii="Times New Roman" w:hAnsi="Times New Roman" w:cs="Times New Roman"/>
          <w:szCs w:val="22"/>
        </w:rPr>
        <w:t>25%</w:t>
      </w:r>
      <w:r w:rsidRPr="00B01005">
        <w:rPr>
          <w:rFonts w:ascii="Times New Roman" w:hAnsi="Times New Roman" w:cs="Times New Roman"/>
          <w:szCs w:val="22"/>
        </w:rPr>
        <w:t>，</w:t>
      </w:r>
      <w:r w:rsidRPr="00B01005">
        <w:rPr>
          <w:rFonts w:ascii="Times New Roman" w:hAnsi="Times New Roman" w:cs="Times New Roman"/>
          <w:szCs w:val="22"/>
        </w:rPr>
        <w:t>25%</w:t>
      </w:r>
      <w:r w:rsidRPr="00B01005">
        <w:rPr>
          <w:rFonts w:ascii="Times New Roman" w:hAnsi="Times New Roman" w:cs="Times New Roman"/>
          <w:szCs w:val="22"/>
        </w:rPr>
        <w:t>，</w:t>
      </w:r>
      <w:r w:rsidRPr="00B01005">
        <w:rPr>
          <w:rFonts w:ascii="Times New Roman" w:hAnsi="Times New Roman" w:cs="Times New Roman"/>
          <w:szCs w:val="22"/>
        </w:rPr>
        <w:t>25%</w:t>
      </w:r>
      <w:r w:rsidRPr="00B01005">
        <w:rPr>
          <w:rFonts w:ascii="Times New Roman" w:hAnsi="Times New Roman" w:cs="Times New Roman"/>
          <w:szCs w:val="22"/>
        </w:rPr>
        <w:t>，</w:t>
      </w:r>
      <w:r w:rsidRPr="00B01005">
        <w:rPr>
          <w:rFonts w:ascii="Times New Roman" w:hAnsi="Times New Roman" w:cs="Times New Roman"/>
          <w:szCs w:val="22"/>
        </w:rPr>
        <w:t>25%</w:t>
      </w:r>
      <w:r w:rsidRPr="00B01005">
        <w:rPr>
          <w:rFonts w:ascii="Times New Roman" w:hAnsi="Times New Roman" w:cs="Times New Roman"/>
          <w:szCs w:val="22"/>
        </w:rPr>
        <w:t>）</w:t>
      </w:r>
    </w:p>
    <w:p w14:paraId="5EBE849F" w14:textId="0408316A" w:rsidR="004E0650" w:rsidRPr="00B01005" w:rsidRDefault="004D33C6" w:rsidP="00D731F6">
      <w:pPr>
        <w:adjustRightInd w:val="0"/>
        <w:snapToGrid w:val="0"/>
        <w:spacing w:beforeLines="50" w:before="190" w:afterLines="50" w:after="190" w:line="276" w:lineRule="auto"/>
        <w:jc w:val="left"/>
        <w:rPr>
          <w:rFonts w:eastAsia="黑体"/>
          <w:b/>
          <w:bCs/>
          <w:sz w:val="32"/>
          <w:szCs w:val="44"/>
        </w:rPr>
      </w:pPr>
      <w:r w:rsidRPr="00B01005">
        <w:rPr>
          <w:rFonts w:eastAsia="黑体"/>
          <w:b/>
          <w:bCs/>
          <w:sz w:val="32"/>
          <w:szCs w:val="44"/>
        </w:rPr>
        <w:t xml:space="preserve">7. </w:t>
      </w:r>
      <w:r w:rsidRPr="00B01005">
        <w:rPr>
          <w:rFonts w:eastAsia="黑体"/>
          <w:b/>
          <w:bCs/>
          <w:sz w:val="32"/>
          <w:szCs w:val="44"/>
        </w:rPr>
        <w:t>总结与反思</w:t>
      </w:r>
    </w:p>
    <w:p w14:paraId="0723269B" w14:textId="3C7F9B69" w:rsidR="00C47617" w:rsidRPr="00B01005" w:rsidRDefault="004E0650" w:rsidP="00B01005">
      <w:pPr>
        <w:pStyle w:val="a8"/>
        <w:spacing w:before="0" w:beforeAutospacing="0" w:after="0" w:afterAutospacing="0" w:line="312" w:lineRule="auto"/>
        <w:ind w:firstLineChars="200" w:firstLine="480"/>
        <w:jc w:val="both"/>
        <w:rPr>
          <w:rFonts w:ascii="Times New Roman" w:hAnsi="Times New Roman" w:cs="Times New Roman"/>
          <w:szCs w:val="22"/>
        </w:rPr>
      </w:pPr>
      <w:r w:rsidRPr="00B01005">
        <w:rPr>
          <w:rFonts w:ascii="Times New Roman" w:hAnsi="Times New Roman" w:cs="Times New Roman"/>
          <w:szCs w:val="22"/>
        </w:rPr>
        <w:t>在本次项目中，我们完成了题目本身的要求，实现了新能源多时空尺度模型的建立并做出了工程预测</w:t>
      </w:r>
      <w:r w:rsidRPr="00B01005">
        <w:rPr>
          <w:rFonts w:ascii="Times New Roman" w:hAnsi="Times New Roman" w:cs="Times New Roman"/>
        </w:rPr>
        <w:t>相关</w:t>
      </w:r>
      <w:r w:rsidR="00D13838">
        <w:rPr>
          <w:rFonts w:ascii="Times New Roman" w:hAnsi="Times New Roman" w:cs="Times New Roman" w:hint="eastAsia"/>
        </w:rPr>
        <w:t>界面</w:t>
      </w:r>
      <w:r w:rsidRPr="00B01005">
        <w:rPr>
          <w:rFonts w:ascii="Times New Roman" w:hAnsi="Times New Roman" w:cs="Times New Roman"/>
          <w:szCs w:val="22"/>
        </w:rPr>
        <w:t>，</w:t>
      </w:r>
      <w:r w:rsidR="00121947" w:rsidRPr="00B01005">
        <w:rPr>
          <w:rFonts w:ascii="Times New Roman" w:hAnsi="Times New Roman" w:cs="Times New Roman"/>
          <w:szCs w:val="22"/>
        </w:rPr>
        <w:t>基本实现了用自己的深度学习算法模型来解决工程问题的目标，通过自己的项目做出了作为华科电气人对</w:t>
      </w:r>
      <w:r w:rsidR="003B3644" w:rsidRPr="00B01005">
        <w:rPr>
          <w:rFonts w:ascii="Times New Roman" w:hAnsi="Times New Roman" w:cs="Times New Roman"/>
          <w:szCs w:val="22"/>
        </w:rPr>
        <w:t>实现</w:t>
      </w:r>
      <w:proofErr w:type="gramStart"/>
      <w:r w:rsidR="00121947" w:rsidRPr="00B01005">
        <w:rPr>
          <w:rFonts w:ascii="Times New Roman" w:hAnsi="Times New Roman" w:cs="Times New Roman"/>
          <w:szCs w:val="22"/>
        </w:rPr>
        <w:t>双碳目标</w:t>
      </w:r>
      <w:proofErr w:type="gramEnd"/>
      <w:r w:rsidR="00121947" w:rsidRPr="00B01005">
        <w:rPr>
          <w:rFonts w:ascii="Times New Roman" w:hAnsi="Times New Roman" w:cs="Times New Roman"/>
          <w:szCs w:val="22"/>
        </w:rPr>
        <w:t>下新型电力系统新能源预测的独特贡献。</w:t>
      </w:r>
    </w:p>
    <w:p w14:paraId="3288D127" w14:textId="77777777" w:rsidR="00C47617" w:rsidRPr="00B01005" w:rsidRDefault="00121947" w:rsidP="00B01005">
      <w:pPr>
        <w:pStyle w:val="a8"/>
        <w:spacing w:before="0" w:beforeAutospacing="0" w:after="0" w:afterAutospacing="0" w:line="312" w:lineRule="auto"/>
        <w:ind w:firstLineChars="200" w:firstLine="480"/>
        <w:jc w:val="both"/>
        <w:rPr>
          <w:rFonts w:ascii="Times New Roman" w:hAnsi="Times New Roman" w:cs="Times New Roman"/>
          <w:szCs w:val="22"/>
        </w:rPr>
      </w:pPr>
      <w:r w:rsidRPr="00B01005">
        <w:rPr>
          <w:rFonts w:ascii="Times New Roman" w:hAnsi="Times New Roman" w:cs="Times New Roman"/>
          <w:szCs w:val="22"/>
        </w:rPr>
        <w:t>在本项目中，我们做的好的地方首先就是能够合理利用课程知识，将课程算法与培养的工程意识应用到项目中，做到了知行合一，其次就是我们项目始终有合理的分工和交流，大家各自负责项目的一个主攻部分，为项目推进贡献了自己的</w:t>
      </w:r>
      <w:r w:rsidR="00C47617" w:rsidRPr="00B01005">
        <w:rPr>
          <w:rFonts w:ascii="Times New Roman" w:hAnsi="Times New Roman" w:cs="Times New Roman"/>
          <w:szCs w:val="22"/>
        </w:rPr>
        <w:t>独特力量，但又相互配合，共同解决技术和代码上的问题，在交流中改进和实现了项目。而且我们项目设计目标也梯度也较合理，让大家既能够脚踏实地做出部分成果，又充分考虑了项目难度和工程应用，能够在未来继续拓展项目。至于项目中不足的还是由于深度学习和人工智</w:t>
      </w:r>
      <w:r w:rsidR="00C47617" w:rsidRPr="00B01005">
        <w:rPr>
          <w:rFonts w:ascii="Times New Roman" w:hAnsi="Times New Roman" w:cs="Times New Roman"/>
          <w:szCs w:val="22"/>
        </w:rPr>
        <w:lastRenderedPageBreak/>
        <w:t>能知识上的缺乏和实际软件工程项目实践经验的欠缺，导致项目并没有完成做出一个成熟的软件产品，并且真正的能实现现有技术上的很高突破，不够项目还是具有未来计划和实施空间的。</w:t>
      </w:r>
    </w:p>
    <w:p w14:paraId="220A6346" w14:textId="0A9EB072" w:rsidR="004D33C6" w:rsidRPr="00B01005" w:rsidRDefault="00C47617" w:rsidP="00B01005">
      <w:pPr>
        <w:pStyle w:val="a8"/>
        <w:spacing w:before="0" w:beforeAutospacing="0" w:after="0" w:afterAutospacing="0" w:line="312" w:lineRule="auto"/>
        <w:ind w:firstLineChars="200" w:firstLine="480"/>
        <w:jc w:val="both"/>
        <w:rPr>
          <w:rFonts w:ascii="Times New Roman" w:hAnsi="Times New Roman" w:cs="Times New Roman"/>
          <w:szCs w:val="22"/>
        </w:rPr>
      </w:pPr>
      <w:r w:rsidRPr="00B01005">
        <w:rPr>
          <w:rFonts w:ascii="Times New Roman" w:hAnsi="Times New Roman" w:cs="Times New Roman"/>
          <w:szCs w:val="22"/>
        </w:rPr>
        <w:t>总而言之，整个团队在整个项目中不仅将所学知识在实际工程背景下应用，锻炼并培养了自己的工程意识，还在从代码编写，程序实现，报告与</w:t>
      </w:r>
      <w:r w:rsidRPr="00B01005">
        <w:rPr>
          <w:rFonts w:ascii="Times New Roman" w:hAnsi="Times New Roman" w:cs="Times New Roman"/>
          <w:szCs w:val="22"/>
        </w:rPr>
        <w:t>PPT</w:t>
      </w:r>
      <w:r w:rsidRPr="00B01005">
        <w:rPr>
          <w:rFonts w:ascii="Times New Roman" w:hAnsi="Times New Roman" w:cs="Times New Roman"/>
          <w:szCs w:val="22"/>
        </w:rPr>
        <w:t>展示等整个一体的项目中相互交流与成长，培养了团队意识，提升了合作能力，为以后成为电气工程人打下了更好的基础，收获颇丰。</w:t>
      </w:r>
      <w:r w:rsidR="004D33C6" w:rsidRPr="00B01005">
        <w:rPr>
          <w:rFonts w:ascii="Times New Roman" w:hAnsi="Times New Roman" w:cs="Times New Roman"/>
          <w:szCs w:val="22"/>
        </w:rPr>
        <w:br w:type="page"/>
      </w:r>
    </w:p>
    <w:p w14:paraId="038F34F2" w14:textId="77777777" w:rsidR="004D33C6" w:rsidRPr="00B01005" w:rsidRDefault="004D33C6" w:rsidP="004D33C6">
      <w:pPr>
        <w:adjustRightInd w:val="0"/>
        <w:snapToGrid w:val="0"/>
        <w:spacing w:line="276" w:lineRule="auto"/>
        <w:jc w:val="left"/>
        <w:rPr>
          <w:rFonts w:eastAsia="黑体"/>
          <w:szCs w:val="40"/>
        </w:rPr>
      </w:pPr>
    </w:p>
    <w:p w14:paraId="27EEEA74" w14:textId="77777777" w:rsidR="004D33C6" w:rsidRPr="00B01005" w:rsidRDefault="004D33C6" w:rsidP="004D33C6">
      <w:pPr>
        <w:spacing w:line="324" w:lineRule="auto"/>
        <w:rPr>
          <w:rFonts w:eastAsia="黑体"/>
          <w:bCs/>
          <w:color w:val="000000"/>
          <w:kern w:val="0"/>
          <w:sz w:val="24"/>
          <w:szCs w:val="24"/>
        </w:rPr>
      </w:pPr>
      <w:r w:rsidRPr="00B01005">
        <w:rPr>
          <w:rFonts w:eastAsia="黑体"/>
          <w:bCs/>
          <w:sz w:val="24"/>
          <w:szCs w:val="24"/>
        </w:rPr>
        <w:t>附件</w:t>
      </w:r>
      <w:r w:rsidRPr="00B01005">
        <w:rPr>
          <w:rFonts w:eastAsia="黑体"/>
          <w:bCs/>
          <w:sz w:val="24"/>
          <w:szCs w:val="24"/>
        </w:rPr>
        <w:t xml:space="preserve">4 </w:t>
      </w:r>
      <w:r w:rsidRPr="00B01005">
        <w:rPr>
          <w:rFonts w:eastAsia="黑体"/>
          <w:bCs/>
          <w:sz w:val="24"/>
          <w:szCs w:val="24"/>
        </w:rPr>
        <w:t>课程项目设计报告</w:t>
      </w:r>
      <w:r w:rsidRPr="00B01005">
        <w:rPr>
          <w:rFonts w:eastAsia="黑体"/>
          <w:bCs/>
          <w:color w:val="000000"/>
          <w:kern w:val="0"/>
          <w:sz w:val="24"/>
          <w:szCs w:val="24"/>
        </w:rPr>
        <w:t>评分表</w:t>
      </w:r>
    </w:p>
    <w:tbl>
      <w:tblPr>
        <w:tblStyle w:val="2"/>
        <w:tblW w:w="5000" w:type="pct"/>
        <w:tblLook w:val="04A0" w:firstRow="1" w:lastRow="0" w:firstColumn="1" w:lastColumn="0" w:noHBand="0" w:noVBand="1"/>
      </w:tblPr>
      <w:tblGrid>
        <w:gridCol w:w="2475"/>
        <w:gridCol w:w="4954"/>
        <w:gridCol w:w="774"/>
        <w:gridCol w:w="857"/>
      </w:tblGrid>
      <w:tr w:rsidR="004D33C6" w:rsidRPr="00B01005" w14:paraId="18DD08C8" w14:textId="77777777" w:rsidTr="001C50D5">
        <w:trPr>
          <w:trHeight w:val="397"/>
        </w:trPr>
        <w:tc>
          <w:tcPr>
            <w:tcW w:w="1366" w:type="pct"/>
          </w:tcPr>
          <w:p w14:paraId="13A52302" w14:textId="77777777" w:rsidR="004D33C6" w:rsidRPr="00B01005" w:rsidRDefault="004D33C6" w:rsidP="001C50D5">
            <w:pPr>
              <w:spacing w:line="324" w:lineRule="auto"/>
              <w:jc w:val="center"/>
              <w:rPr>
                <w:rFonts w:eastAsia="黑体"/>
                <w:b/>
                <w:sz w:val="21"/>
                <w:szCs w:val="21"/>
              </w:rPr>
            </w:pPr>
            <w:r w:rsidRPr="00B01005">
              <w:rPr>
                <w:rFonts w:eastAsia="黑体"/>
                <w:b/>
                <w:sz w:val="21"/>
                <w:szCs w:val="21"/>
              </w:rPr>
              <w:t>过程要素</w:t>
            </w:r>
          </w:p>
        </w:tc>
        <w:tc>
          <w:tcPr>
            <w:tcW w:w="2734" w:type="pct"/>
          </w:tcPr>
          <w:p w14:paraId="413CC66A" w14:textId="77777777" w:rsidR="004D33C6" w:rsidRPr="00B01005" w:rsidRDefault="004D33C6" w:rsidP="001C50D5">
            <w:pPr>
              <w:spacing w:line="324" w:lineRule="auto"/>
              <w:jc w:val="center"/>
              <w:rPr>
                <w:rFonts w:eastAsia="黑体"/>
                <w:sz w:val="21"/>
                <w:szCs w:val="21"/>
              </w:rPr>
            </w:pPr>
            <w:r w:rsidRPr="00B01005">
              <w:rPr>
                <w:rFonts w:eastAsia="黑体"/>
                <w:b/>
                <w:sz w:val="21"/>
                <w:szCs w:val="21"/>
              </w:rPr>
              <w:t>评分依据</w:t>
            </w:r>
          </w:p>
        </w:tc>
        <w:tc>
          <w:tcPr>
            <w:tcW w:w="427" w:type="pct"/>
          </w:tcPr>
          <w:p w14:paraId="53949D4F" w14:textId="77777777" w:rsidR="004D33C6" w:rsidRPr="00B01005" w:rsidRDefault="004D33C6" w:rsidP="001C50D5">
            <w:pPr>
              <w:spacing w:line="324" w:lineRule="auto"/>
              <w:jc w:val="center"/>
              <w:rPr>
                <w:rFonts w:eastAsia="黑体"/>
                <w:sz w:val="21"/>
                <w:szCs w:val="21"/>
              </w:rPr>
            </w:pPr>
            <w:r w:rsidRPr="00B01005">
              <w:rPr>
                <w:rFonts w:eastAsia="黑体"/>
                <w:b/>
                <w:sz w:val="21"/>
                <w:szCs w:val="21"/>
              </w:rPr>
              <w:t>分值</w:t>
            </w:r>
          </w:p>
        </w:tc>
        <w:tc>
          <w:tcPr>
            <w:tcW w:w="473" w:type="pct"/>
          </w:tcPr>
          <w:p w14:paraId="0763C083" w14:textId="77777777" w:rsidR="004D33C6" w:rsidRPr="00B01005" w:rsidRDefault="004D33C6" w:rsidP="001C50D5">
            <w:pPr>
              <w:spacing w:line="324" w:lineRule="auto"/>
              <w:jc w:val="center"/>
              <w:rPr>
                <w:rFonts w:eastAsia="黑体"/>
                <w:b/>
                <w:sz w:val="21"/>
                <w:szCs w:val="21"/>
              </w:rPr>
            </w:pPr>
            <w:r w:rsidRPr="00B01005">
              <w:rPr>
                <w:rFonts w:eastAsia="黑体"/>
                <w:b/>
                <w:sz w:val="21"/>
                <w:szCs w:val="21"/>
              </w:rPr>
              <w:t>得分</w:t>
            </w:r>
          </w:p>
        </w:tc>
      </w:tr>
      <w:tr w:rsidR="004D33C6" w:rsidRPr="00B01005" w14:paraId="6CD55ED8" w14:textId="77777777" w:rsidTr="001C50D5">
        <w:trPr>
          <w:trHeight w:val="397"/>
        </w:trPr>
        <w:tc>
          <w:tcPr>
            <w:tcW w:w="1366" w:type="pct"/>
            <w:vMerge w:val="restart"/>
            <w:vAlign w:val="center"/>
          </w:tcPr>
          <w:p w14:paraId="72A6940E" w14:textId="77777777" w:rsidR="004D33C6" w:rsidRPr="00B01005" w:rsidRDefault="004D33C6" w:rsidP="001C50D5">
            <w:pPr>
              <w:adjustRightInd w:val="0"/>
              <w:snapToGrid w:val="0"/>
              <w:spacing w:line="324" w:lineRule="auto"/>
              <w:rPr>
                <w:sz w:val="21"/>
                <w:szCs w:val="21"/>
              </w:rPr>
            </w:pPr>
            <w:r w:rsidRPr="00B01005">
              <w:rPr>
                <w:sz w:val="21"/>
                <w:szCs w:val="21"/>
              </w:rPr>
              <w:t>1</w:t>
            </w:r>
            <w:r w:rsidRPr="00B01005">
              <w:rPr>
                <w:sz w:val="21"/>
                <w:szCs w:val="21"/>
              </w:rPr>
              <w:t>、项目具有明确的工程和社会意义</w:t>
            </w:r>
            <w:r w:rsidRPr="00B01005">
              <w:rPr>
                <w:sz w:val="21"/>
                <w:szCs w:val="21"/>
              </w:rPr>
              <w:t xml:space="preserve"> (6</w:t>
            </w:r>
            <w:r w:rsidRPr="00B01005">
              <w:rPr>
                <w:sz w:val="21"/>
                <w:szCs w:val="21"/>
              </w:rPr>
              <w:t>分</w:t>
            </w:r>
            <w:r w:rsidRPr="00B01005">
              <w:rPr>
                <w:sz w:val="21"/>
                <w:szCs w:val="21"/>
              </w:rPr>
              <w:t>)</w:t>
            </w:r>
          </w:p>
        </w:tc>
        <w:tc>
          <w:tcPr>
            <w:tcW w:w="2734" w:type="pct"/>
          </w:tcPr>
          <w:p w14:paraId="7B8ACE26" w14:textId="77777777" w:rsidR="004D33C6" w:rsidRPr="00B01005" w:rsidRDefault="004D33C6" w:rsidP="001C50D5">
            <w:pPr>
              <w:adjustRightInd w:val="0"/>
              <w:snapToGrid w:val="0"/>
              <w:spacing w:line="324" w:lineRule="auto"/>
              <w:jc w:val="left"/>
              <w:rPr>
                <w:sz w:val="21"/>
                <w:szCs w:val="21"/>
              </w:rPr>
            </w:pPr>
            <w:r w:rsidRPr="00B01005">
              <w:rPr>
                <w:sz w:val="21"/>
                <w:szCs w:val="21"/>
              </w:rPr>
              <w:t>（</w:t>
            </w:r>
            <w:r w:rsidRPr="00B01005">
              <w:rPr>
                <w:sz w:val="21"/>
                <w:szCs w:val="21"/>
              </w:rPr>
              <w:t>1</w:t>
            </w:r>
            <w:r w:rsidRPr="00B01005">
              <w:rPr>
                <w:sz w:val="21"/>
                <w:szCs w:val="21"/>
              </w:rPr>
              <w:t>）表达出项目具有明确的实际意义，同时目标明确且合理，项目的实施能运用到课程学到的知识</w:t>
            </w:r>
          </w:p>
        </w:tc>
        <w:tc>
          <w:tcPr>
            <w:tcW w:w="427" w:type="pct"/>
            <w:vAlign w:val="center"/>
          </w:tcPr>
          <w:p w14:paraId="17138BC2" w14:textId="77777777" w:rsidR="004D33C6" w:rsidRPr="00B01005" w:rsidRDefault="004D33C6" w:rsidP="001C50D5">
            <w:pPr>
              <w:adjustRightInd w:val="0"/>
              <w:snapToGrid w:val="0"/>
              <w:spacing w:line="324" w:lineRule="auto"/>
              <w:jc w:val="center"/>
              <w:rPr>
                <w:sz w:val="21"/>
                <w:szCs w:val="21"/>
              </w:rPr>
            </w:pPr>
            <w:r w:rsidRPr="00B01005">
              <w:rPr>
                <w:sz w:val="21"/>
                <w:szCs w:val="21"/>
              </w:rPr>
              <w:t>6</w:t>
            </w:r>
          </w:p>
        </w:tc>
        <w:tc>
          <w:tcPr>
            <w:tcW w:w="473" w:type="pct"/>
            <w:vMerge w:val="restart"/>
            <w:vAlign w:val="center"/>
          </w:tcPr>
          <w:p w14:paraId="63E54001" w14:textId="77777777" w:rsidR="004D33C6" w:rsidRPr="00B01005" w:rsidRDefault="004D33C6" w:rsidP="001C50D5">
            <w:pPr>
              <w:adjustRightInd w:val="0"/>
              <w:snapToGrid w:val="0"/>
              <w:spacing w:line="324" w:lineRule="auto"/>
              <w:jc w:val="center"/>
              <w:rPr>
                <w:sz w:val="21"/>
                <w:szCs w:val="21"/>
              </w:rPr>
            </w:pPr>
          </w:p>
        </w:tc>
      </w:tr>
      <w:tr w:rsidR="004D33C6" w:rsidRPr="00B01005" w14:paraId="3FF3CA15" w14:textId="77777777" w:rsidTr="001C50D5">
        <w:trPr>
          <w:trHeight w:val="397"/>
        </w:trPr>
        <w:tc>
          <w:tcPr>
            <w:tcW w:w="1366" w:type="pct"/>
            <w:vMerge/>
          </w:tcPr>
          <w:p w14:paraId="50A487AB" w14:textId="77777777" w:rsidR="004D33C6" w:rsidRPr="00B01005" w:rsidRDefault="004D33C6" w:rsidP="001C50D5">
            <w:pPr>
              <w:adjustRightInd w:val="0"/>
              <w:snapToGrid w:val="0"/>
              <w:spacing w:line="324" w:lineRule="auto"/>
              <w:rPr>
                <w:sz w:val="21"/>
                <w:szCs w:val="21"/>
              </w:rPr>
            </w:pPr>
          </w:p>
        </w:tc>
        <w:tc>
          <w:tcPr>
            <w:tcW w:w="2734" w:type="pct"/>
          </w:tcPr>
          <w:p w14:paraId="52F5870F" w14:textId="77777777" w:rsidR="004D33C6" w:rsidRPr="00B01005" w:rsidRDefault="004D33C6" w:rsidP="001C50D5">
            <w:pPr>
              <w:adjustRightInd w:val="0"/>
              <w:snapToGrid w:val="0"/>
              <w:spacing w:line="324" w:lineRule="auto"/>
              <w:jc w:val="left"/>
              <w:rPr>
                <w:sz w:val="21"/>
                <w:szCs w:val="21"/>
              </w:rPr>
            </w:pPr>
            <w:r w:rsidRPr="00B01005">
              <w:rPr>
                <w:sz w:val="21"/>
                <w:szCs w:val="21"/>
              </w:rPr>
              <w:t>（</w:t>
            </w:r>
            <w:r w:rsidRPr="00B01005">
              <w:rPr>
                <w:sz w:val="21"/>
                <w:szCs w:val="21"/>
              </w:rPr>
              <w:t>2</w:t>
            </w:r>
            <w:r w:rsidRPr="00B01005">
              <w:rPr>
                <w:sz w:val="21"/>
                <w:szCs w:val="21"/>
              </w:rPr>
              <w:t>）无法表达出项目具有明确的实际意义，同时目标明确但不太合理，运用了部分可能学到的知识</w:t>
            </w:r>
          </w:p>
        </w:tc>
        <w:tc>
          <w:tcPr>
            <w:tcW w:w="427" w:type="pct"/>
            <w:vAlign w:val="center"/>
          </w:tcPr>
          <w:p w14:paraId="304B1F6B" w14:textId="77777777" w:rsidR="004D33C6" w:rsidRPr="00B01005" w:rsidRDefault="004D33C6" w:rsidP="001C50D5">
            <w:pPr>
              <w:adjustRightInd w:val="0"/>
              <w:snapToGrid w:val="0"/>
              <w:spacing w:line="324" w:lineRule="auto"/>
              <w:jc w:val="center"/>
              <w:rPr>
                <w:sz w:val="21"/>
                <w:szCs w:val="21"/>
              </w:rPr>
            </w:pPr>
            <w:r w:rsidRPr="00B01005">
              <w:rPr>
                <w:sz w:val="21"/>
                <w:szCs w:val="21"/>
              </w:rPr>
              <w:t>4</w:t>
            </w:r>
          </w:p>
        </w:tc>
        <w:tc>
          <w:tcPr>
            <w:tcW w:w="473" w:type="pct"/>
            <w:vMerge/>
          </w:tcPr>
          <w:p w14:paraId="4D0124F6" w14:textId="77777777" w:rsidR="004D33C6" w:rsidRPr="00B01005" w:rsidRDefault="004D33C6" w:rsidP="001C50D5">
            <w:pPr>
              <w:adjustRightInd w:val="0"/>
              <w:snapToGrid w:val="0"/>
              <w:spacing w:line="324" w:lineRule="auto"/>
              <w:rPr>
                <w:sz w:val="21"/>
                <w:szCs w:val="21"/>
              </w:rPr>
            </w:pPr>
          </w:p>
        </w:tc>
      </w:tr>
      <w:tr w:rsidR="004D33C6" w:rsidRPr="00B01005" w14:paraId="70521579" w14:textId="77777777" w:rsidTr="001C50D5">
        <w:trPr>
          <w:trHeight w:val="397"/>
        </w:trPr>
        <w:tc>
          <w:tcPr>
            <w:tcW w:w="1366" w:type="pct"/>
            <w:vMerge/>
          </w:tcPr>
          <w:p w14:paraId="069C63DF" w14:textId="77777777" w:rsidR="004D33C6" w:rsidRPr="00B01005" w:rsidRDefault="004D33C6" w:rsidP="001C50D5">
            <w:pPr>
              <w:adjustRightInd w:val="0"/>
              <w:snapToGrid w:val="0"/>
              <w:spacing w:line="324" w:lineRule="auto"/>
              <w:rPr>
                <w:sz w:val="21"/>
                <w:szCs w:val="21"/>
              </w:rPr>
            </w:pPr>
          </w:p>
        </w:tc>
        <w:tc>
          <w:tcPr>
            <w:tcW w:w="2734" w:type="pct"/>
          </w:tcPr>
          <w:p w14:paraId="38B00621" w14:textId="77777777" w:rsidR="004D33C6" w:rsidRPr="00B01005" w:rsidRDefault="004D33C6" w:rsidP="001C50D5">
            <w:pPr>
              <w:adjustRightInd w:val="0"/>
              <w:snapToGrid w:val="0"/>
              <w:spacing w:line="324" w:lineRule="auto"/>
              <w:jc w:val="left"/>
              <w:rPr>
                <w:sz w:val="21"/>
                <w:szCs w:val="21"/>
              </w:rPr>
            </w:pPr>
            <w:r w:rsidRPr="00B01005">
              <w:rPr>
                <w:sz w:val="21"/>
                <w:szCs w:val="21"/>
              </w:rPr>
              <w:t>（</w:t>
            </w:r>
            <w:r w:rsidRPr="00B01005">
              <w:rPr>
                <w:sz w:val="21"/>
                <w:szCs w:val="21"/>
              </w:rPr>
              <w:t>3</w:t>
            </w:r>
            <w:r w:rsidRPr="00B01005">
              <w:rPr>
                <w:sz w:val="21"/>
                <w:szCs w:val="21"/>
              </w:rPr>
              <w:t>）无法表达出项目具有明确的实际意义，没有明确的项目不表，没有运用了学到的知识</w:t>
            </w:r>
          </w:p>
        </w:tc>
        <w:tc>
          <w:tcPr>
            <w:tcW w:w="427" w:type="pct"/>
            <w:vAlign w:val="center"/>
          </w:tcPr>
          <w:p w14:paraId="53E7E898" w14:textId="77777777" w:rsidR="004D33C6" w:rsidRPr="00B01005" w:rsidRDefault="004D33C6" w:rsidP="001C50D5">
            <w:pPr>
              <w:adjustRightInd w:val="0"/>
              <w:snapToGrid w:val="0"/>
              <w:spacing w:line="324" w:lineRule="auto"/>
              <w:jc w:val="center"/>
              <w:rPr>
                <w:sz w:val="21"/>
                <w:szCs w:val="21"/>
              </w:rPr>
            </w:pPr>
            <w:r w:rsidRPr="00B01005">
              <w:rPr>
                <w:sz w:val="21"/>
                <w:szCs w:val="21"/>
              </w:rPr>
              <w:t>2</w:t>
            </w:r>
          </w:p>
        </w:tc>
        <w:tc>
          <w:tcPr>
            <w:tcW w:w="473" w:type="pct"/>
            <w:vMerge/>
          </w:tcPr>
          <w:p w14:paraId="02D2E970" w14:textId="77777777" w:rsidR="004D33C6" w:rsidRPr="00B01005" w:rsidRDefault="004D33C6" w:rsidP="001C50D5">
            <w:pPr>
              <w:adjustRightInd w:val="0"/>
              <w:snapToGrid w:val="0"/>
              <w:spacing w:line="324" w:lineRule="auto"/>
              <w:rPr>
                <w:sz w:val="21"/>
                <w:szCs w:val="21"/>
              </w:rPr>
            </w:pPr>
          </w:p>
        </w:tc>
      </w:tr>
      <w:tr w:rsidR="004D33C6" w:rsidRPr="00B01005" w14:paraId="37CB39F0" w14:textId="77777777" w:rsidTr="001C50D5">
        <w:trPr>
          <w:trHeight w:val="397"/>
        </w:trPr>
        <w:tc>
          <w:tcPr>
            <w:tcW w:w="1366" w:type="pct"/>
            <w:vMerge/>
          </w:tcPr>
          <w:p w14:paraId="180EAE1C" w14:textId="77777777" w:rsidR="004D33C6" w:rsidRPr="00B01005" w:rsidRDefault="004D33C6" w:rsidP="001C50D5">
            <w:pPr>
              <w:adjustRightInd w:val="0"/>
              <w:snapToGrid w:val="0"/>
              <w:spacing w:line="324" w:lineRule="auto"/>
              <w:rPr>
                <w:sz w:val="21"/>
                <w:szCs w:val="21"/>
              </w:rPr>
            </w:pPr>
          </w:p>
        </w:tc>
        <w:tc>
          <w:tcPr>
            <w:tcW w:w="2734" w:type="pct"/>
          </w:tcPr>
          <w:p w14:paraId="063A28FD" w14:textId="77777777" w:rsidR="004D33C6" w:rsidRPr="00B01005" w:rsidRDefault="004D33C6" w:rsidP="001C50D5">
            <w:pPr>
              <w:adjustRightInd w:val="0"/>
              <w:snapToGrid w:val="0"/>
              <w:spacing w:line="324" w:lineRule="auto"/>
              <w:jc w:val="left"/>
              <w:rPr>
                <w:sz w:val="21"/>
                <w:szCs w:val="21"/>
              </w:rPr>
            </w:pPr>
            <w:r w:rsidRPr="00B01005">
              <w:rPr>
                <w:sz w:val="21"/>
                <w:szCs w:val="21"/>
              </w:rPr>
              <w:t>（</w:t>
            </w:r>
            <w:r w:rsidRPr="00B01005">
              <w:rPr>
                <w:sz w:val="21"/>
                <w:szCs w:val="21"/>
              </w:rPr>
              <w:t>4</w:t>
            </w:r>
            <w:r w:rsidRPr="00B01005">
              <w:rPr>
                <w:sz w:val="21"/>
                <w:szCs w:val="21"/>
              </w:rPr>
              <w:t>）无表述</w:t>
            </w:r>
          </w:p>
        </w:tc>
        <w:tc>
          <w:tcPr>
            <w:tcW w:w="427" w:type="pct"/>
            <w:vAlign w:val="center"/>
          </w:tcPr>
          <w:p w14:paraId="004329F6" w14:textId="77777777" w:rsidR="004D33C6" w:rsidRPr="00B01005" w:rsidRDefault="004D33C6" w:rsidP="001C50D5">
            <w:pPr>
              <w:adjustRightInd w:val="0"/>
              <w:snapToGrid w:val="0"/>
              <w:spacing w:line="324" w:lineRule="auto"/>
              <w:jc w:val="center"/>
              <w:rPr>
                <w:sz w:val="21"/>
                <w:szCs w:val="21"/>
              </w:rPr>
            </w:pPr>
            <w:r w:rsidRPr="00B01005">
              <w:rPr>
                <w:sz w:val="21"/>
                <w:szCs w:val="21"/>
              </w:rPr>
              <w:t>0</w:t>
            </w:r>
          </w:p>
        </w:tc>
        <w:tc>
          <w:tcPr>
            <w:tcW w:w="473" w:type="pct"/>
            <w:vMerge/>
          </w:tcPr>
          <w:p w14:paraId="2BAD70C0" w14:textId="77777777" w:rsidR="004D33C6" w:rsidRPr="00B01005" w:rsidRDefault="004D33C6" w:rsidP="001C50D5">
            <w:pPr>
              <w:adjustRightInd w:val="0"/>
              <w:snapToGrid w:val="0"/>
              <w:spacing w:line="324" w:lineRule="auto"/>
              <w:rPr>
                <w:sz w:val="21"/>
                <w:szCs w:val="21"/>
              </w:rPr>
            </w:pPr>
          </w:p>
        </w:tc>
      </w:tr>
      <w:tr w:rsidR="004D33C6" w:rsidRPr="00B01005" w14:paraId="7FD986D4" w14:textId="77777777" w:rsidTr="001C50D5">
        <w:trPr>
          <w:trHeight w:val="397"/>
        </w:trPr>
        <w:tc>
          <w:tcPr>
            <w:tcW w:w="1366" w:type="pct"/>
            <w:vMerge w:val="restart"/>
            <w:vAlign w:val="center"/>
          </w:tcPr>
          <w:p w14:paraId="0A7A794B" w14:textId="77777777" w:rsidR="004D33C6" w:rsidRPr="00B01005" w:rsidRDefault="004D33C6" w:rsidP="001C50D5">
            <w:pPr>
              <w:adjustRightInd w:val="0"/>
              <w:snapToGrid w:val="0"/>
              <w:spacing w:line="324" w:lineRule="auto"/>
              <w:rPr>
                <w:sz w:val="21"/>
                <w:szCs w:val="21"/>
              </w:rPr>
            </w:pPr>
            <w:r w:rsidRPr="00B01005">
              <w:rPr>
                <w:sz w:val="21"/>
                <w:szCs w:val="21"/>
              </w:rPr>
              <w:t>2</w:t>
            </w:r>
            <w:r w:rsidRPr="00B01005">
              <w:rPr>
                <w:sz w:val="21"/>
                <w:szCs w:val="21"/>
              </w:rPr>
              <w:t>、总体设计合理，体现工程思想</w:t>
            </w:r>
            <w:r w:rsidRPr="00B01005">
              <w:rPr>
                <w:sz w:val="21"/>
                <w:szCs w:val="21"/>
              </w:rPr>
              <w:t xml:space="preserve"> (6</w:t>
            </w:r>
            <w:r w:rsidRPr="00B01005">
              <w:rPr>
                <w:sz w:val="21"/>
                <w:szCs w:val="21"/>
              </w:rPr>
              <w:t>分</w:t>
            </w:r>
            <w:r w:rsidRPr="00B01005">
              <w:rPr>
                <w:sz w:val="21"/>
                <w:szCs w:val="21"/>
              </w:rPr>
              <w:t>)</w:t>
            </w:r>
          </w:p>
        </w:tc>
        <w:tc>
          <w:tcPr>
            <w:tcW w:w="2734" w:type="pct"/>
          </w:tcPr>
          <w:p w14:paraId="178BE234" w14:textId="77777777" w:rsidR="004D33C6" w:rsidRPr="00B01005" w:rsidRDefault="004D33C6" w:rsidP="001C50D5">
            <w:pPr>
              <w:adjustRightInd w:val="0"/>
              <w:snapToGrid w:val="0"/>
              <w:spacing w:line="324" w:lineRule="auto"/>
              <w:jc w:val="left"/>
              <w:rPr>
                <w:sz w:val="21"/>
                <w:szCs w:val="21"/>
              </w:rPr>
            </w:pPr>
            <w:r w:rsidRPr="00B01005">
              <w:rPr>
                <w:sz w:val="21"/>
                <w:szCs w:val="21"/>
              </w:rPr>
              <w:t>（</w:t>
            </w:r>
            <w:r w:rsidRPr="00B01005">
              <w:rPr>
                <w:sz w:val="21"/>
                <w:szCs w:val="21"/>
              </w:rPr>
              <w:t>1</w:t>
            </w:r>
            <w:r w:rsidRPr="00B01005">
              <w:rPr>
                <w:sz w:val="21"/>
                <w:szCs w:val="21"/>
              </w:rPr>
              <w:t>）总体设计合理，体现工程思想，问题分解粒度合适，整体各个模块项目组织合理</w:t>
            </w:r>
          </w:p>
        </w:tc>
        <w:tc>
          <w:tcPr>
            <w:tcW w:w="427" w:type="pct"/>
            <w:vAlign w:val="center"/>
          </w:tcPr>
          <w:p w14:paraId="6C71A1F4" w14:textId="77777777" w:rsidR="004D33C6" w:rsidRPr="00B01005" w:rsidRDefault="004D33C6" w:rsidP="001C50D5">
            <w:pPr>
              <w:adjustRightInd w:val="0"/>
              <w:snapToGrid w:val="0"/>
              <w:spacing w:line="324" w:lineRule="auto"/>
              <w:jc w:val="center"/>
              <w:rPr>
                <w:sz w:val="21"/>
                <w:szCs w:val="21"/>
              </w:rPr>
            </w:pPr>
            <w:r w:rsidRPr="00B01005">
              <w:rPr>
                <w:sz w:val="21"/>
                <w:szCs w:val="21"/>
              </w:rPr>
              <w:t>6</w:t>
            </w:r>
          </w:p>
        </w:tc>
        <w:tc>
          <w:tcPr>
            <w:tcW w:w="473" w:type="pct"/>
            <w:vMerge w:val="restart"/>
          </w:tcPr>
          <w:p w14:paraId="5E5F0F44" w14:textId="77777777" w:rsidR="004D33C6" w:rsidRPr="00B01005" w:rsidRDefault="004D33C6" w:rsidP="001C50D5">
            <w:pPr>
              <w:adjustRightInd w:val="0"/>
              <w:snapToGrid w:val="0"/>
              <w:spacing w:line="324" w:lineRule="auto"/>
              <w:jc w:val="center"/>
              <w:rPr>
                <w:sz w:val="21"/>
                <w:szCs w:val="21"/>
              </w:rPr>
            </w:pPr>
          </w:p>
        </w:tc>
      </w:tr>
      <w:tr w:rsidR="004D33C6" w:rsidRPr="00B01005" w14:paraId="29824B7E" w14:textId="77777777" w:rsidTr="001C50D5">
        <w:trPr>
          <w:trHeight w:val="397"/>
        </w:trPr>
        <w:tc>
          <w:tcPr>
            <w:tcW w:w="1366" w:type="pct"/>
            <w:vMerge/>
          </w:tcPr>
          <w:p w14:paraId="57167F21" w14:textId="77777777" w:rsidR="004D33C6" w:rsidRPr="00B01005" w:rsidRDefault="004D33C6" w:rsidP="001C50D5">
            <w:pPr>
              <w:adjustRightInd w:val="0"/>
              <w:snapToGrid w:val="0"/>
              <w:spacing w:line="324" w:lineRule="auto"/>
              <w:rPr>
                <w:sz w:val="21"/>
                <w:szCs w:val="21"/>
              </w:rPr>
            </w:pPr>
          </w:p>
        </w:tc>
        <w:tc>
          <w:tcPr>
            <w:tcW w:w="2734" w:type="pct"/>
          </w:tcPr>
          <w:p w14:paraId="1518089B" w14:textId="77777777" w:rsidR="004D33C6" w:rsidRPr="00B01005" w:rsidRDefault="004D33C6" w:rsidP="001C50D5">
            <w:pPr>
              <w:adjustRightInd w:val="0"/>
              <w:snapToGrid w:val="0"/>
              <w:spacing w:line="324" w:lineRule="auto"/>
              <w:jc w:val="left"/>
              <w:rPr>
                <w:sz w:val="21"/>
                <w:szCs w:val="21"/>
              </w:rPr>
            </w:pPr>
            <w:r w:rsidRPr="00B01005">
              <w:rPr>
                <w:sz w:val="21"/>
                <w:szCs w:val="21"/>
              </w:rPr>
              <w:t>（</w:t>
            </w:r>
            <w:r w:rsidRPr="00B01005">
              <w:rPr>
                <w:sz w:val="21"/>
                <w:szCs w:val="21"/>
              </w:rPr>
              <w:t>2</w:t>
            </w:r>
            <w:r w:rsidRPr="00B01005">
              <w:rPr>
                <w:sz w:val="21"/>
                <w:szCs w:val="21"/>
              </w:rPr>
              <w:t>）总体设计较为合理，体现部分工程思想，问题分解粒度不合适，整体各个模块有一定的组织</w:t>
            </w:r>
          </w:p>
        </w:tc>
        <w:tc>
          <w:tcPr>
            <w:tcW w:w="427" w:type="pct"/>
            <w:vAlign w:val="center"/>
          </w:tcPr>
          <w:p w14:paraId="560EE033" w14:textId="77777777" w:rsidR="004D33C6" w:rsidRPr="00B01005" w:rsidRDefault="004D33C6" w:rsidP="001C50D5">
            <w:pPr>
              <w:adjustRightInd w:val="0"/>
              <w:snapToGrid w:val="0"/>
              <w:spacing w:line="324" w:lineRule="auto"/>
              <w:jc w:val="center"/>
              <w:rPr>
                <w:sz w:val="21"/>
                <w:szCs w:val="21"/>
              </w:rPr>
            </w:pPr>
            <w:r w:rsidRPr="00B01005">
              <w:rPr>
                <w:sz w:val="21"/>
                <w:szCs w:val="21"/>
              </w:rPr>
              <w:t>4</w:t>
            </w:r>
          </w:p>
        </w:tc>
        <w:tc>
          <w:tcPr>
            <w:tcW w:w="473" w:type="pct"/>
            <w:vMerge/>
          </w:tcPr>
          <w:p w14:paraId="13BBDFB8" w14:textId="77777777" w:rsidR="004D33C6" w:rsidRPr="00B01005" w:rsidRDefault="004D33C6" w:rsidP="001C50D5">
            <w:pPr>
              <w:adjustRightInd w:val="0"/>
              <w:snapToGrid w:val="0"/>
              <w:spacing w:line="324" w:lineRule="auto"/>
              <w:rPr>
                <w:sz w:val="21"/>
                <w:szCs w:val="21"/>
              </w:rPr>
            </w:pPr>
          </w:p>
        </w:tc>
      </w:tr>
      <w:tr w:rsidR="004D33C6" w:rsidRPr="00B01005" w14:paraId="5423A234" w14:textId="77777777" w:rsidTr="001C50D5">
        <w:trPr>
          <w:trHeight w:val="397"/>
        </w:trPr>
        <w:tc>
          <w:tcPr>
            <w:tcW w:w="1366" w:type="pct"/>
            <w:vMerge/>
          </w:tcPr>
          <w:p w14:paraId="0696FCB7" w14:textId="77777777" w:rsidR="004D33C6" w:rsidRPr="00B01005" w:rsidRDefault="004D33C6" w:rsidP="001C50D5">
            <w:pPr>
              <w:adjustRightInd w:val="0"/>
              <w:snapToGrid w:val="0"/>
              <w:spacing w:line="324" w:lineRule="auto"/>
              <w:rPr>
                <w:sz w:val="21"/>
                <w:szCs w:val="21"/>
              </w:rPr>
            </w:pPr>
          </w:p>
        </w:tc>
        <w:tc>
          <w:tcPr>
            <w:tcW w:w="2734" w:type="pct"/>
          </w:tcPr>
          <w:p w14:paraId="6969A715" w14:textId="77777777" w:rsidR="004D33C6" w:rsidRPr="00B01005" w:rsidRDefault="004D33C6" w:rsidP="001C50D5">
            <w:pPr>
              <w:adjustRightInd w:val="0"/>
              <w:snapToGrid w:val="0"/>
              <w:spacing w:line="324" w:lineRule="auto"/>
              <w:jc w:val="left"/>
              <w:rPr>
                <w:sz w:val="21"/>
                <w:szCs w:val="21"/>
              </w:rPr>
            </w:pPr>
            <w:r w:rsidRPr="00B01005">
              <w:rPr>
                <w:sz w:val="21"/>
                <w:szCs w:val="21"/>
              </w:rPr>
              <w:t>（</w:t>
            </w:r>
            <w:r w:rsidRPr="00B01005">
              <w:rPr>
                <w:sz w:val="21"/>
                <w:szCs w:val="21"/>
              </w:rPr>
              <w:t>3</w:t>
            </w:r>
            <w:r w:rsidRPr="00B01005">
              <w:rPr>
                <w:sz w:val="21"/>
                <w:szCs w:val="21"/>
              </w:rPr>
              <w:t>）总体设计随意，没有体现工程思想，问题分解不合理，整体各个模块项目组织合理</w:t>
            </w:r>
          </w:p>
        </w:tc>
        <w:tc>
          <w:tcPr>
            <w:tcW w:w="427" w:type="pct"/>
            <w:vAlign w:val="center"/>
          </w:tcPr>
          <w:p w14:paraId="153BD016" w14:textId="77777777" w:rsidR="004D33C6" w:rsidRPr="00B01005" w:rsidRDefault="004D33C6" w:rsidP="001C50D5">
            <w:pPr>
              <w:adjustRightInd w:val="0"/>
              <w:snapToGrid w:val="0"/>
              <w:spacing w:line="324" w:lineRule="auto"/>
              <w:jc w:val="center"/>
              <w:rPr>
                <w:sz w:val="21"/>
                <w:szCs w:val="21"/>
              </w:rPr>
            </w:pPr>
            <w:r w:rsidRPr="00B01005">
              <w:rPr>
                <w:sz w:val="21"/>
                <w:szCs w:val="21"/>
              </w:rPr>
              <w:t>2</w:t>
            </w:r>
          </w:p>
        </w:tc>
        <w:tc>
          <w:tcPr>
            <w:tcW w:w="473" w:type="pct"/>
            <w:vMerge/>
          </w:tcPr>
          <w:p w14:paraId="32AA8E58" w14:textId="77777777" w:rsidR="004D33C6" w:rsidRPr="00B01005" w:rsidRDefault="004D33C6" w:rsidP="001C50D5">
            <w:pPr>
              <w:adjustRightInd w:val="0"/>
              <w:snapToGrid w:val="0"/>
              <w:spacing w:line="324" w:lineRule="auto"/>
              <w:rPr>
                <w:sz w:val="21"/>
                <w:szCs w:val="21"/>
              </w:rPr>
            </w:pPr>
          </w:p>
        </w:tc>
      </w:tr>
      <w:tr w:rsidR="004D33C6" w:rsidRPr="00B01005" w14:paraId="1473B28B" w14:textId="77777777" w:rsidTr="001C50D5">
        <w:trPr>
          <w:trHeight w:val="397"/>
        </w:trPr>
        <w:tc>
          <w:tcPr>
            <w:tcW w:w="1366" w:type="pct"/>
            <w:vMerge/>
          </w:tcPr>
          <w:p w14:paraId="761295BB" w14:textId="77777777" w:rsidR="004D33C6" w:rsidRPr="00B01005" w:rsidRDefault="004D33C6" w:rsidP="001C50D5">
            <w:pPr>
              <w:adjustRightInd w:val="0"/>
              <w:snapToGrid w:val="0"/>
              <w:spacing w:line="324" w:lineRule="auto"/>
              <w:rPr>
                <w:sz w:val="21"/>
                <w:szCs w:val="21"/>
              </w:rPr>
            </w:pPr>
          </w:p>
        </w:tc>
        <w:tc>
          <w:tcPr>
            <w:tcW w:w="2734" w:type="pct"/>
          </w:tcPr>
          <w:p w14:paraId="420715E7" w14:textId="77777777" w:rsidR="004D33C6" w:rsidRPr="00B01005" w:rsidRDefault="004D33C6" w:rsidP="001C50D5">
            <w:pPr>
              <w:adjustRightInd w:val="0"/>
              <w:snapToGrid w:val="0"/>
              <w:spacing w:line="324" w:lineRule="auto"/>
              <w:jc w:val="left"/>
              <w:rPr>
                <w:sz w:val="21"/>
                <w:szCs w:val="21"/>
              </w:rPr>
            </w:pPr>
            <w:r w:rsidRPr="00B01005">
              <w:rPr>
                <w:sz w:val="21"/>
                <w:szCs w:val="21"/>
              </w:rPr>
              <w:t>（</w:t>
            </w:r>
            <w:r w:rsidRPr="00B01005">
              <w:rPr>
                <w:sz w:val="21"/>
                <w:szCs w:val="21"/>
              </w:rPr>
              <w:t>4</w:t>
            </w:r>
            <w:r w:rsidRPr="00B01005">
              <w:rPr>
                <w:sz w:val="21"/>
                <w:szCs w:val="21"/>
              </w:rPr>
              <w:t>）没有表述</w:t>
            </w:r>
          </w:p>
        </w:tc>
        <w:tc>
          <w:tcPr>
            <w:tcW w:w="427" w:type="pct"/>
            <w:vAlign w:val="center"/>
          </w:tcPr>
          <w:p w14:paraId="24E01935" w14:textId="77777777" w:rsidR="004D33C6" w:rsidRPr="00B01005" w:rsidRDefault="004D33C6" w:rsidP="001C50D5">
            <w:pPr>
              <w:adjustRightInd w:val="0"/>
              <w:snapToGrid w:val="0"/>
              <w:spacing w:line="324" w:lineRule="auto"/>
              <w:jc w:val="center"/>
              <w:rPr>
                <w:sz w:val="21"/>
                <w:szCs w:val="21"/>
              </w:rPr>
            </w:pPr>
            <w:r w:rsidRPr="00B01005">
              <w:rPr>
                <w:sz w:val="21"/>
                <w:szCs w:val="21"/>
              </w:rPr>
              <w:t>0</w:t>
            </w:r>
          </w:p>
        </w:tc>
        <w:tc>
          <w:tcPr>
            <w:tcW w:w="473" w:type="pct"/>
            <w:vMerge/>
          </w:tcPr>
          <w:p w14:paraId="4433DB5F" w14:textId="77777777" w:rsidR="004D33C6" w:rsidRPr="00B01005" w:rsidRDefault="004D33C6" w:rsidP="001C50D5">
            <w:pPr>
              <w:adjustRightInd w:val="0"/>
              <w:snapToGrid w:val="0"/>
              <w:spacing w:line="324" w:lineRule="auto"/>
              <w:rPr>
                <w:sz w:val="21"/>
                <w:szCs w:val="21"/>
              </w:rPr>
            </w:pPr>
          </w:p>
        </w:tc>
      </w:tr>
      <w:tr w:rsidR="004D33C6" w:rsidRPr="00B01005" w14:paraId="3D5420DC" w14:textId="77777777" w:rsidTr="001C50D5">
        <w:trPr>
          <w:trHeight w:val="397"/>
        </w:trPr>
        <w:tc>
          <w:tcPr>
            <w:tcW w:w="1366" w:type="pct"/>
            <w:vMerge w:val="restart"/>
            <w:vAlign w:val="center"/>
          </w:tcPr>
          <w:p w14:paraId="3595289B" w14:textId="77777777" w:rsidR="004D33C6" w:rsidRPr="00B01005" w:rsidRDefault="004D33C6" w:rsidP="001C50D5">
            <w:pPr>
              <w:adjustRightInd w:val="0"/>
              <w:snapToGrid w:val="0"/>
              <w:spacing w:line="324" w:lineRule="auto"/>
              <w:rPr>
                <w:sz w:val="21"/>
                <w:szCs w:val="21"/>
              </w:rPr>
            </w:pPr>
            <w:r w:rsidRPr="00B01005">
              <w:rPr>
                <w:sz w:val="21"/>
                <w:szCs w:val="21"/>
              </w:rPr>
              <w:t>3</w:t>
            </w:r>
            <w:r w:rsidRPr="00B01005">
              <w:rPr>
                <w:sz w:val="21"/>
                <w:szCs w:val="21"/>
              </w:rPr>
              <w:t>、项目技术实现</w:t>
            </w:r>
            <w:r w:rsidRPr="00B01005">
              <w:rPr>
                <w:sz w:val="21"/>
                <w:szCs w:val="21"/>
              </w:rPr>
              <w:t>(6</w:t>
            </w:r>
            <w:r w:rsidRPr="00B01005">
              <w:rPr>
                <w:sz w:val="21"/>
                <w:szCs w:val="21"/>
              </w:rPr>
              <w:t>分</w:t>
            </w:r>
            <w:r w:rsidRPr="00B01005">
              <w:rPr>
                <w:sz w:val="21"/>
                <w:szCs w:val="21"/>
              </w:rPr>
              <w:t>)</w:t>
            </w:r>
          </w:p>
        </w:tc>
        <w:tc>
          <w:tcPr>
            <w:tcW w:w="2734" w:type="pct"/>
          </w:tcPr>
          <w:p w14:paraId="36439F4C" w14:textId="77777777" w:rsidR="004D33C6" w:rsidRPr="00B01005" w:rsidRDefault="004D33C6" w:rsidP="001C50D5">
            <w:pPr>
              <w:adjustRightInd w:val="0"/>
              <w:snapToGrid w:val="0"/>
              <w:spacing w:line="324" w:lineRule="auto"/>
              <w:jc w:val="left"/>
              <w:rPr>
                <w:sz w:val="21"/>
                <w:szCs w:val="21"/>
              </w:rPr>
            </w:pPr>
            <w:r w:rsidRPr="00B01005">
              <w:rPr>
                <w:sz w:val="21"/>
                <w:szCs w:val="21"/>
              </w:rPr>
              <w:t>（</w:t>
            </w:r>
            <w:r w:rsidRPr="00B01005">
              <w:rPr>
                <w:sz w:val="21"/>
                <w:szCs w:val="21"/>
              </w:rPr>
              <w:t>1</w:t>
            </w:r>
            <w:r w:rsidRPr="00B01005">
              <w:rPr>
                <w:sz w:val="21"/>
                <w:szCs w:val="21"/>
              </w:rPr>
              <w:t>）选择的运用的关键技术合理，项目实现工程量合理，有一定的技术挑战性，基本达到设计目标</w:t>
            </w:r>
          </w:p>
        </w:tc>
        <w:tc>
          <w:tcPr>
            <w:tcW w:w="427" w:type="pct"/>
            <w:vAlign w:val="center"/>
          </w:tcPr>
          <w:p w14:paraId="5B42EA0B" w14:textId="77777777" w:rsidR="004D33C6" w:rsidRPr="00B01005" w:rsidRDefault="004D33C6" w:rsidP="001C50D5">
            <w:pPr>
              <w:adjustRightInd w:val="0"/>
              <w:snapToGrid w:val="0"/>
              <w:spacing w:line="324" w:lineRule="auto"/>
              <w:jc w:val="center"/>
              <w:rPr>
                <w:sz w:val="21"/>
                <w:szCs w:val="21"/>
              </w:rPr>
            </w:pPr>
            <w:r w:rsidRPr="00B01005">
              <w:rPr>
                <w:sz w:val="21"/>
                <w:szCs w:val="21"/>
              </w:rPr>
              <w:t>6</w:t>
            </w:r>
          </w:p>
        </w:tc>
        <w:tc>
          <w:tcPr>
            <w:tcW w:w="473" w:type="pct"/>
            <w:vMerge w:val="restart"/>
            <w:vAlign w:val="center"/>
          </w:tcPr>
          <w:p w14:paraId="3119941E" w14:textId="77777777" w:rsidR="004D33C6" w:rsidRPr="00B01005" w:rsidRDefault="004D33C6" w:rsidP="001C50D5">
            <w:pPr>
              <w:adjustRightInd w:val="0"/>
              <w:snapToGrid w:val="0"/>
              <w:spacing w:line="324" w:lineRule="auto"/>
              <w:rPr>
                <w:sz w:val="21"/>
                <w:szCs w:val="21"/>
              </w:rPr>
            </w:pPr>
          </w:p>
        </w:tc>
      </w:tr>
      <w:tr w:rsidR="004D33C6" w:rsidRPr="00B01005" w14:paraId="7CC3BBD4" w14:textId="77777777" w:rsidTr="001C50D5">
        <w:trPr>
          <w:trHeight w:val="397"/>
        </w:trPr>
        <w:tc>
          <w:tcPr>
            <w:tcW w:w="1366" w:type="pct"/>
            <w:vMerge/>
          </w:tcPr>
          <w:p w14:paraId="5F7D6938" w14:textId="77777777" w:rsidR="004D33C6" w:rsidRPr="00B01005" w:rsidRDefault="004D33C6" w:rsidP="001C50D5">
            <w:pPr>
              <w:adjustRightInd w:val="0"/>
              <w:snapToGrid w:val="0"/>
              <w:spacing w:line="324" w:lineRule="auto"/>
              <w:rPr>
                <w:sz w:val="21"/>
                <w:szCs w:val="21"/>
              </w:rPr>
            </w:pPr>
          </w:p>
        </w:tc>
        <w:tc>
          <w:tcPr>
            <w:tcW w:w="2734" w:type="pct"/>
          </w:tcPr>
          <w:p w14:paraId="693A6641" w14:textId="77777777" w:rsidR="004D33C6" w:rsidRPr="00B01005" w:rsidRDefault="004D33C6" w:rsidP="001C50D5">
            <w:pPr>
              <w:adjustRightInd w:val="0"/>
              <w:snapToGrid w:val="0"/>
              <w:spacing w:line="324" w:lineRule="auto"/>
              <w:jc w:val="left"/>
              <w:rPr>
                <w:sz w:val="21"/>
                <w:szCs w:val="21"/>
              </w:rPr>
            </w:pPr>
            <w:r w:rsidRPr="00B01005">
              <w:rPr>
                <w:sz w:val="21"/>
                <w:szCs w:val="21"/>
              </w:rPr>
              <w:t>（</w:t>
            </w:r>
            <w:r w:rsidRPr="00B01005">
              <w:rPr>
                <w:sz w:val="21"/>
                <w:szCs w:val="21"/>
              </w:rPr>
              <w:t>2</w:t>
            </w:r>
            <w:r w:rsidRPr="00B01005">
              <w:rPr>
                <w:sz w:val="21"/>
                <w:szCs w:val="21"/>
              </w:rPr>
              <w:t>）选择的运用的关键技术较为合理，项目实现工程量较少，没有技术挑战性，基本达到设计目标</w:t>
            </w:r>
          </w:p>
        </w:tc>
        <w:tc>
          <w:tcPr>
            <w:tcW w:w="427" w:type="pct"/>
            <w:vAlign w:val="center"/>
          </w:tcPr>
          <w:p w14:paraId="0071AE73" w14:textId="77777777" w:rsidR="004D33C6" w:rsidRPr="00B01005" w:rsidRDefault="004D33C6" w:rsidP="001C50D5">
            <w:pPr>
              <w:adjustRightInd w:val="0"/>
              <w:snapToGrid w:val="0"/>
              <w:spacing w:line="324" w:lineRule="auto"/>
              <w:jc w:val="center"/>
              <w:rPr>
                <w:sz w:val="21"/>
                <w:szCs w:val="21"/>
              </w:rPr>
            </w:pPr>
            <w:r w:rsidRPr="00B01005">
              <w:rPr>
                <w:sz w:val="21"/>
                <w:szCs w:val="21"/>
              </w:rPr>
              <w:t>4</w:t>
            </w:r>
          </w:p>
        </w:tc>
        <w:tc>
          <w:tcPr>
            <w:tcW w:w="473" w:type="pct"/>
            <w:vMerge/>
            <w:vAlign w:val="center"/>
          </w:tcPr>
          <w:p w14:paraId="243E154C" w14:textId="77777777" w:rsidR="004D33C6" w:rsidRPr="00B01005" w:rsidRDefault="004D33C6" w:rsidP="001C50D5">
            <w:pPr>
              <w:adjustRightInd w:val="0"/>
              <w:snapToGrid w:val="0"/>
              <w:spacing w:line="324" w:lineRule="auto"/>
              <w:rPr>
                <w:sz w:val="21"/>
                <w:szCs w:val="21"/>
              </w:rPr>
            </w:pPr>
          </w:p>
        </w:tc>
      </w:tr>
      <w:tr w:rsidR="004D33C6" w:rsidRPr="00B01005" w14:paraId="1C084FD4" w14:textId="77777777" w:rsidTr="001C50D5">
        <w:trPr>
          <w:trHeight w:val="397"/>
        </w:trPr>
        <w:tc>
          <w:tcPr>
            <w:tcW w:w="1366" w:type="pct"/>
            <w:vMerge/>
          </w:tcPr>
          <w:p w14:paraId="7C09BAB2" w14:textId="77777777" w:rsidR="004D33C6" w:rsidRPr="00B01005" w:rsidRDefault="004D33C6" w:rsidP="001C50D5">
            <w:pPr>
              <w:adjustRightInd w:val="0"/>
              <w:snapToGrid w:val="0"/>
              <w:spacing w:line="324" w:lineRule="auto"/>
              <w:rPr>
                <w:sz w:val="21"/>
                <w:szCs w:val="21"/>
              </w:rPr>
            </w:pPr>
          </w:p>
        </w:tc>
        <w:tc>
          <w:tcPr>
            <w:tcW w:w="2734" w:type="pct"/>
          </w:tcPr>
          <w:p w14:paraId="1C4C3EDE" w14:textId="77777777" w:rsidR="004D33C6" w:rsidRPr="00B01005" w:rsidRDefault="004D33C6" w:rsidP="001C50D5">
            <w:pPr>
              <w:adjustRightInd w:val="0"/>
              <w:snapToGrid w:val="0"/>
              <w:spacing w:line="324" w:lineRule="auto"/>
              <w:jc w:val="left"/>
              <w:rPr>
                <w:sz w:val="21"/>
                <w:szCs w:val="21"/>
              </w:rPr>
            </w:pPr>
            <w:r w:rsidRPr="00B01005">
              <w:rPr>
                <w:sz w:val="21"/>
                <w:szCs w:val="21"/>
              </w:rPr>
              <w:t>（</w:t>
            </w:r>
            <w:r w:rsidRPr="00B01005">
              <w:rPr>
                <w:sz w:val="21"/>
                <w:szCs w:val="21"/>
              </w:rPr>
              <w:t>3</w:t>
            </w:r>
            <w:r w:rsidRPr="00B01005">
              <w:rPr>
                <w:sz w:val="21"/>
                <w:szCs w:val="21"/>
              </w:rPr>
              <w:t>）选择的运用的关键技术不合理，项目实现工程量极少，没有技术挑战性，基本没有达到设计目标</w:t>
            </w:r>
          </w:p>
        </w:tc>
        <w:tc>
          <w:tcPr>
            <w:tcW w:w="427" w:type="pct"/>
            <w:vAlign w:val="center"/>
          </w:tcPr>
          <w:p w14:paraId="34149C65" w14:textId="77777777" w:rsidR="004D33C6" w:rsidRPr="00B01005" w:rsidRDefault="004D33C6" w:rsidP="001C50D5">
            <w:pPr>
              <w:adjustRightInd w:val="0"/>
              <w:snapToGrid w:val="0"/>
              <w:spacing w:line="324" w:lineRule="auto"/>
              <w:jc w:val="center"/>
              <w:rPr>
                <w:sz w:val="21"/>
                <w:szCs w:val="21"/>
              </w:rPr>
            </w:pPr>
            <w:r w:rsidRPr="00B01005">
              <w:rPr>
                <w:sz w:val="21"/>
                <w:szCs w:val="21"/>
              </w:rPr>
              <w:t>2</w:t>
            </w:r>
          </w:p>
        </w:tc>
        <w:tc>
          <w:tcPr>
            <w:tcW w:w="473" w:type="pct"/>
            <w:vMerge/>
            <w:vAlign w:val="center"/>
          </w:tcPr>
          <w:p w14:paraId="15C0AF0D" w14:textId="77777777" w:rsidR="004D33C6" w:rsidRPr="00B01005" w:rsidRDefault="004D33C6" w:rsidP="001C50D5">
            <w:pPr>
              <w:adjustRightInd w:val="0"/>
              <w:snapToGrid w:val="0"/>
              <w:spacing w:line="324" w:lineRule="auto"/>
              <w:rPr>
                <w:sz w:val="21"/>
                <w:szCs w:val="21"/>
              </w:rPr>
            </w:pPr>
          </w:p>
        </w:tc>
      </w:tr>
      <w:tr w:rsidR="004D33C6" w:rsidRPr="00B01005" w14:paraId="17474AF8" w14:textId="77777777" w:rsidTr="001C50D5">
        <w:trPr>
          <w:trHeight w:val="397"/>
        </w:trPr>
        <w:tc>
          <w:tcPr>
            <w:tcW w:w="1366" w:type="pct"/>
            <w:vMerge/>
          </w:tcPr>
          <w:p w14:paraId="05EB4426" w14:textId="77777777" w:rsidR="004D33C6" w:rsidRPr="00B01005" w:rsidRDefault="004D33C6" w:rsidP="001C50D5">
            <w:pPr>
              <w:adjustRightInd w:val="0"/>
              <w:snapToGrid w:val="0"/>
              <w:spacing w:line="324" w:lineRule="auto"/>
              <w:rPr>
                <w:sz w:val="21"/>
                <w:szCs w:val="21"/>
              </w:rPr>
            </w:pPr>
          </w:p>
        </w:tc>
        <w:tc>
          <w:tcPr>
            <w:tcW w:w="2734" w:type="pct"/>
          </w:tcPr>
          <w:p w14:paraId="2DA207E6" w14:textId="77777777" w:rsidR="004D33C6" w:rsidRPr="00B01005" w:rsidRDefault="004D33C6" w:rsidP="001C50D5">
            <w:pPr>
              <w:adjustRightInd w:val="0"/>
              <w:snapToGrid w:val="0"/>
              <w:spacing w:line="324" w:lineRule="auto"/>
              <w:jc w:val="left"/>
              <w:rPr>
                <w:sz w:val="21"/>
                <w:szCs w:val="21"/>
              </w:rPr>
            </w:pPr>
            <w:r w:rsidRPr="00B01005">
              <w:rPr>
                <w:sz w:val="21"/>
                <w:szCs w:val="21"/>
              </w:rPr>
              <w:t>（</w:t>
            </w:r>
            <w:r w:rsidRPr="00B01005">
              <w:rPr>
                <w:sz w:val="21"/>
                <w:szCs w:val="21"/>
              </w:rPr>
              <w:t>4</w:t>
            </w:r>
            <w:r w:rsidRPr="00B01005">
              <w:rPr>
                <w:sz w:val="21"/>
                <w:szCs w:val="21"/>
              </w:rPr>
              <w:t>）没有表述</w:t>
            </w:r>
          </w:p>
        </w:tc>
        <w:tc>
          <w:tcPr>
            <w:tcW w:w="427" w:type="pct"/>
            <w:vAlign w:val="center"/>
          </w:tcPr>
          <w:p w14:paraId="3C15CED5" w14:textId="77777777" w:rsidR="004D33C6" w:rsidRPr="00B01005" w:rsidRDefault="004D33C6" w:rsidP="001C50D5">
            <w:pPr>
              <w:adjustRightInd w:val="0"/>
              <w:snapToGrid w:val="0"/>
              <w:spacing w:line="324" w:lineRule="auto"/>
              <w:jc w:val="center"/>
              <w:rPr>
                <w:sz w:val="21"/>
                <w:szCs w:val="21"/>
              </w:rPr>
            </w:pPr>
            <w:r w:rsidRPr="00B01005">
              <w:rPr>
                <w:sz w:val="21"/>
                <w:szCs w:val="21"/>
              </w:rPr>
              <w:t>0</w:t>
            </w:r>
          </w:p>
        </w:tc>
        <w:tc>
          <w:tcPr>
            <w:tcW w:w="473" w:type="pct"/>
            <w:vMerge/>
            <w:vAlign w:val="center"/>
          </w:tcPr>
          <w:p w14:paraId="2BAC97C6" w14:textId="77777777" w:rsidR="004D33C6" w:rsidRPr="00B01005" w:rsidRDefault="004D33C6" w:rsidP="001C50D5">
            <w:pPr>
              <w:adjustRightInd w:val="0"/>
              <w:snapToGrid w:val="0"/>
              <w:spacing w:line="324" w:lineRule="auto"/>
              <w:rPr>
                <w:sz w:val="21"/>
                <w:szCs w:val="21"/>
              </w:rPr>
            </w:pPr>
          </w:p>
        </w:tc>
      </w:tr>
      <w:tr w:rsidR="004D33C6" w:rsidRPr="00B01005" w14:paraId="54293513" w14:textId="77777777" w:rsidTr="001C50D5">
        <w:trPr>
          <w:trHeight w:val="397"/>
        </w:trPr>
        <w:tc>
          <w:tcPr>
            <w:tcW w:w="1366" w:type="pct"/>
            <w:vMerge w:val="restart"/>
            <w:vAlign w:val="center"/>
          </w:tcPr>
          <w:p w14:paraId="2513BCE0" w14:textId="77777777" w:rsidR="004D33C6" w:rsidRPr="00B01005" w:rsidRDefault="004D33C6" w:rsidP="001C50D5">
            <w:pPr>
              <w:adjustRightInd w:val="0"/>
              <w:snapToGrid w:val="0"/>
              <w:spacing w:line="324" w:lineRule="auto"/>
              <w:rPr>
                <w:sz w:val="21"/>
                <w:szCs w:val="21"/>
              </w:rPr>
            </w:pPr>
            <w:r w:rsidRPr="00B01005">
              <w:rPr>
                <w:sz w:val="21"/>
                <w:szCs w:val="21"/>
              </w:rPr>
              <w:t>4</w:t>
            </w:r>
            <w:r w:rsidRPr="00B01005">
              <w:rPr>
                <w:sz w:val="21"/>
                <w:szCs w:val="21"/>
              </w:rPr>
              <w:t>、项目管理水平</w:t>
            </w:r>
            <w:r w:rsidRPr="00B01005">
              <w:rPr>
                <w:sz w:val="21"/>
                <w:szCs w:val="21"/>
              </w:rPr>
              <w:t>(6</w:t>
            </w:r>
            <w:r w:rsidRPr="00B01005">
              <w:rPr>
                <w:sz w:val="21"/>
                <w:szCs w:val="21"/>
              </w:rPr>
              <w:t>分</w:t>
            </w:r>
            <w:r w:rsidRPr="00B01005">
              <w:rPr>
                <w:sz w:val="21"/>
                <w:szCs w:val="21"/>
              </w:rPr>
              <w:t>)</w:t>
            </w:r>
          </w:p>
        </w:tc>
        <w:tc>
          <w:tcPr>
            <w:tcW w:w="2734" w:type="pct"/>
          </w:tcPr>
          <w:p w14:paraId="01419A5F" w14:textId="77777777" w:rsidR="004D33C6" w:rsidRPr="00B01005" w:rsidRDefault="004D33C6" w:rsidP="001C50D5">
            <w:pPr>
              <w:adjustRightInd w:val="0"/>
              <w:snapToGrid w:val="0"/>
              <w:spacing w:line="324" w:lineRule="auto"/>
              <w:jc w:val="left"/>
              <w:rPr>
                <w:sz w:val="21"/>
                <w:szCs w:val="21"/>
              </w:rPr>
            </w:pPr>
            <w:r w:rsidRPr="00B01005">
              <w:rPr>
                <w:sz w:val="21"/>
                <w:szCs w:val="21"/>
              </w:rPr>
              <w:t>（</w:t>
            </w:r>
            <w:r w:rsidRPr="00B01005">
              <w:rPr>
                <w:sz w:val="21"/>
                <w:szCs w:val="21"/>
              </w:rPr>
              <w:t>1</w:t>
            </w:r>
            <w:r w:rsidRPr="00B01005">
              <w:rPr>
                <w:sz w:val="21"/>
                <w:szCs w:val="21"/>
              </w:rPr>
              <w:t>）团队建设合理，成员分工合理，共享较为均衡，时间进度按计划执行</w:t>
            </w:r>
          </w:p>
        </w:tc>
        <w:tc>
          <w:tcPr>
            <w:tcW w:w="427" w:type="pct"/>
            <w:vAlign w:val="center"/>
          </w:tcPr>
          <w:p w14:paraId="4CCBDC71" w14:textId="77777777" w:rsidR="004D33C6" w:rsidRPr="00B01005" w:rsidRDefault="004D33C6" w:rsidP="001C50D5">
            <w:pPr>
              <w:adjustRightInd w:val="0"/>
              <w:snapToGrid w:val="0"/>
              <w:spacing w:line="324" w:lineRule="auto"/>
              <w:jc w:val="center"/>
              <w:rPr>
                <w:sz w:val="21"/>
                <w:szCs w:val="21"/>
              </w:rPr>
            </w:pPr>
            <w:r w:rsidRPr="00B01005">
              <w:rPr>
                <w:sz w:val="21"/>
                <w:szCs w:val="21"/>
              </w:rPr>
              <w:t>6</w:t>
            </w:r>
          </w:p>
        </w:tc>
        <w:tc>
          <w:tcPr>
            <w:tcW w:w="473" w:type="pct"/>
            <w:vMerge w:val="restart"/>
            <w:vAlign w:val="center"/>
          </w:tcPr>
          <w:p w14:paraId="43D4C227" w14:textId="77777777" w:rsidR="004D33C6" w:rsidRPr="00B01005" w:rsidRDefault="004D33C6" w:rsidP="001C50D5">
            <w:pPr>
              <w:adjustRightInd w:val="0"/>
              <w:snapToGrid w:val="0"/>
              <w:spacing w:line="324" w:lineRule="auto"/>
              <w:rPr>
                <w:sz w:val="21"/>
                <w:szCs w:val="21"/>
              </w:rPr>
            </w:pPr>
          </w:p>
        </w:tc>
      </w:tr>
      <w:tr w:rsidR="004D33C6" w:rsidRPr="00B01005" w14:paraId="277CCA8A" w14:textId="77777777" w:rsidTr="001C50D5">
        <w:trPr>
          <w:trHeight w:val="397"/>
        </w:trPr>
        <w:tc>
          <w:tcPr>
            <w:tcW w:w="1366" w:type="pct"/>
            <w:vMerge/>
          </w:tcPr>
          <w:p w14:paraId="4BE5EAC0" w14:textId="77777777" w:rsidR="004D33C6" w:rsidRPr="00B01005" w:rsidRDefault="004D33C6" w:rsidP="001C50D5">
            <w:pPr>
              <w:adjustRightInd w:val="0"/>
              <w:snapToGrid w:val="0"/>
              <w:spacing w:line="324" w:lineRule="auto"/>
              <w:rPr>
                <w:sz w:val="21"/>
                <w:szCs w:val="21"/>
              </w:rPr>
            </w:pPr>
          </w:p>
        </w:tc>
        <w:tc>
          <w:tcPr>
            <w:tcW w:w="2734" w:type="pct"/>
          </w:tcPr>
          <w:p w14:paraId="4E6BA137" w14:textId="77777777" w:rsidR="004D33C6" w:rsidRPr="00B01005" w:rsidRDefault="004D33C6" w:rsidP="001C50D5">
            <w:pPr>
              <w:adjustRightInd w:val="0"/>
              <w:snapToGrid w:val="0"/>
              <w:spacing w:line="324" w:lineRule="auto"/>
              <w:jc w:val="left"/>
              <w:rPr>
                <w:sz w:val="21"/>
                <w:szCs w:val="21"/>
              </w:rPr>
            </w:pPr>
            <w:r w:rsidRPr="00B01005">
              <w:rPr>
                <w:sz w:val="21"/>
                <w:szCs w:val="21"/>
              </w:rPr>
              <w:t>（</w:t>
            </w:r>
            <w:r w:rsidRPr="00B01005">
              <w:rPr>
                <w:sz w:val="21"/>
                <w:szCs w:val="21"/>
              </w:rPr>
              <w:t>2</w:t>
            </w:r>
            <w:r w:rsidRPr="00B01005">
              <w:rPr>
                <w:sz w:val="21"/>
                <w:szCs w:val="21"/>
              </w:rPr>
              <w:t>）团队建设较为合理，成员分工较为合理，共享不均衡，时间进度按计划执行</w:t>
            </w:r>
          </w:p>
        </w:tc>
        <w:tc>
          <w:tcPr>
            <w:tcW w:w="427" w:type="pct"/>
            <w:vAlign w:val="center"/>
          </w:tcPr>
          <w:p w14:paraId="1214902D" w14:textId="77777777" w:rsidR="004D33C6" w:rsidRPr="00B01005" w:rsidRDefault="004D33C6" w:rsidP="001C50D5">
            <w:pPr>
              <w:adjustRightInd w:val="0"/>
              <w:snapToGrid w:val="0"/>
              <w:spacing w:line="324" w:lineRule="auto"/>
              <w:jc w:val="center"/>
              <w:rPr>
                <w:sz w:val="21"/>
                <w:szCs w:val="21"/>
              </w:rPr>
            </w:pPr>
            <w:r w:rsidRPr="00B01005">
              <w:rPr>
                <w:sz w:val="21"/>
                <w:szCs w:val="21"/>
              </w:rPr>
              <w:t>4</w:t>
            </w:r>
          </w:p>
        </w:tc>
        <w:tc>
          <w:tcPr>
            <w:tcW w:w="473" w:type="pct"/>
            <w:vMerge/>
            <w:vAlign w:val="center"/>
          </w:tcPr>
          <w:p w14:paraId="39EBD5FB" w14:textId="77777777" w:rsidR="004D33C6" w:rsidRPr="00B01005" w:rsidRDefault="004D33C6" w:rsidP="001C50D5">
            <w:pPr>
              <w:adjustRightInd w:val="0"/>
              <w:snapToGrid w:val="0"/>
              <w:spacing w:line="324" w:lineRule="auto"/>
              <w:rPr>
                <w:sz w:val="21"/>
                <w:szCs w:val="21"/>
              </w:rPr>
            </w:pPr>
          </w:p>
        </w:tc>
      </w:tr>
      <w:tr w:rsidR="004D33C6" w:rsidRPr="00B01005" w14:paraId="7B07B94A" w14:textId="77777777" w:rsidTr="001C50D5">
        <w:trPr>
          <w:trHeight w:val="397"/>
        </w:trPr>
        <w:tc>
          <w:tcPr>
            <w:tcW w:w="1366" w:type="pct"/>
            <w:vMerge/>
          </w:tcPr>
          <w:p w14:paraId="7972C721" w14:textId="77777777" w:rsidR="004D33C6" w:rsidRPr="00B01005" w:rsidRDefault="004D33C6" w:rsidP="001C50D5">
            <w:pPr>
              <w:adjustRightInd w:val="0"/>
              <w:snapToGrid w:val="0"/>
              <w:spacing w:line="324" w:lineRule="auto"/>
              <w:rPr>
                <w:sz w:val="21"/>
                <w:szCs w:val="21"/>
              </w:rPr>
            </w:pPr>
          </w:p>
        </w:tc>
        <w:tc>
          <w:tcPr>
            <w:tcW w:w="2734" w:type="pct"/>
          </w:tcPr>
          <w:p w14:paraId="434E2344" w14:textId="77777777" w:rsidR="004D33C6" w:rsidRPr="00B01005" w:rsidRDefault="004D33C6" w:rsidP="001C50D5">
            <w:pPr>
              <w:adjustRightInd w:val="0"/>
              <w:snapToGrid w:val="0"/>
              <w:spacing w:line="324" w:lineRule="auto"/>
              <w:jc w:val="left"/>
              <w:rPr>
                <w:sz w:val="21"/>
                <w:szCs w:val="21"/>
              </w:rPr>
            </w:pPr>
            <w:r w:rsidRPr="00B01005">
              <w:rPr>
                <w:sz w:val="21"/>
                <w:szCs w:val="21"/>
              </w:rPr>
              <w:t>（</w:t>
            </w:r>
            <w:r w:rsidRPr="00B01005">
              <w:rPr>
                <w:sz w:val="21"/>
                <w:szCs w:val="21"/>
              </w:rPr>
              <w:t>3</w:t>
            </w:r>
            <w:r w:rsidRPr="00B01005">
              <w:rPr>
                <w:sz w:val="21"/>
                <w:szCs w:val="21"/>
              </w:rPr>
              <w:t>）团队建设较为合理，成员分工不合理，共享不均衡，没有时间进度按计划执行</w:t>
            </w:r>
          </w:p>
        </w:tc>
        <w:tc>
          <w:tcPr>
            <w:tcW w:w="427" w:type="pct"/>
            <w:vAlign w:val="center"/>
          </w:tcPr>
          <w:p w14:paraId="27ABBF4C" w14:textId="77777777" w:rsidR="004D33C6" w:rsidRPr="00B01005" w:rsidRDefault="004D33C6" w:rsidP="001C50D5">
            <w:pPr>
              <w:adjustRightInd w:val="0"/>
              <w:snapToGrid w:val="0"/>
              <w:spacing w:line="324" w:lineRule="auto"/>
              <w:jc w:val="center"/>
              <w:rPr>
                <w:sz w:val="21"/>
                <w:szCs w:val="21"/>
              </w:rPr>
            </w:pPr>
            <w:r w:rsidRPr="00B01005">
              <w:rPr>
                <w:sz w:val="21"/>
                <w:szCs w:val="21"/>
              </w:rPr>
              <w:t>2</w:t>
            </w:r>
          </w:p>
        </w:tc>
        <w:tc>
          <w:tcPr>
            <w:tcW w:w="473" w:type="pct"/>
            <w:vMerge/>
            <w:vAlign w:val="center"/>
          </w:tcPr>
          <w:p w14:paraId="02D6870D" w14:textId="77777777" w:rsidR="004D33C6" w:rsidRPr="00B01005" w:rsidRDefault="004D33C6" w:rsidP="001C50D5">
            <w:pPr>
              <w:adjustRightInd w:val="0"/>
              <w:snapToGrid w:val="0"/>
              <w:spacing w:line="324" w:lineRule="auto"/>
              <w:rPr>
                <w:sz w:val="21"/>
                <w:szCs w:val="21"/>
              </w:rPr>
            </w:pPr>
          </w:p>
        </w:tc>
      </w:tr>
      <w:tr w:rsidR="004D33C6" w:rsidRPr="00B01005" w14:paraId="3E819775" w14:textId="77777777" w:rsidTr="001C50D5">
        <w:trPr>
          <w:trHeight w:val="397"/>
        </w:trPr>
        <w:tc>
          <w:tcPr>
            <w:tcW w:w="1366" w:type="pct"/>
            <w:vMerge/>
          </w:tcPr>
          <w:p w14:paraId="725C353B" w14:textId="77777777" w:rsidR="004D33C6" w:rsidRPr="00B01005" w:rsidRDefault="004D33C6" w:rsidP="001C50D5">
            <w:pPr>
              <w:adjustRightInd w:val="0"/>
              <w:snapToGrid w:val="0"/>
              <w:spacing w:line="324" w:lineRule="auto"/>
              <w:rPr>
                <w:sz w:val="21"/>
                <w:szCs w:val="21"/>
              </w:rPr>
            </w:pPr>
          </w:p>
        </w:tc>
        <w:tc>
          <w:tcPr>
            <w:tcW w:w="2734" w:type="pct"/>
          </w:tcPr>
          <w:p w14:paraId="5673182F" w14:textId="77777777" w:rsidR="004D33C6" w:rsidRPr="00B01005" w:rsidRDefault="004D33C6" w:rsidP="001C50D5">
            <w:pPr>
              <w:adjustRightInd w:val="0"/>
              <w:snapToGrid w:val="0"/>
              <w:spacing w:line="324" w:lineRule="auto"/>
              <w:jc w:val="left"/>
              <w:rPr>
                <w:sz w:val="21"/>
                <w:szCs w:val="21"/>
              </w:rPr>
            </w:pPr>
            <w:r w:rsidRPr="00B01005">
              <w:rPr>
                <w:sz w:val="21"/>
                <w:szCs w:val="21"/>
              </w:rPr>
              <w:t>（</w:t>
            </w:r>
            <w:r w:rsidRPr="00B01005">
              <w:rPr>
                <w:sz w:val="21"/>
                <w:szCs w:val="21"/>
              </w:rPr>
              <w:t>4</w:t>
            </w:r>
            <w:r w:rsidRPr="00B01005">
              <w:rPr>
                <w:sz w:val="21"/>
                <w:szCs w:val="21"/>
              </w:rPr>
              <w:t>）没有表述</w:t>
            </w:r>
          </w:p>
        </w:tc>
        <w:tc>
          <w:tcPr>
            <w:tcW w:w="427" w:type="pct"/>
            <w:vAlign w:val="center"/>
          </w:tcPr>
          <w:p w14:paraId="1873B7BE" w14:textId="77777777" w:rsidR="004D33C6" w:rsidRPr="00B01005" w:rsidRDefault="004D33C6" w:rsidP="001C50D5">
            <w:pPr>
              <w:adjustRightInd w:val="0"/>
              <w:snapToGrid w:val="0"/>
              <w:spacing w:line="324" w:lineRule="auto"/>
              <w:jc w:val="center"/>
              <w:rPr>
                <w:sz w:val="21"/>
                <w:szCs w:val="21"/>
              </w:rPr>
            </w:pPr>
            <w:r w:rsidRPr="00B01005">
              <w:rPr>
                <w:sz w:val="21"/>
                <w:szCs w:val="21"/>
              </w:rPr>
              <w:t>0</w:t>
            </w:r>
          </w:p>
        </w:tc>
        <w:tc>
          <w:tcPr>
            <w:tcW w:w="473" w:type="pct"/>
            <w:vMerge/>
            <w:vAlign w:val="center"/>
          </w:tcPr>
          <w:p w14:paraId="2A5CA062" w14:textId="77777777" w:rsidR="004D33C6" w:rsidRPr="00B01005" w:rsidRDefault="004D33C6" w:rsidP="001C50D5">
            <w:pPr>
              <w:adjustRightInd w:val="0"/>
              <w:snapToGrid w:val="0"/>
              <w:spacing w:line="324" w:lineRule="auto"/>
              <w:rPr>
                <w:sz w:val="21"/>
                <w:szCs w:val="21"/>
              </w:rPr>
            </w:pPr>
          </w:p>
        </w:tc>
      </w:tr>
      <w:tr w:rsidR="004D33C6" w:rsidRPr="00B01005" w14:paraId="6FC41512" w14:textId="77777777" w:rsidTr="001C50D5">
        <w:trPr>
          <w:trHeight w:val="397"/>
        </w:trPr>
        <w:tc>
          <w:tcPr>
            <w:tcW w:w="1366" w:type="pct"/>
            <w:vMerge w:val="restart"/>
            <w:vAlign w:val="center"/>
          </w:tcPr>
          <w:p w14:paraId="0C9C44C4" w14:textId="77777777" w:rsidR="004D33C6" w:rsidRPr="00B01005" w:rsidRDefault="004D33C6" w:rsidP="001C50D5">
            <w:pPr>
              <w:adjustRightInd w:val="0"/>
              <w:snapToGrid w:val="0"/>
              <w:spacing w:line="324" w:lineRule="auto"/>
              <w:rPr>
                <w:sz w:val="21"/>
                <w:szCs w:val="21"/>
              </w:rPr>
            </w:pPr>
            <w:r w:rsidRPr="00B01005">
              <w:rPr>
                <w:sz w:val="21"/>
                <w:szCs w:val="21"/>
              </w:rPr>
              <w:t>5</w:t>
            </w:r>
            <w:r w:rsidRPr="00B01005">
              <w:rPr>
                <w:sz w:val="21"/>
                <w:szCs w:val="21"/>
              </w:rPr>
              <w:t>、从项目实施过程中能够总结出收获和教训</w:t>
            </w:r>
            <w:r w:rsidRPr="00B01005">
              <w:rPr>
                <w:sz w:val="21"/>
                <w:szCs w:val="21"/>
              </w:rPr>
              <w:t>(6</w:t>
            </w:r>
            <w:r w:rsidRPr="00B01005">
              <w:rPr>
                <w:sz w:val="21"/>
                <w:szCs w:val="21"/>
              </w:rPr>
              <w:t>分</w:t>
            </w:r>
            <w:r w:rsidRPr="00B01005">
              <w:rPr>
                <w:sz w:val="21"/>
                <w:szCs w:val="21"/>
              </w:rPr>
              <w:t>)</w:t>
            </w:r>
          </w:p>
        </w:tc>
        <w:tc>
          <w:tcPr>
            <w:tcW w:w="2734" w:type="pct"/>
          </w:tcPr>
          <w:p w14:paraId="6206BDD6" w14:textId="77777777" w:rsidR="004D33C6" w:rsidRPr="00B01005" w:rsidRDefault="004D33C6" w:rsidP="001C50D5">
            <w:pPr>
              <w:adjustRightInd w:val="0"/>
              <w:snapToGrid w:val="0"/>
              <w:spacing w:line="324" w:lineRule="auto"/>
              <w:jc w:val="left"/>
              <w:rPr>
                <w:sz w:val="21"/>
                <w:szCs w:val="21"/>
              </w:rPr>
            </w:pPr>
            <w:r w:rsidRPr="00B01005">
              <w:rPr>
                <w:sz w:val="21"/>
                <w:szCs w:val="21"/>
              </w:rPr>
              <w:t>（</w:t>
            </w:r>
            <w:r w:rsidRPr="00B01005">
              <w:rPr>
                <w:sz w:val="21"/>
                <w:szCs w:val="21"/>
              </w:rPr>
              <w:t>1</w:t>
            </w:r>
            <w:r w:rsidRPr="00B01005">
              <w:rPr>
                <w:sz w:val="21"/>
                <w:szCs w:val="21"/>
              </w:rPr>
              <w:t>）明确知道本项目实施过程中，做的好的部分和做得不好的部分，有明确的未来改进的计划，能够总结课程学到的知识</w:t>
            </w:r>
          </w:p>
        </w:tc>
        <w:tc>
          <w:tcPr>
            <w:tcW w:w="427" w:type="pct"/>
            <w:vAlign w:val="center"/>
          </w:tcPr>
          <w:p w14:paraId="37ADA225" w14:textId="77777777" w:rsidR="004D33C6" w:rsidRPr="00B01005" w:rsidRDefault="004D33C6" w:rsidP="001C50D5">
            <w:pPr>
              <w:adjustRightInd w:val="0"/>
              <w:snapToGrid w:val="0"/>
              <w:spacing w:line="324" w:lineRule="auto"/>
              <w:jc w:val="center"/>
              <w:rPr>
                <w:sz w:val="21"/>
                <w:szCs w:val="21"/>
              </w:rPr>
            </w:pPr>
            <w:r w:rsidRPr="00B01005">
              <w:rPr>
                <w:sz w:val="21"/>
                <w:szCs w:val="21"/>
              </w:rPr>
              <w:t>6</w:t>
            </w:r>
          </w:p>
        </w:tc>
        <w:tc>
          <w:tcPr>
            <w:tcW w:w="473" w:type="pct"/>
            <w:vMerge w:val="restart"/>
            <w:vAlign w:val="center"/>
          </w:tcPr>
          <w:p w14:paraId="1B323265" w14:textId="77777777" w:rsidR="004D33C6" w:rsidRPr="00B01005" w:rsidRDefault="004D33C6" w:rsidP="001C50D5">
            <w:pPr>
              <w:adjustRightInd w:val="0"/>
              <w:snapToGrid w:val="0"/>
              <w:spacing w:line="324" w:lineRule="auto"/>
              <w:rPr>
                <w:sz w:val="21"/>
                <w:szCs w:val="21"/>
              </w:rPr>
            </w:pPr>
          </w:p>
        </w:tc>
      </w:tr>
      <w:tr w:rsidR="004D33C6" w:rsidRPr="00B01005" w14:paraId="38E8EBEA" w14:textId="77777777" w:rsidTr="001C50D5">
        <w:trPr>
          <w:trHeight w:val="397"/>
        </w:trPr>
        <w:tc>
          <w:tcPr>
            <w:tcW w:w="1366" w:type="pct"/>
            <w:vMerge/>
          </w:tcPr>
          <w:p w14:paraId="50693F36" w14:textId="77777777" w:rsidR="004D33C6" w:rsidRPr="00B01005" w:rsidRDefault="004D33C6" w:rsidP="001C50D5">
            <w:pPr>
              <w:adjustRightInd w:val="0"/>
              <w:snapToGrid w:val="0"/>
              <w:spacing w:line="324" w:lineRule="auto"/>
              <w:rPr>
                <w:sz w:val="21"/>
                <w:szCs w:val="21"/>
              </w:rPr>
            </w:pPr>
          </w:p>
        </w:tc>
        <w:tc>
          <w:tcPr>
            <w:tcW w:w="2734" w:type="pct"/>
          </w:tcPr>
          <w:p w14:paraId="70AAD534" w14:textId="77777777" w:rsidR="004D33C6" w:rsidRPr="00B01005" w:rsidRDefault="004D33C6" w:rsidP="001C50D5">
            <w:pPr>
              <w:adjustRightInd w:val="0"/>
              <w:snapToGrid w:val="0"/>
              <w:spacing w:line="324" w:lineRule="auto"/>
              <w:jc w:val="left"/>
              <w:rPr>
                <w:sz w:val="21"/>
                <w:szCs w:val="21"/>
              </w:rPr>
            </w:pPr>
            <w:r w:rsidRPr="00B01005">
              <w:rPr>
                <w:sz w:val="21"/>
                <w:szCs w:val="21"/>
              </w:rPr>
              <w:t>（</w:t>
            </w:r>
            <w:r w:rsidRPr="00B01005">
              <w:rPr>
                <w:sz w:val="21"/>
                <w:szCs w:val="21"/>
              </w:rPr>
              <w:t>2</w:t>
            </w:r>
            <w:r w:rsidRPr="00B01005">
              <w:rPr>
                <w:sz w:val="21"/>
                <w:szCs w:val="21"/>
              </w:rPr>
              <w:t>）基本知道本项目实施过程中，做的好的部分和</w:t>
            </w:r>
            <w:r w:rsidRPr="00B01005">
              <w:rPr>
                <w:sz w:val="21"/>
                <w:szCs w:val="21"/>
              </w:rPr>
              <w:lastRenderedPageBreak/>
              <w:t>做得不好的部分，有一定的未来改进的计划，能够总结部分课程学到的知识</w:t>
            </w:r>
          </w:p>
        </w:tc>
        <w:tc>
          <w:tcPr>
            <w:tcW w:w="427" w:type="pct"/>
            <w:vAlign w:val="center"/>
          </w:tcPr>
          <w:p w14:paraId="64C21CE1" w14:textId="77777777" w:rsidR="004D33C6" w:rsidRPr="00B01005" w:rsidRDefault="004D33C6" w:rsidP="001C50D5">
            <w:pPr>
              <w:adjustRightInd w:val="0"/>
              <w:snapToGrid w:val="0"/>
              <w:spacing w:line="324" w:lineRule="auto"/>
              <w:jc w:val="center"/>
              <w:rPr>
                <w:sz w:val="21"/>
                <w:szCs w:val="21"/>
              </w:rPr>
            </w:pPr>
            <w:r w:rsidRPr="00B01005">
              <w:rPr>
                <w:sz w:val="21"/>
                <w:szCs w:val="21"/>
              </w:rPr>
              <w:lastRenderedPageBreak/>
              <w:t>4</w:t>
            </w:r>
          </w:p>
        </w:tc>
        <w:tc>
          <w:tcPr>
            <w:tcW w:w="473" w:type="pct"/>
            <w:vMerge/>
          </w:tcPr>
          <w:p w14:paraId="05DAE0A6" w14:textId="77777777" w:rsidR="004D33C6" w:rsidRPr="00B01005" w:rsidRDefault="004D33C6" w:rsidP="001C50D5">
            <w:pPr>
              <w:adjustRightInd w:val="0"/>
              <w:snapToGrid w:val="0"/>
              <w:spacing w:line="324" w:lineRule="auto"/>
              <w:rPr>
                <w:sz w:val="21"/>
              </w:rPr>
            </w:pPr>
          </w:p>
        </w:tc>
      </w:tr>
      <w:tr w:rsidR="004D33C6" w:rsidRPr="00B01005" w14:paraId="680B13FC" w14:textId="77777777" w:rsidTr="001C50D5">
        <w:trPr>
          <w:trHeight w:val="397"/>
        </w:trPr>
        <w:tc>
          <w:tcPr>
            <w:tcW w:w="1366" w:type="pct"/>
            <w:vMerge/>
          </w:tcPr>
          <w:p w14:paraId="5AAF3EE8" w14:textId="77777777" w:rsidR="004D33C6" w:rsidRPr="00B01005" w:rsidRDefault="004D33C6" w:rsidP="001C50D5">
            <w:pPr>
              <w:adjustRightInd w:val="0"/>
              <w:snapToGrid w:val="0"/>
              <w:spacing w:line="324" w:lineRule="auto"/>
              <w:rPr>
                <w:sz w:val="21"/>
                <w:szCs w:val="21"/>
              </w:rPr>
            </w:pPr>
          </w:p>
        </w:tc>
        <w:tc>
          <w:tcPr>
            <w:tcW w:w="2734" w:type="pct"/>
          </w:tcPr>
          <w:p w14:paraId="100D2E64" w14:textId="77777777" w:rsidR="004D33C6" w:rsidRPr="00B01005" w:rsidRDefault="004D33C6" w:rsidP="001C50D5">
            <w:pPr>
              <w:adjustRightInd w:val="0"/>
              <w:snapToGrid w:val="0"/>
              <w:spacing w:line="324" w:lineRule="auto"/>
              <w:jc w:val="left"/>
              <w:rPr>
                <w:sz w:val="21"/>
                <w:szCs w:val="21"/>
              </w:rPr>
            </w:pPr>
            <w:r w:rsidRPr="00B01005">
              <w:rPr>
                <w:sz w:val="21"/>
                <w:szCs w:val="21"/>
              </w:rPr>
              <w:t>（</w:t>
            </w:r>
            <w:r w:rsidRPr="00B01005">
              <w:rPr>
                <w:sz w:val="21"/>
                <w:szCs w:val="21"/>
              </w:rPr>
              <w:t>3</w:t>
            </w:r>
            <w:r w:rsidRPr="00B01005">
              <w:rPr>
                <w:sz w:val="21"/>
                <w:szCs w:val="21"/>
              </w:rPr>
              <w:t>）基本知道本项目实施过程中，做的好的与坏的地方描述不准确，没有未来改进的计划，不能够总结部分课程学到的知识</w:t>
            </w:r>
          </w:p>
        </w:tc>
        <w:tc>
          <w:tcPr>
            <w:tcW w:w="427" w:type="pct"/>
            <w:vAlign w:val="center"/>
          </w:tcPr>
          <w:p w14:paraId="64B95937" w14:textId="77777777" w:rsidR="004D33C6" w:rsidRPr="00B01005" w:rsidRDefault="004D33C6" w:rsidP="001C50D5">
            <w:pPr>
              <w:adjustRightInd w:val="0"/>
              <w:snapToGrid w:val="0"/>
              <w:spacing w:line="324" w:lineRule="auto"/>
              <w:jc w:val="center"/>
              <w:rPr>
                <w:sz w:val="21"/>
                <w:szCs w:val="21"/>
              </w:rPr>
            </w:pPr>
            <w:r w:rsidRPr="00B01005">
              <w:rPr>
                <w:sz w:val="21"/>
                <w:szCs w:val="21"/>
              </w:rPr>
              <w:t>2</w:t>
            </w:r>
          </w:p>
        </w:tc>
        <w:tc>
          <w:tcPr>
            <w:tcW w:w="473" w:type="pct"/>
            <w:vMerge/>
          </w:tcPr>
          <w:p w14:paraId="35A0773C" w14:textId="77777777" w:rsidR="004D33C6" w:rsidRPr="00B01005" w:rsidRDefault="004D33C6" w:rsidP="001C50D5">
            <w:pPr>
              <w:adjustRightInd w:val="0"/>
              <w:snapToGrid w:val="0"/>
              <w:spacing w:line="324" w:lineRule="auto"/>
              <w:rPr>
                <w:sz w:val="21"/>
              </w:rPr>
            </w:pPr>
          </w:p>
        </w:tc>
      </w:tr>
      <w:tr w:rsidR="004D33C6" w:rsidRPr="00B01005" w14:paraId="76469E38" w14:textId="77777777" w:rsidTr="001C50D5">
        <w:trPr>
          <w:trHeight w:val="397"/>
        </w:trPr>
        <w:tc>
          <w:tcPr>
            <w:tcW w:w="1366" w:type="pct"/>
            <w:vMerge/>
          </w:tcPr>
          <w:p w14:paraId="0C0A8690" w14:textId="77777777" w:rsidR="004D33C6" w:rsidRPr="00B01005" w:rsidRDefault="004D33C6" w:rsidP="001C50D5">
            <w:pPr>
              <w:adjustRightInd w:val="0"/>
              <w:snapToGrid w:val="0"/>
              <w:spacing w:line="324" w:lineRule="auto"/>
              <w:rPr>
                <w:sz w:val="21"/>
                <w:szCs w:val="21"/>
              </w:rPr>
            </w:pPr>
          </w:p>
        </w:tc>
        <w:tc>
          <w:tcPr>
            <w:tcW w:w="2734" w:type="pct"/>
          </w:tcPr>
          <w:p w14:paraId="0AD8F7E4" w14:textId="77777777" w:rsidR="004D33C6" w:rsidRPr="00B01005" w:rsidRDefault="004D33C6" w:rsidP="001C50D5">
            <w:pPr>
              <w:adjustRightInd w:val="0"/>
              <w:snapToGrid w:val="0"/>
              <w:spacing w:line="324" w:lineRule="auto"/>
              <w:jc w:val="left"/>
              <w:rPr>
                <w:sz w:val="21"/>
                <w:szCs w:val="21"/>
              </w:rPr>
            </w:pPr>
            <w:r w:rsidRPr="00B01005">
              <w:rPr>
                <w:sz w:val="21"/>
                <w:szCs w:val="21"/>
              </w:rPr>
              <w:t>（</w:t>
            </w:r>
            <w:r w:rsidRPr="00B01005">
              <w:rPr>
                <w:sz w:val="21"/>
                <w:szCs w:val="21"/>
              </w:rPr>
              <w:t>4</w:t>
            </w:r>
            <w:r w:rsidRPr="00B01005">
              <w:rPr>
                <w:sz w:val="21"/>
                <w:szCs w:val="21"/>
              </w:rPr>
              <w:t>）没有表述</w:t>
            </w:r>
          </w:p>
        </w:tc>
        <w:tc>
          <w:tcPr>
            <w:tcW w:w="427" w:type="pct"/>
            <w:vAlign w:val="center"/>
          </w:tcPr>
          <w:p w14:paraId="40AA946F" w14:textId="77777777" w:rsidR="004D33C6" w:rsidRPr="00B01005" w:rsidRDefault="004D33C6" w:rsidP="001C50D5">
            <w:pPr>
              <w:adjustRightInd w:val="0"/>
              <w:snapToGrid w:val="0"/>
              <w:spacing w:line="324" w:lineRule="auto"/>
              <w:jc w:val="center"/>
              <w:rPr>
                <w:sz w:val="21"/>
                <w:szCs w:val="21"/>
              </w:rPr>
            </w:pPr>
            <w:r w:rsidRPr="00B01005">
              <w:rPr>
                <w:sz w:val="21"/>
                <w:szCs w:val="21"/>
              </w:rPr>
              <w:t>0</w:t>
            </w:r>
          </w:p>
        </w:tc>
        <w:tc>
          <w:tcPr>
            <w:tcW w:w="473" w:type="pct"/>
            <w:vMerge/>
          </w:tcPr>
          <w:p w14:paraId="6B0D3F69" w14:textId="77777777" w:rsidR="004D33C6" w:rsidRPr="00B01005" w:rsidRDefault="004D33C6" w:rsidP="001C50D5">
            <w:pPr>
              <w:adjustRightInd w:val="0"/>
              <w:snapToGrid w:val="0"/>
              <w:spacing w:line="324" w:lineRule="auto"/>
              <w:rPr>
                <w:sz w:val="21"/>
              </w:rPr>
            </w:pPr>
          </w:p>
        </w:tc>
      </w:tr>
      <w:tr w:rsidR="004D33C6" w:rsidRPr="00B01005" w14:paraId="668F4681" w14:textId="77777777" w:rsidTr="001C50D5">
        <w:trPr>
          <w:trHeight w:val="397"/>
        </w:trPr>
        <w:tc>
          <w:tcPr>
            <w:tcW w:w="1366" w:type="pct"/>
          </w:tcPr>
          <w:p w14:paraId="0E30CCF2" w14:textId="77777777" w:rsidR="004D33C6" w:rsidRPr="00B01005" w:rsidRDefault="004D33C6" w:rsidP="001C50D5">
            <w:pPr>
              <w:adjustRightInd w:val="0"/>
              <w:snapToGrid w:val="0"/>
              <w:spacing w:line="324" w:lineRule="auto"/>
              <w:rPr>
                <w:sz w:val="21"/>
                <w:szCs w:val="21"/>
              </w:rPr>
            </w:pPr>
            <w:r w:rsidRPr="00B01005">
              <w:rPr>
                <w:sz w:val="21"/>
                <w:szCs w:val="21"/>
              </w:rPr>
              <w:t>总分</w:t>
            </w:r>
          </w:p>
        </w:tc>
        <w:tc>
          <w:tcPr>
            <w:tcW w:w="2734" w:type="pct"/>
          </w:tcPr>
          <w:p w14:paraId="01332A79" w14:textId="77777777" w:rsidR="004D33C6" w:rsidRPr="00B01005" w:rsidRDefault="004D33C6" w:rsidP="001C50D5">
            <w:pPr>
              <w:adjustRightInd w:val="0"/>
              <w:snapToGrid w:val="0"/>
              <w:spacing w:line="324" w:lineRule="auto"/>
              <w:jc w:val="left"/>
              <w:rPr>
                <w:sz w:val="21"/>
                <w:szCs w:val="21"/>
              </w:rPr>
            </w:pPr>
          </w:p>
        </w:tc>
        <w:tc>
          <w:tcPr>
            <w:tcW w:w="427" w:type="pct"/>
            <w:vAlign w:val="center"/>
          </w:tcPr>
          <w:p w14:paraId="22F10D2B" w14:textId="77777777" w:rsidR="004D33C6" w:rsidRPr="00B01005" w:rsidRDefault="004D33C6" w:rsidP="001C50D5">
            <w:pPr>
              <w:adjustRightInd w:val="0"/>
              <w:snapToGrid w:val="0"/>
              <w:spacing w:line="324" w:lineRule="auto"/>
              <w:jc w:val="center"/>
              <w:rPr>
                <w:sz w:val="21"/>
                <w:szCs w:val="21"/>
              </w:rPr>
            </w:pPr>
          </w:p>
        </w:tc>
        <w:tc>
          <w:tcPr>
            <w:tcW w:w="473" w:type="pct"/>
          </w:tcPr>
          <w:p w14:paraId="149300B8" w14:textId="77777777" w:rsidR="004D33C6" w:rsidRPr="00B01005" w:rsidRDefault="004D33C6" w:rsidP="001C50D5">
            <w:pPr>
              <w:adjustRightInd w:val="0"/>
              <w:snapToGrid w:val="0"/>
              <w:spacing w:line="324" w:lineRule="auto"/>
              <w:rPr>
                <w:sz w:val="21"/>
              </w:rPr>
            </w:pPr>
          </w:p>
        </w:tc>
      </w:tr>
      <w:tr w:rsidR="004D33C6" w:rsidRPr="00B01005" w14:paraId="6B8D0502" w14:textId="77777777" w:rsidTr="001C50D5">
        <w:trPr>
          <w:trHeight w:val="397"/>
        </w:trPr>
        <w:tc>
          <w:tcPr>
            <w:tcW w:w="5000" w:type="pct"/>
            <w:gridSpan w:val="4"/>
          </w:tcPr>
          <w:p w14:paraId="2190B924" w14:textId="77777777" w:rsidR="004D33C6" w:rsidRPr="00B01005" w:rsidRDefault="004D33C6" w:rsidP="001C50D5">
            <w:pPr>
              <w:adjustRightInd w:val="0"/>
              <w:snapToGrid w:val="0"/>
              <w:spacing w:before="240" w:line="360" w:lineRule="auto"/>
              <w:jc w:val="center"/>
              <w:rPr>
                <w:rFonts w:eastAsia="黑体"/>
                <w:sz w:val="24"/>
                <w:szCs w:val="20"/>
              </w:rPr>
            </w:pPr>
            <w:r w:rsidRPr="00B01005">
              <w:rPr>
                <w:rFonts w:eastAsia="黑体"/>
                <w:sz w:val="24"/>
                <w:szCs w:val="20"/>
              </w:rPr>
              <w:t>评</w:t>
            </w:r>
            <w:r w:rsidRPr="00B01005">
              <w:rPr>
                <w:rFonts w:eastAsia="黑体"/>
                <w:sz w:val="24"/>
                <w:szCs w:val="20"/>
              </w:rPr>
              <w:t xml:space="preserve">  </w:t>
            </w:r>
            <w:r w:rsidRPr="00B01005">
              <w:rPr>
                <w:rFonts w:eastAsia="黑体"/>
                <w:sz w:val="24"/>
                <w:szCs w:val="20"/>
              </w:rPr>
              <w:t>语</w:t>
            </w:r>
          </w:p>
          <w:p w14:paraId="481B5605" w14:textId="77777777" w:rsidR="004D33C6" w:rsidRPr="00B01005" w:rsidRDefault="004D33C6" w:rsidP="001C50D5">
            <w:pPr>
              <w:adjustRightInd w:val="0"/>
              <w:snapToGrid w:val="0"/>
              <w:spacing w:before="240" w:line="360" w:lineRule="auto"/>
              <w:ind w:firstLineChars="2009" w:firstLine="4822"/>
              <w:rPr>
                <w:rFonts w:eastAsia="黑体"/>
                <w:sz w:val="24"/>
                <w:szCs w:val="20"/>
              </w:rPr>
            </w:pPr>
          </w:p>
          <w:p w14:paraId="5BBFE3A5" w14:textId="77777777" w:rsidR="004D33C6" w:rsidRPr="00B01005" w:rsidRDefault="004D33C6" w:rsidP="001C50D5">
            <w:pPr>
              <w:wordWrap w:val="0"/>
              <w:adjustRightInd w:val="0"/>
              <w:snapToGrid w:val="0"/>
              <w:spacing w:line="324" w:lineRule="auto"/>
              <w:jc w:val="right"/>
            </w:pPr>
            <w:r w:rsidRPr="00B01005">
              <w:rPr>
                <w:rFonts w:eastAsia="黑体"/>
                <w:sz w:val="24"/>
                <w:szCs w:val="20"/>
              </w:rPr>
              <w:t xml:space="preserve"> </w:t>
            </w:r>
            <w:r w:rsidRPr="00B01005">
              <w:rPr>
                <w:rFonts w:eastAsia="黑体"/>
                <w:sz w:val="24"/>
                <w:szCs w:val="20"/>
              </w:rPr>
              <w:t>批阅签名：</w:t>
            </w:r>
            <w:r w:rsidRPr="00B01005">
              <w:rPr>
                <w:rFonts w:eastAsia="黑体"/>
                <w:sz w:val="24"/>
                <w:szCs w:val="20"/>
              </w:rPr>
              <w:t xml:space="preserve">          </w:t>
            </w:r>
          </w:p>
        </w:tc>
      </w:tr>
    </w:tbl>
    <w:p w14:paraId="1C06164A" w14:textId="77777777" w:rsidR="004D33C6" w:rsidRPr="00B01005" w:rsidRDefault="004D33C6" w:rsidP="00D731F6">
      <w:pPr>
        <w:adjustRightInd w:val="0"/>
        <w:snapToGrid w:val="0"/>
        <w:spacing w:line="312" w:lineRule="auto"/>
        <w:ind w:firstLineChars="200" w:firstLine="480"/>
        <w:rPr>
          <w:rFonts w:eastAsia="黑体"/>
          <w:bCs/>
          <w:sz w:val="24"/>
          <w:szCs w:val="24"/>
        </w:rPr>
      </w:pPr>
      <w:r w:rsidRPr="00B01005">
        <w:rPr>
          <w:rFonts w:eastAsia="黑体"/>
          <w:bCs/>
          <w:sz w:val="24"/>
          <w:szCs w:val="24"/>
        </w:rPr>
        <w:br w:type="page"/>
      </w:r>
    </w:p>
    <w:p w14:paraId="3091D266" w14:textId="77777777" w:rsidR="004D33C6" w:rsidRPr="00B01005" w:rsidRDefault="004D33C6" w:rsidP="004D33C6">
      <w:pPr>
        <w:spacing w:beforeLines="100" w:before="381" w:line="324" w:lineRule="auto"/>
        <w:jc w:val="left"/>
        <w:rPr>
          <w:rFonts w:eastAsia="黑体"/>
          <w:bCs/>
          <w:sz w:val="24"/>
          <w:szCs w:val="24"/>
        </w:rPr>
      </w:pPr>
      <w:r w:rsidRPr="00B01005">
        <w:rPr>
          <w:rFonts w:eastAsia="黑体"/>
          <w:bCs/>
          <w:sz w:val="24"/>
          <w:szCs w:val="24"/>
        </w:rPr>
        <w:lastRenderedPageBreak/>
        <w:t>附件</w:t>
      </w:r>
      <w:r w:rsidRPr="00B01005">
        <w:rPr>
          <w:rFonts w:eastAsia="黑体"/>
          <w:bCs/>
          <w:sz w:val="24"/>
          <w:szCs w:val="24"/>
        </w:rPr>
        <w:t xml:space="preserve">5 </w:t>
      </w:r>
      <w:r w:rsidRPr="00B01005">
        <w:rPr>
          <w:rFonts w:eastAsia="黑体"/>
          <w:bCs/>
          <w:sz w:val="24"/>
          <w:szCs w:val="24"/>
        </w:rPr>
        <w:t>课程项目设计答辩评分表</w:t>
      </w:r>
    </w:p>
    <w:tbl>
      <w:tblPr>
        <w:tblW w:w="8217" w:type="dxa"/>
        <w:tblLayout w:type="fixed"/>
        <w:tblCellMar>
          <w:left w:w="0" w:type="dxa"/>
          <w:right w:w="0" w:type="dxa"/>
        </w:tblCellMar>
        <w:tblLook w:val="04A0" w:firstRow="1" w:lastRow="0" w:firstColumn="1" w:lastColumn="0" w:noHBand="0" w:noVBand="1"/>
      </w:tblPr>
      <w:tblGrid>
        <w:gridCol w:w="846"/>
        <w:gridCol w:w="2268"/>
        <w:gridCol w:w="4252"/>
        <w:gridCol w:w="851"/>
      </w:tblGrid>
      <w:tr w:rsidR="004D33C6" w:rsidRPr="00B01005" w14:paraId="538507A4" w14:textId="77777777" w:rsidTr="001C50D5">
        <w:trPr>
          <w:trHeight w:val="360"/>
        </w:trPr>
        <w:tc>
          <w:tcPr>
            <w:tcW w:w="846"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654171C3" w14:textId="77777777" w:rsidR="004D33C6" w:rsidRPr="00B01005" w:rsidRDefault="004D33C6" w:rsidP="001C50D5">
            <w:pPr>
              <w:widowControl/>
              <w:jc w:val="center"/>
              <w:textAlignment w:val="center"/>
              <w:rPr>
                <w:rFonts w:eastAsia="等线"/>
                <w:b/>
                <w:color w:val="000000"/>
                <w:sz w:val="21"/>
                <w:szCs w:val="21"/>
              </w:rPr>
            </w:pPr>
            <w:r w:rsidRPr="00B01005">
              <w:rPr>
                <w:rFonts w:eastAsia="等线"/>
                <w:b/>
                <w:color w:val="000000"/>
                <w:kern w:val="0"/>
                <w:sz w:val="21"/>
                <w:szCs w:val="21"/>
                <w:lang w:bidi="ar"/>
              </w:rPr>
              <w:t>组名</w:t>
            </w:r>
          </w:p>
        </w:tc>
        <w:tc>
          <w:tcPr>
            <w:tcW w:w="2268" w:type="dxa"/>
            <w:tcBorders>
              <w:top w:val="single" w:sz="4" w:space="0" w:color="auto"/>
              <w:left w:val="nil"/>
              <w:bottom w:val="single" w:sz="4" w:space="0" w:color="auto"/>
              <w:right w:val="single" w:sz="4" w:space="0" w:color="auto"/>
            </w:tcBorders>
            <w:shd w:val="clear" w:color="auto" w:fill="auto"/>
            <w:noWrap/>
            <w:tcMar>
              <w:top w:w="15" w:type="dxa"/>
              <w:left w:w="15" w:type="dxa"/>
              <w:right w:w="15" w:type="dxa"/>
            </w:tcMar>
            <w:vAlign w:val="center"/>
          </w:tcPr>
          <w:p w14:paraId="1AB63676" w14:textId="77777777" w:rsidR="004D33C6" w:rsidRPr="00B01005" w:rsidRDefault="004D33C6" w:rsidP="001C50D5">
            <w:pPr>
              <w:widowControl/>
              <w:jc w:val="center"/>
              <w:textAlignment w:val="center"/>
              <w:rPr>
                <w:rFonts w:eastAsia="等线"/>
                <w:b/>
                <w:color w:val="000000"/>
                <w:sz w:val="21"/>
                <w:szCs w:val="21"/>
              </w:rPr>
            </w:pPr>
            <w:r w:rsidRPr="00B01005">
              <w:rPr>
                <w:rFonts w:eastAsia="等线"/>
                <w:b/>
                <w:color w:val="000000"/>
                <w:kern w:val="0"/>
                <w:sz w:val="21"/>
                <w:szCs w:val="21"/>
                <w:lang w:bidi="ar"/>
              </w:rPr>
              <w:t>维度</w:t>
            </w:r>
          </w:p>
        </w:tc>
        <w:tc>
          <w:tcPr>
            <w:tcW w:w="4252" w:type="dxa"/>
            <w:tcBorders>
              <w:top w:val="single" w:sz="4" w:space="0" w:color="auto"/>
              <w:left w:val="nil"/>
              <w:bottom w:val="single" w:sz="4" w:space="0" w:color="auto"/>
              <w:right w:val="single" w:sz="4" w:space="0" w:color="auto"/>
            </w:tcBorders>
            <w:shd w:val="clear" w:color="auto" w:fill="auto"/>
            <w:noWrap/>
            <w:tcMar>
              <w:top w:w="15" w:type="dxa"/>
              <w:left w:w="15" w:type="dxa"/>
              <w:right w:w="15" w:type="dxa"/>
            </w:tcMar>
            <w:vAlign w:val="center"/>
          </w:tcPr>
          <w:p w14:paraId="5B540091" w14:textId="77777777" w:rsidR="004D33C6" w:rsidRPr="00B01005" w:rsidRDefault="004D33C6" w:rsidP="001C50D5">
            <w:pPr>
              <w:widowControl/>
              <w:jc w:val="center"/>
              <w:textAlignment w:val="center"/>
              <w:rPr>
                <w:rFonts w:eastAsia="等线"/>
                <w:b/>
                <w:color w:val="000000"/>
                <w:sz w:val="21"/>
                <w:szCs w:val="21"/>
              </w:rPr>
            </w:pPr>
            <w:r w:rsidRPr="00B01005">
              <w:rPr>
                <w:rFonts w:eastAsia="等线"/>
                <w:b/>
                <w:color w:val="000000"/>
                <w:kern w:val="0"/>
                <w:sz w:val="21"/>
                <w:szCs w:val="21"/>
                <w:lang w:bidi="ar"/>
              </w:rPr>
              <w:t>具体要求</w:t>
            </w:r>
          </w:p>
        </w:tc>
        <w:tc>
          <w:tcPr>
            <w:tcW w:w="851" w:type="dxa"/>
            <w:tcBorders>
              <w:top w:val="single" w:sz="4" w:space="0" w:color="auto"/>
              <w:left w:val="nil"/>
              <w:bottom w:val="single" w:sz="4" w:space="0" w:color="auto"/>
              <w:right w:val="single" w:sz="4" w:space="0" w:color="auto"/>
            </w:tcBorders>
            <w:shd w:val="clear" w:color="auto" w:fill="auto"/>
            <w:noWrap/>
            <w:tcMar>
              <w:top w:w="15" w:type="dxa"/>
              <w:left w:w="15" w:type="dxa"/>
              <w:right w:w="15" w:type="dxa"/>
            </w:tcMar>
            <w:vAlign w:val="center"/>
          </w:tcPr>
          <w:p w14:paraId="40A6A141" w14:textId="77777777" w:rsidR="004D33C6" w:rsidRPr="00B01005" w:rsidRDefault="004D33C6" w:rsidP="001C50D5">
            <w:pPr>
              <w:widowControl/>
              <w:jc w:val="center"/>
              <w:textAlignment w:val="center"/>
              <w:rPr>
                <w:rFonts w:eastAsia="等线"/>
                <w:b/>
                <w:color w:val="000000"/>
                <w:sz w:val="21"/>
                <w:szCs w:val="21"/>
              </w:rPr>
            </w:pPr>
            <w:r w:rsidRPr="00B01005">
              <w:rPr>
                <w:rFonts w:eastAsia="等线"/>
                <w:b/>
                <w:color w:val="000000"/>
                <w:kern w:val="0"/>
                <w:sz w:val="21"/>
                <w:szCs w:val="21"/>
                <w:lang w:bidi="ar"/>
              </w:rPr>
              <w:t>分数</w:t>
            </w:r>
          </w:p>
        </w:tc>
      </w:tr>
      <w:tr w:rsidR="004D33C6" w:rsidRPr="00B01005" w14:paraId="691E6364" w14:textId="77777777" w:rsidTr="001C50D5">
        <w:trPr>
          <w:trHeight w:val="540"/>
        </w:trPr>
        <w:tc>
          <w:tcPr>
            <w:tcW w:w="846" w:type="dxa"/>
            <w:vMerge w:val="restart"/>
            <w:tcBorders>
              <w:top w:val="single" w:sz="4" w:space="0" w:color="auto"/>
              <w:left w:val="single" w:sz="4" w:space="0" w:color="auto"/>
              <w:right w:val="single" w:sz="4" w:space="0" w:color="000000"/>
            </w:tcBorders>
            <w:shd w:val="clear" w:color="auto" w:fill="auto"/>
            <w:noWrap/>
            <w:tcMar>
              <w:top w:w="15" w:type="dxa"/>
              <w:left w:w="15" w:type="dxa"/>
              <w:right w:w="15" w:type="dxa"/>
            </w:tcMar>
            <w:vAlign w:val="center"/>
          </w:tcPr>
          <w:p w14:paraId="3182EDEE" w14:textId="77777777" w:rsidR="004D33C6" w:rsidRPr="00B01005" w:rsidRDefault="004D33C6" w:rsidP="001C50D5">
            <w:pPr>
              <w:widowControl/>
              <w:jc w:val="center"/>
              <w:textAlignment w:val="center"/>
              <w:rPr>
                <w:rFonts w:eastAsia="等线"/>
                <w:color w:val="000000"/>
                <w:sz w:val="21"/>
                <w:szCs w:val="21"/>
              </w:rPr>
            </w:pPr>
          </w:p>
        </w:tc>
        <w:tc>
          <w:tcPr>
            <w:tcW w:w="2268" w:type="dxa"/>
            <w:vMerge w:val="restart"/>
            <w:tcBorders>
              <w:top w:val="nil"/>
              <w:left w:val="nil"/>
              <w:right w:val="single" w:sz="4" w:space="0" w:color="auto"/>
            </w:tcBorders>
            <w:shd w:val="clear" w:color="auto" w:fill="auto"/>
            <w:tcMar>
              <w:top w:w="15" w:type="dxa"/>
              <w:left w:w="15" w:type="dxa"/>
              <w:right w:w="15" w:type="dxa"/>
            </w:tcMar>
            <w:vAlign w:val="center"/>
          </w:tcPr>
          <w:p w14:paraId="06EE84A7" w14:textId="77777777" w:rsidR="004D33C6" w:rsidRPr="00B01005" w:rsidRDefault="004D33C6" w:rsidP="001C50D5">
            <w:pPr>
              <w:widowControl/>
              <w:jc w:val="center"/>
              <w:textAlignment w:val="center"/>
              <w:rPr>
                <w:color w:val="000000"/>
                <w:sz w:val="21"/>
                <w:szCs w:val="21"/>
              </w:rPr>
            </w:pPr>
            <w:r w:rsidRPr="00B01005">
              <w:rPr>
                <w:color w:val="000000"/>
                <w:kern w:val="0"/>
                <w:sz w:val="21"/>
                <w:szCs w:val="21"/>
                <w:lang w:bidi="ar"/>
              </w:rPr>
              <w:t>学习氛围（</w:t>
            </w:r>
            <w:r w:rsidRPr="00B01005">
              <w:rPr>
                <w:rStyle w:val="font81"/>
                <w:sz w:val="21"/>
                <w:szCs w:val="21"/>
                <w:lang w:bidi="ar"/>
              </w:rPr>
              <w:t>10</w:t>
            </w:r>
            <w:r w:rsidRPr="00B01005">
              <w:rPr>
                <w:rStyle w:val="font81"/>
                <w:sz w:val="21"/>
                <w:szCs w:val="21"/>
                <w:lang w:bidi="ar"/>
              </w:rPr>
              <w:t>分</w:t>
            </w:r>
            <w:r w:rsidRPr="00B01005">
              <w:rPr>
                <w:rStyle w:val="font71"/>
                <w:rFonts w:ascii="Times New Roman" w:hAnsi="Times New Roman" w:cs="Times New Roman" w:hint="default"/>
                <w:sz w:val="21"/>
                <w:szCs w:val="21"/>
                <w:lang w:bidi="ar"/>
              </w:rPr>
              <w:t>）</w:t>
            </w:r>
          </w:p>
        </w:tc>
        <w:tc>
          <w:tcPr>
            <w:tcW w:w="42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763AF32" w14:textId="77777777" w:rsidR="004D33C6" w:rsidRPr="00B01005" w:rsidRDefault="004D33C6" w:rsidP="001C50D5">
            <w:pPr>
              <w:widowControl/>
              <w:jc w:val="left"/>
              <w:textAlignment w:val="center"/>
              <w:rPr>
                <w:color w:val="000000"/>
                <w:sz w:val="21"/>
                <w:szCs w:val="21"/>
              </w:rPr>
            </w:pPr>
            <w:r w:rsidRPr="00B01005">
              <w:rPr>
                <w:color w:val="000000"/>
                <w:kern w:val="0"/>
                <w:sz w:val="21"/>
                <w:szCs w:val="21"/>
                <w:lang w:bidi="ar"/>
              </w:rPr>
              <w:t>学习氛围浓厚，具有很强的团队凝聚力和团队协作能力</w:t>
            </w:r>
            <w:r w:rsidRPr="00B01005">
              <w:rPr>
                <w:color w:val="000000"/>
                <w:kern w:val="0"/>
                <w:sz w:val="21"/>
                <w:szCs w:val="21"/>
                <w:lang w:bidi="ar"/>
              </w:rPr>
              <w:t>(10</w:t>
            </w:r>
            <w:r w:rsidRPr="00B01005">
              <w:rPr>
                <w:color w:val="000000"/>
                <w:kern w:val="0"/>
                <w:sz w:val="21"/>
                <w:szCs w:val="21"/>
                <w:lang w:bidi="ar"/>
              </w:rPr>
              <w:t>分</w:t>
            </w:r>
            <w:r w:rsidRPr="00B01005">
              <w:rPr>
                <w:color w:val="000000"/>
                <w:kern w:val="0"/>
                <w:sz w:val="21"/>
                <w:szCs w:val="21"/>
                <w:lang w:bidi="ar"/>
              </w:rPr>
              <w:t>)</w:t>
            </w:r>
            <w:r w:rsidRPr="00B01005">
              <w:rPr>
                <w:rStyle w:val="font71"/>
                <w:rFonts w:ascii="Times New Roman" w:hAnsi="Times New Roman" w:cs="Times New Roman" w:hint="default"/>
                <w:sz w:val="21"/>
                <w:szCs w:val="21"/>
                <w:lang w:bidi="ar"/>
              </w:rPr>
              <w:t>。</w:t>
            </w:r>
          </w:p>
        </w:tc>
        <w:tc>
          <w:tcPr>
            <w:tcW w:w="851" w:type="dxa"/>
            <w:tcBorders>
              <w:top w:val="nil"/>
              <w:left w:val="nil"/>
              <w:bottom w:val="single" w:sz="4" w:space="0" w:color="auto"/>
              <w:right w:val="single" w:sz="4" w:space="0" w:color="auto"/>
            </w:tcBorders>
            <w:shd w:val="clear" w:color="auto" w:fill="auto"/>
            <w:noWrap/>
            <w:tcMar>
              <w:top w:w="15" w:type="dxa"/>
              <w:left w:w="15" w:type="dxa"/>
              <w:right w:w="15" w:type="dxa"/>
            </w:tcMar>
            <w:vAlign w:val="center"/>
          </w:tcPr>
          <w:p w14:paraId="1644D14E" w14:textId="77777777" w:rsidR="004D33C6" w:rsidRPr="00B01005" w:rsidRDefault="004D33C6" w:rsidP="001C50D5">
            <w:pPr>
              <w:widowControl/>
              <w:jc w:val="center"/>
              <w:textAlignment w:val="center"/>
              <w:rPr>
                <w:rFonts w:eastAsia="等线"/>
                <w:color w:val="000000"/>
                <w:sz w:val="21"/>
                <w:szCs w:val="21"/>
              </w:rPr>
            </w:pPr>
          </w:p>
        </w:tc>
      </w:tr>
      <w:tr w:rsidR="004D33C6" w:rsidRPr="00B01005" w14:paraId="5236565D" w14:textId="77777777" w:rsidTr="001C50D5">
        <w:trPr>
          <w:trHeight w:val="540"/>
        </w:trPr>
        <w:tc>
          <w:tcPr>
            <w:tcW w:w="846" w:type="dxa"/>
            <w:vMerge/>
            <w:tcBorders>
              <w:left w:val="single" w:sz="4" w:space="0" w:color="auto"/>
              <w:right w:val="single" w:sz="4" w:space="0" w:color="000000"/>
            </w:tcBorders>
            <w:shd w:val="clear" w:color="auto" w:fill="auto"/>
            <w:noWrap/>
            <w:tcMar>
              <w:top w:w="15" w:type="dxa"/>
              <w:left w:w="15" w:type="dxa"/>
              <w:right w:w="15" w:type="dxa"/>
            </w:tcMar>
            <w:vAlign w:val="center"/>
          </w:tcPr>
          <w:p w14:paraId="4DD7ED29" w14:textId="77777777" w:rsidR="004D33C6" w:rsidRPr="00B01005" w:rsidRDefault="004D33C6" w:rsidP="001C50D5">
            <w:pPr>
              <w:widowControl/>
              <w:jc w:val="center"/>
              <w:textAlignment w:val="center"/>
              <w:rPr>
                <w:rFonts w:eastAsia="等线"/>
                <w:color w:val="000000"/>
                <w:sz w:val="21"/>
                <w:szCs w:val="21"/>
              </w:rPr>
            </w:pPr>
          </w:p>
        </w:tc>
        <w:tc>
          <w:tcPr>
            <w:tcW w:w="2268" w:type="dxa"/>
            <w:vMerge/>
            <w:tcBorders>
              <w:left w:val="nil"/>
              <w:right w:val="single" w:sz="4" w:space="0" w:color="auto"/>
            </w:tcBorders>
            <w:shd w:val="clear" w:color="auto" w:fill="auto"/>
            <w:tcMar>
              <w:top w:w="15" w:type="dxa"/>
              <w:left w:w="15" w:type="dxa"/>
              <w:right w:w="15" w:type="dxa"/>
            </w:tcMar>
            <w:vAlign w:val="center"/>
          </w:tcPr>
          <w:p w14:paraId="6FB22511" w14:textId="77777777" w:rsidR="004D33C6" w:rsidRPr="00B01005" w:rsidRDefault="004D33C6" w:rsidP="001C50D5">
            <w:pPr>
              <w:widowControl/>
              <w:jc w:val="center"/>
              <w:textAlignment w:val="center"/>
              <w:rPr>
                <w:color w:val="000000"/>
                <w:kern w:val="0"/>
                <w:sz w:val="21"/>
                <w:szCs w:val="21"/>
                <w:lang w:bidi="ar"/>
              </w:rPr>
            </w:pPr>
          </w:p>
        </w:tc>
        <w:tc>
          <w:tcPr>
            <w:tcW w:w="42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04501F3" w14:textId="77777777" w:rsidR="004D33C6" w:rsidRPr="00B01005" w:rsidRDefault="004D33C6" w:rsidP="001C50D5">
            <w:pPr>
              <w:widowControl/>
              <w:jc w:val="left"/>
              <w:textAlignment w:val="center"/>
              <w:rPr>
                <w:color w:val="000000"/>
                <w:kern w:val="0"/>
                <w:sz w:val="21"/>
                <w:szCs w:val="21"/>
                <w:lang w:bidi="ar"/>
              </w:rPr>
            </w:pPr>
            <w:r w:rsidRPr="00B01005">
              <w:rPr>
                <w:color w:val="000000"/>
                <w:kern w:val="0"/>
                <w:sz w:val="21"/>
                <w:szCs w:val="21"/>
                <w:lang w:bidi="ar"/>
              </w:rPr>
              <w:t>学习氛围较为浓厚，团队能够主动协作开展项目研究工作</w:t>
            </w:r>
            <w:r w:rsidRPr="00B01005">
              <w:rPr>
                <w:color w:val="000000"/>
                <w:kern w:val="0"/>
                <w:sz w:val="21"/>
                <w:szCs w:val="21"/>
                <w:lang w:bidi="ar"/>
              </w:rPr>
              <w:t>(8</w:t>
            </w:r>
            <w:r w:rsidRPr="00B01005">
              <w:rPr>
                <w:color w:val="000000"/>
                <w:kern w:val="0"/>
                <w:sz w:val="21"/>
                <w:szCs w:val="21"/>
                <w:lang w:bidi="ar"/>
              </w:rPr>
              <w:t>分</w:t>
            </w:r>
            <w:r w:rsidRPr="00B01005">
              <w:rPr>
                <w:color w:val="000000"/>
                <w:kern w:val="0"/>
                <w:sz w:val="21"/>
                <w:szCs w:val="21"/>
                <w:lang w:bidi="ar"/>
              </w:rPr>
              <w:t>)</w:t>
            </w:r>
            <w:r w:rsidRPr="00B01005">
              <w:rPr>
                <w:rStyle w:val="font71"/>
                <w:rFonts w:ascii="Times New Roman" w:hAnsi="Times New Roman" w:cs="Times New Roman" w:hint="default"/>
                <w:sz w:val="21"/>
                <w:szCs w:val="21"/>
                <w:lang w:bidi="ar"/>
              </w:rPr>
              <w:t>。</w:t>
            </w:r>
          </w:p>
        </w:tc>
        <w:tc>
          <w:tcPr>
            <w:tcW w:w="851" w:type="dxa"/>
            <w:tcBorders>
              <w:top w:val="nil"/>
              <w:left w:val="nil"/>
              <w:bottom w:val="single" w:sz="4" w:space="0" w:color="auto"/>
              <w:right w:val="single" w:sz="4" w:space="0" w:color="auto"/>
            </w:tcBorders>
            <w:shd w:val="clear" w:color="auto" w:fill="auto"/>
            <w:noWrap/>
            <w:tcMar>
              <w:top w:w="15" w:type="dxa"/>
              <w:left w:w="15" w:type="dxa"/>
              <w:right w:w="15" w:type="dxa"/>
            </w:tcMar>
            <w:vAlign w:val="center"/>
          </w:tcPr>
          <w:p w14:paraId="12689C06" w14:textId="77777777" w:rsidR="004D33C6" w:rsidRPr="00B01005" w:rsidRDefault="004D33C6" w:rsidP="001C50D5">
            <w:pPr>
              <w:widowControl/>
              <w:jc w:val="center"/>
              <w:textAlignment w:val="center"/>
              <w:rPr>
                <w:rFonts w:eastAsia="等线"/>
                <w:color w:val="000000"/>
                <w:sz w:val="21"/>
                <w:szCs w:val="21"/>
              </w:rPr>
            </w:pPr>
          </w:p>
        </w:tc>
      </w:tr>
      <w:tr w:rsidR="004D33C6" w:rsidRPr="00B01005" w14:paraId="660619AC" w14:textId="77777777" w:rsidTr="001C50D5">
        <w:trPr>
          <w:trHeight w:val="540"/>
        </w:trPr>
        <w:tc>
          <w:tcPr>
            <w:tcW w:w="846" w:type="dxa"/>
            <w:vMerge/>
            <w:tcBorders>
              <w:left w:val="single" w:sz="4" w:space="0" w:color="auto"/>
              <w:right w:val="single" w:sz="4" w:space="0" w:color="000000"/>
            </w:tcBorders>
            <w:shd w:val="clear" w:color="auto" w:fill="auto"/>
            <w:noWrap/>
            <w:tcMar>
              <w:top w:w="15" w:type="dxa"/>
              <w:left w:w="15" w:type="dxa"/>
              <w:right w:w="15" w:type="dxa"/>
            </w:tcMar>
            <w:vAlign w:val="center"/>
          </w:tcPr>
          <w:p w14:paraId="099C12DE" w14:textId="77777777" w:rsidR="004D33C6" w:rsidRPr="00B01005" w:rsidRDefault="004D33C6" w:rsidP="001C50D5">
            <w:pPr>
              <w:widowControl/>
              <w:jc w:val="center"/>
              <w:textAlignment w:val="center"/>
              <w:rPr>
                <w:rFonts w:eastAsia="等线"/>
                <w:color w:val="000000"/>
                <w:sz w:val="21"/>
                <w:szCs w:val="21"/>
              </w:rPr>
            </w:pPr>
          </w:p>
        </w:tc>
        <w:tc>
          <w:tcPr>
            <w:tcW w:w="2268" w:type="dxa"/>
            <w:vMerge/>
            <w:tcBorders>
              <w:left w:val="nil"/>
              <w:bottom w:val="single" w:sz="4" w:space="0" w:color="auto"/>
              <w:right w:val="single" w:sz="4" w:space="0" w:color="auto"/>
            </w:tcBorders>
            <w:shd w:val="clear" w:color="auto" w:fill="auto"/>
            <w:tcMar>
              <w:top w:w="15" w:type="dxa"/>
              <w:left w:w="15" w:type="dxa"/>
              <w:right w:w="15" w:type="dxa"/>
            </w:tcMar>
            <w:vAlign w:val="center"/>
          </w:tcPr>
          <w:p w14:paraId="438C8366" w14:textId="77777777" w:rsidR="004D33C6" w:rsidRPr="00B01005" w:rsidRDefault="004D33C6" w:rsidP="001C50D5">
            <w:pPr>
              <w:widowControl/>
              <w:jc w:val="center"/>
              <w:textAlignment w:val="center"/>
              <w:rPr>
                <w:color w:val="000000"/>
                <w:kern w:val="0"/>
                <w:sz w:val="21"/>
                <w:szCs w:val="21"/>
                <w:lang w:bidi="ar"/>
              </w:rPr>
            </w:pPr>
          </w:p>
        </w:tc>
        <w:tc>
          <w:tcPr>
            <w:tcW w:w="42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099B51A" w14:textId="77777777" w:rsidR="004D33C6" w:rsidRPr="00B01005" w:rsidRDefault="004D33C6" w:rsidP="001C50D5">
            <w:pPr>
              <w:widowControl/>
              <w:jc w:val="left"/>
              <w:textAlignment w:val="center"/>
              <w:rPr>
                <w:color w:val="000000"/>
                <w:kern w:val="0"/>
                <w:sz w:val="21"/>
                <w:szCs w:val="21"/>
                <w:lang w:bidi="ar"/>
              </w:rPr>
            </w:pPr>
            <w:r w:rsidRPr="00B01005">
              <w:rPr>
                <w:color w:val="000000"/>
                <w:kern w:val="0"/>
                <w:sz w:val="21"/>
                <w:szCs w:val="21"/>
                <w:lang w:bidi="ar"/>
              </w:rPr>
              <w:t>团队能够合作完成项目研究工作</w:t>
            </w:r>
            <w:r w:rsidRPr="00B01005">
              <w:rPr>
                <w:color w:val="000000"/>
                <w:kern w:val="0"/>
                <w:sz w:val="21"/>
                <w:szCs w:val="21"/>
                <w:lang w:bidi="ar"/>
              </w:rPr>
              <w:t>(6</w:t>
            </w:r>
            <w:r w:rsidRPr="00B01005">
              <w:rPr>
                <w:color w:val="000000"/>
                <w:kern w:val="0"/>
                <w:sz w:val="21"/>
                <w:szCs w:val="21"/>
                <w:lang w:bidi="ar"/>
              </w:rPr>
              <w:t>分</w:t>
            </w:r>
            <w:r w:rsidRPr="00B01005">
              <w:rPr>
                <w:color w:val="000000"/>
                <w:kern w:val="0"/>
                <w:sz w:val="21"/>
                <w:szCs w:val="21"/>
                <w:lang w:bidi="ar"/>
              </w:rPr>
              <w:t>)</w:t>
            </w:r>
            <w:r w:rsidRPr="00B01005">
              <w:rPr>
                <w:rStyle w:val="font71"/>
                <w:rFonts w:ascii="Times New Roman" w:hAnsi="Times New Roman" w:cs="Times New Roman" w:hint="default"/>
                <w:sz w:val="21"/>
                <w:szCs w:val="21"/>
                <w:lang w:bidi="ar"/>
              </w:rPr>
              <w:t>。</w:t>
            </w:r>
          </w:p>
        </w:tc>
        <w:tc>
          <w:tcPr>
            <w:tcW w:w="851" w:type="dxa"/>
            <w:tcBorders>
              <w:top w:val="nil"/>
              <w:left w:val="nil"/>
              <w:bottom w:val="single" w:sz="4" w:space="0" w:color="auto"/>
              <w:right w:val="single" w:sz="4" w:space="0" w:color="auto"/>
            </w:tcBorders>
            <w:shd w:val="clear" w:color="auto" w:fill="auto"/>
            <w:noWrap/>
            <w:tcMar>
              <w:top w:w="15" w:type="dxa"/>
              <w:left w:w="15" w:type="dxa"/>
              <w:right w:w="15" w:type="dxa"/>
            </w:tcMar>
            <w:vAlign w:val="center"/>
          </w:tcPr>
          <w:p w14:paraId="23C56024" w14:textId="77777777" w:rsidR="004D33C6" w:rsidRPr="00B01005" w:rsidRDefault="004D33C6" w:rsidP="001C50D5">
            <w:pPr>
              <w:widowControl/>
              <w:jc w:val="center"/>
              <w:textAlignment w:val="center"/>
              <w:rPr>
                <w:rFonts w:eastAsia="等线"/>
                <w:color w:val="000000"/>
                <w:sz w:val="21"/>
                <w:szCs w:val="21"/>
              </w:rPr>
            </w:pPr>
          </w:p>
        </w:tc>
      </w:tr>
      <w:tr w:rsidR="004D33C6" w:rsidRPr="00B01005" w14:paraId="6A4CB805" w14:textId="77777777" w:rsidTr="001C50D5">
        <w:trPr>
          <w:trHeight w:val="900"/>
        </w:trPr>
        <w:tc>
          <w:tcPr>
            <w:tcW w:w="846" w:type="dxa"/>
            <w:vMerge/>
            <w:tcBorders>
              <w:left w:val="single" w:sz="4" w:space="0" w:color="auto"/>
              <w:right w:val="single" w:sz="4" w:space="0" w:color="000000"/>
            </w:tcBorders>
            <w:shd w:val="clear" w:color="auto" w:fill="auto"/>
            <w:noWrap/>
            <w:tcMar>
              <w:top w:w="15" w:type="dxa"/>
              <w:left w:w="15" w:type="dxa"/>
              <w:right w:w="15" w:type="dxa"/>
            </w:tcMar>
            <w:vAlign w:val="center"/>
          </w:tcPr>
          <w:p w14:paraId="1313C39A" w14:textId="77777777" w:rsidR="004D33C6" w:rsidRPr="00B01005" w:rsidRDefault="004D33C6" w:rsidP="001C50D5">
            <w:pPr>
              <w:jc w:val="center"/>
              <w:rPr>
                <w:rFonts w:eastAsia="等线"/>
                <w:color w:val="000000"/>
                <w:sz w:val="21"/>
                <w:szCs w:val="21"/>
              </w:rPr>
            </w:pPr>
          </w:p>
        </w:tc>
        <w:tc>
          <w:tcPr>
            <w:tcW w:w="2268" w:type="dxa"/>
            <w:vMerge w:val="restart"/>
            <w:tcBorders>
              <w:top w:val="nil"/>
              <w:left w:val="nil"/>
              <w:right w:val="single" w:sz="4" w:space="0" w:color="auto"/>
            </w:tcBorders>
            <w:shd w:val="clear" w:color="auto" w:fill="auto"/>
            <w:tcMar>
              <w:top w:w="15" w:type="dxa"/>
              <w:left w:w="15" w:type="dxa"/>
              <w:right w:w="15" w:type="dxa"/>
            </w:tcMar>
            <w:vAlign w:val="center"/>
          </w:tcPr>
          <w:p w14:paraId="78439A26" w14:textId="77777777" w:rsidR="004D33C6" w:rsidRPr="00B01005" w:rsidRDefault="004D33C6" w:rsidP="001C50D5">
            <w:pPr>
              <w:widowControl/>
              <w:jc w:val="center"/>
              <w:textAlignment w:val="center"/>
              <w:rPr>
                <w:color w:val="000000"/>
                <w:sz w:val="21"/>
                <w:szCs w:val="21"/>
              </w:rPr>
            </w:pPr>
            <w:r w:rsidRPr="00B01005">
              <w:rPr>
                <w:color w:val="000000"/>
                <w:kern w:val="0"/>
                <w:sz w:val="21"/>
                <w:szCs w:val="21"/>
                <w:lang w:bidi="ar"/>
              </w:rPr>
              <w:t>设计、实验方案选择（</w:t>
            </w:r>
            <w:r w:rsidRPr="00B01005">
              <w:rPr>
                <w:rStyle w:val="font81"/>
                <w:sz w:val="21"/>
                <w:szCs w:val="21"/>
                <w:lang w:bidi="ar"/>
              </w:rPr>
              <w:t>10</w:t>
            </w:r>
            <w:r w:rsidRPr="00B01005">
              <w:rPr>
                <w:rStyle w:val="font81"/>
                <w:sz w:val="21"/>
                <w:szCs w:val="21"/>
                <w:lang w:bidi="ar"/>
              </w:rPr>
              <w:t>分</w:t>
            </w:r>
            <w:r w:rsidRPr="00B01005">
              <w:rPr>
                <w:rStyle w:val="font71"/>
                <w:rFonts w:ascii="Times New Roman" w:hAnsi="Times New Roman" w:cs="Times New Roman" w:hint="default"/>
                <w:sz w:val="21"/>
                <w:szCs w:val="21"/>
                <w:lang w:bidi="ar"/>
              </w:rPr>
              <w:t>）</w:t>
            </w:r>
          </w:p>
        </w:tc>
        <w:tc>
          <w:tcPr>
            <w:tcW w:w="42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47D8E47" w14:textId="77777777" w:rsidR="004D33C6" w:rsidRPr="00B01005" w:rsidRDefault="004D33C6" w:rsidP="001C50D5">
            <w:pPr>
              <w:widowControl/>
              <w:jc w:val="left"/>
              <w:textAlignment w:val="center"/>
              <w:rPr>
                <w:rFonts w:eastAsia="等线"/>
                <w:color w:val="000000"/>
                <w:sz w:val="21"/>
                <w:szCs w:val="21"/>
              </w:rPr>
            </w:pPr>
            <w:r w:rsidRPr="00B01005">
              <w:rPr>
                <w:color w:val="000000"/>
                <w:kern w:val="0"/>
                <w:sz w:val="21"/>
                <w:szCs w:val="21"/>
                <w:lang w:bidi="ar"/>
              </w:rPr>
              <w:t>能够完成使用算法与模型的设计，对设计方案进行优选，模型与超参数选择正确合理，设计方案具有创新性（</w:t>
            </w:r>
            <w:r w:rsidRPr="00B01005">
              <w:rPr>
                <w:color w:val="000000"/>
                <w:kern w:val="0"/>
                <w:sz w:val="21"/>
                <w:szCs w:val="21"/>
                <w:lang w:bidi="ar"/>
              </w:rPr>
              <w:t>10</w:t>
            </w:r>
            <w:r w:rsidRPr="00B01005">
              <w:rPr>
                <w:color w:val="000000"/>
                <w:kern w:val="0"/>
                <w:sz w:val="21"/>
                <w:szCs w:val="21"/>
                <w:lang w:bidi="ar"/>
              </w:rPr>
              <w:t>分）。</w:t>
            </w:r>
          </w:p>
        </w:tc>
        <w:tc>
          <w:tcPr>
            <w:tcW w:w="851" w:type="dxa"/>
            <w:tcBorders>
              <w:top w:val="nil"/>
              <w:left w:val="nil"/>
              <w:bottom w:val="single" w:sz="4" w:space="0" w:color="auto"/>
              <w:right w:val="single" w:sz="4" w:space="0" w:color="auto"/>
            </w:tcBorders>
            <w:shd w:val="clear" w:color="auto" w:fill="auto"/>
            <w:noWrap/>
            <w:tcMar>
              <w:top w:w="15" w:type="dxa"/>
              <w:left w:w="15" w:type="dxa"/>
              <w:right w:w="15" w:type="dxa"/>
            </w:tcMar>
            <w:vAlign w:val="center"/>
          </w:tcPr>
          <w:p w14:paraId="6FC817FA" w14:textId="77777777" w:rsidR="004D33C6" w:rsidRPr="00B01005" w:rsidRDefault="004D33C6" w:rsidP="001C50D5">
            <w:pPr>
              <w:widowControl/>
              <w:jc w:val="center"/>
              <w:textAlignment w:val="center"/>
              <w:rPr>
                <w:rFonts w:eastAsia="等线"/>
                <w:color w:val="000000"/>
                <w:sz w:val="21"/>
                <w:szCs w:val="21"/>
              </w:rPr>
            </w:pPr>
          </w:p>
        </w:tc>
      </w:tr>
      <w:tr w:rsidR="004D33C6" w:rsidRPr="00B01005" w14:paraId="542E1C06" w14:textId="77777777" w:rsidTr="001C50D5">
        <w:trPr>
          <w:trHeight w:val="669"/>
        </w:trPr>
        <w:tc>
          <w:tcPr>
            <w:tcW w:w="846" w:type="dxa"/>
            <w:vMerge/>
            <w:tcBorders>
              <w:left w:val="single" w:sz="4" w:space="0" w:color="auto"/>
              <w:right w:val="single" w:sz="4" w:space="0" w:color="000000"/>
            </w:tcBorders>
            <w:shd w:val="clear" w:color="auto" w:fill="auto"/>
            <w:noWrap/>
            <w:tcMar>
              <w:top w:w="15" w:type="dxa"/>
              <w:left w:w="15" w:type="dxa"/>
              <w:right w:w="15" w:type="dxa"/>
            </w:tcMar>
            <w:vAlign w:val="center"/>
          </w:tcPr>
          <w:p w14:paraId="1C3C8EBB" w14:textId="77777777" w:rsidR="004D33C6" w:rsidRPr="00B01005" w:rsidRDefault="004D33C6" w:rsidP="001C50D5">
            <w:pPr>
              <w:jc w:val="center"/>
              <w:rPr>
                <w:rFonts w:eastAsia="等线"/>
                <w:color w:val="000000"/>
                <w:sz w:val="21"/>
                <w:szCs w:val="21"/>
              </w:rPr>
            </w:pPr>
          </w:p>
        </w:tc>
        <w:tc>
          <w:tcPr>
            <w:tcW w:w="2268" w:type="dxa"/>
            <w:vMerge/>
            <w:tcBorders>
              <w:left w:val="nil"/>
              <w:right w:val="single" w:sz="4" w:space="0" w:color="auto"/>
            </w:tcBorders>
            <w:shd w:val="clear" w:color="auto" w:fill="auto"/>
            <w:tcMar>
              <w:top w:w="15" w:type="dxa"/>
              <w:left w:w="15" w:type="dxa"/>
              <w:right w:w="15" w:type="dxa"/>
            </w:tcMar>
            <w:vAlign w:val="center"/>
          </w:tcPr>
          <w:p w14:paraId="5A3C5986" w14:textId="77777777" w:rsidR="004D33C6" w:rsidRPr="00B01005" w:rsidRDefault="004D33C6" w:rsidP="001C50D5">
            <w:pPr>
              <w:widowControl/>
              <w:jc w:val="center"/>
              <w:textAlignment w:val="center"/>
              <w:rPr>
                <w:color w:val="000000"/>
                <w:kern w:val="0"/>
                <w:sz w:val="21"/>
                <w:szCs w:val="21"/>
                <w:lang w:bidi="ar"/>
              </w:rPr>
            </w:pPr>
          </w:p>
        </w:tc>
        <w:tc>
          <w:tcPr>
            <w:tcW w:w="42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8434F5B" w14:textId="77777777" w:rsidR="004D33C6" w:rsidRPr="00B01005" w:rsidRDefault="004D33C6" w:rsidP="001C50D5">
            <w:pPr>
              <w:widowControl/>
              <w:jc w:val="left"/>
              <w:textAlignment w:val="center"/>
              <w:rPr>
                <w:color w:val="000000"/>
                <w:kern w:val="0"/>
                <w:sz w:val="21"/>
                <w:szCs w:val="21"/>
                <w:lang w:bidi="ar"/>
              </w:rPr>
            </w:pPr>
            <w:r w:rsidRPr="00B01005">
              <w:rPr>
                <w:color w:val="000000"/>
                <w:kern w:val="0"/>
                <w:sz w:val="21"/>
                <w:szCs w:val="21"/>
                <w:lang w:bidi="ar"/>
              </w:rPr>
              <w:t>能够完成算法与模型的设计，对设计方案进行优选，模型与超参数选择正确合理（</w:t>
            </w:r>
            <w:r w:rsidRPr="00B01005">
              <w:rPr>
                <w:color w:val="000000"/>
                <w:kern w:val="0"/>
                <w:sz w:val="21"/>
                <w:szCs w:val="21"/>
                <w:lang w:bidi="ar"/>
              </w:rPr>
              <w:t>8</w:t>
            </w:r>
            <w:r w:rsidRPr="00B01005">
              <w:rPr>
                <w:color w:val="000000"/>
                <w:kern w:val="0"/>
                <w:sz w:val="21"/>
                <w:szCs w:val="21"/>
                <w:lang w:bidi="ar"/>
              </w:rPr>
              <w:t>分）。</w:t>
            </w:r>
          </w:p>
        </w:tc>
        <w:tc>
          <w:tcPr>
            <w:tcW w:w="851" w:type="dxa"/>
            <w:tcBorders>
              <w:top w:val="nil"/>
              <w:left w:val="nil"/>
              <w:bottom w:val="single" w:sz="4" w:space="0" w:color="auto"/>
              <w:right w:val="single" w:sz="4" w:space="0" w:color="auto"/>
            </w:tcBorders>
            <w:shd w:val="clear" w:color="auto" w:fill="auto"/>
            <w:noWrap/>
            <w:tcMar>
              <w:top w:w="15" w:type="dxa"/>
              <w:left w:w="15" w:type="dxa"/>
              <w:right w:w="15" w:type="dxa"/>
            </w:tcMar>
            <w:vAlign w:val="center"/>
          </w:tcPr>
          <w:p w14:paraId="2948428E" w14:textId="77777777" w:rsidR="004D33C6" w:rsidRPr="00B01005" w:rsidRDefault="004D33C6" w:rsidP="001C50D5">
            <w:pPr>
              <w:widowControl/>
              <w:jc w:val="center"/>
              <w:textAlignment w:val="center"/>
              <w:rPr>
                <w:rFonts w:eastAsia="等线"/>
                <w:color w:val="000000"/>
                <w:sz w:val="21"/>
                <w:szCs w:val="21"/>
              </w:rPr>
            </w:pPr>
          </w:p>
        </w:tc>
      </w:tr>
      <w:tr w:rsidR="004D33C6" w:rsidRPr="00B01005" w14:paraId="3C77932B" w14:textId="77777777" w:rsidTr="001C50D5">
        <w:trPr>
          <w:trHeight w:val="456"/>
        </w:trPr>
        <w:tc>
          <w:tcPr>
            <w:tcW w:w="846" w:type="dxa"/>
            <w:vMerge/>
            <w:tcBorders>
              <w:left w:val="single" w:sz="4" w:space="0" w:color="auto"/>
              <w:right w:val="single" w:sz="4" w:space="0" w:color="000000"/>
            </w:tcBorders>
            <w:shd w:val="clear" w:color="auto" w:fill="auto"/>
            <w:noWrap/>
            <w:tcMar>
              <w:top w:w="15" w:type="dxa"/>
              <w:left w:w="15" w:type="dxa"/>
              <w:right w:w="15" w:type="dxa"/>
            </w:tcMar>
            <w:vAlign w:val="center"/>
          </w:tcPr>
          <w:p w14:paraId="07F5F53D" w14:textId="77777777" w:rsidR="004D33C6" w:rsidRPr="00B01005" w:rsidRDefault="004D33C6" w:rsidP="001C50D5">
            <w:pPr>
              <w:jc w:val="center"/>
              <w:rPr>
                <w:rFonts w:eastAsia="等线"/>
                <w:color w:val="000000"/>
                <w:sz w:val="21"/>
                <w:szCs w:val="21"/>
              </w:rPr>
            </w:pPr>
          </w:p>
        </w:tc>
        <w:tc>
          <w:tcPr>
            <w:tcW w:w="2268" w:type="dxa"/>
            <w:vMerge/>
            <w:tcBorders>
              <w:left w:val="nil"/>
              <w:bottom w:val="single" w:sz="4" w:space="0" w:color="auto"/>
              <w:right w:val="single" w:sz="4" w:space="0" w:color="auto"/>
            </w:tcBorders>
            <w:shd w:val="clear" w:color="auto" w:fill="auto"/>
            <w:tcMar>
              <w:top w:w="15" w:type="dxa"/>
              <w:left w:w="15" w:type="dxa"/>
              <w:right w:w="15" w:type="dxa"/>
            </w:tcMar>
            <w:vAlign w:val="center"/>
          </w:tcPr>
          <w:p w14:paraId="01CDDD96" w14:textId="77777777" w:rsidR="004D33C6" w:rsidRPr="00B01005" w:rsidRDefault="004D33C6" w:rsidP="001C50D5">
            <w:pPr>
              <w:widowControl/>
              <w:jc w:val="center"/>
              <w:textAlignment w:val="center"/>
              <w:rPr>
                <w:color w:val="000000"/>
                <w:kern w:val="0"/>
                <w:sz w:val="21"/>
                <w:szCs w:val="21"/>
                <w:lang w:bidi="ar"/>
              </w:rPr>
            </w:pPr>
          </w:p>
        </w:tc>
        <w:tc>
          <w:tcPr>
            <w:tcW w:w="42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1BA6E5A" w14:textId="77777777" w:rsidR="004D33C6" w:rsidRPr="00B01005" w:rsidRDefault="004D33C6" w:rsidP="001C50D5">
            <w:pPr>
              <w:widowControl/>
              <w:jc w:val="left"/>
              <w:textAlignment w:val="center"/>
              <w:rPr>
                <w:color w:val="000000"/>
                <w:kern w:val="0"/>
                <w:sz w:val="21"/>
                <w:szCs w:val="21"/>
                <w:lang w:bidi="ar"/>
              </w:rPr>
            </w:pPr>
            <w:r w:rsidRPr="00B01005">
              <w:rPr>
                <w:color w:val="000000"/>
                <w:kern w:val="0"/>
                <w:sz w:val="21"/>
                <w:szCs w:val="21"/>
                <w:lang w:bidi="ar"/>
              </w:rPr>
              <w:t>能够完成算法与模型的设计，模型与超参数选择基本正确（</w:t>
            </w:r>
            <w:r w:rsidRPr="00B01005">
              <w:rPr>
                <w:color w:val="000000"/>
                <w:kern w:val="0"/>
                <w:sz w:val="21"/>
                <w:szCs w:val="21"/>
                <w:lang w:bidi="ar"/>
              </w:rPr>
              <w:t>6</w:t>
            </w:r>
            <w:r w:rsidRPr="00B01005">
              <w:rPr>
                <w:color w:val="000000"/>
                <w:kern w:val="0"/>
                <w:sz w:val="21"/>
                <w:szCs w:val="21"/>
                <w:lang w:bidi="ar"/>
              </w:rPr>
              <w:t>分）。</w:t>
            </w:r>
          </w:p>
        </w:tc>
        <w:tc>
          <w:tcPr>
            <w:tcW w:w="851" w:type="dxa"/>
            <w:tcBorders>
              <w:top w:val="nil"/>
              <w:left w:val="nil"/>
              <w:bottom w:val="single" w:sz="4" w:space="0" w:color="auto"/>
              <w:right w:val="single" w:sz="4" w:space="0" w:color="auto"/>
            </w:tcBorders>
            <w:shd w:val="clear" w:color="auto" w:fill="auto"/>
            <w:noWrap/>
            <w:tcMar>
              <w:top w:w="15" w:type="dxa"/>
              <w:left w:w="15" w:type="dxa"/>
              <w:right w:w="15" w:type="dxa"/>
            </w:tcMar>
            <w:vAlign w:val="center"/>
          </w:tcPr>
          <w:p w14:paraId="782848A3" w14:textId="77777777" w:rsidR="004D33C6" w:rsidRPr="00B01005" w:rsidRDefault="004D33C6" w:rsidP="001C50D5">
            <w:pPr>
              <w:widowControl/>
              <w:jc w:val="center"/>
              <w:textAlignment w:val="center"/>
              <w:rPr>
                <w:rFonts w:eastAsia="等线"/>
                <w:color w:val="000000"/>
                <w:sz w:val="21"/>
                <w:szCs w:val="21"/>
              </w:rPr>
            </w:pPr>
          </w:p>
        </w:tc>
      </w:tr>
      <w:tr w:rsidR="004D33C6" w:rsidRPr="00B01005" w14:paraId="6E2ADD3D" w14:textId="77777777" w:rsidTr="001C50D5">
        <w:trPr>
          <w:trHeight w:val="1029"/>
        </w:trPr>
        <w:tc>
          <w:tcPr>
            <w:tcW w:w="846" w:type="dxa"/>
            <w:vMerge/>
            <w:tcBorders>
              <w:left w:val="single" w:sz="4" w:space="0" w:color="auto"/>
              <w:right w:val="single" w:sz="4" w:space="0" w:color="000000"/>
            </w:tcBorders>
            <w:shd w:val="clear" w:color="auto" w:fill="auto"/>
            <w:noWrap/>
            <w:tcMar>
              <w:top w:w="15" w:type="dxa"/>
              <w:left w:w="15" w:type="dxa"/>
              <w:right w:w="15" w:type="dxa"/>
            </w:tcMar>
            <w:vAlign w:val="center"/>
          </w:tcPr>
          <w:p w14:paraId="5255BF7F" w14:textId="77777777" w:rsidR="004D33C6" w:rsidRPr="00B01005" w:rsidRDefault="004D33C6" w:rsidP="001C50D5">
            <w:pPr>
              <w:jc w:val="center"/>
              <w:rPr>
                <w:rFonts w:eastAsia="等线"/>
                <w:color w:val="000000"/>
                <w:sz w:val="21"/>
                <w:szCs w:val="21"/>
              </w:rPr>
            </w:pPr>
          </w:p>
        </w:tc>
        <w:tc>
          <w:tcPr>
            <w:tcW w:w="2268" w:type="dxa"/>
            <w:vMerge w:val="restart"/>
            <w:tcBorders>
              <w:top w:val="nil"/>
              <w:left w:val="nil"/>
              <w:right w:val="single" w:sz="4" w:space="0" w:color="auto"/>
            </w:tcBorders>
            <w:shd w:val="clear" w:color="auto" w:fill="auto"/>
            <w:tcMar>
              <w:top w:w="15" w:type="dxa"/>
              <w:left w:w="15" w:type="dxa"/>
              <w:right w:w="15" w:type="dxa"/>
            </w:tcMar>
            <w:vAlign w:val="center"/>
          </w:tcPr>
          <w:p w14:paraId="3EA05409" w14:textId="77777777" w:rsidR="004D33C6" w:rsidRPr="00B01005" w:rsidRDefault="004D33C6" w:rsidP="001C50D5">
            <w:pPr>
              <w:widowControl/>
              <w:jc w:val="center"/>
              <w:textAlignment w:val="center"/>
              <w:rPr>
                <w:color w:val="000000"/>
                <w:sz w:val="21"/>
                <w:szCs w:val="21"/>
              </w:rPr>
            </w:pPr>
            <w:r w:rsidRPr="00B01005">
              <w:rPr>
                <w:color w:val="000000"/>
                <w:kern w:val="0"/>
                <w:sz w:val="21"/>
                <w:szCs w:val="21"/>
                <w:lang w:bidi="ar"/>
              </w:rPr>
              <w:t>分析与解决问题的能力（</w:t>
            </w:r>
            <w:r w:rsidRPr="00B01005">
              <w:rPr>
                <w:rStyle w:val="font81"/>
                <w:sz w:val="21"/>
                <w:szCs w:val="21"/>
                <w:lang w:bidi="ar"/>
              </w:rPr>
              <w:t>10</w:t>
            </w:r>
            <w:r w:rsidRPr="00B01005">
              <w:rPr>
                <w:rStyle w:val="font81"/>
                <w:sz w:val="21"/>
                <w:szCs w:val="21"/>
                <w:lang w:bidi="ar"/>
              </w:rPr>
              <w:t>分</w:t>
            </w:r>
            <w:r w:rsidRPr="00B01005">
              <w:rPr>
                <w:rStyle w:val="font71"/>
                <w:rFonts w:ascii="Times New Roman" w:hAnsi="Times New Roman" w:cs="Times New Roman" w:hint="default"/>
                <w:sz w:val="21"/>
                <w:szCs w:val="21"/>
                <w:lang w:bidi="ar"/>
              </w:rPr>
              <w:t>）</w:t>
            </w:r>
          </w:p>
        </w:tc>
        <w:tc>
          <w:tcPr>
            <w:tcW w:w="42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7C4C280" w14:textId="77777777" w:rsidR="004D33C6" w:rsidRPr="00B01005" w:rsidRDefault="004D33C6" w:rsidP="001C50D5">
            <w:pPr>
              <w:widowControl/>
              <w:jc w:val="left"/>
              <w:textAlignment w:val="center"/>
              <w:rPr>
                <w:color w:val="000000"/>
                <w:sz w:val="21"/>
                <w:szCs w:val="21"/>
              </w:rPr>
            </w:pPr>
            <w:r w:rsidRPr="00B01005">
              <w:rPr>
                <w:color w:val="000000"/>
                <w:kern w:val="0"/>
                <w:sz w:val="21"/>
                <w:szCs w:val="21"/>
                <w:lang w:bidi="ar"/>
              </w:rPr>
              <w:t>能运用所学知识和技能去发现与解决实际问题；能正确处理实验数据，能对课题进行理论分析和科学计算与设计，并得出有价值的结论（</w:t>
            </w:r>
            <w:r w:rsidRPr="00B01005">
              <w:rPr>
                <w:color w:val="000000"/>
                <w:kern w:val="0"/>
                <w:sz w:val="21"/>
                <w:szCs w:val="21"/>
                <w:lang w:bidi="ar"/>
              </w:rPr>
              <w:t>10</w:t>
            </w:r>
            <w:r w:rsidRPr="00B01005">
              <w:rPr>
                <w:color w:val="000000"/>
                <w:kern w:val="0"/>
                <w:sz w:val="21"/>
                <w:szCs w:val="21"/>
                <w:lang w:bidi="ar"/>
              </w:rPr>
              <w:t>分）。</w:t>
            </w:r>
          </w:p>
        </w:tc>
        <w:tc>
          <w:tcPr>
            <w:tcW w:w="851" w:type="dxa"/>
            <w:tcBorders>
              <w:top w:val="nil"/>
              <w:left w:val="nil"/>
              <w:bottom w:val="single" w:sz="4" w:space="0" w:color="auto"/>
              <w:right w:val="single" w:sz="4" w:space="0" w:color="auto"/>
            </w:tcBorders>
            <w:shd w:val="clear" w:color="auto" w:fill="auto"/>
            <w:noWrap/>
            <w:tcMar>
              <w:top w:w="15" w:type="dxa"/>
              <w:left w:w="15" w:type="dxa"/>
              <w:right w:w="15" w:type="dxa"/>
            </w:tcMar>
            <w:vAlign w:val="center"/>
          </w:tcPr>
          <w:p w14:paraId="42666B30" w14:textId="77777777" w:rsidR="004D33C6" w:rsidRPr="00B01005" w:rsidRDefault="004D33C6" w:rsidP="001C50D5">
            <w:pPr>
              <w:widowControl/>
              <w:jc w:val="center"/>
              <w:textAlignment w:val="center"/>
              <w:rPr>
                <w:rFonts w:eastAsia="等线"/>
                <w:color w:val="000000"/>
                <w:sz w:val="21"/>
                <w:szCs w:val="21"/>
              </w:rPr>
            </w:pPr>
          </w:p>
        </w:tc>
      </w:tr>
      <w:tr w:rsidR="004D33C6" w:rsidRPr="00B01005" w14:paraId="5B29ECE7" w14:textId="77777777" w:rsidTr="001C50D5">
        <w:trPr>
          <w:trHeight w:val="798"/>
        </w:trPr>
        <w:tc>
          <w:tcPr>
            <w:tcW w:w="846" w:type="dxa"/>
            <w:vMerge/>
            <w:tcBorders>
              <w:left w:val="single" w:sz="4" w:space="0" w:color="auto"/>
              <w:right w:val="single" w:sz="4" w:space="0" w:color="000000"/>
            </w:tcBorders>
            <w:shd w:val="clear" w:color="auto" w:fill="auto"/>
            <w:noWrap/>
            <w:tcMar>
              <w:top w:w="15" w:type="dxa"/>
              <w:left w:w="15" w:type="dxa"/>
              <w:right w:w="15" w:type="dxa"/>
            </w:tcMar>
            <w:vAlign w:val="center"/>
          </w:tcPr>
          <w:p w14:paraId="7D764DF7" w14:textId="77777777" w:rsidR="004D33C6" w:rsidRPr="00B01005" w:rsidRDefault="004D33C6" w:rsidP="001C50D5">
            <w:pPr>
              <w:jc w:val="center"/>
              <w:rPr>
                <w:rFonts w:eastAsia="等线"/>
                <w:color w:val="000000"/>
                <w:sz w:val="21"/>
                <w:szCs w:val="21"/>
              </w:rPr>
            </w:pPr>
          </w:p>
        </w:tc>
        <w:tc>
          <w:tcPr>
            <w:tcW w:w="2268" w:type="dxa"/>
            <w:vMerge/>
            <w:tcBorders>
              <w:left w:val="nil"/>
              <w:right w:val="single" w:sz="4" w:space="0" w:color="auto"/>
            </w:tcBorders>
            <w:shd w:val="clear" w:color="auto" w:fill="auto"/>
            <w:tcMar>
              <w:top w:w="15" w:type="dxa"/>
              <w:left w:w="15" w:type="dxa"/>
              <w:right w:w="15" w:type="dxa"/>
            </w:tcMar>
            <w:vAlign w:val="center"/>
          </w:tcPr>
          <w:p w14:paraId="3E99F0A5" w14:textId="77777777" w:rsidR="004D33C6" w:rsidRPr="00B01005" w:rsidRDefault="004D33C6" w:rsidP="001C50D5">
            <w:pPr>
              <w:widowControl/>
              <w:jc w:val="center"/>
              <w:textAlignment w:val="center"/>
              <w:rPr>
                <w:color w:val="000000"/>
                <w:kern w:val="0"/>
                <w:sz w:val="21"/>
                <w:szCs w:val="21"/>
                <w:lang w:bidi="ar"/>
              </w:rPr>
            </w:pPr>
          </w:p>
        </w:tc>
        <w:tc>
          <w:tcPr>
            <w:tcW w:w="42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2B1C3C8" w14:textId="77777777" w:rsidR="004D33C6" w:rsidRPr="00B01005" w:rsidRDefault="004D33C6" w:rsidP="001C50D5">
            <w:pPr>
              <w:widowControl/>
              <w:jc w:val="left"/>
              <w:textAlignment w:val="center"/>
              <w:rPr>
                <w:color w:val="000000"/>
                <w:kern w:val="0"/>
                <w:sz w:val="21"/>
                <w:szCs w:val="21"/>
                <w:lang w:bidi="ar"/>
              </w:rPr>
            </w:pPr>
            <w:r w:rsidRPr="00B01005">
              <w:rPr>
                <w:color w:val="000000"/>
                <w:kern w:val="0"/>
                <w:sz w:val="21"/>
                <w:szCs w:val="21"/>
                <w:lang w:bidi="ar"/>
              </w:rPr>
              <w:t>能运用所学知识和技能去发现与解决实际问题，能正确处理实验数据并得出正确结论（</w:t>
            </w:r>
            <w:r w:rsidRPr="00B01005">
              <w:rPr>
                <w:color w:val="000000"/>
                <w:kern w:val="0"/>
                <w:sz w:val="21"/>
                <w:szCs w:val="21"/>
                <w:lang w:bidi="ar"/>
              </w:rPr>
              <w:t>8</w:t>
            </w:r>
            <w:r w:rsidRPr="00B01005">
              <w:rPr>
                <w:color w:val="000000"/>
                <w:kern w:val="0"/>
                <w:sz w:val="21"/>
                <w:szCs w:val="21"/>
                <w:lang w:bidi="ar"/>
              </w:rPr>
              <w:t>分）。</w:t>
            </w:r>
          </w:p>
        </w:tc>
        <w:tc>
          <w:tcPr>
            <w:tcW w:w="851" w:type="dxa"/>
            <w:tcBorders>
              <w:top w:val="nil"/>
              <w:left w:val="nil"/>
              <w:bottom w:val="single" w:sz="4" w:space="0" w:color="auto"/>
              <w:right w:val="single" w:sz="4" w:space="0" w:color="auto"/>
            </w:tcBorders>
            <w:shd w:val="clear" w:color="auto" w:fill="auto"/>
            <w:noWrap/>
            <w:tcMar>
              <w:top w:w="15" w:type="dxa"/>
              <w:left w:w="15" w:type="dxa"/>
              <w:right w:w="15" w:type="dxa"/>
            </w:tcMar>
            <w:vAlign w:val="center"/>
          </w:tcPr>
          <w:p w14:paraId="68B0A153" w14:textId="77777777" w:rsidR="004D33C6" w:rsidRPr="00B01005" w:rsidRDefault="004D33C6" w:rsidP="001C50D5">
            <w:pPr>
              <w:widowControl/>
              <w:jc w:val="center"/>
              <w:textAlignment w:val="center"/>
              <w:rPr>
                <w:rFonts w:eastAsia="等线"/>
                <w:color w:val="000000"/>
                <w:sz w:val="21"/>
                <w:szCs w:val="21"/>
              </w:rPr>
            </w:pPr>
          </w:p>
        </w:tc>
      </w:tr>
      <w:tr w:rsidR="004D33C6" w:rsidRPr="00B01005" w14:paraId="38365EB4" w14:textId="77777777" w:rsidTr="001C50D5">
        <w:trPr>
          <w:trHeight w:val="296"/>
        </w:trPr>
        <w:tc>
          <w:tcPr>
            <w:tcW w:w="846" w:type="dxa"/>
            <w:vMerge/>
            <w:tcBorders>
              <w:left w:val="single" w:sz="4" w:space="0" w:color="auto"/>
              <w:right w:val="single" w:sz="4" w:space="0" w:color="000000"/>
            </w:tcBorders>
            <w:shd w:val="clear" w:color="auto" w:fill="auto"/>
            <w:noWrap/>
            <w:tcMar>
              <w:top w:w="15" w:type="dxa"/>
              <w:left w:w="15" w:type="dxa"/>
              <w:right w:w="15" w:type="dxa"/>
            </w:tcMar>
            <w:vAlign w:val="center"/>
          </w:tcPr>
          <w:p w14:paraId="72724E81" w14:textId="77777777" w:rsidR="004D33C6" w:rsidRPr="00B01005" w:rsidRDefault="004D33C6" w:rsidP="001C50D5">
            <w:pPr>
              <w:jc w:val="center"/>
              <w:rPr>
                <w:rFonts w:eastAsia="等线"/>
                <w:color w:val="000000"/>
                <w:sz w:val="21"/>
                <w:szCs w:val="21"/>
              </w:rPr>
            </w:pPr>
          </w:p>
        </w:tc>
        <w:tc>
          <w:tcPr>
            <w:tcW w:w="2268" w:type="dxa"/>
            <w:vMerge/>
            <w:tcBorders>
              <w:left w:val="nil"/>
              <w:bottom w:val="single" w:sz="4" w:space="0" w:color="auto"/>
              <w:right w:val="single" w:sz="4" w:space="0" w:color="auto"/>
            </w:tcBorders>
            <w:shd w:val="clear" w:color="auto" w:fill="auto"/>
            <w:tcMar>
              <w:top w:w="15" w:type="dxa"/>
              <w:left w:w="15" w:type="dxa"/>
              <w:right w:w="15" w:type="dxa"/>
            </w:tcMar>
            <w:vAlign w:val="center"/>
          </w:tcPr>
          <w:p w14:paraId="263A9CFB" w14:textId="77777777" w:rsidR="004D33C6" w:rsidRPr="00B01005" w:rsidRDefault="004D33C6" w:rsidP="001C50D5">
            <w:pPr>
              <w:widowControl/>
              <w:jc w:val="center"/>
              <w:textAlignment w:val="center"/>
              <w:rPr>
                <w:color w:val="000000"/>
                <w:kern w:val="0"/>
                <w:sz w:val="21"/>
                <w:szCs w:val="21"/>
                <w:lang w:bidi="ar"/>
              </w:rPr>
            </w:pPr>
          </w:p>
        </w:tc>
        <w:tc>
          <w:tcPr>
            <w:tcW w:w="42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1A5153D" w14:textId="77777777" w:rsidR="004D33C6" w:rsidRPr="00B01005" w:rsidRDefault="004D33C6" w:rsidP="001C50D5">
            <w:pPr>
              <w:widowControl/>
              <w:jc w:val="left"/>
              <w:textAlignment w:val="center"/>
              <w:rPr>
                <w:color w:val="000000"/>
                <w:kern w:val="0"/>
                <w:sz w:val="21"/>
                <w:szCs w:val="21"/>
                <w:lang w:bidi="ar"/>
              </w:rPr>
            </w:pPr>
            <w:r w:rsidRPr="00B01005">
              <w:rPr>
                <w:color w:val="000000"/>
                <w:kern w:val="0"/>
                <w:sz w:val="21"/>
                <w:szCs w:val="21"/>
                <w:lang w:bidi="ar"/>
              </w:rPr>
              <w:t>能运用所学知识和技能去分析实际问题并得出结论（</w:t>
            </w:r>
            <w:r w:rsidRPr="00B01005">
              <w:rPr>
                <w:color w:val="000000"/>
                <w:kern w:val="0"/>
                <w:sz w:val="21"/>
                <w:szCs w:val="21"/>
                <w:lang w:bidi="ar"/>
              </w:rPr>
              <w:t>6</w:t>
            </w:r>
            <w:r w:rsidRPr="00B01005">
              <w:rPr>
                <w:color w:val="000000"/>
                <w:kern w:val="0"/>
                <w:sz w:val="21"/>
                <w:szCs w:val="21"/>
                <w:lang w:bidi="ar"/>
              </w:rPr>
              <w:t>分）。</w:t>
            </w:r>
          </w:p>
        </w:tc>
        <w:tc>
          <w:tcPr>
            <w:tcW w:w="851" w:type="dxa"/>
            <w:tcBorders>
              <w:top w:val="nil"/>
              <w:left w:val="nil"/>
              <w:bottom w:val="single" w:sz="4" w:space="0" w:color="auto"/>
              <w:right w:val="single" w:sz="4" w:space="0" w:color="auto"/>
            </w:tcBorders>
            <w:shd w:val="clear" w:color="auto" w:fill="auto"/>
            <w:noWrap/>
            <w:tcMar>
              <w:top w:w="15" w:type="dxa"/>
              <w:left w:w="15" w:type="dxa"/>
              <w:right w:w="15" w:type="dxa"/>
            </w:tcMar>
            <w:vAlign w:val="center"/>
          </w:tcPr>
          <w:p w14:paraId="252C86A6" w14:textId="77777777" w:rsidR="004D33C6" w:rsidRPr="00B01005" w:rsidRDefault="004D33C6" w:rsidP="001C50D5">
            <w:pPr>
              <w:widowControl/>
              <w:jc w:val="center"/>
              <w:textAlignment w:val="center"/>
              <w:rPr>
                <w:rFonts w:eastAsia="等线"/>
                <w:color w:val="000000"/>
                <w:sz w:val="21"/>
                <w:szCs w:val="21"/>
              </w:rPr>
            </w:pPr>
          </w:p>
        </w:tc>
      </w:tr>
      <w:tr w:rsidR="004D33C6" w:rsidRPr="00B01005" w14:paraId="68069D0B" w14:textId="77777777" w:rsidTr="001C50D5">
        <w:trPr>
          <w:trHeight w:val="862"/>
        </w:trPr>
        <w:tc>
          <w:tcPr>
            <w:tcW w:w="846" w:type="dxa"/>
            <w:vMerge/>
            <w:tcBorders>
              <w:left w:val="single" w:sz="4" w:space="0" w:color="auto"/>
              <w:right w:val="single" w:sz="4" w:space="0" w:color="000000"/>
            </w:tcBorders>
            <w:shd w:val="clear" w:color="auto" w:fill="auto"/>
            <w:noWrap/>
            <w:tcMar>
              <w:top w:w="15" w:type="dxa"/>
              <w:left w:w="15" w:type="dxa"/>
              <w:right w:w="15" w:type="dxa"/>
            </w:tcMar>
            <w:vAlign w:val="center"/>
          </w:tcPr>
          <w:p w14:paraId="18DBF569" w14:textId="77777777" w:rsidR="004D33C6" w:rsidRPr="00B01005" w:rsidRDefault="004D33C6" w:rsidP="001C50D5">
            <w:pPr>
              <w:jc w:val="center"/>
              <w:rPr>
                <w:rFonts w:eastAsia="等线"/>
                <w:color w:val="000000"/>
                <w:sz w:val="21"/>
                <w:szCs w:val="21"/>
              </w:rPr>
            </w:pPr>
          </w:p>
        </w:tc>
        <w:tc>
          <w:tcPr>
            <w:tcW w:w="2268" w:type="dxa"/>
            <w:vMerge w:val="restart"/>
            <w:tcBorders>
              <w:top w:val="single" w:sz="4" w:space="0" w:color="auto"/>
              <w:left w:val="single" w:sz="4" w:space="0" w:color="000000"/>
              <w:right w:val="single" w:sz="4" w:space="0" w:color="auto"/>
            </w:tcBorders>
            <w:shd w:val="clear" w:color="auto" w:fill="auto"/>
            <w:tcMar>
              <w:top w:w="15" w:type="dxa"/>
              <w:left w:w="15" w:type="dxa"/>
              <w:right w:w="15" w:type="dxa"/>
            </w:tcMar>
            <w:vAlign w:val="center"/>
          </w:tcPr>
          <w:p w14:paraId="496284B3" w14:textId="77777777" w:rsidR="004D33C6" w:rsidRPr="00B01005" w:rsidRDefault="004D33C6" w:rsidP="001C50D5">
            <w:pPr>
              <w:widowControl/>
              <w:jc w:val="center"/>
              <w:textAlignment w:val="center"/>
              <w:rPr>
                <w:color w:val="000000"/>
                <w:sz w:val="21"/>
                <w:szCs w:val="21"/>
              </w:rPr>
            </w:pPr>
            <w:r w:rsidRPr="00B01005">
              <w:rPr>
                <w:color w:val="000000"/>
                <w:kern w:val="0"/>
                <w:sz w:val="21"/>
                <w:szCs w:val="21"/>
                <w:lang w:bidi="ar"/>
              </w:rPr>
              <w:t>成果展示情况（</w:t>
            </w:r>
            <w:r w:rsidRPr="00B01005">
              <w:rPr>
                <w:rStyle w:val="font81"/>
                <w:sz w:val="21"/>
                <w:szCs w:val="21"/>
                <w:lang w:bidi="ar"/>
              </w:rPr>
              <w:t>10</w:t>
            </w:r>
            <w:r w:rsidRPr="00B01005">
              <w:rPr>
                <w:rStyle w:val="font81"/>
                <w:sz w:val="21"/>
                <w:szCs w:val="21"/>
                <w:lang w:bidi="ar"/>
              </w:rPr>
              <w:t>分</w:t>
            </w:r>
            <w:r w:rsidRPr="00B01005">
              <w:rPr>
                <w:rStyle w:val="font71"/>
                <w:rFonts w:ascii="Times New Roman" w:hAnsi="Times New Roman" w:cs="Times New Roman" w:hint="default"/>
                <w:sz w:val="21"/>
                <w:szCs w:val="21"/>
                <w:lang w:bidi="ar"/>
              </w:rPr>
              <w:t>）</w:t>
            </w:r>
          </w:p>
        </w:tc>
        <w:tc>
          <w:tcPr>
            <w:tcW w:w="4252" w:type="dxa"/>
            <w:tcBorders>
              <w:top w:val="single" w:sz="4" w:space="0" w:color="auto"/>
              <w:left w:val="nil"/>
              <w:bottom w:val="single" w:sz="4" w:space="0" w:color="auto"/>
              <w:right w:val="single" w:sz="4" w:space="0" w:color="auto"/>
            </w:tcBorders>
            <w:shd w:val="clear" w:color="auto" w:fill="auto"/>
            <w:tcMar>
              <w:top w:w="15" w:type="dxa"/>
              <w:left w:w="15" w:type="dxa"/>
              <w:right w:w="15" w:type="dxa"/>
            </w:tcMar>
            <w:vAlign w:val="center"/>
          </w:tcPr>
          <w:p w14:paraId="6389B2C6" w14:textId="77777777" w:rsidR="004D33C6" w:rsidRPr="00B01005" w:rsidRDefault="004D33C6" w:rsidP="001C50D5">
            <w:pPr>
              <w:widowControl/>
              <w:jc w:val="left"/>
              <w:textAlignment w:val="center"/>
              <w:rPr>
                <w:color w:val="000000"/>
                <w:sz w:val="21"/>
                <w:szCs w:val="21"/>
              </w:rPr>
            </w:pPr>
            <w:r w:rsidRPr="00B01005">
              <w:rPr>
                <w:color w:val="000000"/>
                <w:sz w:val="21"/>
                <w:szCs w:val="21"/>
              </w:rPr>
              <w:t>研究报告撰写规范、论述清晰、结论明确；</w:t>
            </w:r>
            <w:r w:rsidRPr="00B01005">
              <w:rPr>
                <w:color w:val="000000"/>
                <w:sz w:val="21"/>
                <w:szCs w:val="21"/>
              </w:rPr>
              <w:t>PPT</w:t>
            </w:r>
            <w:r w:rsidRPr="00B01005">
              <w:rPr>
                <w:color w:val="000000"/>
                <w:sz w:val="21"/>
                <w:szCs w:val="21"/>
              </w:rPr>
              <w:t>制作认真，答辩陈述清晰、重点突出、回答问题正确（</w:t>
            </w:r>
            <w:r w:rsidRPr="00B01005">
              <w:rPr>
                <w:color w:val="000000"/>
                <w:sz w:val="21"/>
                <w:szCs w:val="21"/>
              </w:rPr>
              <w:t>10</w:t>
            </w:r>
            <w:r w:rsidRPr="00B01005">
              <w:rPr>
                <w:color w:val="000000"/>
                <w:sz w:val="21"/>
                <w:szCs w:val="21"/>
              </w:rPr>
              <w:t>分）。</w:t>
            </w:r>
          </w:p>
        </w:tc>
        <w:tc>
          <w:tcPr>
            <w:tcW w:w="851" w:type="dxa"/>
            <w:tcBorders>
              <w:top w:val="single" w:sz="4" w:space="0" w:color="auto"/>
              <w:left w:val="nil"/>
              <w:bottom w:val="single" w:sz="4" w:space="0" w:color="auto"/>
              <w:right w:val="single" w:sz="4" w:space="0" w:color="auto"/>
            </w:tcBorders>
            <w:shd w:val="clear" w:color="auto" w:fill="auto"/>
            <w:noWrap/>
            <w:tcMar>
              <w:top w:w="15" w:type="dxa"/>
              <w:left w:w="15" w:type="dxa"/>
              <w:right w:w="15" w:type="dxa"/>
            </w:tcMar>
            <w:vAlign w:val="center"/>
          </w:tcPr>
          <w:p w14:paraId="349C376A" w14:textId="77777777" w:rsidR="004D33C6" w:rsidRPr="00B01005" w:rsidRDefault="004D33C6" w:rsidP="001C50D5">
            <w:pPr>
              <w:widowControl/>
              <w:jc w:val="center"/>
              <w:textAlignment w:val="center"/>
              <w:rPr>
                <w:rFonts w:eastAsia="等线"/>
                <w:color w:val="000000"/>
                <w:sz w:val="21"/>
                <w:szCs w:val="21"/>
              </w:rPr>
            </w:pPr>
          </w:p>
        </w:tc>
      </w:tr>
      <w:tr w:rsidR="004D33C6" w:rsidRPr="00B01005" w14:paraId="0D81523E" w14:textId="77777777" w:rsidTr="001C50D5">
        <w:trPr>
          <w:trHeight w:val="600"/>
        </w:trPr>
        <w:tc>
          <w:tcPr>
            <w:tcW w:w="846" w:type="dxa"/>
            <w:vMerge/>
            <w:tcBorders>
              <w:left w:val="single" w:sz="4" w:space="0" w:color="auto"/>
              <w:right w:val="single" w:sz="4" w:space="0" w:color="000000"/>
            </w:tcBorders>
            <w:shd w:val="clear" w:color="auto" w:fill="auto"/>
            <w:noWrap/>
            <w:tcMar>
              <w:top w:w="15" w:type="dxa"/>
              <w:left w:w="15" w:type="dxa"/>
              <w:right w:w="15" w:type="dxa"/>
            </w:tcMar>
            <w:vAlign w:val="center"/>
          </w:tcPr>
          <w:p w14:paraId="60C3B065" w14:textId="77777777" w:rsidR="004D33C6" w:rsidRPr="00B01005" w:rsidRDefault="004D33C6" w:rsidP="001C50D5">
            <w:pPr>
              <w:jc w:val="center"/>
              <w:rPr>
                <w:rFonts w:eastAsia="等线"/>
                <w:color w:val="000000"/>
                <w:sz w:val="21"/>
                <w:szCs w:val="21"/>
              </w:rPr>
            </w:pPr>
          </w:p>
        </w:tc>
        <w:tc>
          <w:tcPr>
            <w:tcW w:w="2268" w:type="dxa"/>
            <w:vMerge/>
            <w:tcBorders>
              <w:left w:val="single" w:sz="4" w:space="0" w:color="000000"/>
              <w:right w:val="single" w:sz="4" w:space="0" w:color="auto"/>
            </w:tcBorders>
            <w:shd w:val="clear" w:color="auto" w:fill="auto"/>
            <w:tcMar>
              <w:top w:w="15" w:type="dxa"/>
              <w:left w:w="15" w:type="dxa"/>
              <w:right w:w="15" w:type="dxa"/>
            </w:tcMar>
            <w:vAlign w:val="center"/>
          </w:tcPr>
          <w:p w14:paraId="4E530721" w14:textId="77777777" w:rsidR="004D33C6" w:rsidRPr="00B01005" w:rsidRDefault="004D33C6" w:rsidP="001C50D5">
            <w:pPr>
              <w:widowControl/>
              <w:jc w:val="center"/>
              <w:textAlignment w:val="center"/>
              <w:rPr>
                <w:color w:val="000000"/>
                <w:kern w:val="0"/>
                <w:sz w:val="21"/>
                <w:szCs w:val="21"/>
                <w:lang w:bidi="ar"/>
              </w:rPr>
            </w:pPr>
          </w:p>
        </w:tc>
        <w:tc>
          <w:tcPr>
            <w:tcW w:w="4252" w:type="dxa"/>
            <w:tcBorders>
              <w:top w:val="single" w:sz="4" w:space="0" w:color="auto"/>
              <w:left w:val="nil"/>
              <w:bottom w:val="single" w:sz="4" w:space="0" w:color="auto"/>
              <w:right w:val="single" w:sz="4" w:space="0" w:color="auto"/>
            </w:tcBorders>
            <w:shd w:val="clear" w:color="auto" w:fill="auto"/>
            <w:tcMar>
              <w:top w:w="15" w:type="dxa"/>
              <w:left w:w="15" w:type="dxa"/>
              <w:right w:w="15" w:type="dxa"/>
            </w:tcMar>
            <w:vAlign w:val="center"/>
          </w:tcPr>
          <w:p w14:paraId="6245612A" w14:textId="77777777" w:rsidR="004D33C6" w:rsidRPr="00B01005" w:rsidRDefault="004D33C6" w:rsidP="001C50D5">
            <w:pPr>
              <w:widowControl/>
              <w:jc w:val="left"/>
              <w:textAlignment w:val="center"/>
              <w:rPr>
                <w:color w:val="000000"/>
                <w:sz w:val="21"/>
                <w:szCs w:val="21"/>
              </w:rPr>
            </w:pPr>
            <w:r w:rsidRPr="00B01005">
              <w:rPr>
                <w:color w:val="000000"/>
                <w:sz w:val="21"/>
                <w:szCs w:val="21"/>
              </w:rPr>
              <w:t>研究报告撰写较为规范、论述比较清晰、结论有一定价值；</w:t>
            </w:r>
            <w:r w:rsidRPr="00B01005">
              <w:rPr>
                <w:color w:val="000000"/>
                <w:sz w:val="21"/>
                <w:szCs w:val="21"/>
              </w:rPr>
              <w:t>PPT</w:t>
            </w:r>
            <w:r w:rsidRPr="00B01005">
              <w:rPr>
                <w:color w:val="000000"/>
                <w:sz w:val="21"/>
                <w:szCs w:val="21"/>
              </w:rPr>
              <w:t>制作较为认真，答辩陈述比较清晰、回答问题基本正确（</w:t>
            </w:r>
            <w:r w:rsidRPr="00B01005">
              <w:rPr>
                <w:color w:val="000000"/>
                <w:sz w:val="21"/>
                <w:szCs w:val="21"/>
              </w:rPr>
              <w:t>8</w:t>
            </w:r>
            <w:r w:rsidRPr="00B01005">
              <w:rPr>
                <w:color w:val="000000"/>
                <w:sz w:val="21"/>
                <w:szCs w:val="21"/>
              </w:rPr>
              <w:t>分）。</w:t>
            </w:r>
          </w:p>
        </w:tc>
        <w:tc>
          <w:tcPr>
            <w:tcW w:w="851" w:type="dxa"/>
            <w:tcBorders>
              <w:top w:val="single" w:sz="4" w:space="0" w:color="auto"/>
              <w:left w:val="nil"/>
              <w:bottom w:val="single" w:sz="4" w:space="0" w:color="auto"/>
              <w:right w:val="single" w:sz="4" w:space="0" w:color="auto"/>
            </w:tcBorders>
            <w:shd w:val="clear" w:color="auto" w:fill="auto"/>
            <w:noWrap/>
            <w:tcMar>
              <w:top w:w="15" w:type="dxa"/>
              <w:left w:w="15" w:type="dxa"/>
              <w:right w:w="15" w:type="dxa"/>
            </w:tcMar>
            <w:vAlign w:val="center"/>
          </w:tcPr>
          <w:p w14:paraId="1AAD82D8" w14:textId="77777777" w:rsidR="004D33C6" w:rsidRPr="00B01005" w:rsidRDefault="004D33C6" w:rsidP="001C50D5">
            <w:pPr>
              <w:widowControl/>
              <w:jc w:val="center"/>
              <w:textAlignment w:val="center"/>
              <w:rPr>
                <w:rFonts w:eastAsia="等线"/>
                <w:color w:val="000000"/>
                <w:sz w:val="21"/>
                <w:szCs w:val="21"/>
              </w:rPr>
            </w:pPr>
          </w:p>
        </w:tc>
      </w:tr>
      <w:tr w:rsidR="004D33C6" w:rsidRPr="00B01005" w14:paraId="23DEF030" w14:textId="77777777" w:rsidTr="001C50D5">
        <w:trPr>
          <w:trHeight w:val="538"/>
        </w:trPr>
        <w:tc>
          <w:tcPr>
            <w:tcW w:w="846" w:type="dxa"/>
            <w:vMerge/>
            <w:tcBorders>
              <w:left w:val="single" w:sz="4" w:space="0" w:color="auto"/>
              <w:bottom w:val="single" w:sz="4" w:space="0" w:color="000000"/>
              <w:right w:val="single" w:sz="4" w:space="0" w:color="000000"/>
            </w:tcBorders>
            <w:shd w:val="clear" w:color="auto" w:fill="auto"/>
            <w:noWrap/>
            <w:tcMar>
              <w:top w:w="15" w:type="dxa"/>
              <w:left w:w="15" w:type="dxa"/>
              <w:right w:w="15" w:type="dxa"/>
            </w:tcMar>
            <w:vAlign w:val="center"/>
          </w:tcPr>
          <w:p w14:paraId="353CC9B9" w14:textId="77777777" w:rsidR="004D33C6" w:rsidRPr="00B01005" w:rsidRDefault="004D33C6" w:rsidP="001C50D5">
            <w:pPr>
              <w:jc w:val="center"/>
              <w:rPr>
                <w:rFonts w:eastAsia="等线"/>
                <w:color w:val="000000"/>
                <w:sz w:val="21"/>
                <w:szCs w:val="21"/>
              </w:rPr>
            </w:pPr>
          </w:p>
        </w:tc>
        <w:tc>
          <w:tcPr>
            <w:tcW w:w="2268" w:type="dxa"/>
            <w:vMerge/>
            <w:tcBorders>
              <w:left w:val="single" w:sz="4" w:space="0" w:color="000000"/>
              <w:bottom w:val="single" w:sz="4" w:space="0" w:color="auto"/>
              <w:right w:val="single" w:sz="4" w:space="0" w:color="auto"/>
            </w:tcBorders>
            <w:shd w:val="clear" w:color="auto" w:fill="auto"/>
            <w:tcMar>
              <w:top w:w="15" w:type="dxa"/>
              <w:left w:w="15" w:type="dxa"/>
              <w:right w:w="15" w:type="dxa"/>
            </w:tcMar>
            <w:vAlign w:val="center"/>
          </w:tcPr>
          <w:p w14:paraId="781396B2" w14:textId="77777777" w:rsidR="004D33C6" w:rsidRPr="00B01005" w:rsidRDefault="004D33C6" w:rsidP="001C50D5">
            <w:pPr>
              <w:widowControl/>
              <w:jc w:val="center"/>
              <w:textAlignment w:val="center"/>
              <w:rPr>
                <w:color w:val="000000"/>
                <w:kern w:val="0"/>
                <w:sz w:val="21"/>
                <w:szCs w:val="21"/>
                <w:lang w:bidi="ar"/>
              </w:rPr>
            </w:pPr>
          </w:p>
        </w:tc>
        <w:tc>
          <w:tcPr>
            <w:tcW w:w="4252" w:type="dxa"/>
            <w:tcBorders>
              <w:top w:val="single" w:sz="4" w:space="0" w:color="auto"/>
              <w:left w:val="nil"/>
              <w:bottom w:val="single" w:sz="4" w:space="0" w:color="auto"/>
              <w:right w:val="single" w:sz="4" w:space="0" w:color="auto"/>
            </w:tcBorders>
            <w:shd w:val="clear" w:color="auto" w:fill="auto"/>
            <w:tcMar>
              <w:top w:w="15" w:type="dxa"/>
              <w:left w:w="15" w:type="dxa"/>
              <w:right w:w="15" w:type="dxa"/>
            </w:tcMar>
            <w:vAlign w:val="center"/>
          </w:tcPr>
          <w:p w14:paraId="2289185C" w14:textId="77777777" w:rsidR="004D33C6" w:rsidRPr="00B01005" w:rsidRDefault="004D33C6" w:rsidP="001C50D5">
            <w:pPr>
              <w:widowControl/>
              <w:jc w:val="left"/>
              <w:textAlignment w:val="center"/>
              <w:rPr>
                <w:color w:val="000000"/>
                <w:sz w:val="21"/>
                <w:szCs w:val="21"/>
              </w:rPr>
            </w:pPr>
            <w:r w:rsidRPr="00B01005">
              <w:rPr>
                <w:color w:val="000000"/>
                <w:sz w:val="21"/>
                <w:szCs w:val="21"/>
              </w:rPr>
              <w:t>研究报告撰写格式规范、论述较为清晰；</w:t>
            </w:r>
            <w:r w:rsidRPr="00B01005">
              <w:rPr>
                <w:color w:val="000000"/>
                <w:sz w:val="21"/>
                <w:szCs w:val="21"/>
              </w:rPr>
              <w:t>PPT</w:t>
            </w:r>
            <w:r w:rsidRPr="00B01005">
              <w:rPr>
                <w:color w:val="000000"/>
                <w:sz w:val="21"/>
                <w:szCs w:val="21"/>
              </w:rPr>
              <w:t>制作完整，答辩陈述较为清晰（</w:t>
            </w:r>
            <w:r w:rsidRPr="00B01005">
              <w:rPr>
                <w:color w:val="000000"/>
                <w:sz w:val="21"/>
                <w:szCs w:val="21"/>
              </w:rPr>
              <w:t>6</w:t>
            </w:r>
            <w:r w:rsidRPr="00B01005">
              <w:rPr>
                <w:color w:val="000000"/>
                <w:sz w:val="21"/>
                <w:szCs w:val="21"/>
              </w:rPr>
              <w:t>分）。</w:t>
            </w:r>
          </w:p>
        </w:tc>
        <w:tc>
          <w:tcPr>
            <w:tcW w:w="851" w:type="dxa"/>
            <w:tcBorders>
              <w:top w:val="single" w:sz="4" w:space="0" w:color="auto"/>
              <w:left w:val="nil"/>
              <w:bottom w:val="single" w:sz="4" w:space="0" w:color="auto"/>
              <w:right w:val="single" w:sz="4" w:space="0" w:color="auto"/>
            </w:tcBorders>
            <w:shd w:val="clear" w:color="auto" w:fill="auto"/>
            <w:noWrap/>
            <w:tcMar>
              <w:top w:w="15" w:type="dxa"/>
              <w:left w:w="15" w:type="dxa"/>
              <w:right w:w="15" w:type="dxa"/>
            </w:tcMar>
            <w:vAlign w:val="center"/>
          </w:tcPr>
          <w:p w14:paraId="00785845" w14:textId="77777777" w:rsidR="004D33C6" w:rsidRPr="00B01005" w:rsidRDefault="004D33C6" w:rsidP="001C50D5">
            <w:pPr>
              <w:widowControl/>
              <w:jc w:val="center"/>
              <w:textAlignment w:val="center"/>
              <w:rPr>
                <w:rFonts w:eastAsia="等线"/>
                <w:color w:val="000000"/>
                <w:sz w:val="21"/>
                <w:szCs w:val="21"/>
              </w:rPr>
            </w:pPr>
          </w:p>
        </w:tc>
      </w:tr>
    </w:tbl>
    <w:p w14:paraId="3AB11FDB" w14:textId="77777777" w:rsidR="004D33C6" w:rsidRPr="00B01005" w:rsidRDefault="004D33C6" w:rsidP="004D33C6">
      <w:pPr>
        <w:autoSpaceDE w:val="0"/>
        <w:autoSpaceDN w:val="0"/>
        <w:adjustRightInd w:val="0"/>
        <w:spacing w:line="324" w:lineRule="auto"/>
        <w:jc w:val="left"/>
      </w:pPr>
    </w:p>
    <w:p w14:paraId="381FDF4D" w14:textId="77777777" w:rsidR="001C50D5" w:rsidRPr="00B01005" w:rsidRDefault="001C50D5"/>
    <w:sectPr w:rsidR="001C50D5" w:rsidRPr="00B01005" w:rsidSect="004B6404">
      <w:pgSz w:w="11906" w:h="16838"/>
      <w:pgMar w:top="1588" w:right="1418" w:bottom="1418" w:left="1418" w:header="851" w:footer="992"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2B9BE" w14:textId="77777777" w:rsidR="004C7684" w:rsidRDefault="004C7684" w:rsidP="004C4974">
      <w:r>
        <w:separator/>
      </w:r>
    </w:p>
  </w:endnote>
  <w:endnote w:type="continuationSeparator" w:id="0">
    <w:p w14:paraId="5C72721B" w14:textId="77777777" w:rsidR="004C7684" w:rsidRDefault="004C7684" w:rsidP="004C4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Adobe 仿宋 Std R">
    <w:altName w:val="宋体"/>
    <w:charset w:val="86"/>
    <w:family w:val="roman"/>
    <w:pitch w:val="default"/>
    <w:sig w:usb0="00000000" w:usb1="00000000" w:usb2="00000016" w:usb3="00000000" w:csb0="000600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C8B22" w14:textId="77777777" w:rsidR="004C7684" w:rsidRDefault="004C7684" w:rsidP="004C4974">
      <w:r>
        <w:separator/>
      </w:r>
    </w:p>
  </w:footnote>
  <w:footnote w:type="continuationSeparator" w:id="0">
    <w:p w14:paraId="08526949" w14:textId="77777777" w:rsidR="004C7684" w:rsidRDefault="004C7684" w:rsidP="004C49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B49FC"/>
    <w:multiLevelType w:val="hybridMultilevel"/>
    <w:tmpl w:val="6728E2E4"/>
    <w:lvl w:ilvl="0" w:tplc="BB36BC8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6CCD4CB5"/>
    <w:multiLevelType w:val="multilevel"/>
    <w:tmpl w:val="DF8E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bordersDoNotSurroundHeader/>
  <w:bordersDoNotSurroundFooter/>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3C6"/>
    <w:rsid w:val="0002428D"/>
    <w:rsid w:val="000311BC"/>
    <w:rsid w:val="00037AAA"/>
    <w:rsid w:val="00044653"/>
    <w:rsid w:val="00047BD3"/>
    <w:rsid w:val="000506ED"/>
    <w:rsid w:val="00074948"/>
    <w:rsid w:val="00084BF5"/>
    <w:rsid w:val="000853EB"/>
    <w:rsid w:val="000B5D2D"/>
    <w:rsid w:val="000D75B6"/>
    <w:rsid w:val="000F186F"/>
    <w:rsid w:val="000F50CC"/>
    <w:rsid w:val="0010189E"/>
    <w:rsid w:val="001128E6"/>
    <w:rsid w:val="00121947"/>
    <w:rsid w:val="0014242F"/>
    <w:rsid w:val="00174311"/>
    <w:rsid w:val="001C50D5"/>
    <w:rsid w:val="001C7A79"/>
    <w:rsid w:val="001D3F3D"/>
    <w:rsid w:val="002008A7"/>
    <w:rsid w:val="0020464A"/>
    <w:rsid w:val="00213066"/>
    <w:rsid w:val="00244029"/>
    <w:rsid w:val="002745C8"/>
    <w:rsid w:val="002B5FFC"/>
    <w:rsid w:val="002C5A14"/>
    <w:rsid w:val="002D3B56"/>
    <w:rsid w:val="002D3F3D"/>
    <w:rsid w:val="002D41FE"/>
    <w:rsid w:val="002F0441"/>
    <w:rsid w:val="00301BC3"/>
    <w:rsid w:val="003023F6"/>
    <w:rsid w:val="00326F15"/>
    <w:rsid w:val="0033335C"/>
    <w:rsid w:val="003421FC"/>
    <w:rsid w:val="003736EB"/>
    <w:rsid w:val="0037372B"/>
    <w:rsid w:val="00376523"/>
    <w:rsid w:val="003A6C3D"/>
    <w:rsid w:val="003B3644"/>
    <w:rsid w:val="003E50F7"/>
    <w:rsid w:val="003F7E48"/>
    <w:rsid w:val="004644B1"/>
    <w:rsid w:val="0048263C"/>
    <w:rsid w:val="004B6404"/>
    <w:rsid w:val="004C4974"/>
    <w:rsid w:val="004C7684"/>
    <w:rsid w:val="004D33C6"/>
    <w:rsid w:val="004E0650"/>
    <w:rsid w:val="00553E0D"/>
    <w:rsid w:val="00574C73"/>
    <w:rsid w:val="0059038D"/>
    <w:rsid w:val="005966DF"/>
    <w:rsid w:val="005B71AA"/>
    <w:rsid w:val="005C1793"/>
    <w:rsid w:val="005C44DA"/>
    <w:rsid w:val="005C62AE"/>
    <w:rsid w:val="005E5B2C"/>
    <w:rsid w:val="00626BB5"/>
    <w:rsid w:val="00626EA5"/>
    <w:rsid w:val="006463D7"/>
    <w:rsid w:val="00650A4C"/>
    <w:rsid w:val="00664597"/>
    <w:rsid w:val="006728D3"/>
    <w:rsid w:val="00675387"/>
    <w:rsid w:val="006B08BF"/>
    <w:rsid w:val="007124EE"/>
    <w:rsid w:val="007371FB"/>
    <w:rsid w:val="007942EE"/>
    <w:rsid w:val="00797712"/>
    <w:rsid w:val="007C43F8"/>
    <w:rsid w:val="007D388D"/>
    <w:rsid w:val="007E359C"/>
    <w:rsid w:val="007E4A0F"/>
    <w:rsid w:val="007E7416"/>
    <w:rsid w:val="007F3828"/>
    <w:rsid w:val="008035A5"/>
    <w:rsid w:val="00831C13"/>
    <w:rsid w:val="008613C3"/>
    <w:rsid w:val="0087525F"/>
    <w:rsid w:val="008817C6"/>
    <w:rsid w:val="00896A8E"/>
    <w:rsid w:val="008A2316"/>
    <w:rsid w:val="008A6374"/>
    <w:rsid w:val="008B18EA"/>
    <w:rsid w:val="008C1401"/>
    <w:rsid w:val="008C3D47"/>
    <w:rsid w:val="008D09B1"/>
    <w:rsid w:val="008D23A2"/>
    <w:rsid w:val="008D368D"/>
    <w:rsid w:val="008D41E1"/>
    <w:rsid w:val="008E07ED"/>
    <w:rsid w:val="008F25F8"/>
    <w:rsid w:val="0092266C"/>
    <w:rsid w:val="00934FC8"/>
    <w:rsid w:val="009361F9"/>
    <w:rsid w:val="00952811"/>
    <w:rsid w:val="00964812"/>
    <w:rsid w:val="00966F5A"/>
    <w:rsid w:val="009778C3"/>
    <w:rsid w:val="009A660B"/>
    <w:rsid w:val="009C4EB8"/>
    <w:rsid w:val="009E3605"/>
    <w:rsid w:val="009E4214"/>
    <w:rsid w:val="009F415E"/>
    <w:rsid w:val="00A0403E"/>
    <w:rsid w:val="00A21F1C"/>
    <w:rsid w:val="00A445A3"/>
    <w:rsid w:val="00A44FE5"/>
    <w:rsid w:val="00A714F0"/>
    <w:rsid w:val="00A72B4B"/>
    <w:rsid w:val="00A72BBF"/>
    <w:rsid w:val="00A80AD9"/>
    <w:rsid w:val="00A81D23"/>
    <w:rsid w:val="00A83ABF"/>
    <w:rsid w:val="00A868EE"/>
    <w:rsid w:val="00A95523"/>
    <w:rsid w:val="00AA7823"/>
    <w:rsid w:val="00AC235F"/>
    <w:rsid w:val="00AD263C"/>
    <w:rsid w:val="00AD5214"/>
    <w:rsid w:val="00AE580C"/>
    <w:rsid w:val="00AF206C"/>
    <w:rsid w:val="00B01005"/>
    <w:rsid w:val="00B23B7A"/>
    <w:rsid w:val="00B2486B"/>
    <w:rsid w:val="00B438CD"/>
    <w:rsid w:val="00B76342"/>
    <w:rsid w:val="00B76F86"/>
    <w:rsid w:val="00BC6350"/>
    <w:rsid w:val="00BF40A0"/>
    <w:rsid w:val="00C17EDE"/>
    <w:rsid w:val="00C2409E"/>
    <w:rsid w:val="00C41D7A"/>
    <w:rsid w:val="00C47617"/>
    <w:rsid w:val="00C531C7"/>
    <w:rsid w:val="00C66AB7"/>
    <w:rsid w:val="00C80768"/>
    <w:rsid w:val="00C87603"/>
    <w:rsid w:val="00CA2804"/>
    <w:rsid w:val="00CB4D30"/>
    <w:rsid w:val="00D1188A"/>
    <w:rsid w:val="00D13838"/>
    <w:rsid w:val="00D308DF"/>
    <w:rsid w:val="00D42C18"/>
    <w:rsid w:val="00D54BF4"/>
    <w:rsid w:val="00D669BE"/>
    <w:rsid w:val="00D731F6"/>
    <w:rsid w:val="00DA3D7B"/>
    <w:rsid w:val="00DA54F7"/>
    <w:rsid w:val="00DB2791"/>
    <w:rsid w:val="00DB2A81"/>
    <w:rsid w:val="00DD7C08"/>
    <w:rsid w:val="00DF7AE4"/>
    <w:rsid w:val="00E10AE7"/>
    <w:rsid w:val="00EA0143"/>
    <w:rsid w:val="00EC44BE"/>
    <w:rsid w:val="00EC6B44"/>
    <w:rsid w:val="00ED168E"/>
    <w:rsid w:val="00EE051B"/>
    <w:rsid w:val="00EF3B7A"/>
    <w:rsid w:val="00F0572B"/>
    <w:rsid w:val="00F2055C"/>
    <w:rsid w:val="00F21533"/>
    <w:rsid w:val="00F235EB"/>
    <w:rsid w:val="00F74BBF"/>
    <w:rsid w:val="00F80766"/>
    <w:rsid w:val="00FA65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94400F"/>
  <w15:chartTrackingRefBased/>
  <w15:docId w15:val="{94F03643-6A6C-4945-B45E-0B54F85E5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33C6"/>
    <w:pPr>
      <w:widowControl w:val="0"/>
      <w:jc w:val="both"/>
    </w:pPr>
    <w:rPr>
      <w:rFonts w:ascii="Times New Roman" w:eastAsia="宋体" w:hAnsi="Times New Roman" w:cs="Times New Roman"/>
      <w:sz w:val="28"/>
    </w:rPr>
  </w:style>
  <w:style w:type="paragraph" w:styleId="1">
    <w:name w:val="heading 1"/>
    <w:basedOn w:val="a"/>
    <w:link w:val="10"/>
    <w:uiPriority w:val="9"/>
    <w:qFormat/>
    <w:rsid w:val="009C4EB8"/>
    <w:pPr>
      <w:widowControl/>
      <w:spacing w:before="100" w:beforeAutospacing="1" w:after="100" w:afterAutospacing="1"/>
      <w:jc w:val="left"/>
      <w:outlineLvl w:val="0"/>
    </w:pPr>
    <w:rPr>
      <w:rFonts w:ascii="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81">
    <w:name w:val="font81"/>
    <w:basedOn w:val="a0"/>
    <w:rsid w:val="004D33C6"/>
    <w:rPr>
      <w:rFonts w:ascii="Times New Roman" w:hAnsi="Times New Roman" w:cs="Times New Roman" w:hint="default"/>
      <w:color w:val="000000"/>
      <w:sz w:val="22"/>
      <w:szCs w:val="22"/>
      <w:u w:val="none"/>
    </w:rPr>
  </w:style>
  <w:style w:type="character" w:customStyle="1" w:styleId="font71">
    <w:name w:val="font71"/>
    <w:basedOn w:val="a0"/>
    <w:rsid w:val="004D33C6"/>
    <w:rPr>
      <w:rFonts w:ascii="宋体" w:eastAsia="宋体" w:hAnsi="宋体" w:cs="宋体" w:hint="eastAsia"/>
      <w:color w:val="000000"/>
      <w:sz w:val="22"/>
      <w:szCs w:val="22"/>
      <w:u w:val="none"/>
    </w:rPr>
  </w:style>
  <w:style w:type="table" w:customStyle="1" w:styleId="11">
    <w:name w:val="网格型1"/>
    <w:basedOn w:val="a1"/>
    <w:next w:val="a3"/>
    <w:uiPriority w:val="39"/>
    <w:rsid w:val="004D33C6"/>
    <w:rPr>
      <w:rFonts w:ascii="Calibri" w:eastAsia="微软雅黑" w:hAnsi="Calibri" w:cs="Times New Roman"/>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网格型2"/>
    <w:basedOn w:val="a1"/>
    <w:next w:val="a3"/>
    <w:uiPriority w:val="39"/>
    <w:rsid w:val="004D33C6"/>
    <w:rPr>
      <w:rFonts w:ascii="Calibri" w:eastAsia="微软雅黑" w:hAnsi="Calibri" w:cs="Times New Roman"/>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3">
    <w:name w:val="Table Grid"/>
    <w:basedOn w:val="a1"/>
    <w:uiPriority w:val="39"/>
    <w:qFormat/>
    <w:rsid w:val="004D33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4C497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C4974"/>
    <w:rPr>
      <w:rFonts w:ascii="Times New Roman" w:eastAsia="宋体" w:hAnsi="Times New Roman" w:cs="Times New Roman"/>
      <w:sz w:val="18"/>
      <w:szCs w:val="18"/>
    </w:rPr>
  </w:style>
  <w:style w:type="paragraph" w:styleId="a6">
    <w:name w:val="footer"/>
    <w:basedOn w:val="a"/>
    <w:link w:val="a7"/>
    <w:uiPriority w:val="99"/>
    <w:unhideWhenUsed/>
    <w:rsid w:val="004C4974"/>
    <w:pPr>
      <w:tabs>
        <w:tab w:val="center" w:pos="4153"/>
        <w:tab w:val="right" w:pos="8306"/>
      </w:tabs>
      <w:snapToGrid w:val="0"/>
      <w:jc w:val="left"/>
    </w:pPr>
    <w:rPr>
      <w:sz w:val="18"/>
      <w:szCs w:val="18"/>
    </w:rPr>
  </w:style>
  <w:style w:type="character" w:customStyle="1" w:styleId="a7">
    <w:name w:val="页脚 字符"/>
    <w:basedOn w:val="a0"/>
    <w:link w:val="a6"/>
    <w:uiPriority w:val="99"/>
    <w:rsid w:val="004C4974"/>
    <w:rPr>
      <w:rFonts w:ascii="Times New Roman" w:eastAsia="宋体" w:hAnsi="Times New Roman" w:cs="Times New Roman"/>
      <w:sz w:val="18"/>
      <w:szCs w:val="18"/>
    </w:rPr>
  </w:style>
  <w:style w:type="paragraph" w:styleId="a8">
    <w:name w:val="Normal (Web)"/>
    <w:basedOn w:val="a"/>
    <w:uiPriority w:val="99"/>
    <w:unhideWhenUsed/>
    <w:rsid w:val="00DB2A81"/>
    <w:pPr>
      <w:widowControl/>
      <w:spacing w:before="100" w:beforeAutospacing="1" w:after="100" w:afterAutospacing="1"/>
      <w:jc w:val="left"/>
    </w:pPr>
    <w:rPr>
      <w:rFonts w:ascii="宋体" w:hAnsi="宋体" w:cs="宋体"/>
      <w:kern w:val="0"/>
      <w:sz w:val="24"/>
      <w:szCs w:val="24"/>
    </w:rPr>
  </w:style>
  <w:style w:type="character" w:customStyle="1" w:styleId="10">
    <w:name w:val="标题 1 字符"/>
    <w:basedOn w:val="a0"/>
    <w:link w:val="1"/>
    <w:uiPriority w:val="9"/>
    <w:rsid w:val="009C4EB8"/>
    <w:rPr>
      <w:rFonts w:ascii="宋体" w:eastAsia="宋体" w:hAnsi="宋体" w:cs="宋体"/>
      <w:b/>
      <w:bCs/>
      <w:kern w:val="36"/>
      <w:sz w:val="48"/>
      <w:szCs w:val="48"/>
    </w:rPr>
  </w:style>
  <w:style w:type="paragraph" w:styleId="a9">
    <w:name w:val="List Paragraph"/>
    <w:basedOn w:val="a"/>
    <w:uiPriority w:val="34"/>
    <w:qFormat/>
    <w:rsid w:val="00044653"/>
    <w:pPr>
      <w:ind w:firstLineChars="200" w:firstLine="420"/>
    </w:pPr>
    <w:rPr>
      <w:rFonts w:asciiTheme="minorHAnsi" w:eastAsiaTheme="minorEastAsia" w:hAnsiTheme="minorHAnsi" w:cstheme="minorBidi"/>
      <w:sz w:val="21"/>
    </w:rPr>
  </w:style>
  <w:style w:type="character" w:styleId="aa">
    <w:name w:val="Hyperlink"/>
    <w:basedOn w:val="a0"/>
    <w:uiPriority w:val="99"/>
    <w:semiHidden/>
    <w:unhideWhenUsed/>
    <w:rsid w:val="002B5FFC"/>
    <w:rPr>
      <w:color w:val="0000FF"/>
      <w:u w:val="single"/>
    </w:rPr>
  </w:style>
  <w:style w:type="paragraph" w:styleId="ab">
    <w:name w:val="caption"/>
    <w:basedOn w:val="a"/>
    <w:next w:val="a"/>
    <w:uiPriority w:val="35"/>
    <w:unhideWhenUsed/>
    <w:qFormat/>
    <w:rsid w:val="0033335C"/>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8063">
      <w:bodyDiv w:val="1"/>
      <w:marLeft w:val="0"/>
      <w:marRight w:val="0"/>
      <w:marTop w:val="0"/>
      <w:marBottom w:val="0"/>
      <w:divBdr>
        <w:top w:val="none" w:sz="0" w:space="0" w:color="auto"/>
        <w:left w:val="none" w:sz="0" w:space="0" w:color="auto"/>
        <w:bottom w:val="none" w:sz="0" w:space="0" w:color="auto"/>
        <w:right w:val="none" w:sz="0" w:space="0" w:color="auto"/>
      </w:divBdr>
    </w:div>
    <w:div w:id="43525036">
      <w:bodyDiv w:val="1"/>
      <w:marLeft w:val="0"/>
      <w:marRight w:val="0"/>
      <w:marTop w:val="0"/>
      <w:marBottom w:val="0"/>
      <w:divBdr>
        <w:top w:val="none" w:sz="0" w:space="0" w:color="auto"/>
        <w:left w:val="none" w:sz="0" w:space="0" w:color="auto"/>
        <w:bottom w:val="none" w:sz="0" w:space="0" w:color="auto"/>
        <w:right w:val="none" w:sz="0" w:space="0" w:color="auto"/>
      </w:divBdr>
      <w:divsChild>
        <w:div w:id="581528984">
          <w:marLeft w:val="0"/>
          <w:marRight w:val="0"/>
          <w:marTop w:val="0"/>
          <w:marBottom w:val="0"/>
          <w:divBdr>
            <w:top w:val="none" w:sz="0" w:space="0" w:color="auto"/>
            <w:left w:val="none" w:sz="0" w:space="0" w:color="auto"/>
            <w:bottom w:val="none" w:sz="0" w:space="0" w:color="auto"/>
            <w:right w:val="none" w:sz="0" w:space="0" w:color="auto"/>
          </w:divBdr>
          <w:divsChild>
            <w:div w:id="20715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87195">
      <w:bodyDiv w:val="1"/>
      <w:marLeft w:val="0"/>
      <w:marRight w:val="0"/>
      <w:marTop w:val="0"/>
      <w:marBottom w:val="0"/>
      <w:divBdr>
        <w:top w:val="none" w:sz="0" w:space="0" w:color="auto"/>
        <w:left w:val="none" w:sz="0" w:space="0" w:color="auto"/>
        <w:bottom w:val="none" w:sz="0" w:space="0" w:color="auto"/>
        <w:right w:val="none" w:sz="0" w:space="0" w:color="auto"/>
      </w:divBdr>
    </w:div>
    <w:div w:id="1087265147">
      <w:bodyDiv w:val="1"/>
      <w:marLeft w:val="0"/>
      <w:marRight w:val="0"/>
      <w:marTop w:val="0"/>
      <w:marBottom w:val="0"/>
      <w:divBdr>
        <w:top w:val="none" w:sz="0" w:space="0" w:color="auto"/>
        <w:left w:val="none" w:sz="0" w:space="0" w:color="auto"/>
        <w:bottom w:val="none" w:sz="0" w:space="0" w:color="auto"/>
        <w:right w:val="none" w:sz="0" w:space="0" w:color="auto"/>
      </w:divBdr>
    </w:div>
    <w:div w:id="1109161321">
      <w:bodyDiv w:val="1"/>
      <w:marLeft w:val="0"/>
      <w:marRight w:val="0"/>
      <w:marTop w:val="0"/>
      <w:marBottom w:val="0"/>
      <w:divBdr>
        <w:top w:val="none" w:sz="0" w:space="0" w:color="auto"/>
        <w:left w:val="none" w:sz="0" w:space="0" w:color="auto"/>
        <w:bottom w:val="none" w:sz="0" w:space="0" w:color="auto"/>
        <w:right w:val="none" w:sz="0" w:space="0" w:color="auto"/>
      </w:divBdr>
    </w:div>
    <w:div w:id="1385060485">
      <w:bodyDiv w:val="1"/>
      <w:marLeft w:val="0"/>
      <w:marRight w:val="0"/>
      <w:marTop w:val="0"/>
      <w:marBottom w:val="0"/>
      <w:divBdr>
        <w:top w:val="none" w:sz="0" w:space="0" w:color="auto"/>
        <w:left w:val="none" w:sz="0" w:space="0" w:color="auto"/>
        <w:bottom w:val="none" w:sz="0" w:space="0" w:color="auto"/>
        <w:right w:val="none" w:sz="0" w:space="0" w:color="auto"/>
      </w:divBdr>
    </w:div>
    <w:div w:id="1432702862">
      <w:bodyDiv w:val="1"/>
      <w:marLeft w:val="0"/>
      <w:marRight w:val="0"/>
      <w:marTop w:val="0"/>
      <w:marBottom w:val="0"/>
      <w:divBdr>
        <w:top w:val="none" w:sz="0" w:space="0" w:color="auto"/>
        <w:left w:val="none" w:sz="0" w:space="0" w:color="auto"/>
        <w:bottom w:val="none" w:sz="0" w:space="0" w:color="auto"/>
        <w:right w:val="none" w:sz="0" w:space="0" w:color="auto"/>
      </w:divBdr>
      <w:divsChild>
        <w:div w:id="1381594399">
          <w:marLeft w:val="0"/>
          <w:marRight w:val="0"/>
          <w:marTop w:val="0"/>
          <w:marBottom w:val="0"/>
          <w:divBdr>
            <w:top w:val="none" w:sz="0" w:space="0" w:color="auto"/>
            <w:left w:val="none" w:sz="0" w:space="0" w:color="auto"/>
            <w:bottom w:val="none" w:sz="0" w:space="0" w:color="auto"/>
            <w:right w:val="none" w:sz="0" w:space="0" w:color="auto"/>
          </w:divBdr>
          <w:divsChild>
            <w:div w:id="84405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56701">
      <w:bodyDiv w:val="1"/>
      <w:marLeft w:val="0"/>
      <w:marRight w:val="0"/>
      <w:marTop w:val="0"/>
      <w:marBottom w:val="0"/>
      <w:divBdr>
        <w:top w:val="none" w:sz="0" w:space="0" w:color="auto"/>
        <w:left w:val="none" w:sz="0" w:space="0" w:color="auto"/>
        <w:bottom w:val="none" w:sz="0" w:space="0" w:color="auto"/>
        <w:right w:val="none" w:sz="0" w:space="0" w:color="auto"/>
      </w:divBdr>
    </w:div>
    <w:div w:id="1727299038">
      <w:bodyDiv w:val="1"/>
      <w:marLeft w:val="0"/>
      <w:marRight w:val="0"/>
      <w:marTop w:val="0"/>
      <w:marBottom w:val="0"/>
      <w:divBdr>
        <w:top w:val="none" w:sz="0" w:space="0" w:color="auto"/>
        <w:left w:val="none" w:sz="0" w:space="0" w:color="auto"/>
        <w:bottom w:val="none" w:sz="0" w:space="0" w:color="auto"/>
        <w:right w:val="none" w:sz="0" w:space="0" w:color="auto"/>
      </w:divBdr>
      <w:divsChild>
        <w:div w:id="1702437129">
          <w:marLeft w:val="0"/>
          <w:marRight w:val="0"/>
          <w:marTop w:val="0"/>
          <w:marBottom w:val="0"/>
          <w:divBdr>
            <w:top w:val="none" w:sz="0" w:space="0" w:color="auto"/>
            <w:left w:val="none" w:sz="0" w:space="0" w:color="auto"/>
            <w:bottom w:val="none" w:sz="0" w:space="0" w:color="auto"/>
            <w:right w:val="none" w:sz="0" w:space="0" w:color="auto"/>
          </w:divBdr>
          <w:divsChild>
            <w:div w:id="12986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77514">
      <w:bodyDiv w:val="1"/>
      <w:marLeft w:val="0"/>
      <w:marRight w:val="0"/>
      <w:marTop w:val="0"/>
      <w:marBottom w:val="0"/>
      <w:divBdr>
        <w:top w:val="none" w:sz="0" w:space="0" w:color="auto"/>
        <w:left w:val="none" w:sz="0" w:space="0" w:color="auto"/>
        <w:bottom w:val="none" w:sz="0" w:space="0" w:color="auto"/>
        <w:right w:val="none" w:sz="0" w:space="0" w:color="auto"/>
      </w:divBdr>
      <w:divsChild>
        <w:div w:id="2113359747">
          <w:marLeft w:val="0"/>
          <w:marRight w:val="0"/>
          <w:marTop w:val="0"/>
          <w:marBottom w:val="0"/>
          <w:divBdr>
            <w:top w:val="none" w:sz="0" w:space="0" w:color="auto"/>
            <w:left w:val="none" w:sz="0" w:space="0" w:color="auto"/>
            <w:bottom w:val="none" w:sz="0" w:space="0" w:color="auto"/>
            <w:right w:val="none" w:sz="0" w:space="0" w:color="auto"/>
          </w:divBdr>
        </w:div>
      </w:divsChild>
    </w:div>
    <w:div w:id="1849170902">
      <w:bodyDiv w:val="1"/>
      <w:marLeft w:val="0"/>
      <w:marRight w:val="0"/>
      <w:marTop w:val="0"/>
      <w:marBottom w:val="0"/>
      <w:divBdr>
        <w:top w:val="none" w:sz="0" w:space="0" w:color="auto"/>
        <w:left w:val="none" w:sz="0" w:space="0" w:color="auto"/>
        <w:bottom w:val="none" w:sz="0" w:space="0" w:color="auto"/>
        <w:right w:val="none" w:sz="0" w:space="0" w:color="auto"/>
      </w:divBdr>
      <w:divsChild>
        <w:div w:id="1814907732">
          <w:marLeft w:val="0"/>
          <w:marRight w:val="0"/>
          <w:marTop w:val="0"/>
          <w:marBottom w:val="0"/>
          <w:divBdr>
            <w:top w:val="none" w:sz="0" w:space="0" w:color="auto"/>
            <w:left w:val="none" w:sz="0" w:space="0" w:color="auto"/>
            <w:bottom w:val="none" w:sz="0" w:space="0" w:color="auto"/>
            <w:right w:val="none" w:sz="0" w:space="0" w:color="auto"/>
          </w:divBdr>
          <w:divsChild>
            <w:div w:id="67700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4228">
      <w:bodyDiv w:val="1"/>
      <w:marLeft w:val="0"/>
      <w:marRight w:val="0"/>
      <w:marTop w:val="0"/>
      <w:marBottom w:val="0"/>
      <w:divBdr>
        <w:top w:val="none" w:sz="0" w:space="0" w:color="auto"/>
        <w:left w:val="none" w:sz="0" w:space="0" w:color="auto"/>
        <w:bottom w:val="none" w:sz="0" w:space="0" w:color="auto"/>
        <w:right w:val="none" w:sz="0" w:space="0" w:color="auto"/>
      </w:divBdr>
    </w:div>
    <w:div w:id="2067680284">
      <w:bodyDiv w:val="1"/>
      <w:marLeft w:val="0"/>
      <w:marRight w:val="0"/>
      <w:marTop w:val="0"/>
      <w:marBottom w:val="0"/>
      <w:divBdr>
        <w:top w:val="none" w:sz="0" w:space="0" w:color="auto"/>
        <w:left w:val="none" w:sz="0" w:space="0" w:color="auto"/>
        <w:bottom w:val="none" w:sz="0" w:space="0" w:color="auto"/>
        <w:right w:val="none" w:sz="0" w:space="0" w:color="auto"/>
      </w:divBdr>
      <w:divsChild>
        <w:div w:id="8611672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8D831-9D25-48DC-9184-AE0EAEF7B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16</Pages>
  <Words>1348</Words>
  <Characters>7689</Characters>
  <Application>Microsoft Office Word</Application>
  <DocSecurity>0</DocSecurity>
  <Lines>64</Lines>
  <Paragraphs>18</Paragraphs>
  <ScaleCrop>false</ScaleCrop>
  <Company/>
  <LinksUpToDate>false</LinksUpToDate>
  <CharactersWithSpaces>9019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zheng</dc:creator>
  <cp:keywords/>
  <dc:description/>
  <cp:lastModifiedBy>杨 文博</cp:lastModifiedBy>
  <cp:revision>3</cp:revision>
  <dcterms:created xsi:type="dcterms:W3CDTF">2022-09-14T11:59:00Z</dcterms:created>
  <dcterms:modified xsi:type="dcterms:W3CDTF">2022-09-14T12:04:00Z</dcterms:modified>
</cp:coreProperties>
</file>