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11A61708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747EF9D8" w14:textId="661702B5" w:rsidR="005D52E2" w:rsidRPr="0080007C" w:rsidRDefault="005D52E2" w:rsidP="00C44435">
      <w:pPr>
        <w:rPr>
          <w:rFonts w:ascii="HanziPen SC" w:eastAsia="HanziPen SC" w:hAnsi="HanziPen SC"/>
          <w:b/>
          <w:sz w:val="20"/>
          <w:lang w:eastAsia="zh-CN"/>
        </w:rPr>
      </w:pPr>
      <w:r w:rsidRPr="0080007C"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 w:rsidR="0080007C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＃</w:t>
      </w:r>
      <w:r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用例</w:t>
      </w:r>
      <w:r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4.查看</w:t>
      </w:r>
      <w:r w:rsidR="0059252A" w:rsidRPr="0080007C">
        <w:rPr>
          <w:rFonts w:ascii="HanziPen SC" w:eastAsia="HanziPen SC" w:hAnsi="HanziPen SC"/>
          <w:b/>
          <w:color w:val="FF0000"/>
          <w:sz w:val="20"/>
          <w:lang w:eastAsia="zh-CN"/>
        </w:rPr>
        <w:t>历史</w:t>
      </w:r>
      <w:r w:rsidR="0059252A" w:rsidRPr="0080007C">
        <w:rPr>
          <w:rFonts w:ascii="HanziPen SC" w:eastAsia="HanziPen SC" w:hAnsi="HanziPen SC" w:hint="eastAsia"/>
          <w:b/>
          <w:color w:val="FF0000"/>
          <w:sz w:val="20"/>
          <w:lang w:eastAsia="zh-CN"/>
        </w:rPr>
        <w:t>记录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6D0E54B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D0C1FBC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152A4A6A" w14:textId="0CBC7BC7" w:rsidR="00C44435" w:rsidRPr="00371F74" w:rsidRDefault="0059252A" w:rsidP="0059252A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2757331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ED0D87F" w14:textId="14DDA9D4" w:rsidR="00C44435" w:rsidRPr="00371F74" w:rsidRDefault="0059252A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查看历史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记录</w:t>
            </w:r>
          </w:p>
        </w:tc>
      </w:tr>
      <w:tr w:rsidR="00C44435" w:rsidRPr="00371F74" w14:paraId="33B44D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D566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ACBCFD0" w14:textId="16C8EB95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05F4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4B84761F" w14:textId="0E3E8143" w:rsidR="00C44435" w:rsidRPr="00371F74" w:rsidRDefault="0080007C" w:rsidP="00592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李紫欣</w:t>
            </w:r>
            <w:proofErr w:type="spellEnd"/>
          </w:p>
        </w:tc>
      </w:tr>
      <w:tr w:rsidR="00C44435" w:rsidRPr="00371F74" w14:paraId="177DAA4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173AA1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1310CB4" w14:textId="284CFDF0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1C1238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97D5048" w14:textId="66F52846" w:rsidR="00C44435" w:rsidRPr="00371F74" w:rsidRDefault="0059252A" w:rsidP="00592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0007C">
              <w:rPr>
                <w:rFonts w:ascii="HanziPen SC" w:eastAsia="HanziPen SC" w:hAnsi="HanziPen SC"/>
                <w:sz w:val="20"/>
                <w:lang w:eastAsia="zh-CN"/>
              </w:rPr>
              <w:t>5</w:t>
            </w:r>
          </w:p>
        </w:tc>
      </w:tr>
      <w:tr w:rsidR="00C44435" w:rsidRPr="00371F74" w14:paraId="22AD3D39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F9601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BE95D4D" w14:textId="644722A8" w:rsidR="00C44435" w:rsidRPr="00371F74" w:rsidRDefault="0059252A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504A3811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B127CE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3F4EE23E" w14:textId="2BA3ED80" w:rsidR="00C44435" w:rsidRPr="00371F74" w:rsidRDefault="0059252A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客户想要查看历史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酒店记录</w:t>
            </w:r>
          </w:p>
        </w:tc>
      </w:tr>
      <w:tr w:rsidR="00C44435" w:rsidRPr="00371F74" w14:paraId="15F5CA6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A55D25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9726E14" w14:textId="0AD06B2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C44435" w:rsidRPr="00371F74" w14:paraId="7540A25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161F8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68C08F5" w14:textId="6DD63EB6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系统显示客户历史预订酒店记录</w:t>
            </w:r>
          </w:p>
        </w:tc>
      </w:tr>
      <w:tr w:rsidR="00C44435" w:rsidRPr="00371F74" w14:paraId="4A4F31EA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BA1409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436EDD8" w14:textId="4F30BCCF" w:rsidR="00C44435" w:rsidRPr="00371F74" w:rsidRDefault="008B2AFD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13754530" w14:textId="77777777" w:rsidTr="0018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3AAB8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DAD23DF" w14:textId="1645E72C" w:rsidR="00C44435" w:rsidRDefault="008B2AFD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打开历史预订</w:t>
            </w:r>
            <w:r w:rsidR="001846C8">
              <w:rPr>
                <w:rFonts w:ascii="HanziPen SC" w:eastAsia="HanziPen SC" w:hAnsi="HanziPen SC"/>
                <w:sz w:val="20"/>
                <w:lang w:eastAsia="zh-CN"/>
              </w:rPr>
              <w:t>酒店记录界面</w:t>
            </w:r>
          </w:p>
          <w:p w14:paraId="7F586A45" w14:textId="77777777" w:rsid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显示历史预订酒店记录（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4D466B6" w14:textId="31B9ED34" w:rsidR="001846C8" w:rsidRPr="001846C8" w:rsidRDefault="001846C8" w:rsidP="001846C8">
            <w:pPr>
              <w:pStyle w:val="1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历史预订酒店记录界面</w:t>
            </w:r>
          </w:p>
        </w:tc>
      </w:tr>
      <w:tr w:rsidR="00C44435" w:rsidRPr="00371F74" w14:paraId="0CFD1223" w14:textId="77777777" w:rsidTr="001846C8">
        <w:trPr>
          <w:trHeight w:val="1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EBF9AA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69545414" w14:textId="77777777" w:rsidR="00C44435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a酒店</w:t>
            </w:r>
            <w:r w:rsidRPr="001846C8">
              <w:rPr>
                <w:rFonts w:ascii="HanziPen SC" w:eastAsia="HanziPen SC" w:hAnsi="HanziPen SC"/>
                <w:sz w:val="20"/>
                <w:lang w:eastAsia="zh-CN"/>
              </w:rPr>
              <w:t>列表中</w:t>
            </w:r>
            <w:r w:rsidRPr="001846C8">
              <w:rPr>
                <w:rFonts w:ascii="HanziPen SC" w:eastAsia="HanziPen SC" w:hAnsi="HanziPen SC" w:hint="eastAsia"/>
                <w:sz w:val="20"/>
                <w:lang w:eastAsia="zh-CN"/>
              </w:rPr>
              <w:t>正常订单、异常订单和撤销订单要分别标记</w:t>
            </w:r>
          </w:p>
          <w:p w14:paraId="3BD59D37" w14:textId="7039DAC4" w:rsidR="001846C8" w:rsidRPr="001846C8" w:rsidRDefault="001846C8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846C8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</w:t>
            </w: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项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都可进入相应的酒店详情</w:t>
            </w:r>
          </w:p>
        </w:tc>
      </w:tr>
      <w:tr w:rsidR="00C44435" w:rsidRPr="00371F74" w14:paraId="376B87F6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3AD83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12934931" w14:textId="7131FD61" w:rsidR="00C44435" w:rsidRPr="00371F74" w:rsidRDefault="001846C8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系统响应时间不超过2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s</w:t>
            </w:r>
          </w:p>
        </w:tc>
      </w:tr>
    </w:tbl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387F91EB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5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77777777" w:rsidR="009463E4" w:rsidRPr="009463E4" w:rsidRDefault="009463E4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00B8168E" w14:textId="77777777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134D1BB" w14:textId="69E6B6B6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7DA39653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7777777" w:rsidR="00F37242" w:rsidRPr="00A74A5F" w:rsidRDefault="00F37242" w:rsidP="00EB101C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刘钰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3CC55F22" w14:textId="77777777" w:rsidR="00F37242" w:rsidRPr="00A74A5F" w:rsidRDefault="00F37242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1C202D4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66877773" w14:textId="16F1A42A" w:rsidR="007C4054" w:rsidRPr="00020ECF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00EE7EF9" w14:textId="5C9EDE91" w:rsidR="00F37242" w:rsidRPr="00D5516D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3</w:t>
            </w:r>
            <w:r w:rsidR="00F37242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.1</w:t>
            </w:r>
            <w:r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 xml:space="preserve">  3.2  3.3  3</w:t>
            </w:r>
            <w:r w:rsidR="00F37242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.4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选择</w:t>
            </w:r>
            <w:r w:rsidR="00C8785C" w:rsidRPr="00D5516D">
              <w:rPr>
                <w:rFonts w:ascii="HanziPen SC" w:eastAsia="HanziPen SC" w:hAnsi="HanziPen SC"/>
                <w:color w:val="FF0000"/>
                <w:sz w:val="20"/>
                <w:lang w:eastAsia="zh-CN"/>
              </w:rPr>
              <w:t>错误的</w:t>
            </w:r>
            <w:r w:rsidR="00C8785C" w:rsidRPr="00D5516D">
              <w:rPr>
                <w:rFonts w:ascii="HanziPen SC" w:eastAsia="HanziPen SC" w:hAnsi="HanziPen SC" w:hint="eastAsia"/>
                <w:color w:val="FF0000"/>
                <w:sz w:val="20"/>
                <w:lang w:eastAsia="zh-CN"/>
              </w:rPr>
              <w:t>策略</w:t>
            </w:r>
            <w:r w:rsidR="00F37242" w:rsidRPr="00D5516D">
              <w:rPr>
                <w:rFonts w:ascii="HanziPen SC" w:eastAsia="HanziPen SC" w:hAnsi="HanziPen SC" w:hint="eastAsia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3E76CAD5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7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7A7BE35D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8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1B96101E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6F9A28F4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10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77777777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7777777" w:rsidR="005A0AD1" w:rsidRPr="00A74A5F" w:rsidRDefault="005A0AD1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  <w:proofErr w:type="spellEnd"/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FED47D4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lastRenderedPageBreak/>
        <w:t>＃用例</w:t>
      </w:r>
      <w:r>
        <w:rPr>
          <w:rFonts w:ascii="HanziPen SC" w:eastAsia="HanziPen SC" w:hAnsi="HanziPen SC"/>
          <w:b/>
          <w:szCs w:val="22"/>
          <w:lang w:eastAsia="zh-CN"/>
        </w:rPr>
        <w:t>11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5DCCFEA5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429B32B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  <w:p w14:paraId="15F94530" w14:textId="101D716A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47006BB0" w14:textId="77777777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-3.4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30BCD8DE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12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32F4EF77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5741451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7777777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2A71AA9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．3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信息并提示网站营销人员再次确认</w:t>
            </w:r>
          </w:p>
          <w:p w14:paraId="47564E6C" w14:textId="6EC82511" w:rsidR="00DF713D" w:rsidRPr="00A74A5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F0343FA" w14:textId="77777777" w:rsidR="009463E4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  <w:p w14:paraId="0B5379F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中不可修改会员等级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D3EF59A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13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670E6BA0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35DC28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3EF46DC5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14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5271FAFC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>
              <w:rPr>
                <w:rFonts w:ascii="HanziPen SC" w:eastAsia="HanziPen SC" w:hAnsi="HanziPen SC"/>
                <w:sz w:val="20"/>
              </w:rPr>
              <w:t>黄飘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5878980C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2015.9.15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00633D5F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  <w:proofErr w:type="spellEnd"/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bookmarkStart w:id="0" w:name="_GoBack"/>
            <w:bookmarkEnd w:id="0"/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76923206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15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56248428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创建时间</w:t>
            </w:r>
            <w:proofErr w:type="spellEnd"/>
          </w:p>
        </w:tc>
        <w:tc>
          <w:tcPr>
            <w:tcW w:w="2301" w:type="dxa"/>
          </w:tcPr>
          <w:p w14:paraId="763DE8FC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28F6B07F" w14:textId="2B6D7673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 如果有更新客户账户的请求</w:t>
            </w:r>
          </w:p>
          <w:p w14:paraId="41FB222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网站管理人员向系统提交更新客户账户的申请</w:t>
            </w:r>
          </w:p>
          <w:p w14:paraId="5A59415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系统进行权限确认后，提示网站管理人员输入更新所更新账户的账户名</w:t>
            </w:r>
          </w:p>
          <w:p w14:paraId="2D2BF83A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网站管理人员输入需更新的账户名</w:t>
            </w:r>
          </w:p>
          <w:p w14:paraId="0ADE923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 系统找到需更新的账户，并提示网站管理人员选择修改或删除信息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F440BF3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>
        <w:rPr>
          <w:rFonts w:ascii="HanziPen SC" w:eastAsia="HanziPen SC" w:hAnsi="HanziPen SC"/>
          <w:b/>
          <w:szCs w:val="22"/>
          <w:lang w:eastAsia="zh-CN"/>
        </w:rPr>
        <w:t xml:space="preserve">16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0AB73AC5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9F3591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68C3AE0F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3BE19356" w14:textId="67FF413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系统找到需更新的账户，系统提示网站管理人员需修改的账户信息（名字、生日、权限等）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2F368BEC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Pr="009F3591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  <w:proofErr w:type="spellEnd"/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  <w:proofErr w:type="spellEnd"/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  <w:proofErr w:type="spellEnd"/>
          </w:p>
        </w:tc>
        <w:tc>
          <w:tcPr>
            <w:tcW w:w="2301" w:type="dxa"/>
          </w:tcPr>
          <w:p w14:paraId="7149D7A9" w14:textId="7777777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2016年9月15日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  <w:proofErr w:type="spellEnd"/>
          </w:p>
        </w:tc>
        <w:tc>
          <w:tcPr>
            <w:tcW w:w="2546" w:type="dxa"/>
          </w:tcPr>
          <w:p w14:paraId="03A4688C" w14:textId="5BF3694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年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月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日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参与者</w:t>
            </w:r>
            <w:proofErr w:type="spellEnd"/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  <w:proofErr w:type="spellEnd"/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  <w:proofErr w:type="spellEnd"/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  <w:proofErr w:type="spellEnd"/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  <w:proofErr w:type="spellEnd"/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  <w:proofErr w:type="spellEnd"/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生日、权限等）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  <w:proofErr w:type="spellEnd"/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proofErr w:type="spellStart"/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  <w:proofErr w:type="spellEnd"/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4A302" w14:textId="77777777" w:rsidR="00216445" w:rsidRDefault="00216445" w:rsidP="00D5516D">
      <w:r>
        <w:separator/>
      </w:r>
    </w:p>
  </w:endnote>
  <w:endnote w:type="continuationSeparator" w:id="0">
    <w:p w14:paraId="51FD98B6" w14:textId="77777777" w:rsidR="00216445" w:rsidRDefault="00216445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anziPen SC">
    <w:panose1 w:val="03000300000000000000"/>
    <w:charset w:val="88"/>
    <w:family w:val="auto"/>
    <w:pitch w:val="variable"/>
    <w:sig w:usb0="A00002FF" w:usb1="7ACF7C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71C60" w14:textId="77777777" w:rsidR="00216445" w:rsidRDefault="00216445" w:rsidP="00D5516D">
      <w:r>
        <w:separator/>
      </w:r>
    </w:p>
  </w:footnote>
  <w:footnote w:type="continuationSeparator" w:id="0">
    <w:p w14:paraId="638016A6" w14:textId="77777777" w:rsidR="00216445" w:rsidRDefault="00216445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1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2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0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39"/>
  </w:num>
  <w:num w:numId="27">
    <w:abstractNumId w:val="37"/>
  </w:num>
  <w:num w:numId="28">
    <w:abstractNumId w:val="24"/>
  </w:num>
  <w:num w:numId="29">
    <w:abstractNumId w:val="22"/>
  </w:num>
  <w:num w:numId="30">
    <w:abstractNumId w:val="41"/>
  </w:num>
  <w:num w:numId="31">
    <w:abstractNumId w:val="38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4910"/>
    <w:rsid w:val="00087897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C16"/>
    <w:rsid w:val="002972CE"/>
    <w:rsid w:val="002A4FC1"/>
    <w:rsid w:val="00302469"/>
    <w:rsid w:val="00315321"/>
    <w:rsid w:val="003170BF"/>
    <w:rsid w:val="00321536"/>
    <w:rsid w:val="003334BE"/>
    <w:rsid w:val="00341CB3"/>
    <w:rsid w:val="003515AE"/>
    <w:rsid w:val="00371F74"/>
    <w:rsid w:val="003E0353"/>
    <w:rsid w:val="004644D9"/>
    <w:rsid w:val="004D0D36"/>
    <w:rsid w:val="004E4BF6"/>
    <w:rsid w:val="00530FFE"/>
    <w:rsid w:val="0059252A"/>
    <w:rsid w:val="005A0AD1"/>
    <w:rsid w:val="005D52E2"/>
    <w:rsid w:val="006067FD"/>
    <w:rsid w:val="0063634B"/>
    <w:rsid w:val="00655C03"/>
    <w:rsid w:val="00681554"/>
    <w:rsid w:val="0069222C"/>
    <w:rsid w:val="006B1674"/>
    <w:rsid w:val="006E529B"/>
    <w:rsid w:val="006F3ADB"/>
    <w:rsid w:val="006F3FEE"/>
    <w:rsid w:val="006F6E03"/>
    <w:rsid w:val="00705D35"/>
    <w:rsid w:val="00727E18"/>
    <w:rsid w:val="0075673C"/>
    <w:rsid w:val="007C4054"/>
    <w:rsid w:val="007E528E"/>
    <w:rsid w:val="0080007C"/>
    <w:rsid w:val="00800A76"/>
    <w:rsid w:val="008173A8"/>
    <w:rsid w:val="00831A44"/>
    <w:rsid w:val="008461DF"/>
    <w:rsid w:val="00884F46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245D3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C1824"/>
    <w:rsid w:val="00C0176E"/>
    <w:rsid w:val="00C3499C"/>
    <w:rsid w:val="00C44435"/>
    <w:rsid w:val="00C8785C"/>
    <w:rsid w:val="00CA6D2B"/>
    <w:rsid w:val="00D1210A"/>
    <w:rsid w:val="00D271B6"/>
    <w:rsid w:val="00D5516D"/>
    <w:rsid w:val="00D66787"/>
    <w:rsid w:val="00D81997"/>
    <w:rsid w:val="00DD6189"/>
    <w:rsid w:val="00DF4BFE"/>
    <w:rsid w:val="00DF713D"/>
    <w:rsid w:val="00E01527"/>
    <w:rsid w:val="00E172E4"/>
    <w:rsid w:val="00E22681"/>
    <w:rsid w:val="00E3509C"/>
    <w:rsid w:val="00E751AF"/>
    <w:rsid w:val="00EB101C"/>
    <w:rsid w:val="00F1684C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A74A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25</Pages>
  <Words>1548</Words>
  <Characters>8826</Characters>
  <Application>Microsoft Macintosh Word</Application>
  <DocSecurity>0</DocSecurity>
  <Lines>73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Microsoft Office 用户</cp:lastModifiedBy>
  <cp:revision>66</cp:revision>
  <dcterms:created xsi:type="dcterms:W3CDTF">2016-09-16T01:26:00Z</dcterms:created>
  <dcterms:modified xsi:type="dcterms:W3CDTF">2016-09-18T11:24:00Z</dcterms:modified>
</cp:coreProperties>
</file>