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210B85F9" w14:textId="282FC69B" w:rsidR="00BA68F4" w:rsidRDefault="00BA68F4" w:rsidP="00BA68F4">
      <w:pPr>
        <w:rPr>
          <w:rFonts w:ascii="HanziPen SC" w:eastAsia="HanziPen SC" w:hAnsi="HanziPen SC"/>
          <w:sz w:val="20"/>
          <w:lang w:eastAsia="zh-CN"/>
        </w:rPr>
      </w:pPr>
    </w:p>
    <w:p w14:paraId="521F76F3" w14:textId="77777777" w:rsidR="00BA68F4" w:rsidRDefault="00BA68F4" w:rsidP="00BA68F4">
      <w:pPr>
        <w:rPr>
          <w:rFonts w:ascii="HanziPen SC" w:eastAsia="HanziPen SC" w:hAnsi="HanziPen SC"/>
          <w:b/>
          <w:sz w:val="20"/>
          <w:lang w:eastAsia="zh-CN"/>
        </w:rPr>
      </w:pPr>
      <w:r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color w:val="000000" w:themeColor="text1"/>
          <w:sz w:val="20"/>
          <w:lang w:eastAsia="zh-CN"/>
        </w:rPr>
        <w:t>＃用例4.浏览个人订单</w:t>
      </w:r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BA68F4" w14:paraId="3589C1DE" w14:textId="77777777" w:rsidTr="00B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C232BC9" w14:textId="77777777" w:rsidR="00BA68F4" w:rsidRDefault="00BA68F4">
            <w:pPr>
              <w:pStyle w:val="10"/>
              <w:ind w:firstLine="482"/>
              <w:rPr>
                <w:rFonts w:ascii="HanziPen SC" w:eastAsia="HanziPen SC" w:hAnsi="HanziPen SC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5379E4" w14:textId="77777777" w:rsidR="00BA68F4" w:rsidRDefault="00BA68F4"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77D852" w14:textId="77777777" w:rsidR="00BA68F4" w:rsidRDefault="00BA68F4">
            <w:pPr>
              <w:pStyle w:val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5B2C059" w14:textId="77777777" w:rsidR="00BA68F4" w:rsidRDefault="00BA68F4">
            <w:pPr>
              <w:pStyle w:val="1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浏览个人订单</w:t>
            </w:r>
          </w:p>
        </w:tc>
      </w:tr>
      <w:tr w:rsidR="00BA68F4" w14:paraId="5F3355B5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DF2995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4AFAFF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38BAF27" w14:textId="77777777" w:rsidR="00BA68F4" w:rsidRDefault="00BA6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CB3816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刘钰</w:t>
            </w:r>
            <w:proofErr w:type="spellEnd"/>
          </w:p>
        </w:tc>
      </w:tr>
      <w:tr w:rsidR="00BA68F4" w14:paraId="3BF5F2D8" w14:textId="77777777" w:rsidTr="00BA68F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F6BDB4E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C919B2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EBC41C" w14:textId="77777777" w:rsidR="00BA68F4" w:rsidRDefault="00BA6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CF6F85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2016/9/18</w:t>
            </w:r>
          </w:p>
        </w:tc>
      </w:tr>
      <w:tr w:rsidR="00BA68F4" w14:paraId="1ACA764C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57224C7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F9DE1A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</w:p>
        </w:tc>
      </w:tr>
      <w:tr w:rsidR="00BA68F4" w14:paraId="4F185C0E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428F5D5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26BDD60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客户想要浏览个人订单</w:t>
            </w:r>
          </w:p>
        </w:tc>
      </w:tr>
      <w:tr w:rsidR="00BA68F4" w14:paraId="2A359F83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490570E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068A959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系统正常运行</w:t>
            </w:r>
          </w:p>
        </w:tc>
      </w:tr>
      <w:tr w:rsidR="00BA68F4" w14:paraId="502AC171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63538CF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D13D56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系统显示个人订单</w:t>
            </w:r>
          </w:p>
        </w:tc>
      </w:tr>
      <w:tr w:rsidR="00BA68F4" w14:paraId="3D4DEEDC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34BE48B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18B6FD3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BA68F4" w14:paraId="1D5BCBE6" w14:textId="77777777" w:rsidTr="00BA68F4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1D13567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FA9533" w14:textId="77777777" w:rsidR="00BA68F4" w:rsidRDefault="00BA68F4" w:rsidP="00BA68F4">
            <w:pPr>
              <w:pStyle w:val="1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客户请求浏览个人订单</w:t>
            </w:r>
          </w:p>
          <w:p w14:paraId="053A84D8" w14:textId="77777777" w:rsidR="00BA68F4" w:rsidRDefault="00BA68F4" w:rsidP="00BA68F4">
            <w:pPr>
              <w:pStyle w:val="1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3107189B" w14:textId="77777777" w:rsidR="00BA68F4" w:rsidRDefault="00BA68F4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1.1客户请求浏览未执行的订单</w:t>
            </w:r>
          </w:p>
          <w:p w14:paraId="7847BD60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1.2系统按时间顺序显示未执行订单</w:t>
            </w:r>
          </w:p>
          <w:p w14:paraId="7338FCFA" w14:textId="77777777" w:rsidR="00BA68F4" w:rsidRDefault="00BA68F4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6C4DF708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2.1客户请求浏览已执行正常订单</w:t>
            </w:r>
          </w:p>
          <w:p w14:paraId="060AE39F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2.2系统按时间顺序显示已执行正常定单</w:t>
            </w:r>
          </w:p>
          <w:p w14:paraId="6ACB0C06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0A99240A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3.1客户请求浏览异常订单</w:t>
            </w:r>
          </w:p>
          <w:p w14:paraId="30084FCD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3.2系统按时间顺序显示异常订单</w:t>
            </w:r>
          </w:p>
          <w:p w14:paraId="49EA3FD7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3AA0092D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4.1客户请求浏览已撤销订单</w:t>
            </w:r>
          </w:p>
          <w:p w14:paraId="288CD6AB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4.2系统按时间顺序显示已撤销订单</w:t>
            </w:r>
          </w:p>
          <w:p w14:paraId="3E14375C" w14:textId="77777777" w:rsidR="00BA68F4" w:rsidRDefault="00BA68F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  客户请求返回</w:t>
            </w:r>
          </w:p>
          <w:p w14:paraId="289CAB13" w14:textId="77777777" w:rsidR="00BA68F4" w:rsidRDefault="00BA68F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BA68F4" w14:paraId="5CB186E7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5AA01C8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6133D95" w14:textId="77777777" w:rsidR="00BA68F4" w:rsidRDefault="00BA68F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2-1.2a客户请求撤销订单</w:t>
            </w:r>
          </w:p>
          <w:p w14:paraId="6B2E547E" w14:textId="77777777" w:rsidR="00BA68F4" w:rsidRDefault="00BA68F4" w:rsidP="00BA68F4">
            <w:pPr>
              <w:pStyle w:val="1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6B6C5E08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1.1用户选择继续</w:t>
            </w:r>
          </w:p>
          <w:p w14:paraId="37604747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39B37B4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2.1用户选择放弃</w:t>
            </w:r>
          </w:p>
          <w:p w14:paraId="74B49DC0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2.2系统返回第2步</w:t>
            </w:r>
          </w:p>
          <w:p w14:paraId="5014B2C7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451B6904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1.1用户选择继续</w:t>
            </w:r>
          </w:p>
          <w:p w14:paraId="4798876F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1.2系统将订单置为已撤销，记录时间，返回第2步</w:t>
            </w:r>
          </w:p>
          <w:p w14:paraId="41908404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2.1用户选择放弃</w:t>
            </w:r>
          </w:p>
          <w:p w14:paraId="60256D5C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2.2系统返回第2步</w:t>
            </w:r>
          </w:p>
          <w:p w14:paraId="16E14F72" w14:textId="77777777" w:rsidR="00BA68F4" w:rsidRDefault="00BA68F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BA68F4" w14:paraId="30578255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191387E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30F4D1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撤销的订单并不会删除数据，只是置为已撤销状态</w:t>
            </w:r>
          </w:p>
          <w:p w14:paraId="002CD4DD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查看订单时会显示出酒店信息，即历史记录</w:t>
            </w:r>
          </w:p>
          <w:p w14:paraId="52EEDB14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系统响应时间不超过2s</w:t>
            </w:r>
          </w:p>
        </w:tc>
      </w:tr>
    </w:tbl>
    <w:p w14:paraId="3A2737EE" w14:textId="6D9813D1" w:rsidR="00E34DD5" w:rsidRPr="00BA68F4" w:rsidRDefault="00E34DD5" w:rsidP="00BA68F4">
      <w:pPr>
        <w:rPr>
          <w:rFonts w:ascii="HanziPen SC" w:eastAsia="HanziPen SC" w:hAnsi="HanziPen SC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5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E34DD5" w:rsidRPr="009463E4" w14:paraId="07A2644B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4D21D9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59B8C623" w14:textId="64541FF9" w:rsidR="00E34DD5" w:rsidRPr="009463E4" w:rsidRDefault="00E34DD5" w:rsidP="004D21D9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209607FB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DB2C0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268" w:type="dxa"/>
          </w:tcPr>
          <w:p w14:paraId="7E22C6A3" w14:textId="77777777" w:rsidR="00E34DD5" w:rsidRPr="009463E4" w:rsidRDefault="00E34DD5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72B45D7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2230EDC" w14:textId="458CEAE8" w:rsidR="00E34DD5" w:rsidRPr="009463E4" w:rsidRDefault="004D21D9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E34DD5" w:rsidRPr="009463E4" w14:paraId="10E8973A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268" w:type="dxa"/>
          </w:tcPr>
          <w:p w14:paraId="35C1C3BA" w14:textId="258360BD" w:rsidR="00E34DD5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657E9128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43939C86" w14:textId="3088225C" w:rsidR="00E34DD5" w:rsidRPr="009463E4" w:rsidRDefault="004D21D9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E34DD5" w:rsidRPr="009463E4" w14:paraId="69F15F46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4AADD1C" w14:textId="0C1919F8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</w:t>
            </w:r>
            <w:r w:rsidR="004D21D9">
              <w:rPr>
                <w:rFonts w:ascii="HanziPen SC" w:eastAsia="HanziPen SC" w:hAnsi="HanziPen SC"/>
                <w:sz w:val="20"/>
                <w:lang w:eastAsia="zh-CN"/>
              </w:rPr>
              <w:t>，生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日福利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 w:rsidR="004D21D9"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福利</w:t>
            </w:r>
          </w:p>
        </w:tc>
      </w:tr>
      <w:tr w:rsidR="00E34DD5" w:rsidRPr="009463E4" w14:paraId="6B9E2896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4D21D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38A2BDE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填写或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2F77270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或填写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4D21D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2159199D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</w:t>
            </w:r>
            <w:r w:rsidR="00CD1189">
              <w:rPr>
                <w:rFonts w:ascii="HanziPen SC" w:eastAsia="HanziPen SC" w:hAnsi="HanziPen SC"/>
                <w:sz w:val="20"/>
                <w:lang w:eastAsia="zh-CN"/>
              </w:rPr>
              <w:t>或选择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>
      <w:pPr>
        <w:rPr>
          <w:lang w:eastAsia="zh-CN"/>
        </w:rPr>
      </w:pPr>
    </w:p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02B8AB94" w:rsidR="009463E4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43BFF609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62D800A6" w:rsidR="00F37242" w:rsidRPr="00A74A5F" w:rsidRDefault="00DB2C07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6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319C81DE" w14:textId="5C2EE6E1" w:rsidR="007A7BB3" w:rsidRDefault="00F37242" w:rsidP="007A7BB3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0E5C3FA6" w14:textId="77777777" w:rsidR="007C4054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C33D55A" w14:textId="77777777" w:rsidR="007A7BB3" w:rsidRDefault="007A7BB3" w:rsidP="007A7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3.5 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是制定新的促销策略</w:t>
            </w:r>
          </w:p>
          <w:p w14:paraId="27882558" w14:textId="77777777" w:rsidR="006A2371" w:rsidRDefault="007A7BB3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活动的房间类型，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在客户的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酒店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界面展示活动信息的位置并确认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</w:p>
          <w:p w14:paraId="512A5C2A" w14:textId="77C5D909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系统显示制定的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新的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 xml:space="preserve">促销策略的信息 </w:t>
            </w:r>
          </w:p>
          <w:p w14:paraId="6EDC04CB" w14:textId="3D91F111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3.系统提示工作人员再次确认</w:t>
            </w:r>
          </w:p>
          <w:p w14:paraId="66877773" w14:textId="6DD69F3A" w:rsidR="007A7BB3" w:rsidRP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更新并保存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6A2371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3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.1</w:t>
            </w:r>
            <w:r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3.2  3.3  3</w:t>
            </w:r>
            <w:r w:rsidR="00F37242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.4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选择</w:t>
            </w:r>
            <w:r w:rsidR="00C8785C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错误的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策略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061EF17F" w:rsidR="00F37242" w:rsidRPr="00393C94" w:rsidRDefault="00393C94" w:rsidP="0039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32FB9C2A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D46E85E" w14:textId="26403DF4" w:rsidR="00393C94" w:rsidRDefault="00393C94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人员输入房间号并确认</w:t>
            </w:r>
          </w:p>
          <w:p w14:paraId="34E963B8" w14:textId="480E80F6" w:rsidR="00DD6189" w:rsidRDefault="00393C94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4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26AC2CDB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0EABD22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6997C7E" w:rsidR="00047C89" w:rsidRDefault="00393C94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提示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工作人员输入房间号</w:t>
            </w:r>
          </w:p>
          <w:p w14:paraId="09B73F8D" w14:textId="4D4E5D90" w:rsidR="00393C94" w:rsidRDefault="00393C94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人员输入房间号并确认</w:t>
            </w:r>
          </w:p>
          <w:p w14:paraId="48694626" w14:textId="2B7386A0" w:rsidR="00DD6189" w:rsidRDefault="00393C94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507B32EB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131C7C9E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6A8E9F0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07DF9374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1D8F3F21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7C7868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</w:t>
            </w:r>
          </w:p>
          <w:p w14:paraId="32575BFA" w14:textId="62AA2FB9" w:rsidR="00393C94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人员修改地址并确认</w:t>
            </w:r>
          </w:p>
          <w:p w14:paraId="66549651" w14:textId="306238D2" w:rsidR="005A0AD1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02418A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53A2EA21" w:rsidR="005A0AD1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02418A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1E0EFD11" w:rsidR="005A0AD1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02418A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400F3C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</w:t>
            </w:r>
          </w:p>
          <w:p w14:paraId="2393FDF1" w14:textId="3ADCF2E6" w:rsidR="00393C94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工作人员修改商圈并确认</w:t>
            </w:r>
          </w:p>
          <w:p w14:paraId="4F5B63D0" w14:textId="6268868A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5A9A156B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24B8C3B9" w14:textId="512306F5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系统更新</w:t>
            </w:r>
            <w:r w:rsidR="00AA4FCF"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2A7CF4BE" w14:textId="77777777" w:rsidR="00393C94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</w:p>
          <w:p w14:paraId="42CA7766" w14:textId="4F5AA178" w:rsidR="00393C94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工作人员修改简介并保存</w:t>
            </w:r>
          </w:p>
          <w:p w14:paraId="34E04406" w14:textId="62A033B4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29420213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4A96A3D8" w14:textId="6060402C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系统更新</w:t>
            </w:r>
            <w:r w:rsidR="00AA4FCF"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78AB79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</w:p>
          <w:p w14:paraId="4FB2135E" w14:textId="2545F409" w:rsidR="00393C94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人员修改服务设施并保存</w:t>
            </w:r>
          </w:p>
          <w:p w14:paraId="6B32B9FF" w14:textId="7BE56C7E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6C83B791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3AA9EF0F" w14:textId="1924681B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4BA9333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24ADD8A1" w14:textId="2AECBAEA" w:rsidR="00393C94" w:rsidRDefault="00393C94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人员修改星级并保存</w:t>
            </w:r>
          </w:p>
          <w:p w14:paraId="2A711090" w14:textId="52657D59" w:rsidR="008943E5" w:rsidRDefault="00393C94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37E8A795" w:rsidR="008943E5" w:rsidRDefault="00393C94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286FAF52" w14:textId="6E2AFB77" w:rsidR="005A0AD1" w:rsidRPr="00831A44" w:rsidRDefault="00393C94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3C5C6ECE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3AC17763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4a  2-4a  3-4a  4-4a  5-4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137E74ED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363C299" w14:textId="7885F7F3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0A1BDDA9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 w:rsidR="00D61379">
              <w:rPr>
                <w:rFonts w:ascii="HanziPen SC" w:eastAsia="HanziPen SC" w:hAnsi="HanziPen SC" w:hint="eastAsia"/>
                <w:sz w:val="20"/>
                <w:lang w:eastAsia="zh-CN"/>
              </w:rPr>
              <w:t>如果浏览异常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的订单</w:t>
            </w:r>
          </w:p>
          <w:p w14:paraId="595E5DA2" w14:textId="012E3839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D61379"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工作人员选择浏览异常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的订单</w:t>
            </w:r>
          </w:p>
          <w:p w14:paraId="7DCC650B" w14:textId="6E145592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D61379">
              <w:rPr>
                <w:rFonts w:ascii="HanziPen SC" w:eastAsia="HanziPen SC" w:hAnsi="HanziPen SC" w:hint="eastAsia"/>
                <w:sz w:val="20"/>
                <w:lang w:eastAsia="zh-CN"/>
              </w:rPr>
              <w:t>系统显示异常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的订单</w:t>
            </w:r>
          </w:p>
          <w:p w14:paraId="42DA96AA" w14:textId="77777777" w:rsidR="00D61379" w:rsidRDefault="00D61379" w:rsidP="00D61379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浏览已撤销的订单</w:t>
            </w:r>
          </w:p>
          <w:p w14:paraId="78CA6B7A" w14:textId="088A2D25" w:rsidR="00D61379" w:rsidRDefault="00D61379" w:rsidP="00D6137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人员选择浏览已撤销的订单</w:t>
            </w:r>
          </w:p>
          <w:p w14:paraId="143AFA7A" w14:textId="1B19BCA3" w:rsidR="00D61379" w:rsidRPr="00A74A5F" w:rsidRDefault="00D61379" w:rsidP="00D6137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撤销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47A76BEA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66E04289" w:rsidR="009463E4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营销人员新增促销策略</w:t>
            </w:r>
          </w:p>
          <w:p w14:paraId="66F49589" w14:textId="74659CD2" w:rsidR="006A2371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营销人员提出制定新的促销策略的请求</w:t>
            </w:r>
          </w:p>
          <w:p w14:paraId="1B431A7F" w14:textId="57FED23E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活动时间，商圈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和</w:t>
            </w:r>
            <w:r w:rsidR="002878D9">
              <w:rPr>
                <w:rFonts w:ascii="HanziPen SC" w:eastAsia="HanziPen SC" w:hAnsi="HanziPen SC" w:hint="eastAsia"/>
                <w:sz w:val="20"/>
                <w:lang w:eastAsia="zh-CN"/>
              </w:rPr>
              <w:t>种类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在客户界面展示活动信息的位置并确认</w:t>
            </w:r>
          </w:p>
          <w:p w14:paraId="785C4908" w14:textId="181EC51D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15F94530" w14:textId="2134B6CD" w:rsidR="009463E4" w:rsidRPr="00A74A5F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各个酒店价格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332C9A5B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-3.3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302E9A72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31F910B2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B02588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378766EA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 w:rsidR="00E2412E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5DE4980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  <w:p w14:paraId="375396E1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管理企业会员福利</w:t>
            </w:r>
          </w:p>
          <w:p w14:paraId="46B130E3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企业会员福利（日常折扣，所在企业特惠折扣）的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7CBE5D20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参与福利企业，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（日常，</w:t>
            </w:r>
            <w:r w:rsidR="006E6455"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特惠）</w:t>
            </w:r>
          </w:p>
          <w:p w14:paraId="4C3C236A" w14:textId="13B1DCC2" w:rsidR="006E6455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3.3网站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营销人员确认设置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成功</w:t>
            </w:r>
          </w:p>
          <w:p w14:paraId="16A5CAD0" w14:textId="45579CD3" w:rsidR="006E6455" w:rsidRDefault="006E6455" w:rsidP="006E645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2CD88C92" w:rsidR="006E6455" w:rsidRPr="00A74A5F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系统更新企业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B5379F5" w14:textId="5363DE99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0D09F6BD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47F69B8C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 w:rsidR="00545730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5E096BAA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 w:rsidR="00545730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  <w:bookmarkStart w:id="0" w:name="_GoBack"/>
            <w:bookmarkEnd w:id="0"/>
          </w:p>
          <w:p w14:paraId="5B25ACCC" w14:textId="2262BF06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     </w:t>
            </w:r>
            <w:r w:rsidR="00545730">
              <w:rPr>
                <w:rFonts w:ascii="HanziPen SC" w:eastAsia="HanziPen SC" w:hAnsi="HanziPen SC"/>
                <w:sz w:val="20"/>
                <w:lang w:eastAsia="zh-CN"/>
              </w:rPr>
              <w:t>系统提示网站</w:t>
            </w:r>
            <w:r w:rsidR="00545730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2FADF61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="00545730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376CDCBC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="00545730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131324CF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 w:rsidR="00545730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4BDDC444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0872D54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71E9F04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F26B8AF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如果有更新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的请求</w:t>
            </w:r>
          </w:p>
          <w:p w14:paraId="41FB2222" w14:textId="7DC5B4F8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客户账户的申请</w:t>
            </w:r>
          </w:p>
          <w:p w14:paraId="5A594153" w14:textId="407D8E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2.2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2D2BF83A" w14:textId="5EFE9DA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2.3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网站管理人员输入需更新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的账户名</w:t>
            </w:r>
          </w:p>
          <w:p w14:paraId="0ADE9234" w14:textId="772E92EC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2.4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系统找到需更改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37E695D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27074778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A4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4AD6D760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307A00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371C4CF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4CEAC28D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2ECB9265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F362FB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A2E76" w14:textId="77777777" w:rsidR="003E5CF8" w:rsidRDefault="003E5CF8" w:rsidP="00D5516D">
      <w:r>
        <w:separator/>
      </w:r>
    </w:p>
  </w:endnote>
  <w:endnote w:type="continuationSeparator" w:id="0">
    <w:p w14:paraId="6683D498" w14:textId="77777777" w:rsidR="003E5CF8" w:rsidRDefault="003E5CF8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D76F3" w14:textId="77777777" w:rsidR="003E5CF8" w:rsidRDefault="003E5CF8" w:rsidP="00D5516D">
      <w:r>
        <w:separator/>
      </w:r>
    </w:p>
  </w:footnote>
  <w:footnote w:type="continuationSeparator" w:id="0">
    <w:p w14:paraId="6AFE0D28" w14:textId="77777777" w:rsidR="003E5CF8" w:rsidRDefault="003E5CF8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38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2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3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1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40"/>
  </w:num>
  <w:num w:numId="27">
    <w:abstractNumId w:val="38"/>
  </w:num>
  <w:num w:numId="28">
    <w:abstractNumId w:val="24"/>
  </w:num>
  <w:num w:numId="29">
    <w:abstractNumId w:val="22"/>
  </w:num>
  <w:num w:numId="30">
    <w:abstractNumId w:val="42"/>
  </w:num>
  <w:num w:numId="31">
    <w:abstractNumId w:val="39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19BA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8D9"/>
    <w:rsid w:val="00287C16"/>
    <w:rsid w:val="002972CE"/>
    <w:rsid w:val="002A1B2E"/>
    <w:rsid w:val="002A4FC1"/>
    <w:rsid w:val="00302469"/>
    <w:rsid w:val="00307A00"/>
    <w:rsid w:val="00315321"/>
    <w:rsid w:val="003170BF"/>
    <w:rsid w:val="00321536"/>
    <w:rsid w:val="003334BE"/>
    <w:rsid w:val="00341CB3"/>
    <w:rsid w:val="003515AE"/>
    <w:rsid w:val="00371F74"/>
    <w:rsid w:val="00393C94"/>
    <w:rsid w:val="003C6542"/>
    <w:rsid w:val="003E0353"/>
    <w:rsid w:val="003E5CF8"/>
    <w:rsid w:val="00411A27"/>
    <w:rsid w:val="004644D9"/>
    <w:rsid w:val="004D0D36"/>
    <w:rsid w:val="004D21D9"/>
    <w:rsid w:val="004E4BF6"/>
    <w:rsid w:val="00530FFE"/>
    <w:rsid w:val="00545730"/>
    <w:rsid w:val="00565344"/>
    <w:rsid w:val="0059252A"/>
    <w:rsid w:val="005939F8"/>
    <w:rsid w:val="005A0AD1"/>
    <w:rsid w:val="005D52E2"/>
    <w:rsid w:val="006067FD"/>
    <w:rsid w:val="0063634B"/>
    <w:rsid w:val="00655C03"/>
    <w:rsid w:val="00681554"/>
    <w:rsid w:val="0069222C"/>
    <w:rsid w:val="006A2371"/>
    <w:rsid w:val="006B1674"/>
    <w:rsid w:val="006E529B"/>
    <w:rsid w:val="006E6455"/>
    <w:rsid w:val="006F3ADB"/>
    <w:rsid w:val="006F3FEE"/>
    <w:rsid w:val="006F6E03"/>
    <w:rsid w:val="00705D35"/>
    <w:rsid w:val="00727E18"/>
    <w:rsid w:val="0075673C"/>
    <w:rsid w:val="007A7BB3"/>
    <w:rsid w:val="007C4054"/>
    <w:rsid w:val="007E528E"/>
    <w:rsid w:val="0080007C"/>
    <w:rsid w:val="00800A76"/>
    <w:rsid w:val="008173A8"/>
    <w:rsid w:val="00831A44"/>
    <w:rsid w:val="008461DF"/>
    <w:rsid w:val="00874B65"/>
    <w:rsid w:val="00884F46"/>
    <w:rsid w:val="00890C3E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10AAC"/>
    <w:rsid w:val="00A245D3"/>
    <w:rsid w:val="00A43381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A68F4"/>
    <w:rsid w:val="00BC1824"/>
    <w:rsid w:val="00C0176E"/>
    <w:rsid w:val="00C3499C"/>
    <w:rsid w:val="00C44435"/>
    <w:rsid w:val="00C834DD"/>
    <w:rsid w:val="00C8785C"/>
    <w:rsid w:val="00CA48F9"/>
    <w:rsid w:val="00CA6D2B"/>
    <w:rsid w:val="00CD1189"/>
    <w:rsid w:val="00D1210A"/>
    <w:rsid w:val="00D271B6"/>
    <w:rsid w:val="00D5516D"/>
    <w:rsid w:val="00D61379"/>
    <w:rsid w:val="00D66787"/>
    <w:rsid w:val="00D81997"/>
    <w:rsid w:val="00DB2C07"/>
    <w:rsid w:val="00DD6189"/>
    <w:rsid w:val="00DF4BFE"/>
    <w:rsid w:val="00DF713D"/>
    <w:rsid w:val="00E00C21"/>
    <w:rsid w:val="00E01527"/>
    <w:rsid w:val="00E172E4"/>
    <w:rsid w:val="00E22681"/>
    <w:rsid w:val="00E2412E"/>
    <w:rsid w:val="00E34DD5"/>
    <w:rsid w:val="00E3509C"/>
    <w:rsid w:val="00E751AF"/>
    <w:rsid w:val="00EB101C"/>
    <w:rsid w:val="00ED6F99"/>
    <w:rsid w:val="00F1684C"/>
    <w:rsid w:val="00F362FB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29</Pages>
  <Words>1779</Words>
  <Characters>10144</Characters>
  <Application>Microsoft Macintosh Word</Application>
  <DocSecurity>0</DocSecurity>
  <Lines>84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87</cp:revision>
  <dcterms:created xsi:type="dcterms:W3CDTF">2016-09-16T01:26:00Z</dcterms:created>
  <dcterms:modified xsi:type="dcterms:W3CDTF">2016-09-20T14:30:00Z</dcterms:modified>
</cp:coreProperties>
</file>