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  <w:bookmarkStart w:id="0" w:name="_GoBack"/>
      <w:bookmarkEnd w:id="0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4D2FBEC7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0E05BCEB" w14:textId="03D7D26D" w:rsidR="00F37242" w:rsidRDefault="00CA6D2B" w:rsidP="00CA6D2B">
            <w:pPr>
              <w:pStyle w:val="1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0EE7EF9" w14:textId="6E28F681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2.1</w:t>
            </w:r>
            <w:r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 xml:space="preserve">  2.2  2.3  2.4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选择</w:t>
            </w:r>
            <w:r w:rsidR="00C8785C"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>错误的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：</w:t>
            </w:r>
          </w:p>
          <w:p w14:paraId="5889D7A5" w14:textId="15A466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（</w:t>
            </w:r>
            <w:r w:rsidR="00C8785C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后期考虑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加入回退功能）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lastRenderedPageBreak/>
        <w:t xml:space="preserve"> </w:t>
      </w:r>
    </w:p>
    <w:p w14:paraId="488F84F7" w14:textId="401459CA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315321">
        <w:rPr>
          <w:rFonts w:ascii="HanziPen SC" w:eastAsia="HanziPen SC" w:hAnsi="HanziPen SC" w:hint="eastAsia"/>
          <w:b/>
          <w:color w:val="FF0000"/>
          <w:szCs w:val="22"/>
          <w:lang w:eastAsia="zh-CN"/>
        </w:rPr>
        <w:t>＃用例</w:t>
      </w:r>
      <w:r w:rsidRPr="00315321">
        <w:rPr>
          <w:rFonts w:ascii="HanziPen SC" w:eastAsia="HanziPen SC" w:hAnsi="HanziPen SC"/>
          <w:b/>
          <w:color w:val="FF0000"/>
          <w:szCs w:val="22"/>
          <w:lang w:eastAsia="zh-CN"/>
        </w:rPr>
        <w:t xml:space="preserve">7 </w:t>
      </w:r>
      <w:r w:rsidRPr="00315321">
        <w:rPr>
          <w:rFonts w:ascii="HanziPen SC" w:eastAsia="HanziPen SC" w:hAnsi="HanziPen SC" w:hint="eastAsia"/>
          <w:b/>
          <w:color w:val="FF0000"/>
          <w:szCs w:val="22"/>
          <w:lang w:eastAsia="zh-CN"/>
        </w:rPr>
        <w:t>酒店管理会员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77777777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酒店管理会员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会员信息发生改变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2AD8D4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FADDC07" w14:textId="77777777" w:rsidR="005A0AD1" w:rsidRDefault="005A0AD1" w:rsidP="005A0AD1">
            <w:pPr>
              <w:pStyle w:val="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工作人员选择对会员信息进行操作</w:t>
            </w:r>
          </w:p>
          <w:p w14:paraId="5BDED348" w14:textId="77777777" w:rsidR="005A0AD1" w:rsidRDefault="005A0AD1" w:rsidP="005A0AD1">
            <w:pPr>
              <w:pStyle w:val="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系统显示一个包含所有会员信息的列表</w:t>
            </w:r>
          </w:p>
          <w:p w14:paraId="0E5C49BA" w14:textId="77777777" w:rsidR="005A0AD1" w:rsidRPr="009575D7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如果工作人员选择增加会员</w:t>
            </w:r>
          </w:p>
          <w:p w14:paraId="05850C83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.系统显示提示框，要求工作人员输入姓名和手机号</w:t>
            </w:r>
          </w:p>
          <w:p w14:paraId="5C3DA9F2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工作人员输入姓名和手机号</w:t>
            </w:r>
          </w:p>
          <w:p w14:paraId="44AD9722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系统更新会员信息</w:t>
            </w:r>
          </w:p>
          <w:p w14:paraId="528BD49C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如果工作人员选择删除会员</w:t>
            </w:r>
          </w:p>
          <w:p w14:paraId="596835AB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1.系统显示提示框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询问工作人员是否确认删除</w:t>
            </w:r>
          </w:p>
          <w:p w14:paraId="0DDFC887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工作人员进行选择</w:t>
            </w:r>
          </w:p>
          <w:p w14:paraId="5D1C89A1" w14:textId="77777777" w:rsidR="005A0AD1" w:rsidRPr="001014B5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系统更新会员信息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1AD3153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3.1  3.2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选择错操作方式</w:t>
            </w:r>
          </w:p>
          <w:p w14:paraId="3C4A00D0" w14:textId="77777777" w:rsidR="005A0AD1" w:rsidRDefault="005A0AD1" w:rsidP="005A0AD1">
            <w:pPr>
              <w:pStyle w:val="1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工作人员可以取消操作</w:t>
            </w:r>
          </w:p>
          <w:p w14:paraId="7E0E0639" w14:textId="77777777" w:rsidR="005A0AD1" w:rsidRDefault="005A0AD1" w:rsidP="005A0AD1">
            <w:pPr>
              <w:pStyle w:val="1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1步</w:t>
            </w:r>
          </w:p>
          <w:p w14:paraId="7B11B0AA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3.1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1姓名为空或手机号为空</w:t>
            </w:r>
          </w:p>
          <w:p w14:paraId="70B3629D" w14:textId="77777777" w:rsidR="005A0AD1" w:rsidRDefault="005A0AD1" w:rsidP="005A0AD1">
            <w:pPr>
              <w:pStyle w:val="1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系统提示错误并拒接更新</w:t>
            </w:r>
          </w:p>
          <w:p w14:paraId="2CDB20CA" w14:textId="77777777" w:rsidR="005A0AD1" w:rsidRDefault="005A0AD1" w:rsidP="005A0AD1">
            <w:pPr>
              <w:pStyle w:val="1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回到第4步</w:t>
            </w:r>
          </w:p>
          <w:p w14:paraId="6D85B3AE" w14:textId="77777777" w:rsidR="005A0AD1" w:rsidRPr="00C02A5A" w:rsidRDefault="005A0AD1" w:rsidP="007C4054">
            <w:pPr>
              <w:pStyle w:val="1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（？要不要在数据库检查手机号是否重复，要不要检查手机号是11位）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4341407D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1.系统显示的信息要在1米以外被看清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484B8142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77777777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46FD4F8C" w14:textId="1EFE1FEB" w:rsidR="005A0AD1" w:rsidRDefault="005A0AD1" w:rsidP="005A0AD1">
            <w:pPr>
              <w:pStyle w:val="1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  如果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77777777" w:rsidR="005A0AD1" w:rsidRPr="00A74A5F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277FEB0A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77777777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酒店信息被修改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2714DC4F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5617968A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567DCDBC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工作人员修改所属商圈并保存</w:t>
            </w:r>
          </w:p>
          <w:p w14:paraId="334A878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D3E24E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41A8A1B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系统更新所属商圈信息</w:t>
            </w:r>
          </w:p>
          <w:p w14:paraId="693125F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1D8B689A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工作人员修改简介</w:t>
            </w:r>
          </w:p>
          <w:p w14:paraId="0838A1EF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7FA8F3F6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0FA40FAB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23F9CACB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40E5A603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工作人员修改设施服务</w:t>
            </w:r>
          </w:p>
          <w:p w14:paraId="451E99E1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2022FF2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8F61D45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44CDCF69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269AC5D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1AA482A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系统询问工作人员是否确认</w:t>
            </w:r>
          </w:p>
          <w:p w14:paraId="34350754" w14:textId="77777777" w:rsidR="005A0AD1" w:rsidRPr="00F921AA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7166E001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系统更新星级</w:t>
            </w:r>
          </w:p>
          <w:p w14:paraId="12AC72F0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（我在想酒店的基本信息和客房信息要不要分成两个用例啊，这里先写在一起了）</w:t>
            </w:r>
          </w:p>
          <w:p w14:paraId="7CC21C4D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如果是修改客房信息</w:t>
            </w:r>
          </w:p>
          <w:p w14:paraId="3DC4C23D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1.如果是录入可用客房</w:t>
            </w:r>
          </w:p>
          <w:p w14:paraId="405C7933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1.工作人员选择录入客房</w:t>
            </w:r>
          </w:p>
          <w:p w14:paraId="36A2679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2.系统显示提示框给工作人员，要求工作人员输入房间的类型，数量， 原始价格</w:t>
            </w:r>
          </w:p>
          <w:p w14:paraId="0F6D6321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3.工作人员输入房间的类型，数量，原始价格</w:t>
            </w:r>
          </w:p>
          <w:p w14:paraId="728096D7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4.系统更新客房信息</w:t>
            </w:r>
          </w:p>
          <w:p w14:paraId="4A27BC9A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2.如果是更新入住和退房信息</w:t>
            </w:r>
          </w:p>
          <w:p w14:paraId="717B3B94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1.如果有订单被执行</w:t>
            </w:r>
          </w:p>
          <w:p w14:paraId="1FA9A297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1.系统显示提示框，要求工作人员输入房间号，入住时间，预计离开时间</w:t>
            </w:r>
          </w:p>
          <w:p w14:paraId="49CF3E37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2.工作人员输入房间号，入住时间，预计离开时间</w:t>
            </w:r>
          </w:p>
          <w:p w14:paraId="2E92A923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3.系统更新客房信息</w:t>
            </w:r>
          </w:p>
          <w:p w14:paraId="4B6F5F6F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2.如果有人退房</w:t>
            </w:r>
          </w:p>
          <w:p w14:paraId="0AACF640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1.工作人员选择确认退房</w:t>
            </w:r>
          </w:p>
          <w:p w14:paraId="286FAF52" w14:textId="77777777" w:rsidR="005A0AD1" w:rsidRPr="00A74A5F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2.系统更新客房信息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B66914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5-3a 工作人员选择取消</w:t>
            </w:r>
          </w:p>
          <w:p w14:paraId="3BE9ED06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系统不更新内容</w:t>
            </w:r>
          </w:p>
          <w:p w14:paraId="1836C0F8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1步</w:t>
            </w:r>
          </w:p>
          <w:p w14:paraId="0795B001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6-2-1-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工作人员输入的房间号已经有人入住</w:t>
            </w:r>
          </w:p>
          <w:p w14:paraId="148DDBE6" w14:textId="77777777" w:rsidR="005A0AD1" w:rsidRPr="00F921AA" w:rsidRDefault="005A0AD1" w:rsidP="005A0AD1">
            <w:pPr>
              <w:pStyle w:val="1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系统显示提示框要求工作人员重新输入房间号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1.系统显示的信息要在1米以外被看清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220944B3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10 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9425D7D" w:rsidR="005A0AD1" w:rsidRPr="00A74A5F" w:rsidRDefault="00F1684C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</w:t>
            </w:r>
            <w:r w:rsidR="005A0AD1"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D8F417B" w14:textId="77777777" w:rsidR="005A0AD1" w:rsidRPr="00A74A5F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</w:p>
        </w:tc>
        <w:tc>
          <w:tcPr>
            <w:tcW w:w="7066" w:type="dxa"/>
            <w:gridSpan w:val="3"/>
          </w:tcPr>
          <w:p w14:paraId="2A90CD21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 系统显示的信息要在1米以外被看清</w:t>
            </w:r>
          </w:p>
        </w:tc>
      </w:tr>
    </w:tbl>
    <w:p w14:paraId="3DF3C11B" w14:textId="77777777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8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4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1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6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7"/>
  </w:num>
  <w:num w:numId="4">
    <w:abstractNumId w:val="0"/>
  </w:num>
  <w:num w:numId="5">
    <w:abstractNumId w:val="27"/>
  </w:num>
  <w:num w:numId="6">
    <w:abstractNumId w:val="37"/>
  </w:num>
  <w:num w:numId="7">
    <w:abstractNumId w:val="8"/>
  </w:num>
  <w:num w:numId="8">
    <w:abstractNumId w:val="30"/>
  </w:num>
  <w:num w:numId="9">
    <w:abstractNumId w:val="12"/>
  </w:num>
  <w:num w:numId="10">
    <w:abstractNumId w:val="16"/>
  </w:num>
  <w:num w:numId="11">
    <w:abstractNumId w:val="24"/>
  </w:num>
  <w:num w:numId="12">
    <w:abstractNumId w:val="9"/>
  </w:num>
  <w:num w:numId="13">
    <w:abstractNumId w:val="13"/>
  </w:num>
  <w:num w:numId="14">
    <w:abstractNumId w:val="35"/>
  </w:num>
  <w:num w:numId="15">
    <w:abstractNumId w:val="2"/>
  </w:num>
  <w:num w:numId="16">
    <w:abstractNumId w:val="17"/>
  </w:num>
  <w:num w:numId="17">
    <w:abstractNumId w:val="11"/>
  </w:num>
  <w:num w:numId="18">
    <w:abstractNumId w:val="29"/>
  </w:num>
  <w:num w:numId="19">
    <w:abstractNumId w:val="10"/>
  </w:num>
  <w:num w:numId="20">
    <w:abstractNumId w:val="3"/>
  </w:num>
  <w:num w:numId="21">
    <w:abstractNumId w:val="15"/>
  </w:num>
  <w:num w:numId="22">
    <w:abstractNumId w:val="31"/>
  </w:num>
  <w:num w:numId="23">
    <w:abstractNumId w:val="23"/>
  </w:num>
  <w:num w:numId="24">
    <w:abstractNumId w:val="14"/>
  </w:num>
  <w:num w:numId="25">
    <w:abstractNumId w:val="4"/>
  </w:num>
  <w:num w:numId="26">
    <w:abstractNumId w:val="34"/>
  </w:num>
  <w:num w:numId="27">
    <w:abstractNumId w:val="32"/>
  </w:num>
  <w:num w:numId="28">
    <w:abstractNumId w:val="20"/>
  </w:num>
  <w:num w:numId="29">
    <w:abstractNumId w:val="18"/>
  </w:num>
  <w:num w:numId="30">
    <w:abstractNumId w:val="36"/>
  </w:num>
  <w:num w:numId="31">
    <w:abstractNumId w:val="33"/>
  </w:num>
  <w:num w:numId="32">
    <w:abstractNumId w:val="28"/>
  </w:num>
  <w:num w:numId="33">
    <w:abstractNumId w:val="26"/>
  </w:num>
  <w:num w:numId="34">
    <w:abstractNumId w:val="1"/>
  </w:num>
  <w:num w:numId="35">
    <w:abstractNumId w:val="22"/>
  </w:num>
  <w:num w:numId="36">
    <w:abstractNumId w:val="5"/>
  </w:num>
  <w:num w:numId="37">
    <w:abstractNumId w:val="2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0F3036"/>
    <w:rsid w:val="001231FB"/>
    <w:rsid w:val="001846C8"/>
    <w:rsid w:val="001D787C"/>
    <w:rsid w:val="00231260"/>
    <w:rsid w:val="00235E3B"/>
    <w:rsid w:val="00287C16"/>
    <w:rsid w:val="002972CE"/>
    <w:rsid w:val="00302469"/>
    <w:rsid w:val="00315321"/>
    <w:rsid w:val="00321536"/>
    <w:rsid w:val="003515AE"/>
    <w:rsid w:val="00371F74"/>
    <w:rsid w:val="003E0353"/>
    <w:rsid w:val="004644D9"/>
    <w:rsid w:val="004E4BF6"/>
    <w:rsid w:val="00530FFE"/>
    <w:rsid w:val="0059252A"/>
    <w:rsid w:val="005A0AD1"/>
    <w:rsid w:val="005D52E2"/>
    <w:rsid w:val="0063634B"/>
    <w:rsid w:val="0069222C"/>
    <w:rsid w:val="006B1674"/>
    <w:rsid w:val="006E529B"/>
    <w:rsid w:val="006F3FEE"/>
    <w:rsid w:val="006F6E03"/>
    <w:rsid w:val="00705D35"/>
    <w:rsid w:val="0075673C"/>
    <w:rsid w:val="007C4054"/>
    <w:rsid w:val="007E528E"/>
    <w:rsid w:val="0080007C"/>
    <w:rsid w:val="00800A76"/>
    <w:rsid w:val="008173A8"/>
    <w:rsid w:val="008461DF"/>
    <w:rsid w:val="00884F46"/>
    <w:rsid w:val="008B2AFD"/>
    <w:rsid w:val="008F5571"/>
    <w:rsid w:val="0090692D"/>
    <w:rsid w:val="009463E4"/>
    <w:rsid w:val="009516A3"/>
    <w:rsid w:val="00955E2F"/>
    <w:rsid w:val="009E6E7D"/>
    <w:rsid w:val="009F3591"/>
    <w:rsid w:val="00A245D3"/>
    <w:rsid w:val="00A578B4"/>
    <w:rsid w:val="00A629E6"/>
    <w:rsid w:val="00A74A5F"/>
    <w:rsid w:val="00AC2E7A"/>
    <w:rsid w:val="00B05F09"/>
    <w:rsid w:val="00B5246B"/>
    <w:rsid w:val="00BC1824"/>
    <w:rsid w:val="00C0176E"/>
    <w:rsid w:val="00C3499C"/>
    <w:rsid w:val="00C44435"/>
    <w:rsid w:val="00C8785C"/>
    <w:rsid w:val="00CA6D2B"/>
    <w:rsid w:val="00D1210A"/>
    <w:rsid w:val="00D271B6"/>
    <w:rsid w:val="00D81997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28</Pages>
  <Words>1610</Words>
  <Characters>9178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40</cp:revision>
  <dcterms:created xsi:type="dcterms:W3CDTF">2016-09-16T01:26:00Z</dcterms:created>
  <dcterms:modified xsi:type="dcterms:W3CDTF">2016-09-16T04:08:00Z</dcterms:modified>
</cp:coreProperties>
</file>