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Dependency Analysis of flask_app.py</w:t>
      </w:r>
    </w:p>
    <w:p>
      <w:pPr>
        <w:pStyle w:val="Heading2"/>
      </w:pPr>
      <w:r>
        <w:t>Core Web Framework</w:t>
      </w:r>
    </w:p>
    <w:p>
      <w:r>
        <w:t>The `flask_app.py` file demonstrates a well-structured Flask web application. Flask serves as the central web framework, providing routing, templating, and HTTP response handling for the graduate school data analysis interface.</w:t>
      </w:r>
    </w:p>
    <w:p>
      <w:pPr>
        <w:pStyle w:val="Heading2"/>
      </w:pPr>
      <w:r>
        <w:t>Database Integration</w:t>
      </w:r>
    </w:p>
    <w:p>
      <w:r>
        <w:t>psycopg functions as the PostgreSQL database adapter. It enables secure database connections and parameterized SQL queries, which are critical for preventing SQL injection attacks.</w:t>
      </w:r>
    </w:p>
    <w:p>
      <w:pPr>
        <w:pStyle w:val="Heading2"/>
      </w:pPr>
      <w:r>
        <w:t>Local Modules</w:t>
      </w:r>
    </w:p>
    <w:p>
      <w:r>
        <w:t>The application imports three critical local modules:</w:t>
      </w:r>
    </w:p>
    <w:p>
      <w:pPr>
        <w:pStyle w:val="ListBullet"/>
      </w:pPr>
      <w:r>
        <w:t>config.py – Provides centralized database configuration management.</w:t>
      </w:r>
    </w:p>
    <w:p>
      <w:pPr>
        <w:pStyle w:val="ListBullet"/>
      </w:pPr>
      <w:r>
        <w:t>query_data.py – Contains the GradCafeQueryAnalyzer class, which executes analytical queries.</w:t>
      </w:r>
    </w:p>
    <w:p>
      <w:pPr>
        <w:pStyle w:val="ListBullet"/>
      </w:pPr>
      <w:r>
        <w:t>load_data.py – Provides the GradCafeDataLoader class for data ingestion operations.</w:t>
      </w:r>
    </w:p>
    <w:p>
      <w:pPr>
        <w:pStyle w:val="Heading2"/>
      </w:pPr>
      <w:r>
        <w:t>Standard Library Dependencies</w:t>
      </w:r>
    </w:p>
    <w:p>
      <w:r>
        <w:t>Several Python standard library modules support system integration:</w:t>
      </w:r>
    </w:p>
    <w:p>
      <w:pPr>
        <w:pStyle w:val="ListBullet"/>
      </w:pPr>
      <w:r>
        <w:t>os – Handles file system interactions.</w:t>
      </w:r>
    </w:p>
    <w:p>
      <w:pPr>
        <w:pStyle w:val="ListBullet"/>
      </w:pPr>
      <w:r>
        <w:t>subprocess – Executes background data pipeline processes.</w:t>
      </w:r>
    </w:p>
    <w:p>
      <w:pPr>
        <w:pStyle w:val="ListBullet"/>
      </w:pPr>
      <w:r>
        <w:t>threading – Manages concurrent operations.</w:t>
      </w:r>
    </w:p>
    <w:p>
      <w:pPr>
        <w:pStyle w:val="ListBullet"/>
      </w:pPr>
      <w:r>
        <w:t>datetime – Provides time and date management for scheduling and data handling.</w:t>
      </w:r>
    </w:p>
    <w:p>
      <w:pPr>
        <w:pStyle w:val="Heading2"/>
      </w:pPr>
      <w:r>
        <w:t>Architectural Overview</w:t>
      </w:r>
    </w:p>
    <w:p>
      <w:r>
        <w:t>The dependency graph reveals a clean separation of concerns. The flask_app.py file acts as the main orchestrator, coordinating between:</w:t>
      </w:r>
    </w:p>
    <w:p>
      <w:pPr>
        <w:pStyle w:val="ListBullet"/>
      </w:pPr>
      <w:r>
        <w:t>The web interface,</w:t>
      </w:r>
    </w:p>
    <w:p>
      <w:pPr>
        <w:pStyle w:val="ListBullet"/>
      </w:pPr>
      <w:r>
        <w:t>Database operations,</w:t>
      </w:r>
    </w:p>
    <w:p>
      <w:pPr>
        <w:pStyle w:val="ListBullet"/>
      </w:pPr>
      <w:r>
        <w:t>Data processing components.</w:t>
      </w:r>
    </w:p>
    <w:p>
      <w:r>
        <w:t>This modular architecture ensures maintainability and enables independent testing of each component, while presenting a unified web-based interface for the Grad Café data analysis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