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9222393"/>
      </w:sdtPr>
      <w:sdtEndPr>
        <w:rPr>
          <w:kern w:val="28"/>
          <w:sz w:val="48"/>
          <w:szCs w:val="48"/>
        </w:rPr>
      </w:sdtEndPr>
      <w:sdtContent>
        <w:p w:rsidR="002E2216" w:rsidRDefault="007E5077">
          <w:pPr>
            <w:spacing w:line="240" w:lineRule="exact"/>
          </w:pPr>
          <w:r>
            <w:rPr>
              <w:lang w:eastAsia="zh-CN"/>
            </w:rPr>
            <w:pict>
              <v:shape id="_x0000_s1026" style="position:absolute;margin-left:0;margin-top:0;width:50pt;height:50pt;z-index:251652608;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lang w:eastAsia="zh-CN"/>
            </w:rPr>
            <w:pict>
              <v:shape id="_x0000_s1037" style="position:absolute;margin-left:0;margin-top:0;width:50pt;height:50pt;z-index:251653632;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2E2216" w:rsidRDefault="002E2216">
          <w:pPr>
            <w:rPr>
              <w:kern w:val="28"/>
              <w:sz w:val="48"/>
              <w:szCs w:val="48"/>
              <w:lang w:eastAsia="zh-CN"/>
            </w:rPr>
          </w:pPr>
        </w:p>
        <w:p w:rsidR="002E2216" w:rsidRDefault="002E2216">
          <w:pPr>
            <w:rPr>
              <w:kern w:val="28"/>
              <w:sz w:val="48"/>
              <w:szCs w:val="48"/>
              <w:lang w:eastAsia="zh-CN"/>
            </w:rPr>
          </w:pPr>
        </w:p>
        <w:p w:rsidR="002E2216" w:rsidRDefault="002E2216">
          <w:pPr>
            <w:rPr>
              <w:kern w:val="28"/>
              <w:sz w:val="48"/>
              <w:szCs w:val="48"/>
              <w:lang w:eastAsia="zh-CN"/>
            </w:rPr>
          </w:pPr>
        </w:p>
        <w:p w:rsidR="002E2216" w:rsidRDefault="002E2216">
          <w:pPr>
            <w:rPr>
              <w:kern w:val="28"/>
              <w:sz w:val="48"/>
              <w:szCs w:val="48"/>
              <w:lang w:eastAsia="zh-CN"/>
            </w:rPr>
          </w:pPr>
        </w:p>
        <w:p w:rsidR="002E2216" w:rsidRDefault="002E2216">
          <w:pPr>
            <w:rPr>
              <w:kern w:val="28"/>
              <w:sz w:val="48"/>
              <w:szCs w:val="48"/>
              <w:lang w:eastAsia="zh-CN"/>
            </w:rPr>
          </w:pPr>
        </w:p>
        <w:p w:rsidR="002E2216" w:rsidRDefault="002E2216">
          <w:pPr>
            <w:rPr>
              <w:kern w:val="28"/>
              <w:sz w:val="48"/>
              <w:szCs w:val="48"/>
              <w:lang w:eastAsia="zh-CN"/>
            </w:rPr>
          </w:pPr>
        </w:p>
        <w:p w:rsidR="002E2216" w:rsidRDefault="007E5077">
          <w:pPr>
            <w:rPr>
              <w:kern w:val="28"/>
              <w:sz w:val="48"/>
              <w:szCs w:val="48"/>
              <w:lang w:eastAsia="zh-CN"/>
            </w:rPr>
          </w:pPr>
          <w:r>
            <w:rPr>
              <w:kern w:val="28"/>
              <w:sz w:val="48"/>
              <w:szCs w:val="48"/>
              <w:lang w:eastAsia="zh-CN"/>
            </w:rPr>
            <w:pict>
              <v:line id="_x0000_s1036" style="position:absolute;flip:y;z-index:251654656"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2E2216" w:rsidRDefault="007E5077">
          <w:pPr>
            <w:rPr>
              <w:kern w:val="28"/>
              <w:sz w:val="48"/>
              <w:szCs w:val="48"/>
              <w:lang w:eastAsia="zh-CN"/>
            </w:rPr>
          </w:pPr>
          <w:r>
            <w:rPr>
              <w:kern w:val="28"/>
              <w:sz w:val="48"/>
              <w:szCs w:val="48"/>
              <w:lang w:eastAsia="zh-CN"/>
            </w:rPr>
            <w:pict>
              <v:shapetype id="_x0000_t202" coordsize="21600,21600" o:spt="202" path="m,l,21600r21600,l21600,xe">
                <v:stroke joinstyle="miter"/>
                <v:path gradientshapeok="t" o:connecttype="rect"/>
              </v:shapetype>
              <v:shape id="文本框 2" o:spid="_x0000_s1035" type="#_x0000_t202" style="position:absolute;margin-left:60.45pt;margin-top:4.65pt;width:389.25pt;height:33.75pt;z-index:251656704"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stroked="f">
                <v:textbox>
                  <w:txbxContent>
                    <w:p w:rsidR="006A75D4" w:rsidRDefault="006A75D4">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2E2216" w:rsidRDefault="007E5077">
          <w:pPr>
            <w:rPr>
              <w:kern w:val="28"/>
              <w:sz w:val="48"/>
              <w:szCs w:val="48"/>
            </w:rPr>
          </w:pPr>
          <w:r>
            <w:rPr>
              <w:kern w:val="28"/>
              <w:sz w:val="48"/>
              <w:szCs w:val="48"/>
              <w:lang w:eastAsia="zh-CN"/>
            </w:rPr>
            <w:pict>
              <v:shape id="_x0000_s1034" type="#_x0000_t202" style="position:absolute;margin-left:181.95pt;margin-top:350.55pt;width:117pt;height:25.5pt;z-index:251663872"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stroked="f">
                <v:textbox>
                  <w:txbxContent>
                    <w:p w:rsidR="006A75D4" w:rsidRDefault="006A75D4">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Pr>
                          <w:rFonts w:asciiTheme="majorHAnsi" w:hAnsiTheme="majorHAnsi" w:cs="Calibri" w:hint="eastAsia"/>
                          <w:color w:val="000000"/>
                          <w:w w:val="98"/>
                          <w:sz w:val="23"/>
                          <w:lang w:eastAsia="zh-CN"/>
                        </w:rPr>
                        <w:t>14</w:t>
                      </w:r>
                      <w:r>
                        <w:rPr>
                          <w:rFonts w:asciiTheme="majorHAnsi" w:hAnsiTheme="majorHAnsi" w:cs="Calibri"/>
                          <w:color w:val="000000"/>
                          <w:w w:val="98"/>
                          <w:sz w:val="23"/>
                        </w:rPr>
                        <w:t>, 2017</w:t>
                      </w:r>
                    </w:p>
                    <w:p w:rsidR="006A75D4" w:rsidRDefault="006A75D4">
                      <w:pPr>
                        <w:rPr>
                          <w:rFonts w:asciiTheme="majorHAnsi" w:hAnsiTheme="majorHAnsi"/>
                          <w:b/>
                          <w:lang w:eastAsia="zh-CN"/>
                        </w:rPr>
                      </w:pPr>
                    </w:p>
                  </w:txbxContent>
                </v:textbox>
              </v:shape>
            </w:pict>
          </w:r>
          <w:r>
            <w:rPr>
              <w:kern w:val="28"/>
              <w:sz w:val="48"/>
              <w:szCs w:val="48"/>
              <w:lang w:eastAsia="zh-CN"/>
            </w:rPr>
            <w:pict>
              <v:shape id="_x0000_s1033" type="#_x0000_t202" style="position:absolute;margin-left:331.95pt;margin-top:258.3pt;width:182.25pt;height:51pt;z-index:251662848"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stroked="f">
                <v:textbox>
                  <w:txbxContent>
                    <w:p w:rsidR="006A75D4" w:rsidRDefault="006A75D4">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6A75D4" w:rsidRDefault="006A75D4">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 </w:t>
                      </w:r>
                    </w:p>
                    <w:p w:rsidR="006A75D4" w:rsidRDefault="006A75D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2" type="#_x0000_t202" style="position:absolute;margin-left:-.3pt;margin-top:259.05pt;width:182.25pt;height:43.5pt;z-index:251661824"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stroked="f">
                <v:textbox>
                  <w:txbxContent>
                    <w:p w:rsidR="006A75D4" w:rsidRDefault="006A75D4">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6A75D4" w:rsidRDefault="006A75D4">
                      <w:pPr>
                        <w:spacing w:line="382" w:lineRule="exact"/>
                        <w:rPr>
                          <w:lang w:eastAsia="zh-CN"/>
                        </w:rPr>
                      </w:pPr>
                      <w:r>
                        <w:rPr>
                          <w:rFonts w:asciiTheme="majorHAnsi" w:hAnsiTheme="majorHAnsi" w:cs="MS Shell Dlg"/>
                          <w:color w:val="000000"/>
                          <w:spacing w:val="-1"/>
                          <w:w w:val="98"/>
                          <w:sz w:val="23"/>
                        </w:rPr>
                        <w:t>201530611</w:t>
                      </w:r>
                      <w:r>
                        <w:rPr>
                          <w:rFonts w:asciiTheme="majorHAnsi" w:hAnsiTheme="majorHAnsi" w:cs="MS Shell Dlg" w:hint="eastAsia"/>
                          <w:color w:val="000000"/>
                          <w:spacing w:val="-1"/>
                          <w:w w:val="98"/>
                          <w:sz w:val="23"/>
                          <w:lang w:eastAsia="zh-CN"/>
                        </w:rPr>
                        <w:t>890</w:t>
                      </w:r>
                    </w:p>
                    <w:p w:rsidR="006A75D4" w:rsidRDefault="006A75D4">
                      <w:pPr>
                        <w:jc w:val="center"/>
                        <w:rPr>
                          <w:rFonts w:asciiTheme="majorHAnsi" w:hAnsiTheme="majorHAnsi"/>
                          <w:lang w:eastAsia="zh-CN"/>
                        </w:rPr>
                      </w:pPr>
                    </w:p>
                  </w:txbxContent>
                </v:textbox>
              </v:shape>
            </w:pict>
          </w:r>
          <w:r>
            <w:rPr>
              <w:kern w:val="28"/>
              <w:sz w:val="48"/>
              <w:szCs w:val="48"/>
              <w:lang w:eastAsia="zh-CN"/>
            </w:rPr>
            <w:pict>
              <v:shape id="_x0000_s1031" type="#_x0000_t202" style="position:absolute;margin-left:331.95pt;margin-top:193.05pt;width:182.25pt;height:43.5pt;z-index:2516608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stroked="f">
                <v:textbox>
                  <w:txbxContent>
                    <w:p w:rsidR="006A75D4" w:rsidRDefault="006A75D4">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6A75D4" w:rsidRDefault="006A75D4">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Mingkui Tan </w:t>
                      </w:r>
                    </w:p>
                    <w:p w:rsidR="006A75D4" w:rsidRDefault="006A75D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0" type="#_x0000_t202" style="position:absolute;margin-left:-.3pt;margin-top:193.8pt;width:182.25pt;height:43.5pt;z-index:251659776"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stroked="f">
                <v:textbox>
                  <w:txbxContent>
                    <w:p w:rsidR="006A75D4" w:rsidRDefault="006A75D4">
                      <w:pPr>
                        <w:spacing w:line="358" w:lineRule="exact"/>
                        <w:rPr>
                          <w:rFonts w:asciiTheme="majorHAnsi" w:hAnsiTheme="majorHAnsi"/>
                          <w:lang w:eastAsia="zh-CN"/>
                        </w:rPr>
                      </w:pPr>
                      <w:r>
                        <w:rPr>
                          <w:rFonts w:asciiTheme="majorHAnsi" w:hAnsiTheme="majorHAnsi" w:cs="MS Shell Dlg"/>
                          <w:color w:val="000000"/>
                          <w:spacing w:val="-1"/>
                          <w:w w:val="98"/>
                          <w:sz w:val="23"/>
                        </w:rPr>
                        <w:t>Author:</w:t>
                      </w:r>
                      <w:r>
                        <w:rPr>
                          <w:rFonts w:asciiTheme="majorHAnsi" w:hAnsiTheme="majorHAnsi" w:cs="MS Shell Dlg" w:hint="eastAsia"/>
                          <w:color w:val="000000"/>
                          <w:spacing w:val="-1"/>
                          <w:w w:val="98"/>
                          <w:sz w:val="23"/>
                          <w:lang w:eastAsia="zh-CN"/>
                        </w:rPr>
                        <w:t xml:space="preserve"> </w:t>
                      </w:r>
                    </w:p>
                    <w:p w:rsidR="006A75D4" w:rsidRDefault="006A75D4">
                      <w:pPr>
                        <w:spacing w:line="284" w:lineRule="exact"/>
                        <w:rPr>
                          <w:rFonts w:asciiTheme="majorHAnsi" w:hAnsiTheme="majorHAnsi"/>
                        </w:rPr>
                      </w:pPr>
                      <w:r>
                        <w:rPr>
                          <w:rFonts w:asciiTheme="majorHAnsi" w:hAnsiTheme="majorHAnsi" w:cs="MS Shell Dlg" w:hint="eastAsia"/>
                          <w:color w:val="000000"/>
                          <w:w w:val="98"/>
                          <w:sz w:val="23"/>
                          <w:lang w:eastAsia="zh-CN"/>
                        </w:rPr>
                        <w:t>Weizhao Li</w:t>
                      </w:r>
                    </w:p>
                    <w:p w:rsidR="006A75D4" w:rsidRDefault="006A75D4">
                      <w:pPr>
                        <w:jc w:val="center"/>
                        <w:rPr>
                          <w:rFonts w:asciiTheme="majorHAnsi" w:hAnsiTheme="majorHAnsi"/>
                          <w:lang w:eastAsia="zh-CN"/>
                        </w:rPr>
                      </w:pPr>
                    </w:p>
                  </w:txbxContent>
                </v:textbox>
              </v:shape>
            </w:pict>
          </w:r>
          <w:r>
            <w:rPr>
              <w:kern w:val="28"/>
              <w:sz w:val="48"/>
              <w:szCs w:val="48"/>
              <w:lang w:eastAsia="zh-CN"/>
            </w:rPr>
            <w:pict>
              <v:shape id="_x0000_s1029" type="#_x0000_t202" style="position:absolute;margin-left:101.7pt;margin-top:140.55pt;width:293.25pt;height:33.75pt;z-index:251657728"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stroked="f">
                <v:textbox>
                  <w:txbxContent>
                    <w:p w:rsidR="006A75D4" w:rsidRDefault="006A75D4">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6A75D4" w:rsidRDefault="006A75D4">
                      <w:pPr>
                        <w:jc w:val="center"/>
                        <w:rPr>
                          <w:lang w:eastAsia="zh-CN"/>
                        </w:rPr>
                      </w:pPr>
                    </w:p>
                  </w:txbxContent>
                </v:textbox>
              </v:shape>
            </w:pict>
          </w:r>
          <w:r>
            <w:rPr>
              <w:kern w:val="28"/>
              <w:sz w:val="48"/>
              <w:szCs w:val="48"/>
              <w:lang w:eastAsia="zh-CN"/>
            </w:rPr>
            <w:pict>
              <v:shape id="_x0000_s1028" type="#_x0000_t202" style="position:absolute;margin-left:67.95pt;margin-top:83.55pt;width:387pt;height:33.75pt;z-index:251658752"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stroked="f">
                <v:textbox>
                  <w:txbxContent>
                    <w:p w:rsidR="006A75D4" w:rsidRDefault="006A75D4">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6A75D4" w:rsidRDefault="006A75D4">
                      <w:pPr>
                        <w:jc w:val="center"/>
                        <w:rPr>
                          <w:lang w:eastAsia="zh-CN"/>
                        </w:rPr>
                      </w:pPr>
                    </w:p>
                  </w:txbxContent>
                </v:textbox>
              </v:shape>
            </w:pict>
          </w:r>
          <w:r>
            <w:rPr>
              <w:kern w:val="28"/>
              <w:sz w:val="48"/>
              <w:szCs w:val="48"/>
              <w:lang w:eastAsia="zh-CN"/>
            </w:rPr>
            <w:pict>
              <v:line id="_x0000_s1027" style="position:absolute;flip:y;z-index:251655680"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AD3539">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24400" cy="1511300"/>
                        </a:xfrm>
                        <a:prstGeom prst="rect">
                          <a:avLst/>
                        </a:prstGeom>
                        <a:noFill/>
                      </pic:spPr>
                    </pic:pic>
                  </a:graphicData>
                </a:graphic>
              </wp:anchor>
            </w:drawing>
          </w:r>
          <w:r w:rsidR="00AD3539">
            <w:rPr>
              <w:kern w:val="28"/>
              <w:sz w:val="48"/>
              <w:szCs w:val="48"/>
            </w:rPr>
            <w:br w:type="page"/>
          </w:r>
        </w:p>
      </w:sdtContent>
    </w:sdt>
    <w:p w:rsidR="002E2216" w:rsidRDefault="00AD3539">
      <w:pPr>
        <w:pStyle w:val="Text"/>
        <w:ind w:firstLine="0"/>
        <w:rPr>
          <w:sz w:val="18"/>
          <w:szCs w:val="18"/>
          <w:lang w:eastAsia="zh-CN"/>
        </w:rPr>
      </w:pPr>
      <w:r>
        <w:rPr>
          <w:sz w:val="18"/>
          <w:szCs w:val="18"/>
        </w:rPr>
        <w:lastRenderedPageBreak/>
        <w:sym w:font="Symbol" w:char="F020"/>
      </w:r>
    </w:p>
    <w:p w:rsidR="002E2216" w:rsidRDefault="00AD3539">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2"/>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2E2216" w:rsidRDefault="002E2216">
      <w:pPr>
        <w:pStyle w:val="a9"/>
        <w:framePr w:wrap="notBeside"/>
      </w:pPr>
    </w:p>
    <w:p w:rsidR="002E2216" w:rsidRDefault="00AD3539">
      <w:pPr>
        <w:pStyle w:val="Abstract"/>
        <w:rPr>
          <w:lang w:eastAsia="zh-CN"/>
        </w:rPr>
      </w:pPr>
      <w:r>
        <w:t>Abstract—</w:t>
      </w:r>
      <w:bookmarkStart w:id="0" w:name="PointTmp"/>
      <w:r w:rsidR="00BD4440">
        <w:rPr>
          <w:lang w:eastAsia="zh-CN"/>
        </w:rPr>
        <w:t>in</w:t>
      </w:r>
      <w:r w:rsidR="003E692B">
        <w:rPr>
          <w:rFonts w:hint="eastAsia"/>
          <w:lang w:eastAsia="zh-CN"/>
        </w:rPr>
        <w:t xml:space="preserve"> this experiment,</w:t>
      </w:r>
      <w:r w:rsidR="00BD4440">
        <w:rPr>
          <w:rFonts w:hint="eastAsia"/>
          <w:lang w:eastAsia="zh-CN"/>
        </w:rPr>
        <w:t xml:space="preserve"> we compare the difference </w:t>
      </w:r>
      <w:r w:rsidR="00BD4440">
        <w:rPr>
          <w:lang w:eastAsia="zh-CN"/>
        </w:rPr>
        <w:t>between</w:t>
      </w:r>
      <w:r w:rsidR="00BD4440">
        <w:rPr>
          <w:rFonts w:hint="eastAsia"/>
          <w:lang w:eastAsia="zh-CN"/>
        </w:rPr>
        <w:t xml:space="preserve"> </w:t>
      </w:r>
      <w:r w:rsidR="00BD4440">
        <w:rPr>
          <w:lang w:eastAsia="zh-CN"/>
        </w:rPr>
        <w:t>NAG,</w:t>
      </w:r>
      <w:r w:rsidR="00BD4440">
        <w:rPr>
          <w:rFonts w:hint="eastAsia"/>
          <w:lang w:eastAsia="zh-CN"/>
        </w:rPr>
        <w:t xml:space="preserve"> </w:t>
      </w:r>
      <w:r w:rsidR="00BD4440">
        <w:rPr>
          <w:lang w:eastAsia="zh-CN"/>
        </w:rPr>
        <w:t>RMSProp,</w:t>
      </w:r>
      <w:r w:rsidR="00BD4440">
        <w:rPr>
          <w:rFonts w:hint="eastAsia"/>
          <w:lang w:eastAsia="zh-CN"/>
        </w:rPr>
        <w:t xml:space="preserve"> AdaDelta and </w:t>
      </w:r>
      <w:r w:rsidR="00BD4440">
        <w:rPr>
          <w:lang w:eastAsia="zh-CN"/>
        </w:rPr>
        <w:t>Adam, these</w:t>
      </w:r>
      <w:r w:rsidR="00BD4440">
        <w:rPr>
          <w:rFonts w:hint="eastAsia"/>
          <w:lang w:eastAsia="zh-CN"/>
        </w:rPr>
        <w:t xml:space="preserve"> four different optimization </w:t>
      </w:r>
      <w:r w:rsidR="00BD4440">
        <w:rPr>
          <w:lang w:eastAsia="zh-CN"/>
        </w:rPr>
        <w:t>methods</w:t>
      </w:r>
      <w:r w:rsidR="00BD4440">
        <w:rPr>
          <w:rFonts w:hint="eastAsia"/>
          <w:lang w:eastAsia="zh-CN"/>
        </w:rPr>
        <w:t xml:space="preserve">, under the implementations of logistic regression and linear SVM. The experiment result shows that these methods have different rates to </w:t>
      </w:r>
      <w:r w:rsidR="00BD4440">
        <w:rPr>
          <w:lang w:eastAsia="zh-CN"/>
        </w:rPr>
        <w:t>decent, but</w:t>
      </w:r>
      <w:r w:rsidR="00BD4440">
        <w:rPr>
          <w:rFonts w:hint="eastAsia"/>
          <w:lang w:eastAsia="zh-CN"/>
        </w:rPr>
        <w:t xml:space="preserve"> they will reach similar point to convergence in the end. </w:t>
      </w:r>
    </w:p>
    <w:p w:rsidR="002E2216" w:rsidRDefault="002E2216">
      <w:pPr>
        <w:rPr>
          <w:lang w:eastAsia="zh-CN"/>
        </w:rPr>
      </w:pPr>
    </w:p>
    <w:p w:rsidR="002E2216" w:rsidRDefault="002E2216">
      <w:pPr>
        <w:pStyle w:val="IndexTerms"/>
        <w:ind w:firstLine="0"/>
      </w:pPr>
    </w:p>
    <w:p w:rsidR="002E2216" w:rsidRDefault="002E2216"/>
    <w:bookmarkEnd w:id="0"/>
    <w:p w:rsidR="002E2216" w:rsidRDefault="00AD3539">
      <w:pPr>
        <w:pStyle w:val="1"/>
        <w:rPr>
          <w:lang w:eastAsia="zh-CN"/>
        </w:rPr>
      </w:pPr>
      <w:r>
        <w:t>I</w:t>
      </w:r>
      <w:r>
        <w:rPr>
          <w:sz w:val="16"/>
          <w:szCs w:val="16"/>
        </w:rPr>
        <w:t>NTRODUCTION</w:t>
      </w:r>
    </w:p>
    <w:p w:rsidR="002E2216" w:rsidRDefault="00E546FA">
      <w:pPr>
        <w:rPr>
          <w:lang w:eastAsia="zh-CN"/>
        </w:rPr>
      </w:pPr>
      <w:r w:rsidRPr="00E546FA">
        <w:rPr>
          <w:lang w:eastAsia="zh-CN"/>
        </w:rPr>
        <w:t xml:space="preserve">Gradient descent method is an optimization algorithm, usually called the steepest descent method. The steepest descent method is one of the simplest and oldest methods for solving unconstrained optimization problems. Although it is not practical now, many effective algorithms are based on it and are improved and corrected. The steepest descent method is to use the negative gradient direction for the search direction, steepest descent method closer to the target value, the smaller the step, the slower the </w:t>
      </w:r>
      <w:r w:rsidR="00851AC1" w:rsidRPr="00E546FA">
        <w:rPr>
          <w:lang w:eastAsia="zh-CN"/>
        </w:rPr>
        <w:t>progress.</w:t>
      </w:r>
      <w:r w:rsidR="00851AC1">
        <w:rPr>
          <w:lang w:eastAsia="zh-CN"/>
        </w:rPr>
        <w:t xml:space="preserve"> We</w:t>
      </w:r>
      <w:r w:rsidR="00851AC1">
        <w:rPr>
          <w:rFonts w:hint="eastAsia"/>
          <w:lang w:eastAsia="zh-CN"/>
        </w:rPr>
        <w:t xml:space="preserve"> </w:t>
      </w:r>
      <w:r w:rsidR="00851AC1">
        <w:rPr>
          <w:lang w:eastAsia="zh-CN"/>
        </w:rPr>
        <w:t>aim</w:t>
      </w:r>
      <w:r w:rsidR="00851AC1">
        <w:rPr>
          <w:rFonts w:hint="eastAsia"/>
          <w:lang w:eastAsia="zh-CN"/>
        </w:rPr>
        <w:t xml:space="preserve"> to compare NAG, RMSProp, AdaDelta and Adam. </w:t>
      </w:r>
      <w:r w:rsidR="00E077C7">
        <w:rPr>
          <w:rFonts w:hint="eastAsia"/>
          <w:lang w:eastAsia="zh-CN"/>
        </w:rPr>
        <w:t>We use these four methods to update the models of  logistic regression and SVM linear classification.</w:t>
      </w: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AD3539">
      <w:pPr>
        <w:pStyle w:val="1"/>
      </w:pPr>
      <w:r>
        <w:rPr>
          <w:rFonts w:ascii="Calibri" w:hAnsi="Calibri" w:cs="Calibri"/>
          <w:color w:val="000000"/>
          <w:w w:val="98"/>
          <w:sz w:val="19"/>
        </w:rPr>
        <w:t> </w:t>
      </w:r>
      <w:r>
        <w:rPr>
          <w:sz w:val="16"/>
          <w:szCs w:val="16"/>
        </w:rPr>
        <w:t>METHODS AND THEORY</w:t>
      </w:r>
    </w:p>
    <w:p w:rsidR="00E077C7" w:rsidRDefault="00E077C7" w:rsidP="00E077C7">
      <w:pPr>
        <w:rPr>
          <w:lang w:eastAsia="zh-CN"/>
        </w:rPr>
      </w:pPr>
      <w:r>
        <w:rPr>
          <w:lang w:eastAsia="zh-CN"/>
        </w:rPr>
        <w:t>A. Logistic</w:t>
      </w:r>
      <w:r>
        <w:rPr>
          <w:rFonts w:hint="eastAsia"/>
          <w:lang w:eastAsia="zh-CN"/>
        </w:rPr>
        <w:t xml:space="preserve"> regression</w:t>
      </w:r>
    </w:p>
    <w:p w:rsidR="002E2216" w:rsidRDefault="00E077C7" w:rsidP="00E077C7">
      <w:pPr>
        <w:ind w:firstLine="202"/>
        <w:rPr>
          <w:lang w:eastAsia="zh-CN"/>
        </w:rPr>
      </w:pPr>
      <w:r>
        <w:rPr>
          <w:lang w:eastAsia="zh-CN"/>
        </w:rPr>
        <w:t>In st</w:t>
      </w:r>
      <w:r w:rsidR="0013637E">
        <w:rPr>
          <w:lang w:eastAsia="zh-CN"/>
        </w:rPr>
        <w:t>atistics, logistic regression is</w:t>
      </w:r>
      <w:r>
        <w:rPr>
          <w:lang w:eastAsia="zh-CN"/>
        </w:rPr>
        <w:t xml:space="preserve"> a regression model where the dependent variable (DV) is categorical. This article covers the case of a binary dependent variable—that is, where the output can take only two values, "0" and "1", which represent outcomes such as pass/fail, win/lose, alive/dead or healthy/sick. </w:t>
      </w:r>
      <w:r w:rsidR="0013637E">
        <w:rPr>
          <w:lang w:eastAsia="zh-CN"/>
        </w:rPr>
        <w:t>Cases where</w:t>
      </w:r>
      <w:r>
        <w:rPr>
          <w:lang w:eastAsia="zh-CN"/>
        </w:rPr>
        <w:t xml:space="preserve"> </w:t>
      </w:r>
      <w:r w:rsidR="0013637E">
        <w:rPr>
          <w:rFonts w:hint="eastAsia"/>
          <w:lang w:eastAsia="zh-CN"/>
        </w:rPr>
        <w:t xml:space="preserve"> </w:t>
      </w:r>
      <w:r>
        <w:rPr>
          <w:lang w:eastAsia="zh-CN"/>
        </w:rPr>
        <w:t xml:space="preserve">the </w:t>
      </w:r>
      <w:r w:rsidR="0013637E">
        <w:rPr>
          <w:rFonts w:hint="eastAsia"/>
          <w:lang w:eastAsia="zh-CN"/>
        </w:rPr>
        <w:t xml:space="preserve"> </w:t>
      </w:r>
      <w:r>
        <w:rPr>
          <w:lang w:eastAsia="zh-CN"/>
        </w:rPr>
        <w:t xml:space="preserve">dependent variable has more than two outcome categories may be </w:t>
      </w:r>
      <w:r w:rsidR="0013637E">
        <w:rPr>
          <w:lang w:eastAsia="zh-CN"/>
        </w:rPr>
        <w:t>analyzed</w:t>
      </w:r>
      <w:r>
        <w:rPr>
          <w:lang w:eastAsia="zh-CN"/>
        </w:rPr>
        <w:t xml:space="preserve"> in multinomial logistic regression, or, if the multiple categories are ordered, in ordinal logistic regression. In the terminology of economics, logistic regression is an example of a qualitative response/discrete choice model.</w:t>
      </w:r>
    </w:p>
    <w:p w:rsidR="0013637E" w:rsidRDefault="0013637E" w:rsidP="00E077C7">
      <w:pPr>
        <w:ind w:firstLine="202"/>
        <w:rPr>
          <w:lang w:eastAsia="zh-CN"/>
        </w:rPr>
      </w:pPr>
      <w:r>
        <w:rPr>
          <w:rFonts w:hint="eastAsia"/>
          <w:lang w:eastAsia="zh-CN"/>
        </w:rPr>
        <w:t>In this exp</w:t>
      </w:r>
      <w:r w:rsidR="008B0D48">
        <w:rPr>
          <w:rFonts w:hint="eastAsia"/>
          <w:lang w:eastAsia="zh-CN"/>
        </w:rPr>
        <w:t xml:space="preserve">eriment, the labels are </w:t>
      </w:r>
      <w:r w:rsidR="008B0D48">
        <w:rPr>
          <w:lang w:eastAsia="zh-CN"/>
        </w:rPr>
        <w:t>binary</w:t>
      </w:r>
      <w:r w:rsidR="008B0D48">
        <w:rPr>
          <w:rFonts w:hint="eastAsia"/>
          <w:lang w:eastAsia="zh-CN"/>
        </w:rPr>
        <w:t>. And for all sample, the log-like</w:t>
      </w:r>
      <w:r w:rsidR="00FD399D">
        <w:rPr>
          <w:rFonts w:hint="eastAsia"/>
          <w:lang w:eastAsia="zh-CN"/>
        </w:rPr>
        <w:t>li</w:t>
      </w:r>
      <w:r w:rsidR="008B0D48">
        <w:rPr>
          <w:rFonts w:hint="eastAsia"/>
          <w:lang w:eastAsia="zh-CN"/>
        </w:rPr>
        <w:t>hood loss</w:t>
      </w:r>
      <w:r w:rsidR="00FD399D">
        <w:rPr>
          <w:rFonts w:hint="eastAsia"/>
          <w:lang w:eastAsia="zh-CN"/>
        </w:rPr>
        <w:t xml:space="preserve"> function is</w:t>
      </w: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2E2216">
      <w:pPr>
        <w:rPr>
          <w:lang w:eastAsia="zh-CN"/>
        </w:rPr>
      </w:pPr>
    </w:p>
    <w:p w:rsidR="002E2216" w:rsidRDefault="00AD3539">
      <w:pPr>
        <w:pStyle w:val="1"/>
        <w:rPr>
          <w:lang w:eastAsia="zh-CN"/>
        </w:rPr>
      </w:pPr>
      <w:r>
        <w:rPr>
          <w:rFonts w:hint="eastAsia"/>
          <w:lang w:eastAsia="zh-CN"/>
        </w:rPr>
        <w:t>Experiment</w:t>
      </w:r>
    </w:p>
    <w:p w:rsidR="002E2216" w:rsidRDefault="002E2216">
      <w:pPr>
        <w:pStyle w:val="Text"/>
        <w:rPr>
          <w:lang w:eastAsia="zh-CN"/>
        </w:rPr>
      </w:pPr>
    </w:p>
    <w:p w:rsidR="002E2216" w:rsidRDefault="002E2216">
      <w:pPr>
        <w:pStyle w:val="Text"/>
        <w:rPr>
          <w:lang w:eastAsia="zh-CN"/>
        </w:rPr>
      </w:pPr>
    </w:p>
    <w:p w:rsidR="002E2216" w:rsidRDefault="002E2216">
      <w:pPr>
        <w:pStyle w:val="Text"/>
        <w:rPr>
          <w:lang w:eastAsia="zh-CN"/>
        </w:rPr>
      </w:pPr>
    </w:p>
    <w:p w:rsidR="002E2216" w:rsidRDefault="002E2216">
      <w:pPr>
        <w:pStyle w:val="Text"/>
        <w:rPr>
          <w:lang w:eastAsia="zh-CN"/>
        </w:rPr>
      </w:pPr>
    </w:p>
    <w:p w:rsidR="002E2216" w:rsidRDefault="002E2216">
      <w:pPr>
        <w:pStyle w:val="Text"/>
        <w:rPr>
          <w:lang w:eastAsia="zh-CN"/>
        </w:rPr>
      </w:pPr>
    </w:p>
    <w:p w:rsidR="002E2216" w:rsidRDefault="002E2216">
      <w:pPr>
        <w:pStyle w:val="Text"/>
        <w:rPr>
          <w:lang w:eastAsia="zh-CN"/>
        </w:rPr>
      </w:pPr>
    </w:p>
    <w:p w:rsidR="002E2216" w:rsidRDefault="00AD3539">
      <w:pPr>
        <w:pStyle w:val="1"/>
        <w:rPr>
          <w:lang w:eastAsia="zh-CN"/>
        </w:rPr>
      </w:pPr>
      <w:r>
        <w:rPr>
          <w:rFonts w:hint="eastAsia"/>
          <w:lang w:eastAsia="zh-CN"/>
        </w:rPr>
        <w:t>conclusion</w:t>
      </w:r>
    </w:p>
    <w:p w:rsidR="002E2216" w:rsidRDefault="002E2216">
      <w:pPr>
        <w:rPr>
          <w:lang w:eastAsia="zh-CN"/>
        </w:rPr>
      </w:pPr>
    </w:p>
    <w:p w:rsidR="002E2216" w:rsidRPr="006A75D4" w:rsidRDefault="006A75D4">
      <w:pPr>
        <w:rPr>
          <w:vertAlign w:val="subscript"/>
          <w:lang w:eastAsia="zh-CN"/>
        </w:rPr>
      </w:pPr>
      <w:bookmarkStart w:id="1" w:name="_GoBack"/>
      <w:bookmarkEnd w:id="1"/>
      <w:r>
        <w:rPr>
          <w:lang w:eastAsia="zh-CN"/>
        </w:rPr>
        <w:t>In this</w:t>
      </w:r>
      <w:r w:rsidR="00B66F12">
        <w:rPr>
          <w:rFonts w:hint="eastAsia"/>
          <w:lang w:eastAsia="zh-CN"/>
        </w:rPr>
        <w:t xml:space="preserve"> experiment, </w:t>
      </w:r>
      <w:r w:rsidR="00B66F12">
        <w:rPr>
          <w:lang w:eastAsia="zh-CN"/>
        </w:rPr>
        <w:t>through</w:t>
      </w:r>
      <w:r w:rsidR="00B66F12">
        <w:rPr>
          <w:rFonts w:hint="eastAsia"/>
          <w:lang w:eastAsia="zh-CN"/>
        </w:rPr>
        <w:t xml:space="preserve"> implementing these four different optimization algorithm</w:t>
      </w:r>
      <w:r w:rsidR="000A448B">
        <w:rPr>
          <w:rFonts w:hint="eastAsia"/>
          <w:lang w:eastAsia="zh-CN"/>
        </w:rPr>
        <w:t>s</w:t>
      </w:r>
      <w:r w:rsidR="00B66F12">
        <w:rPr>
          <w:rFonts w:hint="eastAsia"/>
          <w:lang w:eastAsia="zh-CN"/>
        </w:rPr>
        <w:t xml:space="preserve"> on logistic regression and  </w:t>
      </w:r>
      <w:r>
        <w:rPr>
          <w:rFonts w:hint="eastAsia"/>
          <w:lang w:eastAsia="zh-CN"/>
        </w:rPr>
        <w:t>linear SVM classification, we can summarize that  different optimization algorithm</w:t>
      </w:r>
      <w:r w:rsidR="000A448B">
        <w:rPr>
          <w:rFonts w:hint="eastAsia"/>
          <w:lang w:eastAsia="zh-CN"/>
        </w:rPr>
        <w:t>s have different performance</w:t>
      </w:r>
      <w:r w:rsidR="00EA5734">
        <w:rPr>
          <w:rFonts w:hint="eastAsia"/>
          <w:lang w:eastAsia="zh-CN"/>
        </w:rPr>
        <w:t xml:space="preserve"> on rate</w:t>
      </w:r>
      <w:r w:rsidR="000A448B">
        <w:rPr>
          <w:rFonts w:hint="eastAsia"/>
          <w:lang w:eastAsia="zh-CN"/>
        </w:rPr>
        <w:t xml:space="preserve"> .RMSProp and Adam decent with a slower rate than the other two. </w:t>
      </w:r>
      <w:r w:rsidR="00EA5734">
        <w:rPr>
          <w:rFonts w:hint="eastAsia"/>
          <w:lang w:eastAsia="zh-CN"/>
        </w:rPr>
        <w:t xml:space="preserve">NAG and AdaDelta have </w:t>
      </w:r>
      <w:r w:rsidR="00EA5734">
        <w:rPr>
          <w:lang w:eastAsia="zh-CN"/>
        </w:rPr>
        <w:t>similar</w:t>
      </w:r>
      <w:r w:rsidR="00EA5734">
        <w:rPr>
          <w:rFonts w:hint="eastAsia"/>
          <w:lang w:eastAsia="zh-CN"/>
        </w:rPr>
        <w:t xml:space="preserve"> decent rate. About the </w:t>
      </w:r>
      <w:r w:rsidR="00EA5734">
        <w:rPr>
          <w:lang w:eastAsia="zh-CN"/>
        </w:rPr>
        <w:t>accuracy</w:t>
      </w:r>
      <w:r w:rsidR="00EA5734">
        <w:rPr>
          <w:rFonts w:hint="eastAsia"/>
          <w:lang w:eastAsia="zh-CN"/>
        </w:rPr>
        <w:t xml:space="preserve">, the four algorithms performs </w:t>
      </w:r>
      <w:r w:rsidR="00EA5734">
        <w:rPr>
          <w:lang w:eastAsia="zh-CN"/>
        </w:rPr>
        <w:t>similarly</w:t>
      </w:r>
      <w:r w:rsidR="00EA5734">
        <w:rPr>
          <w:rFonts w:hint="eastAsia"/>
          <w:lang w:eastAsia="zh-CN"/>
        </w:rPr>
        <w:t>, the deviation is less than 1%,which results in these algorithm</w:t>
      </w:r>
      <w:r w:rsidR="00C10A1A">
        <w:rPr>
          <w:rFonts w:hint="eastAsia"/>
          <w:lang w:eastAsia="zh-CN"/>
        </w:rPr>
        <w:t xml:space="preserve">s </w:t>
      </w:r>
      <w:r w:rsidR="00C10A1A">
        <w:rPr>
          <w:lang w:eastAsia="zh-CN"/>
        </w:rPr>
        <w:t>converge</w:t>
      </w:r>
      <w:r w:rsidR="00C10A1A">
        <w:rPr>
          <w:rFonts w:hint="eastAsia"/>
          <w:lang w:eastAsia="zh-CN"/>
        </w:rPr>
        <w:t xml:space="preserve"> to the same point.  What</w:t>
      </w:r>
      <w:r w:rsidR="00C10A1A">
        <w:rPr>
          <w:lang w:eastAsia="zh-CN"/>
        </w:rPr>
        <w:t>’</w:t>
      </w:r>
      <w:r w:rsidR="00C10A1A">
        <w:rPr>
          <w:rFonts w:hint="eastAsia"/>
          <w:lang w:eastAsia="zh-CN"/>
        </w:rPr>
        <w:t>s more, we find that the parameters values in the algorithms are very important. In the beginning, we set the epsilon in AdaDelta as 1e-9,</w:t>
      </w:r>
      <w:r w:rsidR="00472EDB">
        <w:rPr>
          <w:rFonts w:hint="eastAsia"/>
          <w:lang w:eastAsia="zh-CN"/>
        </w:rPr>
        <w:t xml:space="preserve"> </w:t>
      </w:r>
      <w:r w:rsidR="00C10A1A">
        <w:rPr>
          <w:rFonts w:hint="eastAsia"/>
          <w:lang w:eastAsia="zh-CN"/>
        </w:rPr>
        <w:t xml:space="preserve"> the </w:t>
      </w:r>
      <w:r w:rsidR="00472EDB">
        <w:rPr>
          <w:rFonts w:hint="eastAsia"/>
          <w:lang w:eastAsia="zh-CN"/>
        </w:rPr>
        <w:t xml:space="preserve"> </w:t>
      </w:r>
      <w:r w:rsidR="00C10A1A">
        <w:rPr>
          <w:rFonts w:hint="eastAsia"/>
          <w:lang w:eastAsia="zh-CN"/>
        </w:rPr>
        <w:t xml:space="preserve">loss is a </w:t>
      </w:r>
      <w:r w:rsidR="00C10A1A">
        <w:rPr>
          <w:lang w:eastAsia="zh-CN"/>
        </w:rPr>
        <w:t>straight</w:t>
      </w:r>
      <w:r w:rsidR="00C10A1A">
        <w:rPr>
          <w:rFonts w:hint="eastAsia"/>
          <w:lang w:eastAsia="zh-CN"/>
        </w:rPr>
        <w:t xml:space="preserve"> line. Then we change the epsilon to 1e-5</w:t>
      </w:r>
      <w:r w:rsidR="00287E82">
        <w:rPr>
          <w:rFonts w:hint="eastAsia"/>
          <w:lang w:eastAsia="zh-CN"/>
        </w:rPr>
        <w:t xml:space="preserve">. </w:t>
      </w:r>
      <w:r w:rsidR="00287E82">
        <w:rPr>
          <w:lang w:eastAsia="zh-CN"/>
        </w:rPr>
        <w:t>T</w:t>
      </w:r>
      <w:r w:rsidR="00287E82">
        <w:rPr>
          <w:rFonts w:hint="eastAsia"/>
          <w:lang w:eastAsia="zh-CN"/>
        </w:rPr>
        <w:t xml:space="preserve">he loss becomes converge.  </w:t>
      </w:r>
      <w:r w:rsidR="00472EDB">
        <w:rPr>
          <w:rFonts w:hint="eastAsia"/>
          <w:vertAlign w:val="subscript"/>
          <w:lang w:eastAsia="zh-CN"/>
        </w:rPr>
        <w:t xml:space="preserve"> </w:t>
      </w:r>
    </w:p>
    <w:sectPr w:rsidR="002E2216" w:rsidRPr="006A75D4" w:rsidSect="002E2216">
      <w:headerReference w:type="default" r:id="rId9"/>
      <w:type w:val="continuous"/>
      <w:pgSz w:w="12240" w:h="15840"/>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AFC" w:rsidRDefault="00AE0AFC" w:rsidP="002E2216">
      <w:r>
        <w:separator/>
      </w:r>
    </w:p>
  </w:endnote>
  <w:endnote w:type="continuationSeparator" w:id="1">
    <w:p w:rsidR="00AE0AFC" w:rsidRDefault="00AE0AFC" w:rsidP="002E22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AFC" w:rsidRDefault="00AE0AFC" w:rsidP="002E2216">
      <w:r>
        <w:separator/>
      </w:r>
    </w:p>
  </w:footnote>
  <w:footnote w:type="continuationSeparator" w:id="1">
    <w:p w:rsidR="00AE0AFC" w:rsidRDefault="00AE0AFC" w:rsidP="002E2216">
      <w:r>
        <w:continuationSeparator/>
      </w:r>
    </w:p>
  </w:footnote>
  <w:footnote w:id="2">
    <w:p w:rsidR="006A75D4" w:rsidRDefault="006A75D4">
      <w:pPr>
        <w:pStyle w:val="a8"/>
        <w:ind w:firstLine="0"/>
        <w:rPr>
          <w:lang w:eastAsia="zh-C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5D4" w:rsidRDefault="007E5077">
    <w:pPr>
      <w:framePr w:wrap="around" w:vAnchor="text" w:hAnchor="margin" w:xAlign="right" w:y="1"/>
    </w:pPr>
    <w:fldSimple w:instr="PAGE  ">
      <w:r w:rsidR="00B267DC">
        <w:rPr>
          <w:noProof/>
        </w:rPr>
        <w:t>2</w:t>
      </w:r>
    </w:fldSimple>
  </w:p>
  <w:p w:rsidR="006A75D4" w:rsidRDefault="006A75D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9218" fillcolor="white">
      <v:fill color="white"/>
    </o:shapedefaults>
  </w:hdrShapeDefaults>
  <w:footnotePr>
    <w:footnote w:id="0"/>
    <w:footnote w:id="1"/>
  </w:footnotePr>
  <w:endnotePr>
    <w:endnote w:id="0"/>
    <w:endnote w:id="1"/>
  </w:endnotePr>
  <w:compat>
    <w:useFELayout/>
  </w:compat>
  <w:rsids>
    <w:rsidRoot w:val="0091035B"/>
    <w:rsid w:val="00042E13"/>
    <w:rsid w:val="00061197"/>
    <w:rsid w:val="000A168B"/>
    <w:rsid w:val="000A448B"/>
    <w:rsid w:val="000D2BDE"/>
    <w:rsid w:val="00104BB0"/>
    <w:rsid w:val="0010794E"/>
    <w:rsid w:val="0013354F"/>
    <w:rsid w:val="0013637E"/>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87E82"/>
    <w:rsid w:val="002E0586"/>
    <w:rsid w:val="002E2216"/>
    <w:rsid w:val="002F7910"/>
    <w:rsid w:val="003427CE"/>
    <w:rsid w:val="00360269"/>
    <w:rsid w:val="0037551B"/>
    <w:rsid w:val="00392DBA"/>
    <w:rsid w:val="003C3322"/>
    <w:rsid w:val="003C68C2"/>
    <w:rsid w:val="003D4CAE"/>
    <w:rsid w:val="003E692B"/>
    <w:rsid w:val="003F26BD"/>
    <w:rsid w:val="003F52AD"/>
    <w:rsid w:val="0043144F"/>
    <w:rsid w:val="00431BFA"/>
    <w:rsid w:val="004353CF"/>
    <w:rsid w:val="00462825"/>
    <w:rsid w:val="004631BC"/>
    <w:rsid w:val="00472EDB"/>
    <w:rsid w:val="00481C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A75D4"/>
    <w:rsid w:val="006B7F03"/>
    <w:rsid w:val="00725B45"/>
    <w:rsid w:val="007C4336"/>
    <w:rsid w:val="007E5077"/>
    <w:rsid w:val="007F7AA6"/>
    <w:rsid w:val="00823624"/>
    <w:rsid w:val="00837E47"/>
    <w:rsid w:val="008518FE"/>
    <w:rsid w:val="00851AC1"/>
    <w:rsid w:val="008558B2"/>
    <w:rsid w:val="0085659C"/>
    <w:rsid w:val="00872026"/>
    <w:rsid w:val="0087792E"/>
    <w:rsid w:val="00883EAF"/>
    <w:rsid w:val="00885258"/>
    <w:rsid w:val="008A30C3"/>
    <w:rsid w:val="008A3C23"/>
    <w:rsid w:val="008B0D48"/>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1667"/>
    <w:rsid w:val="00AC4850"/>
    <w:rsid w:val="00AD344C"/>
    <w:rsid w:val="00AD3539"/>
    <w:rsid w:val="00AE0AFC"/>
    <w:rsid w:val="00B267DC"/>
    <w:rsid w:val="00B47B59"/>
    <w:rsid w:val="00B53F81"/>
    <w:rsid w:val="00B56C2B"/>
    <w:rsid w:val="00B65BD3"/>
    <w:rsid w:val="00B66F12"/>
    <w:rsid w:val="00B70469"/>
    <w:rsid w:val="00B72DD8"/>
    <w:rsid w:val="00B72E09"/>
    <w:rsid w:val="00BD4440"/>
    <w:rsid w:val="00BF0C69"/>
    <w:rsid w:val="00BF629B"/>
    <w:rsid w:val="00BF655C"/>
    <w:rsid w:val="00C075EF"/>
    <w:rsid w:val="00C10A1A"/>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974A3"/>
    <w:rsid w:val="00DA258C"/>
    <w:rsid w:val="00DE07FA"/>
    <w:rsid w:val="00DF2DDE"/>
    <w:rsid w:val="00E01667"/>
    <w:rsid w:val="00E077C7"/>
    <w:rsid w:val="00E36209"/>
    <w:rsid w:val="00E420BB"/>
    <w:rsid w:val="00E50DF6"/>
    <w:rsid w:val="00E546FA"/>
    <w:rsid w:val="00E75DC6"/>
    <w:rsid w:val="00E965C5"/>
    <w:rsid w:val="00E96A3A"/>
    <w:rsid w:val="00E97402"/>
    <w:rsid w:val="00E97B99"/>
    <w:rsid w:val="00EA5734"/>
    <w:rsid w:val="00EB2E9D"/>
    <w:rsid w:val="00EE6FFC"/>
    <w:rsid w:val="00EF10AC"/>
    <w:rsid w:val="00EF4701"/>
    <w:rsid w:val="00EF564E"/>
    <w:rsid w:val="00F22198"/>
    <w:rsid w:val="00F33D49"/>
    <w:rsid w:val="00F3481E"/>
    <w:rsid w:val="00F577F6"/>
    <w:rsid w:val="00F65266"/>
    <w:rsid w:val="00F751E1"/>
    <w:rsid w:val="00F910F3"/>
    <w:rsid w:val="00FD347F"/>
    <w:rsid w:val="00FD399D"/>
    <w:rsid w:val="00FF1646"/>
    <w:rsid w:val="7F4A0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2216"/>
    <w:rPr>
      <w:lang w:eastAsia="en-US"/>
    </w:rPr>
  </w:style>
  <w:style w:type="paragraph" w:styleId="1">
    <w:name w:val="heading 1"/>
    <w:basedOn w:val="a"/>
    <w:next w:val="a"/>
    <w:link w:val="1Char"/>
    <w:uiPriority w:val="9"/>
    <w:qFormat/>
    <w:rsid w:val="002E2216"/>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2E2216"/>
    <w:pPr>
      <w:keepNext/>
      <w:numPr>
        <w:ilvl w:val="1"/>
        <w:numId w:val="1"/>
      </w:numPr>
      <w:spacing w:before="120" w:after="60"/>
      <w:outlineLvl w:val="1"/>
    </w:pPr>
    <w:rPr>
      <w:i/>
      <w:iCs/>
    </w:rPr>
  </w:style>
  <w:style w:type="paragraph" w:styleId="3">
    <w:name w:val="heading 3"/>
    <w:basedOn w:val="a"/>
    <w:next w:val="a"/>
    <w:uiPriority w:val="9"/>
    <w:qFormat/>
    <w:rsid w:val="002E2216"/>
    <w:pPr>
      <w:keepNext/>
      <w:numPr>
        <w:ilvl w:val="2"/>
        <w:numId w:val="1"/>
      </w:numPr>
      <w:outlineLvl w:val="2"/>
    </w:pPr>
    <w:rPr>
      <w:i/>
      <w:iCs/>
    </w:rPr>
  </w:style>
  <w:style w:type="paragraph" w:styleId="4">
    <w:name w:val="heading 4"/>
    <w:basedOn w:val="a"/>
    <w:next w:val="a"/>
    <w:uiPriority w:val="9"/>
    <w:qFormat/>
    <w:rsid w:val="002E2216"/>
    <w:pPr>
      <w:keepNext/>
      <w:numPr>
        <w:ilvl w:val="3"/>
        <w:numId w:val="1"/>
      </w:numPr>
      <w:spacing w:before="240" w:after="60"/>
      <w:outlineLvl w:val="3"/>
    </w:pPr>
    <w:rPr>
      <w:i/>
      <w:iCs/>
      <w:sz w:val="18"/>
      <w:szCs w:val="18"/>
    </w:rPr>
  </w:style>
  <w:style w:type="paragraph" w:styleId="5">
    <w:name w:val="heading 5"/>
    <w:basedOn w:val="a"/>
    <w:next w:val="a"/>
    <w:uiPriority w:val="9"/>
    <w:qFormat/>
    <w:rsid w:val="002E2216"/>
    <w:pPr>
      <w:numPr>
        <w:ilvl w:val="4"/>
        <w:numId w:val="1"/>
      </w:numPr>
      <w:spacing w:before="240" w:after="60"/>
      <w:outlineLvl w:val="4"/>
    </w:pPr>
    <w:rPr>
      <w:sz w:val="18"/>
      <w:szCs w:val="18"/>
    </w:rPr>
  </w:style>
  <w:style w:type="paragraph" w:styleId="6">
    <w:name w:val="heading 6"/>
    <w:basedOn w:val="a"/>
    <w:next w:val="a"/>
    <w:uiPriority w:val="9"/>
    <w:qFormat/>
    <w:rsid w:val="002E2216"/>
    <w:pPr>
      <w:numPr>
        <w:ilvl w:val="5"/>
        <w:numId w:val="1"/>
      </w:numPr>
      <w:spacing w:before="240" w:after="60"/>
      <w:outlineLvl w:val="5"/>
    </w:pPr>
    <w:rPr>
      <w:i/>
      <w:iCs/>
      <w:sz w:val="16"/>
      <w:szCs w:val="16"/>
    </w:rPr>
  </w:style>
  <w:style w:type="paragraph" w:styleId="7">
    <w:name w:val="heading 7"/>
    <w:basedOn w:val="a"/>
    <w:next w:val="a"/>
    <w:uiPriority w:val="9"/>
    <w:qFormat/>
    <w:rsid w:val="002E2216"/>
    <w:pPr>
      <w:numPr>
        <w:ilvl w:val="6"/>
        <w:numId w:val="1"/>
      </w:numPr>
      <w:spacing w:before="240" w:after="60"/>
      <w:outlineLvl w:val="6"/>
    </w:pPr>
    <w:rPr>
      <w:sz w:val="16"/>
      <w:szCs w:val="16"/>
    </w:rPr>
  </w:style>
  <w:style w:type="paragraph" w:styleId="8">
    <w:name w:val="heading 8"/>
    <w:basedOn w:val="a"/>
    <w:next w:val="a"/>
    <w:uiPriority w:val="9"/>
    <w:qFormat/>
    <w:rsid w:val="002E2216"/>
    <w:pPr>
      <w:numPr>
        <w:ilvl w:val="7"/>
        <w:numId w:val="1"/>
      </w:numPr>
      <w:spacing w:before="240" w:after="60"/>
      <w:outlineLvl w:val="7"/>
    </w:pPr>
    <w:rPr>
      <w:i/>
      <w:iCs/>
      <w:sz w:val="16"/>
      <w:szCs w:val="16"/>
    </w:rPr>
  </w:style>
  <w:style w:type="paragraph" w:styleId="9">
    <w:name w:val="heading 9"/>
    <w:basedOn w:val="a"/>
    <w:next w:val="a"/>
    <w:uiPriority w:val="9"/>
    <w:qFormat/>
    <w:rsid w:val="002E2216"/>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2E2216"/>
    <w:pPr>
      <w:shd w:val="clear" w:color="auto" w:fill="000080"/>
    </w:pPr>
    <w:rPr>
      <w:rFonts w:ascii="Tahoma" w:hAnsi="Tahoma" w:cs="Tahoma"/>
    </w:rPr>
  </w:style>
  <w:style w:type="paragraph" w:styleId="a4">
    <w:name w:val="Body Text Indent"/>
    <w:basedOn w:val="a"/>
    <w:link w:val="Char"/>
    <w:rsid w:val="002E2216"/>
    <w:pPr>
      <w:ind w:left="630" w:hanging="630"/>
    </w:pPr>
    <w:rPr>
      <w:szCs w:val="24"/>
    </w:rPr>
  </w:style>
  <w:style w:type="paragraph" w:styleId="a5">
    <w:name w:val="Balloon Text"/>
    <w:basedOn w:val="a"/>
    <w:link w:val="Char0"/>
    <w:rsid w:val="002E2216"/>
    <w:rPr>
      <w:rFonts w:ascii="Tahoma" w:hAnsi="Tahoma" w:cs="Tahoma"/>
      <w:sz w:val="16"/>
      <w:szCs w:val="16"/>
    </w:rPr>
  </w:style>
  <w:style w:type="paragraph" w:styleId="a6">
    <w:name w:val="footer"/>
    <w:basedOn w:val="a"/>
    <w:link w:val="Char1"/>
    <w:uiPriority w:val="99"/>
    <w:rsid w:val="002E2216"/>
    <w:pPr>
      <w:tabs>
        <w:tab w:val="center" w:pos="4320"/>
        <w:tab w:val="right" w:pos="8640"/>
      </w:tabs>
    </w:pPr>
  </w:style>
  <w:style w:type="paragraph" w:styleId="a7">
    <w:name w:val="header"/>
    <w:basedOn w:val="a"/>
    <w:rsid w:val="002E2216"/>
    <w:pPr>
      <w:tabs>
        <w:tab w:val="center" w:pos="4320"/>
        <w:tab w:val="right" w:pos="8640"/>
      </w:tabs>
    </w:pPr>
  </w:style>
  <w:style w:type="paragraph" w:styleId="a8">
    <w:name w:val="footnote text"/>
    <w:basedOn w:val="a"/>
    <w:link w:val="Char2"/>
    <w:semiHidden/>
    <w:rsid w:val="002E2216"/>
    <w:pPr>
      <w:ind w:firstLine="202"/>
      <w:jc w:val="both"/>
    </w:pPr>
    <w:rPr>
      <w:sz w:val="16"/>
      <w:szCs w:val="16"/>
    </w:rPr>
  </w:style>
  <w:style w:type="paragraph" w:styleId="a9">
    <w:name w:val="Title"/>
    <w:basedOn w:val="a"/>
    <w:next w:val="a"/>
    <w:qFormat/>
    <w:rsid w:val="002E2216"/>
    <w:pPr>
      <w:framePr w:w="9360" w:hSpace="187" w:vSpace="187" w:wrap="notBeside" w:vAnchor="text" w:hAnchor="page" w:xAlign="center" w:y="1"/>
      <w:jc w:val="center"/>
    </w:pPr>
    <w:rPr>
      <w:kern w:val="28"/>
      <w:sz w:val="48"/>
      <w:szCs w:val="48"/>
    </w:rPr>
  </w:style>
  <w:style w:type="character" w:styleId="aa">
    <w:name w:val="FollowedHyperlink"/>
    <w:basedOn w:val="a0"/>
    <w:rsid w:val="002E2216"/>
    <w:rPr>
      <w:color w:val="800080"/>
      <w:u w:val="single"/>
    </w:rPr>
  </w:style>
  <w:style w:type="character" w:styleId="ab">
    <w:name w:val="Hyperlink"/>
    <w:basedOn w:val="a0"/>
    <w:rsid w:val="002E2216"/>
    <w:rPr>
      <w:color w:val="0000FF"/>
      <w:u w:val="single"/>
    </w:rPr>
  </w:style>
  <w:style w:type="character" w:styleId="ac">
    <w:name w:val="footnote reference"/>
    <w:basedOn w:val="a0"/>
    <w:semiHidden/>
    <w:rsid w:val="002E2216"/>
    <w:rPr>
      <w:vertAlign w:val="superscript"/>
    </w:rPr>
  </w:style>
  <w:style w:type="paragraph" w:customStyle="1" w:styleId="Abstract">
    <w:name w:val="Abstract"/>
    <w:basedOn w:val="a"/>
    <w:next w:val="a"/>
    <w:rsid w:val="002E2216"/>
    <w:pPr>
      <w:spacing w:before="20"/>
      <w:ind w:firstLine="202"/>
      <w:jc w:val="both"/>
    </w:pPr>
    <w:rPr>
      <w:b/>
      <w:bCs/>
      <w:sz w:val="18"/>
      <w:szCs w:val="18"/>
    </w:rPr>
  </w:style>
  <w:style w:type="paragraph" w:customStyle="1" w:styleId="Authors">
    <w:name w:val="Authors"/>
    <w:basedOn w:val="a"/>
    <w:next w:val="a"/>
    <w:rsid w:val="002E2216"/>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2E2216"/>
    <w:rPr>
      <w:rFonts w:ascii="Times New Roman" w:hAnsi="Times New Roman" w:cs="Times New Roman"/>
      <w:i/>
      <w:iCs/>
      <w:sz w:val="22"/>
      <w:szCs w:val="22"/>
    </w:rPr>
  </w:style>
  <w:style w:type="paragraph" w:customStyle="1" w:styleId="References">
    <w:name w:val="References"/>
    <w:basedOn w:val="a"/>
    <w:rsid w:val="002E2216"/>
    <w:pPr>
      <w:numPr>
        <w:numId w:val="2"/>
      </w:numPr>
      <w:jc w:val="both"/>
    </w:pPr>
    <w:rPr>
      <w:sz w:val="16"/>
      <w:szCs w:val="16"/>
    </w:rPr>
  </w:style>
  <w:style w:type="paragraph" w:customStyle="1" w:styleId="IndexTerms">
    <w:name w:val="IndexTerms"/>
    <w:basedOn w:val="a"/>
    <w:next w:val="a"/>
    <w:rsid w:val="002E2216"/>
    <w:pPr>
      <w:ind w:firstLine="202"/>
      <w:jc w:val="both"/>
    </w:pPr>
    <w:rPr>
      <w:b/>
      <w:bCs/>
      <w:sz w:val="18"/>
      <w:szCs w:val="18"/>
    </w:rPr>
  </w:style>
  <w:style w:type="paragraph" w:customStyle="1" w:styleId="Text">
    <w:name w:val="Text"/>
    <w:basedOn w:val="a"/>
    <w:rsid w:val="002E2216"/>
    <w:pPr>
      <w:widowControl w:val="0"/>
      <w:spacing w:line="252" w:lineRule="auto"/>
      <w:ind w:firstLine="202"/>
      <w:jc w:val="both"/>
    </w:pPr>
  </w:style>
  <w:style w:type="paragraph" w:customStyle="1" w:styleId="FigureCaption">
    <w:name w:val="Figure Caption"/>
    <w:basedOn w:val="a"/>
    <w:rsid w:val="002E2216"/>
    <w:pPr>
      <w:jc w:val="both"/>
    </w:pPr>
    <w:rPr>
      <w:sz w:val="16"/>
      <w:szCs w:val="16"/>
    </w:rPr>
  </w:style>
  <w:style w:type="paragraph" w:customStyle="1" w:styleId="TableTitle">
    <w:name w:val="Table Title"/>
    <w:basedOn w:val="a"/>
    <w:rsid w:val="002E2216"/>
    <w:pPr>
      <w:jc w:val="center"/>
    </w:pPr>
    <w:rPr>
      <w:smallCaps/>
      <w:sz w:val="16"/>
      <w:szCs w:val="16"/>
    </w:rPr>
  </w:style>
  <w:style w:type="paragraph" w:customStyle="1" w:styleId="ReferenceHead">
    <w:name w:val="Reference Head"/>
    <w:basedOn w:val="1"/>
    <w:link w:val="ReferenceHeadChar"/>
    <w:rsid w:val="002E2216"/>
    <w:pPr>
      <w:numPr>
        <w:numId w:val="0"/>
      </w:numPr>
    </w:pPr>
  </w:style>
  <w:style w:type="paragraph" w:customStyle="1" w:styleId="Equation">
    <w:name w:val="Equation"/>
    <w:basedOn w:val="a"/>
    <w:next w:val="a"/>
    <w:rsid w:val="002E2216"/>
    <w:pPr>
      <w:widowControl w:val="0"/>
      <w:tabs>
        <w:tab w:val="right" w:pos="5040"/>
      </w:tabs>
      <w:spacing w:line="252" w:lineRule="auto"/>
      <w:jc w:val="both"/>
    </w:pPr>
  </w:style>
  <w:style w:type="paragraph" w:customStyle="1" w:styleId="Pa0">
    <w:name w:val="Pa0"/>
    <w:basedOn w:val="a"/>
    <w:next w:val="a"/>
    <w:rsid w:val="002E2216"/>
    <w:pPr>
      <w:widowControl w:val="0"/>
      <w:adjustRightInd w:val="0"/>
      <w:spacing w:line="241" w:lineRule="atLeast"/>
    </w:pPr>
    <w:rPr>
      <w:rFonts w:ascii="Baskerville" w:hAnsi="Baskerville"/>
      <w:sz w:val="24"/>
      <w:szCs w:val="24"/>
    </w:rPr>
  </w:style>
  <w:style w:type="character" w:customStyle="1" w:styleId="A50">
    <w:name w:val="A5"/>
    <w:rsid w:val="002E2216"/>
    <w:rPr>
      <w:color w:val="00529F"/>
      <w:sz w:val="20"/>
      <w:szCs w:val="20"/>
    </w:rPr>
  </w:style>
  <w:style w:type="character" w:customStyle="1" w:styleId="Char0">
    <w:name w:val="批注框文本 Char"/>
    <w:basedOn w:val="a0"/>
    <w:link w:val="a5"/>
    <w:rsid w:val="002E2216"/>
    <w:rPr>
      <w:rFonts w:ascii="Tahoma" w:hAnsi="Tahoma" w:cs="Tahoma"/>
      <w:sz w:val="16"/>
      <w:szCs w:val="16"/>
    </w:rPr>
  </w:style>
  <w:style w:type="character" w:customStyle="1" w:styleId="10">
    <w:name w:val="占位符文本1"/>
    <w:basedOn w:val="a0"/>
    <w:uiPriority w:val="99"/>
    <w:semiHidden/>
    <w:rsid w:val="002E2216"/>
    <w:rPr>
      <w:color w:val="808080"/>
    </w:rPr>
  </w:style>
  <w:style w:type="paragraph" w:customStyle="1" w:styleId="ParagraphStyle1">
    <w:name w:val="Paragraph Style 1"/>
    <w:basedOn w:val="a"/>
    <w:uiPriority w:val="99"/>
    <w:rsid w:val="002E221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2E2216"/>
    <w:rPr>
      <w:rFonts w:ascii="Verdana" w:hAnsi="Verdana" w:cs="Verdana"/>
      <w:color w:val="000000"/>
      <w:sz w:val="22"/>
      <w:szCs w:val="22"/>
    </w:rPr>
  </w:style>
  <w:style w:type="character" w:customStyle="1" w:styleId="bodytype">
    <w:name w:val="body type"/>
    <w:basedOn w:val="a0"/>
    <w:uiPriority w:val="99"/>
    <w:rsid w:val="002E2216"/>
    <w:rPr>
      <w:rFonts w:ascii="Formata-Regular" w:hAnsi="Formata-Regular" w:cs="Formata-Regular"/>
      <w:color w:val="000000"/>
      <w:sz w:val="22"/>
      <w:szCs w:val="22"/>
    </w:rPr>
  </w:style>
  <w:style w:type="paragraph" w:customStyle="1" w:styleId="Style1">
    <w:name w:val="Style1"/>
    <w:basedOn w:val="ReferenceHead"/>
    <w:link w:val="Style1Char"/>
    <w:qFormat/>
    <w:rsid w:val="002E2216"/>
  </w:style>
  <w:style w:type="character" w:customStyle="1" w:styleId="1Char">
    <w:name w:val="标题 1 Char"/>
    <w:basedOn w:val="a0"/>
    <w:link w:val="1"/>
    <w:uiPriority w:val="9"/>
    <w:rsid w:val="002E2216"/>
    <w:rPr>
      <w:smallCaps/>
      <w:kern w:val="28"/>
    </w:rPr>
  </w:style>
  <w:style w:type="character" w:customStyle="1" w:styleId="ReferenceHeadChar">
    <w:name w:val="Reference Head Char"/>
    <w:basedOn w:val="1Char"/>
    <w:link w:val="ReferenceHead"/>
    <w:rsid w:val="002E2216"/>
    <w:rPr>
      <w:kern w:val="28"/>
    </w:rPr>
  </w:style>
  <w:style w:type="character" w:customStyle="1" w:styleId="Style1Char">
    <w:name w:val="Style1 Char"/>
    <w:basedOn w:val="ReferenceHeadChar"/>
    <w:link w:val="Style1"/>
    <w:rsid w:val="002E2216"/>
    <w:rPr>
      <w:kern w:val="28"/>
    </w:rPr>
  </w:style>
  <w:style w:type="paragraph" w:customStyle="1" w:styleId="11">
    <w:name w:val="修订1"/>
    <w:hidden/>
    <w:uiPriority w:val="99"/>
    <w:semiHidden/>
    <w:rsid w:val="002E2216"/>
    <w:rPr>
      <w:lang w:eastAsia="en-US"/>
    </w:rPr>
  </w:style>
  <w:style w:type="character" w:customStyle="1" w:styleId="BodyText2">
    <w:name w:val="Body Text2"/>
    <w:basedOn w:val="a0"/>
    <w:uiPriority w:val="99"/>
    <w:rsid w:val="002E2216"/>
    <w:rPr>
      <w:rFonts w:ascii="Verdana" w:hAnsi="Verdana" w:cs="Verdana"/>
      <w:color w:val="000000"/>
      <w:sz w:val="22"/>
      <w:szCs w:val="22"/>
    </w:rPr>
  </w:style>
  <w:style w:type="character" w:customStyle="1" w:styleId="2Char">
    <w:name w:val="标题 2 Char"/>
    <w:basedOn w:val="a0"/>
    <w:link w:val="2"/>
    <w:uiPriority w:val="9"/>
    <w:rsid w:val="002E2216"/>
    <w:rPr>
      <w:i/>
      <w:iCs/>
    </w:rPr>
  </w:style>
  <w:style w:type="paragraph" w:customStyle="1" w:styleId="TextL-MAG">
    <w:name w:val="Text L-MAG"/>
    <w:basedOn w:val="a"/>
    <w:link w:val="TextL-MAGChar"/>
    <w:qFormat/>
    <w:rsid w:val="002E2216"/>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2E2216"/>
    <w:rPr>
      <w:rFonts w:ascii="Arial" w:eastAsia="MS Mincho" w:hAnsi="Arial"/>
      <w:sz w:val="18"/>
      <w:szCs w:val="22"/>
      <w:lang w:eastAsia="ja-JP"/>
    </w:rPr>
  </w:style>
  <w:style w:type="character" w:customStyle="1" w:styleId="Char1">
    <w:name w:val="页脚 Char"/>
    <w:basedOn w:val="a0"/>
    <w:link w:val="a6"/>
    <w:uiPriority w:val="99"/>
    <w:rsid w:val="002E2216"/>
  </w:style>
  <w:style w:type="character" w:customStyle="1" w:styleId="Char2">
    <w:name w:val="脚注文本 Char"/>
    <w:basedOn w:val="a0"/>
    <w:link w:val="a8"/>
    <w:semiHidden/>
    <w:rsid w:val="002E2216"/>
    <w:rPr>
      <w:sz w:val="16"/>
      <w:szCs w:val="16"/>
    </w:rPr>
  </w:style>
  <w:style w:type="character" w:customStyle="1" w:styleId="Char">
    <w:name w:val="正文文本缩进 Char"/>
    <w:basedOn w:val="a0"/>
    <w:link w:val="a4"/>
    <w:rsid w:val="002E2216"/>
    <w:rPr>
      <w:szCs w:val="24"/>
    </w:rPr>
  </w:style>
  <w:style w:type="paragraph" w:customStyle="1" w:styleId="12">
    <w:name w:val="无间隔1"/>
    <w:link w:val="Char3"/>
    <w:uiPriority w:val="1"/>
    <w:qFormat/>
    <w:rsid w:val="002E2216"/>
    <w:rPr>
      <w:rFonts w:asciiTheme="minorHAnsi" w:eastAsiaTheme="minorEastAsia" w:hAnsiTheme="minorHAnsi" w:cstheme="minorBidi"/>
      <w:sz w:val="22"/>
      <w:szCs w:val="22"/>
    </w:rPr>
  </w:style>
  <w:style w:type="character" w:customStyle="1" w:styleId="Char3">
    <w:name w:val="无间隔 Char"/>
    <w:basedOn w:val="a0"/>
    <w:link w:val="12"/>
    <w:uiPriority w:val="1"/>
    <w:rsid w:val="002E2216"/>
    <w:rPr>
      <w:rFonts w:asciiTheme="minorHAnsi" w:eastAsiaTheme="minorEastAsia" w:hAnsiTheme="minorHAnsi" w:cstheme="minorBidi"/>
      <w:sz w:val="22"/>
      <w:szCs w:val="22"/>
      <w:lang w:eastAsia="zh-CN"/>
    </w:rPr>
  </w:style>
  <w:style w:type="paragraph" w:styleId="ad">
    <w:name w:val="List Paragraph"/>
    <w:basedOn w:val="a"/>
    <w:uiPriority w:val="99"/>
    <w:unhideWhenUsed/>
    <w:rsid w:val="00E077C7"/>
    <w:pPr>
      <w:ind w:firstLineChars="200" w:firstLine="420"/>
    </w:pPr>
  </w:style>
  <w:style w:type="character" w:styleId="ae">
    <w:name w:val="Placeholder Text"/>
    <w:basedOn w:val="a0"/>
    <w:uiPriority w:val="99"/>
    <w:unhideWhenUsed/>
    <w:rsid w:val="006A75D4"/>
    <w:rPr>
      <w:color w:val="808080"/>
    </w:rPr>
  </w:style>
</w:styles>
</file>

<file path=word/webSettings.xml><?xml version="1.0" encoding="utf-8"?>
<w:webSettings xmlns:r="http://schemas.openxmlformats.org/officeDocument/2006/relationships" xmlns:w="http://schemas.openxmlformats.org/wordprocessingml/2006/main">
  <w:divs>
    <w:div w:id="382488277">
      <w:bodyDiv w:val="1"/>
      <w:marLeft w:val="0"/>
      <w:marRight w:val="0"/>
      <w:marTop w:val="0"/>
      <w:marBottom w:val="0"/>
      <w:divBdr>
        <w:top w:val="none" w:sz="0" w:space="0" w:color="auto"/>
        <w:left w:val="none" w:sz="0" w:space="0" w:color="auto"/>
        <w:bottom w:val="none" w:sz="0" w:space="0" w:color="auto"/>
        <w:right w:val="none" w:sz="0" w:space="0" w:color="auto"/>
      </w:divBdr>
      <w:divsChild>
        <w:div w:id="3701064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398</Words>
  <Characters>2271</Characters>
  <Application>Microsoft Office Word</Application>
  <DocSecurity>0</DocSecurity>
  <Lines>18</Lines>
  <Paragraphs>5</Paragraphs>
  <ScaleCrop>false</ScaleCrop>
  <Company>IEEE</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Administrator</cp:lastModifiedBy>
  <cp:revision>23</cp:revision>
  <cp:lastPrinted>2012-08-03T02:53:00Z</cp:lastPrinted>
  <dcterms:created xsi:type="dcterms:W3CDTF">2012-11-22T00:14:00Z</dcterms:created>
  <dcterms:modified xsi:type="dcterms:W3CDTF">2017-12-14T14:48:00Z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