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96411" w14:textId="1FA98E52" w:rsidR="00675091" w:rsidRDefault="00034E45" w:rsidP="00CA3327">
      <w:pPr>
        <w:pStyle w:val="1"/>
      </w:pPr>
      <w:r w:rsidRPr="00034E45">
        <w:rPr>
          <w:rFonts w:hint="eastAsia"/>
        </w:rPr>
        <w:t>基于遗传算法的</w:t>
      </w:r>
      <w:r w:rsidRPr="00034E45">
        <w:t>BP神经网络优化算法</w:t>
      </w:r>
    </w:p>
    <w:p w14:paraId="46C5A972" w14:textId="0B7248F0" w:rsidR="00034E45" w:rsidRDefault="00034E45">
      <w:r>
        <w:rPr>
          <w:rFonts w:hint="eastAsia"/>
        </w:rPr>
        <w:t>模型的建立</w:t>
      </w:r>
    </w:p>
    <w:p w14:paraId="3A64D237" w14:textId="179F670C" w:rsidR="00034E45" w:rsidRDefault="00034E45" w:rsidP="00034E45">
      <w:pPr>
        <w:pStyle w:val="a3"/>
        <w:numPr>
          <w:ilvl w:val="0"/>
          <w:numId w:val="1"/>
        </w:numPr>
        <w:ind w:firstLineChars="0"/>
      </w:pPr>
      <w:r>
        <w:rPr>
          <w:rFonts w:hint="eastAsia"/>
        </w:rPr>
        <w:t>BP神经网络预测原理简介</w:t>
      </w:r>
    </w:p>
    <w:p w14:paraId="594100B7" w14:textId="06AE8DC6" w:rsidR="00034E45" w:rsidRDefault="00034E45" w:rsidP="00034E45">
      <w:pPr>
        <w:pStyle w:val="a3"/>
        <w:ind w:left="360" w:firstLineChars="0" w:firstLine="0"/>
      </w:pPr>
      <w:r w:rsidRPr="00034E45">
        <w:t>BP 神经网络是一种多层前馈神经网络，常用的为输入层-单隐含层-输出层的三层结构，如下图所示。</w:t>
      </w:r>
    </w:p>
    <w:p w14:paraId="71819C13" w14:textId="0439CBE2" w:rsidR="000B2BB5" w:rsidRDefault="000B2BB5" w:rsidP="00034E45">
      <w:pPr>
        <w:pStyle w:val="a3"/>
        <w:ind w:left="360" w:firstLineChars="0" w:firstLine="0"/>
      </w:pPr>
      <w:r>
        <w:rPr>
          <w:noProof/>
        </w:rPr>
        <w:drawing>
          <wp:inline distT="0" distB="0" distL="0" distR="0" wp14:anchorId="72BBD8C2" wp14:editId="3C362518">
            <wp:extent cx="5274310" cy="2970530"/>
            <wp:effectExtent l="0" t="0" r="2540" b="127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70530"/>
                    </a:xfrm>
                    <a:prstGeom prst="rect">
                      <a:avLst/>
                    </a:prstGeom>
                    <a:noFill/>
                    <a:ln>
                      <a:noFill/>
                    </a:ln>
                  </pic:spPr>
                </pic:pic>
              </a:graphicData>
            </a:graphic>
          </wp:inline>
        </w:drawing>
      </w:r>
    </w:p>
    <w:p w14:paraId="0EC2AD88" w14:textId="77777777" w:rsidR="000B2BB5" w:rsidRDefault="000B2BB5" w:rsidP="000B2BB5">
      <w:pPr>
        <w:pStyle w:val="a3"/>
        <w:ind w:left="360"/>
      </w:pPr>
      <w:r>
        <w:t>BP神经网络训练的主要思想：</w:t>
      </w:r>
    </w:p>
    <w:p w14:paraId="4261CCE9" w14:textId="3BD02B3A" w:rsidR="000B2BB5" w:rsidRDefault="00A4130B" w:rsidP="000B2BB5">
      <w:pPr>
        <w:pStyle w:val="a3"/>
        <w:ind w:left="360"/>
      </w:pPr>
      <w:r>
        <w:rPr>
          <w:rFonts w:hint="eastAsia"/>
        </w:rPr>
        <w:t>1</w:t>
      </w:r>
      <w:r>
        <w:t xml:space="preserve"> </w:t>
      </w:r>
      <w:r w:rsidR="000B2BB5">
        <w:t>输入的信号特征数据先映射到隐含层（激活函数实现），再映射到输出层（默认采用线性传递函数），得到期望输出值。</w:t>
      </w:r>
    </w:p>
    <w:p w14:paraId="1B696A87" w14:textId="61956B75" w:rsidR="000B2BB5" w:rsidRDefault="00A4130B" w:rsidP="000B2BB5">
      <w:pPr>
        <w:pStyle w:val="a3"/>
        <w:ind w:left="360"/>
      </w:pPr>
      <w:r>
        <w:t xml:space="preserve">2 </w:t>
      </w:r>
      <w:r w:rsidR="000B2BB5">
        <w:t>将期望输出值和实际测量值做比较，计算误差函数J，再将误差反向传播，通过梯度下降等算法来调节BP网络的权值和阈值。</w:t>
      </w:r>
    </w:p>
    <w:p w14:paraId="7DE87F8B" w14:textId="5B169003" w:rsidR="000B2BB5" w:rsidRDefault="00A4130B" w:rsidP="000B2BB5">
      <w:pPr>
        <w:pStyle w:val="a3"/>
        <w:ind w:left="360"/>
      </w:pPr>
      <w:r>
        <w:t xml:space="preserve">3 </w:t>
      </w:r>
      <w:r w:rsidR="009600BF">
        <w:rPr>
          <w:rFonts w:hint="eastAsia"/>
        </w:rPr>
        <w:t>、</w:t>
      </w:r>
      <w:r w:rsidR="000B2BB5">
        <w:t>重复该过程，直到满足设定的目标误差或者最大迭代次数等终止准则，停止训练。</w:t>
      </w:r>
    </w:p>
    <w:p w14:paraId="760095AD" w14:textId="0E1DD36B" w:rsidR="00956D11" w:rsidRDefault="00320778" w:rsidP="00956D11">
      <w:pPr>
        <w:pStyle w:val="a3"/>
        <w:ind w:left="420" w:firstLineChars="0"/>
      </w:pPr>
      <w:r w:rsidRPr="00320778">
        <w:t>BP神经网络实现了：a). 根据训练集数据，训练得到一个模型，b). 对模型的可靠性与准确性进行测试集（不同于训练样本数据）预测，和实际值对比，检验预测的精度。c). 只给输入，得到预测值（可理解为测试集的数据丢了实测值，本质一样，给输入到BP中，得到输出）</w:t>
      </w:r>
    </w:p>
    <w:p w14:paraId="29445A0F" w14:textId="4688741D" w:rsidR="00956D11" w:rsidRDefault="00956D11" w:rsidP="00956D11">
      <w:pPr>
        <w:pStyle w:val="a3"/>
        <w:numPr>
          <w:ilvl w:val="0"/>
          <w:numId w:val="1"/>
        </w:numPr>
        <w:ind w:firstLineChars="0"/>
      </w:pPr>
      <w:r>
        <w:rPr>
          <w:rFonts w:hint="eastAsia"/>
        </w:rPr>
        <w:t>基于遗传算法对神经网络进行优化</w:t>
      </w:r>
    </w:p>
    <w:p w14:paraId="42885714" w14:textId="70B10533" w:rsidR="00956D11" w:rsidRDefault="00956D11" w:rsidP="00956D11">
      <w:pPr>
        <w:pStyle w:val="a3"/>
        <w:ind w:left="360"/>
      </w:pPr>
      <w:r>
        <w:rPr>
          <w:rFonts w:hint="eastAsia"/>
        </w:rPr>
        <w:t>由于其简单的结构，可调整的参数多，训练算法也多，而且可操作性好，</w:t>
      </w:r>
      <w:r>
        <w:t>BP神经网络获得了非常广泛的应用，但是也存在着一些缺陷，例如学习收敛速度太慢、不能保证收敛到全局最小点、网络结构不易确定。另外，网络结构、初始连接权值和阈值的选择对网络训练的影响很大，但是又无法准确获得，针对这些特点可以采用遗传算法对神经网络进行优化。</w:t>
      </w:r>
    </w:p>
    <w:p w14:paraId="52217AE6" w14:textId="11C51370" w:rsidR="00956D11" w:rsidRDefault="00956D11" w:rsidP="00956D11">
      <w:pPr>
        <w:pStyle w:val="a3"/>
        <w:ind w:left="360"/>
      </w:pPr>
      <w:r>
        <w:rPr>
          <w:rFonts w:hint="eastAsia"/>
        </w:rPr>
        <w:t>在传统B</w:t>
      </w:r>
      <w:r>
        <w:t>P</w:t>
      </w:r>
      <w:r>
        <w:rPr>
          <w:rFonts w:hint="eastAsia"/>
        </w:rPr>
        <w:t>神经网络训练过程中，</w:t>
      </w:r>
      <w:r w:rsidRPr="00956D11">
        <w:rPr>
          <w:rFonts w:hint="eastAsia"/>
        </w:rPr>
        <w:t>通过前向传播数据与误差反向传递，使用算法来更新权重阈值。在该过程中，第一次前向传播过程的权重和阈值该如何确定，即如何初始化权重和阈值。深度学习的方法是采用随机化方法得到初始的权值与阈值参数。选定</w:t>
      </w:r>
      <w:r w:rsidRPr="00956D11">
        <w:rPr>
          <w:rFonts w:hint="eastAsia"/>
        </w:rPr>
        <w:lastRenderedPageBreak/>
        <w:t>了初始参数后，梯度下降算法将初始参数值作为起点，进行参数优化与更新。</w:t>
      </w:r>
    </w:p>
    <w:p w14:paraId="612F0969" w14:textId="77777777" w:rsidR="003571BF" w:rsidRDefault="003571BF" w:rsidP="00956D11">
      <w:pPr>
        <w:pStyle w:val="a3"/>
        <w:ind w:left="360"/>
      </w:pPr>
      <w:r>
        <w:rPr>
          <w:rFonts w:hint="eastAsia"/>
        </w:rPr>
        <w:t>然后对于优化算法而言，确定性算法，</w:t>
      </w:r>
      <w:r w:rsidRPr="003571BF">
        <w:rPr>
          <w:rFonts w:hint="eastAsia"/>
        </w:rPr>
        <w:t>使用数学方法求最优问题，找到的结果与求导的初始点有关，一般为确定值。</w:t>
      </w:r>
      <w:r>
        <w:rPr>
          <w:rFonts w:hint="eastAsia"/>
        </w:rPr>
        <w:t>而对于启发式算法，则是利用某种启发式原则，其主要思想为</w:t>
      </w:r>
      <w:r w:rsidRPr="003571BF">
        <w:rPr>
          <w:rFonts w:hint="eastAsia"/>
        </w:rPr>
        <w:t>迭代逼近最优，优化的结果为满足工程精度要求的可变值（无限接近理论最优值）</w:t>
      </w:r>
      <w:r>
        <w:rPr>
          <w:rFonts w:hint="eastAsia"/>
        </w:rPr>
        <w:t>。</w:t>
      </w:r>
    </w:p>
    <w:p w14:paraId="50877A17" w14:textId="28025D11" w:rsidR="003571BF" w:rsidRDefault="003571BF" w:rsidP="00956D11">
      <w:pPr>
        <w:pStyle w:val="a3"/>
        <w:ind w:left="360"/>
      </w:pPr>
      <w:r>
        <w:rPr>
          <w:rFonts w:hint="eastAsia"/>
        </w:rPr>
        <w:t>对于梯度下降算法而言，</w:t>
      </w:r>
      <w:r w:rsidR="00963505">
        <w:rPr>
          <w:rFonts w:hint="eastAsia"/>
        </w:rPr>
        <w:t>其作为一个确定性算法，其</w:t>
      </w:r>
      <w:r w:rsidR="00875532">
        <w:rPr>
          <w:rFonts w:hint="eastAsia"/>
        </w:rPr>
        <w:t>收敛性得到证明，</w:t>
      </w:r>
      <w:r w:rsidR="00875532" w:rsidRPr="00875532">
        <w:rPr>
          <w:rFonts w:hint="eastAsia"/>
        </w:rPr>
        <w:t>但收敛值并非一定是全局最优，与初始的参数值（梯度下降算法的起点）有关。由于随机初始的参数未必是最优的起点（指既训练准确，又预测可靠），因此训练的模型可靠性和稳定性受到了初始随机参数的很大影响。</w:t>
      </w:r>
      <w:r w:rsidR="00875532">
        <w:rPr>
          <w:rFonts w:hint="eastAsia"/>
        </w:rPr>
        <w:t>因此可以通过引入启发式算法遗传算法来获得更好的全局搜索能力。</w:t>
      </w:r>
    </w:p>
    <w:p w14:paraId="7DB92665" w14:textId="381F237F" w:rsidR="00875532" w:rsidRDefault="00875532" w:rsidP="00956D11">
      <w:pPr>
        <w:pStyle w:val="a3"/>
        <w:ind w:left="360"/>
      </w:pPr>
      <w:r>
        <w:rPr>
          <w:rFonts w:hint="eastAsia"/>
        </w:rPr>
        <w:t>主要思想为</w:t>
      </w:r>
      <w:r w:rsidRPr="00875532">
        <w:rPr>
          <w:rFonts w:hint="eastAsia"/>
        </w:rPr>
        <w:t>将参数作为问题的决策变量，模型的精度作为问题的目标函数。遗传算法</w:t>
      </w:r>
      <w:r w:rsidRPr="00875532">
        <w:t>GA优化BP神经网络的算法流程图如下：</w:t>
      </w:r>
    </w:p>
    <w:p w14:paraId="7BDB4716" w14:textId="22CE1EB8" w:rsidR="00956D11" w:rsidRDefault="00875532" w:rsidP="00956D11">
      <w:pPr>
        <w:pStyle w:val="a3"/>
        <w:ind w:left="360" w:firstLineChars="0" w:firstLine="0"/>
      </w:pPr>
      <w:r>
        <w:rPr>
          <w:noProof/>
        </w:rPr>
        <w:drawing>
          <wp:inline distT="0" distB="0" distL="0" distR="0" wp14:anchorId="64D41C37" wp14:editId="6BB7FA85">
            <wp:extent cx="5274310" cy="3825875"/>
            <wp:effectExtent l="0" t="0" r="2540" b="3175"/>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25875"/>
                    </a:xfrm>
                    <a:prstGeom prst="rect">
                      <a:avLst/>
                    </a:prstGeom>
                    <a:noFill/>
                    <a:ln>
                      <a:noFill/>
                    </a:ln>
                  </pic:spPr>
                </pic:pic>
              </a:graphicData>
            </a:graphic>
          </wp:inline>
        </w:drawing>
      </w:r>
    </w:p>
    <w:p w14:paraId="587D360F" w14:textId="568FC6A6" w:rsidR="00875532" w:rsidRDefault="00875532" w:rsidP="00956D11">
      <w:pPr>
        <w:pStyle w:val="a3"/>
        <w:ind w:left="360" w:firstLineChars="0" w:firstLine="0"/>
      </w:pPr>
    </w:p>
    <w:p w14:paraId="64C4A90A" w14:textId="353595FC" w:rsidR="00875532" w:rsidRDefault="003E44AD" w:rsidP="00CA3327">
      <w:pPr>
        <w:pStyle w:val="1"/>
      </w:pPr>
      <w:r>
        <w:rPr>
          <w:rFonts w:hint="eastAsia"/>
        </w:rPr>
        <w:t>多元线性回归模型</w:t>
      </w:r>
    </w:p>
    <w:p w14:paraId="63C7A25C" w14:textId="7CAC9E00" w:rsidR="003E44AD" w:rsidRDefault="003E44AD" w:rsidP="00956D11">
      <w:pPr>
        <w:pStyle w:val="a3"/>
        <w:ind w:left="360" w:firstLineChars="0" w:firstLine="0"/>
      </w:pPr>
    </w:p>
    <w:p w14:paraId="50B3CD1A" w14:textId="77777777" w:rsidR="003E44AD" w:rsidRDefault="003E44AD" w:rsidP="003E44AD">
      <w:pPr>
        <w:pStyle w:val="a3"/>
        <w:ind w:left="360"/>
      </w:pPr>
      <w:r>
        <w:rPr>
          <w:rFonts w:hint="eastAsia"/>
        </w:rPr>
        <w:t>由于客观事物内部规律的复杂性及人们认识程度的限制，无法分析实际对象内在的因果关系，建立合乎机理规律的数学模型。所以在遇到有些无法用机理分析建立数学模型的时候，通常采取搜集大量数据的办法，基于对数据的统计分析去建立模型，其中用途最为广泛的一类随即模型就是统计回归模型。</w:t>
      </w:r>
    </w:p>
    <w:p w14:paraId="1CD031EB" w14:textId="77777777" w:rsidR="003E44AD" w:rsidRDefault="003E44AD" w:rsidP="003E44AD">
      <w:pPr>
        <w:pStyle w:val="a3"/>
        <w:ind w:left="360"/>
      </w:pPr>
    </w:p>
    <w:p w14:paraId="7A17C52E" w14:textId="77777777" w:rsidR="003E44AD" w:rsidRDefault="003E44AD" w:rsidP="003E44AD">
      <w:pPr>
        <w:pStyle w:val="a3"/>
        <w:ind w:left="360"/>
      </w:pPr>
      <w:r>
        <w:rPr>
          <w:rFonts w:hint="eastAsia"/>
        </w:rPr>
        <w:t>回归模型确定的变量之间是相关关系，在大量的观察下，会表现出一定的规律性，</w:t>
      </w:r>
      <w:r>
        <w:rPr>
          <w:rFonts w:hint="eastAsia"/>
        </w:rPr>
        <w:lastRenderedPageBreak/>
        <w:t>可以借助函数关系式来表达，这种函数就称为回归函数或回归方程。</w:t>
      </w:r>
    </w:p>
    <w:p w14:paraId="2CA80E48" w14:textId="33F75DCA" w:rsidR="008364D7" w:rsidRDefault="008364D7" w:rsidP="00956D11">
      <w:pPr>
        <w:pStyle w:val="a3"/>
        <w:ind w:left="360" w:firstLineChars="0" w:firstLine="0"/>
      </w:pPr>
      <w:r>
        <w:tab/>
      </w:r>
      <w:r>
        <w:tab/>
      </w:r>
      <w:r>
        <w:rPr>
          <w:rFonts w:hint="eastAsia"/>
        </w:rPr>
        <w:t>回归模型解题步骤：</w:t>
      </w:r>
    </w:p>
    <w:p w14:paraId="7C47D99C" w14:textId="2E4B50DB" w:rsidR="00875532" w:rsidRDefault="008364D7" w:rsidP="008364D7">
      <w:pPr>
        <w:pStyle w:val="a3"/>
        <w:numPr>
          <w:ilvl w:val="0"/>
          <w:numId w:val="2"/>
        </w:numPr>
        <w:ind w:firstLineChars="0"/>
      </w:pPr>
      <w:r>
        <w:rPr>
          <w:rFonts w:hint="eastAsia"/>
        </w:rPr>
        <w:t>根据实验数据画出散点图</w:t>
      </w:r>
    </w:p>
    <w:p w14:paraId="1A69B8DA" w14:textId="25E32ABB" w:rsidR="008364D7" w:rsidRDefault="008364D7" w:rsidP="008364D7">
      <w:pPr>
        <w:pStyle w:val="a3"/>
        <w:numPr>
          <w:ilvl w:val="0"/>
          <w:numId w:val="2"/>
        </w:numPr>
        <w:ind w:firstLineChars="0"/>
      </w:pPr>
      <w:r>
        <w:rPr>
          <w:rFonts w:hint="eastAsia"/>
        </w:rPr>
        <w:t>确定经验公式</w:t>
      </w:r>
      <w:r w:rsidR="00FC363E">
        <w:rPr>
          <w:rFonts w:hint="eastAsia"/>
        </w:rPr>
        <w:t>的函数类型</w:t>
      </w:r>
    </w:p>
    <w:p w14:paraId="16EAFBF0" w14:textId="2D4D8DC0" w:rsidR="00FC363E" w:rsidRDefault="00FC363E" w:rsidP="008364D7">
      <w:pPr>
        <w:pStyle w:val="a3"/>
        <w:numPr>
          <w:ilvl w:val="0"/>
          <w:numId w:val="2"/>
        </w:numPr>
        <w:ind w:firstLineChars="0"/>
      </w:pPr>
      <w:r>
        <w:rPr>
          <w:rFonts w:hint="eastAsia"/>
        </w:rPr>
        <w:t>通过最小二乘法得到正规的方程组</w:t>
      </w:r>
    </w:p>
    <w:p w14:paraId="1343D033" w14:textId="25D49100" w:rsidR="00FC363E" w:rsidRDefault="00FC363E" w:rsidP="008364D7">
      <w:pPr>
        <w:pStyle w:val="a3"/>
        <w:numPr>
          <w:ilvl w:val="0"/>
          <w:numId w:val="2"/>
        </w:numPr>
        <w:ind w:firstLineChars="0"/>
      </w:pPr>
      <w:r>
        <w:rPr>
          <w:rFonts w:hint="eastAsia"/>
        </w:rPr>
        <w:t>求解方程组，得到回归方程的表达式</w:t>
      </w:r>
    </w:p>
    <w:p w14:paraId="66CB6C50" w14:textId="176CC683" w:rsidR="00FC363E" w:rsidRDefault="00FC363E" w:rsidP="00FC363E">
      <w:r>
        <w:rPr>
          <w:rFonts w:hint="eastAsia"/>
        </w:rPr>
        <w:t>建立多元正态线性回归模型本质上是利用不同的方程组确定不同的线性参数</w:t>
      </w:r>
    </w:p>
    <w:p w14:paraId="43085E90" w14:textId="3320A563" w:rsidR="00CA3327" w:rsidRDefault="00CA3327" w:rsidP="00FC363E"/>
    <w:p w14:paraId="06759019" w14:textId="7E3A06A6" w:rsidR="00CA3327" w:rsidRDefault="00DE616F" w:rsidP="00C167A3">
      <w:pPr>
        <w:pStyle w:val="1"/>
      </w:pPr>
      <w:r>
        <w:rPr>
          <w:rFonts w:hint="eastAsia"/>
        </w:rPr>
        <w:t>随机森林</w:t>
      </w:r>
    </w:p>
    <w:p w14:paraId="3043A700" w14:textId="7F830B54" w:rsidR="00CA3327" w:rsidRDefault="00DE616F" w:rsidP="00FC363E">
      <w:r>
        <w:rPr>
          <w:rFonts w:hint="eastAsia"/>
        </w:rPr>
        <w:t>随机森林的算法属于是组合算法（集成学习）中作为装袋法的突出算法。装袋法的本质是在将多个</w:t>
      </w:r>
      <w:r w:rsidRPr="00DE616F">
        <w:rPr>
          <w:rFonts w:hint="eastAsia"/>
        </w:rPr>
        <w:t>装入同一个袋子后，让这个袋子作为一个新的模型来实现预测需求</w:t>
      </w:r>
      <w:r>
        <w:rPr>
          <w:rFonts w:hint="eastAsia"/>
        </w:rPr>
        <w:t>。</w:t>
      </w:r>
      <w:r w:rsidRPr="00DE616F">
        <w:rPr>
          <w:rFonts w:hint="eastAsia"/>
        </w:rPr>
        <w:t>把多个模型组合起来形成一个新的大模型，这个大模型最终给出的预测结果是由这多个小模型综合决定的，决定方式为少数服从多数。</w:t>
      </w:r>
    </w:p>
    <w:p w14:paraId="5F949F0C" w14:textId="74BAFAD1" w:rsidR="00DE616F" w:rsidRDefault="00DE616F" w:rsidP="00FC363E">
      <w:r>
        <w:tab/>
      </w:r>
      <w:r>
        <w:rPr>
          <w:rFonts w:hint="eastAsia"/>
        </w:rPr>
        <w:t>那么给出装袋法的主体算法过程</w:t>
      </w:r>
    </w:p>
    <w:p w14:paraId="44352314" w14:textId="19B17361" w:rsidR="00DE616F" w:rsidRDefault="00DE616F" w:rsidP="00DE616F">
      <w:pPr>
        <w:pStyle w:val="a3"/>
        <w:numPr>
          <w:ilvl w:val="0"/>
          <w:numId w:val="3"/>
        </w:numPr>
        <w:ind w:firstLineChars="0"/>
      </w:pPr>
      <w:r>
        <w:rPr>
          <w:rFonts w:hint="eastAsia"/>
        </w:rPr>
        <w:t>在样本集上重采样（有重复的）选出n个样本</w:t>
      </w:r>
    </w:p>
    <w:p w14:paraId="47A3FE9E" w14:textId="695D8EE6" w:rsidR="00DE616F" w:rsidRDefault="00DE616F" w:rsidP="00DE616F">
      <w:pPr>
        <w:pStyle w:val="a3"/>
        <w:numPr>
          <w:ilvl w:val="0"/>
          <w:numId w:val="3"/>
        </w:numPr>
        <w:ind w:firstLineChars="0"/>
      </w:pPr>
      <w:r>
        <w:rPr>
          <w:rFonts w:hint="eastAsia"/>
        </w:rPr>
        <w:t>在所有属性上，对这n个样本建立分类器（ID</w:t>
      </w:r>
      <w:r>
        <w:t>3</w:t>
      </w:r>
      <w:r w:rsidR="00282B94">
        <w:rPr>
          <w:rFonts w:hint="eastAsia"/>
        </w:rPr>
        <w:t>、C</w:t>
      </w:r>
      <w:r w:rsidR="00282B94">
        <w:t>4.5</w:t>
      </w:r>
      <w:r w:rsidR="00282B94">
        <w:rPr>
          <w:rFonts w:hint="eastAsia"/>
        </w:rPr>
        <w:t>、C</w:t>
      </w:r>
      <w:r w:rsidR="00282B94">
        <w:t>ART</w:t>
      </w:r>
      <w:r w:rsidR="00282B94">
        <w:rPr>
          <w:rFonts w:hint="eastAsia"/>
        </w:rPr>
        <w:t>、S</w:t>
      </w:r>
      <w:r w:rsidR="00282B94">
        <w:t>VM</w:t>
      </w:r>
      <w:r w:rsidR="00282B94">
        <w:rPr>
          <w:rFonts w:hint="eastAsia"/>
        </w:rPr>
        <w:t>、Logistic回归等</w:t>
      </w:r>
      <w:r>
        <w:rPr>
          <w:rFonts w:hint="eastAsia"/>
        </w:rPr>
        <w:t>）</w:t>
      </w:r>
    </w:p>
    <w:p w14:paraId="45400D4F" w14:textId="4C3867EB" w:rsidR="00282B94" w:rsidRDefault="00282B94" w:rsidP="00DE616F">
      <w:pPr>
        <w:pStyle w:val="a3"/>
        <w:numPr>
          <w:ilvl w:val="0"/>
          <w:numId w:val="3"/>
        </w:numPr>
        <w:ind w:firstLineChars="0"/>
      </w:pPr>
      <w:r>
        <w:rPr>
          <w:rFonts w:hint="eastAsia"/>
        </w:rPr>
        <w:t>重复以上两步m次，即获得了m个分类器。</w:t>
      </w:r>
    </w:p>
    <w:p w14:paraId="2AF76EF3" w14:textId="5BAD3B7A" w:rsidR="00282B94" w:rsidRDefault="00282B94" w:rsidP="00DE616F">
      <w:pPr>
        <w:pStyle w:val="a3"/>
        <w:numPr>
          <w:ilvl w:val="0"/>
          <w:numId w:val="3"/>
        </w:numPr>
        <w:ind w:firstLineChars="0"/>
      </w:pPr>
      <w:r>
        <w:rPr>
          <w:rFonts w:hint="eastAsia"/>
        </w:rPr>
        <w:t>将数据放在m个分离器上，最后根据这m个分类器的投票结果，决定数据属于哪一类</w:t>
      </w:r>
    </w:p>
    <w:p w14:paraId="1FCFA7F1" w14:textId="4B5896D5" w:rsidR="00282B94" w:rsidRDefault="00282B94" w:rsidP="00282B94">
      <w:pPr>
        <w:ind w:left="420"/>
      </w:pPr>
      <w:r>
        <w:rPr>
          <w:rFonts w:hint="eastAsia"/>
        </w:rPr>
        <w:t>同时在此基础上给出随机森林的实现步骤：</w:t>
      </w:r>
    </w:p>
    <w:p w14:paraId="209F4CF6" w14:textId="6C49B8CD" w:rsidR="00282B94" w:rsidRDefault="00282B94" w:rsidP="00282B94">
      <w:pPr>
        <w:pStyle w:val="a3"/>
        <w:numPr>
          <w:ilvl w:val="0"/>
          <w:numId w:val="4"/>
        </w:numPr>
        <w:ind w:firstLineChars="0"/>
      </w:pPr>
      <w:r>
        <w:rPr>
          <w:rFonts w:hint="eastAsia"/>
        </w:rPr>
        <w:t>使用装袋法在行列上进行随机抽样</w:t>
      </w:r>
    </w:p>
    <w:p w14:paraId="634376BF" w14:textId="18B91EFB" w:rsidR="00282B94" w:rsidRDefault="00C37528" w:rsidP="00282B94">
      <w:pPr>
        <w:pStyle w:val="a3"/>
        <w:numPr>
          <w:ilvl w:val="0"/>
          <w:numId w:val="4"/>
        </w:numPr>
        <w:ind w:firstLineChars="0"/>
      </w:pPr>
      <w:r>
        <w:rPr>
          <w:rFonts w:hint="eastAsia"/>
        </w:rPr>
        <w:t>有很多决策树分类器组合而成（因而称为“森林”）</w:t>
      </w:r>
    </w:p>
    <w:p w14:paraId="10E632B1" w14:textId="0EFA23CC" w:rsidR="00C37528" w:rsidRDefault="00C37528" w:rsidP="00282B94">
      <w:pPr>
        <w:pStyle w:val="a3"/>
        <w:numPr>
          <w:ilvl w:val="0"/>
          <w:numId w:val="4"/>
        </w:numPr>
        <w:ind w:firstLineChars="0"/>
      </w:pPr>
      <w:r>
        <w:rPr>
          <w:rFonts w:hint="eastAsia"/>
        </w:rPr>
        <w:t>单个的决策树分类器使用随机方法构成。</w:t>
      </w:r>
    </w:p>
    <w:p w14:paraId="2D3C0D98" w14:textId="2C11D24E" w:rsidR="00C37528" w:rsidRDefault="00C37528" w:rsidP="00C37528">
      <w:pPr>
        <w:pStyle w:val="a3"/>
        <w:numPr>
          <w:ilvl w:val="1"/>
          <w:numId w:val="4"/>
        </w:numPr>
        <w:ind w:firstLineChars="0"/>
      </w:pPr>
      <w:r>
        <w:rPr>
          <w:rFonts w:hint="eastAsia"/>
        </w:rPr>
        <w:t>首先，学习集是从原训练集中通过有放回抽样得到的自助样本。</w:t>
      </w:r>
    </w:p>
    <w:p w14:paraId="42BDD560" w14:textId="7BBFACC1" w:rsidR="00C37528" w:rsidRDefault="00C37528" w:rsidP="00C37528">
      <w:pPr>
        <w:pStyle w:val="a3"/>
        <w:numPr>
          <w:ilvl w:val="1"/>
          <w:numId w:val="4"/>
        </w:numPr>
        <w:ind w:firstLineChars="0"/>
      </w:pPr>
      <w:r>
        <w:rPr>
          <w:rFonts w:hint="eastAsia"/>
        </w:rPr>
        <w:t>其次，参与构建该决策树的变量也是随机取出，参与变量数通常大多小于可用变量数（即第一点上</w:t>
      </w:r>
      <w:r w:rsidR="00B75193">
        <w:rPr>
          <w:rFonts w:hint="eastAsia"/>
        </w:rPr>
        <w:t>的在列上而随机抽样</w:t>
      </w:r>
      <w:r>
        <w:rPr>
          <w:rFonts w:hint="eastAsia"/>
        </w:rPr>
        <w:t>）</w:t>
      </w:r>
    </w:p>
    <w:p w14:paraId="03536758" w14:textId="0026D5AF" w:rsidR="00B75193" w:rsidRDefault="00B75193" w:rsidP="00B75193">
      <w:pPr>
        <w:pStyle w:val="a3"/>
        <w:numPr>
          <w:ilvl w:val="0"/>
          <w:numId w:val="4"/>
        </w:numPr>
        <w:ind w:firstLineChars="0"/>
      </w:pPr>
      <w:r>
        <w:rPr>
          <w:rFonts w:hint="eastAsia"/>
        </w:rPr>
        <w:t>单个决策树在产生学习集和确定参与变量后，使用CART算法计算，不会剪枝（因为无需考虑过渡拟合的问题）</w:t>
      </w:r>
    </w:p>
    <w:p w14:paraId="6CE047AE" w14:textId="211AE695" w:rsidR="00B75193" w:rsidRDefault="00B75193" w:rsidP="00B75193">
      <w:pPr>
        <w:pStyle w:val="a3"/>
        <w:numPr>
          <w:ilvl w:val="0"/>
          <w:numId w:val="4"/>
        </w:numPr>
        <w:ind w:firstLineChars="0"/>
      </w:pPr>
      <w:r>
        <w:rPr>
          <w:rFonts w:hint="eastAsia"/>
        </w:rPr>
        <w:t>最后分类结果取决于各个决策树分类器简单多数选举</w:t>
      </w:r>
    </w:p>
    <w:p w14:paraId="44B3DD97" w14:textId="0D635B3A" w:rsidR="00CA3327" w:rsidRDefault="00AC6045" w:rsidP="00FC363E">
      <w:r>
        <w:rPr>
          <w:rFonts w:hint="eastAsia"/>
        </w:rPr>
        <w:t>随机森林模型具有着多种优点：其准确性明显高于组合中任何单个分类器，准确率达到极大提高；其对于错误和离群点，也可被视为噪声，不会表现很差，且具有鲁棒性</w:t>
      </w:r>
      <w:r w:rsidR="00296224">
        <w:rPr>
          <w:rFonts w:hint="eastAsia"/>
        </w:rPr>
        <w:t>；决策树容易过度拟合的问题会随着森林的规模而削弱；大数据情况下速度快（分布式），性能号</w:t>
      </w:r>
    </w:p>
    <w:p w14:paraId="37AF6E14" w14:textId="16544A07" w:rsidR="00296224" w:rsidRDefault="00737321" w:rsidP="00FC363E">
      <w:r>
        <w:rPr>
          <w:noProof/>
        </w:rPr>
        <w:lastRenderedPageBreak/>
        <w:drawing>
          <wp:inline distT="0" distB="0" distL="0" distR="0" wp14:anchorId="19F5BF00" wp14:editId="5463DE4E">
            <wp:extent cx="4516755" cy="3152140"/>
            <wp:effectExtent l="0" t="0" r="0" b="0"/>
            <wp:docPr id="3" name="图片 3"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查看源图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6755" cy="3152140"/>
                    </a:xfrm>
                    <a:prstGeom prst="rect">
                      <a:avLst/>
                    </a:prstGeom>
                    <a:noFill/>
                    <a:ln>
                      <a:noFill/>
                    </a:ln>
                  </pic:spPr>
                </pic:pic>
              </a:graphicData>
            </a:graphic>
          </wp:inline>
        </w:drawing>
      </w:r>
    </w:p>
    <w:p w14:paraId="16446FC8" w14:textId="5A80FE88" w:rsidR="00296224" w:rsidRDefault="00296224" w:rsidP="00FC363E"/>
    <w:p w14:paraId="21B18E0F" w14:textId="14FC0863" w:rsidR="00296224" w:rsidRDefault="00C167A3" w:rsidP="00C167A3">
      <w:pPr>
        <w:pStyle w:val="1"/>
      </w:pPr>
      <w:r w:rsidRPr="00C167A3">
        <w:t>Xgboost模型</w:t>
      </w:r>
    </w:p>
    <w:p w14:paraId="53F207BF" w14:textId="77777777" w:rsidR="0098344A" w:rsidRDefault="0098344A" w:rsidP="0098344A">
      <w:r w:rsidRPr="0098344A">
        <w:t>Xgboost（Extreme Gradient Boost）模型，是一种特殊的梯度提升决策树（GBDT，Gradient Boosting Decision Tree），只不过是力求将速度和效率发挥到了极致，故叫X（Extreme）gradientboost。</w:t>
      </w:r>
      <w:r>
        <w:t>Xgboost其本质上还是基于树结构并结合集成学习的一种方法，其基础树结构为分类回归树（CART，Classification and Regression Tree）。类似于局部加权线性回归算法，基于树的回归算法也是一类局部的回归算法，通过将数据集切分成多份，在每一份数据上单独建模。</w:t>
      </w:r>
    </w:p>
    <w:p w14:paraId="7E2544E8" w14:textId="76D16ED1" w:rsidR="00C167A3" w:rsidRDefault="00C167A3" w:rsidP="00FC363E"/>
    <w:p w14:paraId="1DFBE643" w14:textId="7C575C89" w:rsidR="0098344A" w:rsidRDefault="0098344A" w:rsidP="0098344A">
      <w:r>
        <w:t>CART</w:t>
      </w:r>
      <w:r>
        <w:rPr>
          <w:rFonts w:hint="eastAsia"/>
        </w:rPr>
        <w:t>（</w:t>
      </w:r>
      <w:r w:rsidRPr="0098344A">
        <w:rPr>
          <w:rFonts w:hint="eastAsia"/>
        </w:rPr>
        <w:t>分类回归树</w:t>
      </w:r>
      <w:r>
        <w:rPr>
          <w:rFonts w:hint="eastAsia"/>
        </w:rPr>
        <w:t>）</w:t>
      </w:r>
      <w:r>
        <w:t>算法核心内容包含以下三个方面：</w:t>
      </w:r>
    </w:p>
    <w:p w14:paraId="63BD4C57" w14:textId="77777777" w:rsidR="0098344A" w:rsidRDefault="0098344A" w:rsidP="0098344A"/>
    <w:p w14:paraId="702681B1" w14:textId="4F9C3081" w:rsidR="0098344A" w:rsidRDefault="0098344A" w:rsidP="0098344A">
      <w:pPr>
        <w:pStyle w:val="a3"/>
        <w:numPr>
          <w:ilvl w:val="0"/>
          <w:numId w:val="5"/>
        </w:numPr>
        <w:ind w:firstLineChars="0"/>
      </w:pPr>
      <w:r>
        <w:rPr>
          <w:rFonts w:hint="eastAsia"/>
        </w:rPr>
        <w:t>二分</w:t>
      </w:r>
      <w:r>
        <w:t>(Binary Split)：在每次判断过程中，都是对观察变量进行二分。CART算法采用一种二分递归分割的技术，算法总是将当前样本集分割为两个子样本集，使得生成的决策树的每个非叶结点都只有两个分枝。因此CART算法生成的决策树是结构简洁的二叉树;</w:t>
      </w:r>
    </w:p>
    <w:p w14:paraId="104A4636" w14:textId="43BCD746" w:rsidR="0098344A" w:rsidRDefault="0098344A" w:rsidP="0098344A">
      <w:pPr>
        <w:pStyle w:val="a3"/>
        <w:numPr>
          <w:ilvl w:val="0"/>
          <w:numId w:val="5"/>
        </w:numPr>
        <w:ind w:firstLineChars="0"/>
      </w:pPr>
      <w:r>
        <w:rPr>
          <w:rFonts w:hint="eastAsia"/>
        </w:rPr>
        <w:t>单变量分割</w:t>
      </w:r>
      <w:r>
        <w:t>(Split Based on One Variable)：每次最优划分都是针对单个变量;</w:t>
      </w:r>
    </w:p>
    <w:p w14:paraId="0C74301B" w14:textId="25A67C02" w:rsidR="0098344A" w:rsidRDefault="0098344A" w:rsidP="0098344A">
      <w:pPr>
        <w:pStyle w:val="a3"/>
        <w:numPr>
          <w:ilvl w:val="0"/>
          <w:numId w:val="5"/>
        </w:numPr>
        <w:ind w:firstLineChars="0"/>
      </w:pPr>
      <w:r>
        <w:rPr>
          <w:rFonts w:hint="eastAsia"/>
        </w:rPr>
        <w:t>剪枝策略：</w:t>
      </w:r>
      <w:r>
        <w:t>CART算法的关键点，也是所有基于树（Tree-Based）算法的关键步骤</w:t>
      </w:r>
    </w:p>
    <w:p w14:paraId="63329055" w14:textId="0E71260B" w:rsidR="00875532" w:rsidRDefault="00335453" w:rsidP="00335453">
      <w:pPr>
        <w:ind w:firstLine="360"/>
      </w:pPr>
      <w:r w:rsidRPr="00335453">
        <w:rPr>
          <w:rFonts w:hint="eastAsia"/>
        </w:rPr>
        <w:t>决策树的生成就是递归地构建二叉决策树的过程，核心思想为在训练数据集所在的输入空间中，递归地将每个区域划分为两个子区域并决定每个子区域上输出值。划分子区域的标准取决于树的种类，对回归树用平方误差最小化准则，对分类树用基尼指数最小化准则。回归树的生成具体步骤如下：</w:t>
      </w:r>
    </w:p>
    <w:p w14:paraId="30437744" w14:textId="4A5339B5" w:rsidR="0045548E" w:rsidRDefault="00335453" w:rsidP="0045548E">
      <w:pPr>
        <w:pStyle w:val="a3"/>
        <w:numPr>
          <w:ilvl w:val="0"/>
          <w:numId w:val="6"/>
        </w:numPr>
        <w:ind w:firstLineChars="0"/>
      </w:pPr>
      <w:r w:rsidRPr="00335453">
        <w:rPr>
          <w:rFonts w:hint="eastAsia"/>
        </w:rPr>
        <w:t>选择最优切分变量</w:t>
      </w:r>
      <w:r w:rsidRPr="00335453">
        <w:t>j与切分点s，求解</w:t>
      </w:r>
    </w:p>
    <w:p w14:paraId="75D9A992" w14:textId="38B732DF" w:rsidR="0045548E" w:rsidRDefault="0045548E" w:rsidP="0045548E">
      <w:r>
        <w:rPr>
          <w:rStyle w:val="mord"/>
          <w:rFonts w:ascii="KaTeX_Main" w:hAnsi="KaTeX_Main"/>
          <w:i/>
          <w:iCs/>
          <w:color w:val="4D4D4D"/>
          <w:sz w:val="29"/>
          <w:szCs w:val="29"/>
          <w:shd w:val="clear" w:color="auto" w:fill="FFFFFF"/>
        </w:rPr>
        <w:t>min</w:t>
      </w:r>
      <w:r>
        <w:rPr>
          <w:rStyle w:val="mopen"/>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min</w:t>
      </w:r>
      <w:r>
        <w:rPr>
          <w:rStyle w:val="mord"/>
          <w:rFonts w:ascii="KaTeX_Main" w:hAnsi="KaTeX_Main"/>
          <w:i/>
          <w:iCs/>
          <w:color w:val="4D4D4D"/>
          <w:sz w:val="20"/>
          <w:szCs w:val="20"/>
          <w:shd w:val="clear" w:color="auto" w:fill="FFFFFF"/>
        </w:rPr>
        <w:t>x</w:t>
      </w:r>
      <w:r>
        <w:rPr>
          <w:rStyle w:val="mord"/>
          <w:rFonts w:ascii="KaTeX_Main" w:hAnsi="KaTeX_Main"/>
          <w:i/>
          <w:iCs/>
          <w:color w:val="4D4D4D"/>
          <w:sz w:val="14"/>
          <w:szCs w:val="14"/>
          <w:shd w:val="clear" w:color="auto" w:fill="FFFFFF"/>
        </w:rPr>
        <w:t>i</w:t>
      </w:r>
      <w:r>
        <w:rPr>
          <w:rStyle w:val="vlist-s"/>
          <w:rFonts w:ascii="KaTeX_Main" w:hAnsi="KaTeX_Main"/>
          <w:color w:val="4D4D4D"/>
          <w:sz w:val="2"/>
          <w:szCs w:val="2"/>
          <w:shd w:val="clear" w:color="auto" w:fill="FFFFFF"/>
        </w:rPr>
        <w:t>​</w:t>
      </w:r>
      <w:r>
        <w:rPr>
          <w:rStyle w:val="mrel"/>
          <w:rFonts w:ascii="KaTeX_Main" w:hAnsi="KaTeX_Main"/>
          <w:color w:val="4D4D4D"/>
          <w:sz w:val="20"/>
          <w:szCs w:val="20"/>
          <w:shd w:val="clear" w:color="auto" w:fill="FFFFFF"/>
        </w:rPr>
        <w:t>∈</w:t>
      </w:r>
      <w:r>
        <w:rPr>
          <w:rStyle w:val="mord"/>
          <w:rFonts w:ascii="KaTeX_Main" w:hAnsi="KaTeX_Main"/>
          <w:i/>
          <w:iCs/>
          <w:color w:val="4D4D4D"/>
          <w:sz w:val="20"/>
          <w:szCs w:val="20"/>
          <w:shd w:val="clear" w:color="auto" w:fill="FFFFFF"/>
        </w:rPr>
        <w:t>R</w:t>
      </w:r>
      <w:r>
        <w:rPr>
          <w:rStyle w:val="mord"/>
          <w:rFonts w:ascii="KaTeX_Main" w:hAnsi="KaTeX_Main"/>
          <w:color w:val="4D4D4D"/>
          <w:sz w:val="14"/>
          <w:szCs w:val="14"/>
          <w:shd w:val="clear" w:color="auto" w:fill="FFFFFF"/>
        </w:rPr>
        <w:t>1</w:t>
      </w:r>
      <w:r>
        <w:rPr>
          <w:rStyle w:val="vlist-s"/>
          <w:rFonts w:ascii="KaTeX_Main" w:hAnsi="KaTeX_Main"/>
          <w:color w:val="4D4D4D"/>
          <w:sz w:val="2"/>
          <w:szCs w:val="2"/>
          <w:shd w:val="clear" w:color="auto" w:fill="FFFFFF"/>
        </w:rPr>
        <w:t>​</w:t>
      </w:r>
      <w:r>
        <w:rPr>
          <w:rStyle w:val="mopen"/>
          <w:rFonts w:ascii="KaTeX_Main" w:hAnsi="KaTeX_Main"/>
          <w:color w:val="4D4D4D"/>
          <w:sz w:val="20"/>
          <w:szCs w:val="20"/>
          <w:shd w:val="clear" w:color="auto" w:fill="FFFFFF"/>
        </w:rPr>
        <w:t>(</w:t>
      </w:r>
      <w:r>
        <w:rPr>
          <w:rStyle w:val="mord"/>
          <w:rFonts w:ascii="KaTeX_Main" w:hAnsi="KaTeX_Main"/>
          <w:i/>
          <w:iCs/>
          <w:color w:val="4D4D4D"/>
          <w:sz w:val="20"/>
          <w:szCs w:val="20"/>
          <w:shd w:val="clear" w:color="auto" w:fill="FFFFFF"/>
        </w:rPr>
        <w:t>j</w:t>
      </w:r>
      <w:r>
        <w:rPr>
          <w:rStyle w:val="mpunct"/>
          <w:rFonts w:ascii="KaTeX_Main" w:hAnsi="KaTeX_Main"/>
          <w:color w:val="4D4D4D"/>
          <w:sz w:val="20"/>
          <w:szCs w:val="20"/>
          <w:shd w:val="clear" w:color="auto" w:fill="FFFFFF"/>
        </w:rPr>
        <w:t>,</w:t>
      </w:r>
      <w:r>
        <w:rPr>
          <w:rStyle w:val="mord"/>
          <w:rFonts w:ascii="KaTeX_Main" w:hAnsi="KaTeX_Main"/>
          <w:i/>
          <w:iCs/>
          <w:color w:val="4D4D4D"/>
          <w:sz w:val="20"/>
          <w:szCs w:val="20"/>
          <w:shd w:val="clear" w:color="auto" w:fill="FFFFFF"/>
        </w:rPr>
        <w:t>s</w:t>
      </w:r>
      <w:r>
        <w:rPr>
          <w:rStyle w:val="mclose"/>
          <w:rFonts w:ascii="KaTeX_Main" w:hAnsi="KaTeX_Main"/>
          <w:color w:val="4D4D4D"/>
          <w:sz w:val="20"/>
          <w:szCs w:val="20"/>
          <w:shd w:val="clear" w:color="auto" w:fill="FFFFFF"/>
        </w:rPr>
        <w:t>)</w:t>
      </w:r>
      <w:r>
        <w:rPr>
          <w:rStyle w:val="mop"/>
          <w:rFonts w:ascii="KaTeX_Size2" w:hAnsi="KaTeX_Size2"/>
          <w:color w:val="4D4D4D"/>
          <w:sz w:val="29"/>
          <w:szCs w:val="29"/>
          <w:shd w:val="clear" w:color="auto" w:fill="FFFFFF"/>
        </w:rPr>
        <w:t>∑</w:t>
      </w:r>
      <w:r>
        <w:rPr>
          <w:rStyle w:val="vlist-s"/>
          <w:rFonts w:ascii="KaTeX_Main" w:hAnsi="KaTeX_Main"/>
          <w:color w:val="4D4D4D"/>
          <w:sz w:val="2"/>
          <w:szCs w:val="2"/>
          <w:shd w:val="clear" w:color="auto" w:fill="FFFFFF"/>
        </w:rPr>
        <w:t>​</w:t>
      </w:r>
      <w:r>
        <w:rPr>
          <w:rStyle w:val="mopen"/>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y</w:t>
      </w:r>
      <w:r>
        <w:rPr>
          <w:rStyle w:val="mord"/>
          <w:rFonts w:ascii="KaTeX_Main" w:hAnsi="KaTeX_Main"/>
          <w:i/>
          <w:iCs/>
          <w:color w:val="4D4D4D"/>
          <w:sz w:val="20"/>
          <w:szCs w:val="20"/>
          <w:shd w:val="clear" w:color="auto" w:fill="FFFFFF"/>
        </w:rPr>
        <w:t>i</w:t>
      </w:r>
      <w:r>
        <w:rPr>
          <w:rStyle w:val="vlist-s"/>
          <w:rFonts w:ascii="KaTeX_Main" w:hAnsi="KaTeX_Main"/>
          <w:color w:val="4D4D4D"/>
          <w:sz w:val="2"/>
          <w:szCs w:val="2"/>
          <w:shd w:val="clear" w:color="auto" w:fill="FFFFFF"/>
        </w:rPr>
        <w:t>​</w:t>
      </w:r>
      <w:r>
        <w:rPr>
          <w:rStyle w:val="mbin"/>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c</w:t>
      </w:r>
      <w:r>
        <w:rPr>
          <w:rStyle w:val="mord"/>
          <w:rFonts w:ascii="KaTeX_Main" w:hAnsi="KaTeX_Main"/>
          <w:color w:val="4D4D4D"/>
          <w:sz w:val="20"/>
          <w:szCs w:val="20"/>
          <w:shd w:val="clear" w:color="auto" w:fill="FFFFFF"/>
        </w:rPr>
        <w:t>1</w:t>
      </w:r>
      <w:r>
        <w:rPr>
          <w:rStyle w:val="vlist-s"/>
          <w:rFonts w:ascii="KaTeX_Main" w:hAnsi="KaTeX_Main"/>
          <w:color w:val="4D4D4D"/>
          <w:sz w:val="2"/>
          <w:szCs w:val="2"/>
          <w:shd w:val="clear" w:color="auto" w:fill="FFFFFF"/>
        </w:rPr>
        <w:t>​</w:t>
      </w:r>
      <w:r>
        <w:rPr>
          <w:rStyle w:val="mclose"/>
          <w:rFonts w:ascii="KaTeX_Main" w:hAnsi="KaTeX_Main"/>
          <w:color w:val="4D4D4D"/>
          <w:sz w:val="29"/>
          <w:szCs w:val="29"/>
          <w:shd w:val="clear" w:color="auto" w:fill="FFFFFF"/>
        </w:rPr>
        <w:t>)</w:t>
      </w:r>
      <w:r>
        <w:rPr>
          <w:rStyle w:val="mord"/>
          <w:rFonts w:ascii="KaTeX_Main" w:hAnsi="KaTeX_Main"/>
          <w:color w:val="4D4D4D"/>
          <w:sz w:val="20"/>
          <w:szCs w:val="20"/>
          <w:shd w:val="clear" w:color="auto" w:fill="FFFFFF"/>
        </w:rPr>
        <w:t>2</w:t>
      </w:r>
      <w:r>
        <w:rPr>
          <w:rStyle w:val="mbin"/>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min</w:t>
      </w:r>
      <w:r>
        <w:rPr>
          <w:rStyle w:val="mord"/>
          <w:rFonts w:ascii="KaTeX_Main" w:hAnsi="KaTeX_Main"/>
          <w:i/>
          <w:iCs/>
          <w:color w:val="4D4D4D"/>
          <w:sz w:val="20"/>
          <w:szCs w:val="20"/>
          <w:shd w:val="clear" w:color="auto" w:fill="FFFFFF"/>
        </w:rPr>
        <w:t>x</w:t>
      </w:r>
      <w:r>
        <w:rPr>
          <w:rStyle w:val="mord"/>
          <w:rFonts w:ascii="KaTeX_Main" w:hAnsi="KaTeX_Main"/>
          <w:i/>
          <w:iCs/>
          <w:color w:val="4D4D4D"/>
          <w:sz w:val="14"/>
          <w:szCs w:val="14"/>
          <w:shd w:val="clear" w:color="auto" w:fill="FFFFFF"/>
        </w:rPr>
        <w:t>j</w:t>
      </w:r>
      <w:r>
        <w:rPr>
          <w:rStyle w:val="vlist-s"/>
          <w:rFonts w:ascii="KaTeX_Main" w:hAnsi="KaTeX_Main"/>
          <w:color w:val="4D4D4D"/>
          <w:sz w:val="2"/>
          <w:szCs w:val="2"/>
          <w:shd w:val="clear" w:color="auto" w:fill="FFFFFF"/>
        </w:rPr>
        <w:t>​</w:t>
      </w:r>
      <w:r>
        <w:rPr>
          <w:rStyle w:val="mrel"/>
          <w:rFonts w:ascii="KaTeX_Main" w:hAnsi="KaTeX_Main"/>
          <w:color w:val="4D4D4D"/>
          <w:sz w:val="20"/>
          <w:szCs w:val="20"/>
          <w:shd w:val="clear" w:color="auto" w:fill="FFFFFF"/>
        </w:rPr>
        <w:t>∈</w:t>
      </w:r>
      <w:r>
        <w:rPr>
          <w:rStyle w:val="mord"/>
          <w:rFonts w:ascii="KaTeX_Main" w:hAnsi="KaTeX_Main"/>
          <w:i/>
          <w:iCs/>
          <w:color w:val="4D4D4D"/>
          <w:sz w:val="20"/>
          <w:szCs w:val="20"/>
          <w:shd w:val="clear" w:color="auto" w:fill="FFFFFF"/>
        </w:rPr>
        <w:t>R</w:t>
      </w:r>
      <w:r>
        <w:rPr>
          <w:rStyle w:val="mord"/>
          <w:rFonts w:ascii="KaTeX_Main" w:hAnsi="KaTeX_Main"/>
          <w:color w:val="4D4D4D"/>
          <w:sz w:val="14"/>
          <w:szCs w:val="14"/>
          <w:shd w:val="clear" w:color="auto" w:fill="FFFFFF"/>
        </w:rPr>
        <w:t>2</w:t>
      </w:r>
      <w:r>
        <w:rPr>
          <w:rStyle w:val="vlist-s"/>
          <w:rFonts w:ascii="KaTeX_Main" w:hAnsi="KaTeX_Main"/>
          <w:color w:val="4D4D4D"/>
          <w:sz w:val="2"/>
          <w:szCs w:val="2"/>
          <w:shd w:val="clear" w:color="auto" w:fill="FFFFFF"/>
        </w:rPr>
        <w:t>​</w:t>
      </w:r>
      <w:r>
        <w:rPr>
          <w:rStyle w:val="mopen"/>
          <w:rFonts w:ascii="KaTeX_Main" w:hAnsi="KaTeX_Main"/>
          <w:color w:val="4D4D4D"/>
          <w:sz w:val="20"/>
          <w:szCs w:val="20"/>
          <w:shd w:val="clear" w:color="auto" w:fill="FFFFFF"/>
        </w:rPr>
        <w:t>(</w:t>
      </w:r>
      <w:r>
        <w:rPr>
          <w:rStyle w:val="mord"/>
          <w:rFonts w:ascii="KaTeX_Main" w:hAnsi="KaTeX_Main"/>
          <w:i/>
          <w:iCs/>
          <w:color w:val="4D4D4D"/>
          <w:sz w:val="20"/>
          <w:szCs w:val="20"/>
          <w:shd w:val="clear" w:color="auto" w:fill="FFFFFF"/>
        </w:rPr>
        <w:t>j</w:t>
      </w:r>
      <w:r>
        <w:rPr>
          <w:rStyle w:val="mpunct"/>
          <w:rFonts w:ascii="KaTeX_Main" w:hAnsi="KaTeX_Main"/>
          <w:color w:val="4D4D4D"/>
          <w:sz w:val="20"/>
          <w:szCs w:val="20"/>
          <w:shd w:val="clear" w:color="auto" w:fill="FFFFFF"/>
        </w:rPr>
        <w:t>,</w:t>
      </w:r>
      <w:r>
        <w:rPr>
          <w:rStyle w:val="mord"/>
          <w:rFonts w:ascii="KaTeX_Main" w:hAnsi="KaTeX_Main"/>
          <w:i/>
          <w:iCs/>
          <w:color w:val="4D4D4D"/>
          <w:sz w:val="20"/>
          <w:szCs w:val="20"/>
          <w:shd w:val="clear" w:color="auto" w:fill="FFFFFF"/>
        </w:rPr>
        <w:t>s</w:t>
      </w:r>
      <w:r>
        <w:rPr>
          <w:rStyle w:val="mclose"/>
          <w:rFonts w:ascii="KaTeX_Main" w:hAnsi="KaTeX_Main"/>
          <w:color w:val="4D4D4D"/>
          <w:sz w:val="20"/>
          <w:szCs w:val="20"/>
          <w:shd w:val="clear" w:color="auto" w:fill="FFFFFF"/>
        </w:rPr>
        <w:t>)</w:t>
      </w:r>
      <w:r>
        <w:rPr>
          <w:rStyle w:val="mop"/>
          <w:rFonts w:ascii="KaTeX_Size2" w:hAnsi="KaTeX_Size2"/>
          <w:color w:val="4D4D4D"/>
          <w:sz w:val="29"/>
          <w:szCs w:val="29"/>
          <w:shd w:val="clear" w:color="auto" w:fill="FFFFFF"/>
        </w:rPr>
        <w:t>∑</w:t>
      </w:r>
      <w:r>
        <w:rPr>
          <w:rStyle w:val="vlist-s"/>
          <w:rFonts w:ascii="KaTeX_Main" w:hAnsi="KaTeX_Main"/>
          <w:color w:val="4D4D4D"/>
          <w:sz w:val="2"/>
          <w:szCs w:val="2"/>
          <w:shd w:val="clear" w:color="auto" w:fill="FFFFFF"/>
        </w:rPr>
        <w:t>​</w:t>
      </w:r>
      <w:r>
        <w:rPr>
          <w:rStyle w:val="mopen"/>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y</w:t>
      </w:r>
      <w:r>
        <w:rPr>
          <w:rStyle w:val="mord"/>
          <w:rFonts w:ascii="KaTeX_Main" w:hAnsi="KaTeX_Main"/>
          <w:i/>
          <w:iCs/>
          <w:color w:val="4D4D4D"/>
          <w:sz w:val="20"/>
          <w:szCs w:val="20"/>
          <w:shd w:val="clear" w:color="auto" w:fill="FFFFFF"/>
        </w:rPr>
        <w:t>j</w:t>
      </w:r>
      <w:r>
        <w:rPr>
          <w:rStyle w:val="vlist-s"/>
          <w:rFonts w:ascii="KaTeX_Main" w:hAnsi="KaTeX_Main"/>
          <w:color w:val="4D4D4D"/>
          <w:sz w:val="2"/>
          <w:szCs w:val="2"/>
          <w:shd w:val="clear" w:color="auto" w:fill="FFFFFF"/>
        </w:rPr>
        <w:t>​</w:t>
      </w:r>
      <w:r>
        <w:rPr>
          <w:rStyle w:val="mbin"/>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c</w:t>
      </w:r>
      <w:r>
        <w:rPr>
          <w:rStyle w:val="mord"/>
          <w:rFonts w:ascii="KaTeX_Main" w:hAnsi="KaTeX_Main"/>
          <w:color w:val="4D4D4D"/>
          <w:sz w:val="20"/>
          <w:szCs w:val="20"/>
          <w:shd w:val="clear" w:color="auto" w:fill="FFFFFF"/>
        </w:rPr>
        <w:t>2</w:t>
      </w:r>
      <w:r>
        <w:rPr>
          <w:rStyle w:val="vlist-s"/>
          <w:rFonts w:ascii="KaTeX_Main" w:hAnsi="KaTeX_Main"/>
          <w:color w:val="4D4D4D"/>
          <w:sz w:val="2"/>
          <w:szCs w:val="2"/>
          <w:shd w:val="clear" w:color="auto" w:fill="FFFFFF"/>
        </w:rPr>
        <w:t>​</w:t>
      </w:r>
      <w:r>
        <w:rPr>
          <w:rStyle w:val="mclose"/>
          <w:rFonts w:ascii="KaTeX_Main" w:hAnsi="KaTeX_Main"/>
          <w:color w:val="4D4D4D"/>
          <w:sz w:val="29"/>
          <w:szCs w:val="29"/>
          <w:shd w:val="clear" w:color="auto" w:fill="FFFFFF"/>
        </w:rPr>
        <w:t>)</w:t>
      </w:r>
      <w:r>
        <w:rPr>
          <w:rStyle w:val="mord"/>
          <w:rFonts w:ascii="KaTeX_Main" w:hAnsi="KaTeX_Main"/>
          <w:color w:val="4D4D4D"/>
          <w:sz w:val="20"/>
          <w:szCs w:val="20"/>
          <w:shd w:val="clear" w:color="auto" w:fill="FFFFFF"/>
        </w:rPr>
        <w:t>2</w:t>
      </w:r>
      <w:r>
        <w:rPr>
          <w:rStyle w:val="mclose"/>
          <w:rFonts w:ascii="KaTeX_Main" w:hAnsi="KaTeX_Main"/>
          <w:color w:val="4D4D4D"/>
          <w:sz w:val="29"/>
          <w:szCs w:val="29"/>
          <w:shd w:val="clear" w:color="auto" w:fill="FFFFFF"/>
        </w:rPr>
        <w:t>]</w:t>
      </w:r>
    </w:p>
    <w:p w14:paraId="453A4508" w14:textId="00194A63" w:rsidR="00335453" w:rsidRDefault="00335453" w:rsidP="0045548E">
      <w:r>
        <w:rPr>
          <w:rFonts w:hint="eastAsia"/>
        </w:rPr>
        <w:t>遍历变量j，对固定的切分变量j扫描切分点s选择</w:t>
      </w:r>
      <w:r w:rsidR="0045548E">
        <w:rPr>
          <w:rFonts w:hint="eastAsia"/>
        </w:rPr>
        <w:t>使上式最小值的对(</w:t>
      </w:r>
      <w:r w:rsidR="0045548E">
        <w:t>j;s)</w:t>
      </w:r>
      <w:r w:rsidR="0045548E">
        <w:rPr>
          <w:rFonts w:hint="eastAsia"/>
        </w:rPr>
        <w:t>。其中R</w:t>
      </w:r>
      <w:r w:rsidR="0045548E" w:rsidRPr="0045548E">
        <w:rPr>
          <w:rFonts w:hint="eastAsia"/>
          <w:vertAlign w:val="subscript"/>
        </w:rPr>
        <w:t>m</w:t>
      </w:r>
      <w:r w:rsidR="0045548E">
        <w:rPr>
          <w:rFonts w:hint="eastAsia"/>
        </w:rPr>
        <w:t>是被划分的输入空间，c</w:t>
      </w:r>
      <w:r w:rsidR="0045548E" w:rsidRPr="0045548E">
        <w:rPr>
          <w:rFonts w:hint="eastAsia"/>
          <w:vertAlign w:val="subscript"/>
        </w:rPr>
        <w:t>m</w:t>
      </w:r>
      <w:r w:rsidR="0045548E">
        <w:rPr>
          <w:rFonts w:hint="eastAsia"/>
        </w:rPr>
        <w:t>是空间R</w:t>
      </w:r>
      <w:r w:rsidR="0045548E" w:rsidRPr="0045548E">
        <w:rPr>
          <w:rFonts w:hint="eastAsia"/>
          <w:vertAlign w:val="subscript"/>
        </w:rPr>
        <w:t>m</w:t>
      </w:r>
      <w:r w:rsidR="0045548E">
        <w:rPr>
          <w:rFonts w:hint="eastAsia"/>
        </w:rPr>
        <w:t>对应的输出值</w:t>
      </w:r>
    </w:p>
    <w:p w14:paraId="7ED5D9D8" w14:textId="07F1F6AA" w:rsidR="0045548E" w:rsidRDefault="0045548E" w:rsidP="0045548E">
      <w:pPr>
        <w:pStyle w:val="a3"/>
        <w:numPr>
          <w:ilvl w:val="0"/>
          <w:numId w:val="6"/>
        </w:numPr>
        <w:ind w:firstLineChars="0"/>
      </w:pPr>
      <w:r>
        <w:rPr>
          <w:rFonts w:hint="eastAsia"/>
        </w:rPr>
        <w:lastRenderedPageBreak/>
        <w:t>用选定的对</w:t>
      </w:r>
      <w:r>
        <w:t xml:space="preserve"> (j;s)划分区域并决定相应的输出值</w:t>
      </w:r>
    </w:p>
    <w:p w14:paraId="6F31EF56" w14:textId="77777777" w:rsidR="0045548E" w:rsidRDefault="0045548E" w:rsidP="0045548E">
      <w:pPr>
        <w:rPr>
          <w:rStyle w:val="mclose"/>
          <w:rFonts w:ascii="KaTeX_Main" w:hAnsi="KaTeX_Main" w:hint="eastAsia"/>
          <w:color w:val="4D4D4D"/>
          <w:sz w:val="29"/>
          <w:szCs w:val="29"/>
          <w:shd w:val="clear" w:color="auto" w:fill="FFFFFF"/>
        </w:rPr>
      </w:pPr>
      <w:r>
        <w:rPr>
          <w:rStyle w:val="mord"/>
          <w:rFonts w:ascii="KaTeX_Main" w:hAnsi="KaTeX_Main"/>
          <w:i/>
          <w:iCs/>
          <w:color w:val="4D4D4D"/>
          <w:sz w:val="29"/>
          <w:szCs w:val="29"/>
          <w:shd w:val="clear" w:color="auto" w:fill="FFFFFF"/>
        </w:rPr>
        <w:t>R</w:t>
      </w:r>
      <w:r>
        <w:rPr>
          <w:rStyle w:val="mord"/>
          <w:rFonts w:ascii="KaTeX_Main" w:hAnsi="KaTeX_Main"/>
          <w:color w:val="4D4D4D"/>
          <w:sz w:val="20"/>
          <w:szCs w:val="20"/>
          <w:shd w:val="clear" w:color="auto" w:fill="FFFFFF"/>
        </w:rPr>
        <w:t>1</w:t>
      </w:r>
      <w:r>
        <w:rPr>
          <w:rStyle w:val="vlist-s"/>
          <w:rFonts w:ascii="KaTeX_Main" w:hAnsi="KaTeX_Main"/>
          <w:color w:val="4D4D4D"/>
          <w:sz w:val="2"/>
          <w:szCs w:val="2"/>
          <w:shd w:val="clear" w:color="auto" w:fill="FFFFFF"/>
        </w:rPr>
        <w:t>​</w:t>
      </w:r>
      <w:r>
        <w:rPr>
          <w:rStyle w:val="mopen"/>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j</w:t>
      </w:r>
      <w:r>
        <w:rPr>
          <w:rStyle w:val="mpunct"/>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s</w:t>
      </w:r>
      <w:r>
        <w:rPr>
          <w:rStyle w:val="mclose"/>
          <w:rFonts w:ascii="KaTeX_Main" w:hAnsi="KaTeX_Main"/>
          <w:color w:val="4D4D4D"/>
          <w:sz w:val="29"/>
          <w:szCs w:val="29"/>
          <w:shd w:val="clear" w:color="auto" w:fill="FFFFFF"/>
        </w:rPr>
        <w:t>)</w:t>
      </w:r>
      <w:r>
        <w:rPr>
          <w:rStyle w:val="mrel"/>
          <w:rFonts w:ascii="KaTeX_Main" w:hAnsi="KaTeX_Main"/>
          <w:color w:val="4D4D4D"/>
          <w:sz w:val="29"/>
          <w:szCs w:val="29"/>
          <w:shd w:val="clear" w:color="auto" w:fill="FFFFFF"/>
        </w:rPr>
        <w:t>=</w:t>
      </w:r>
      <w:r>
        <w:rPr>
          <w:rStyle w:val="mopen"/>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x</w:t>
      </w:r>
      <w:r>
        <w:rPr>
          <w:rStyle w:val="mord"/>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x</w:t>
      </w:r>
      <w:r>
        <w:rPr>
          <w:rStyle w:val="mopen"/>
          <w:rFonts w:ascii="KaTeX_Main" w:hAnsi="KaTeX_Main"/>
          <w:color w:val="4D4D4D"/>
          <w:sz w:val="20"/>
          <w:szCs w:val="20"/>
          <w:shd w:val="clear" w:color="auto" w:fill="FFFFFF"/>
        </w:rPr>
        <w:t>(</w:t>
      </w:r>
      <w:r>
        <w:rPr>
          <w:rStyle w:val="mord"/>
          <w:rFonts w:ascii="KaTeX_Main" w:hAnsi="KaTeX_Main"/>
          <w:i/>
          <w:iCs/>
          <w:color w:val="4D4D4D"/>
          <w:sz w:val="20"/>
          <w:szCs w:val="20"/>
          <w:shd w:val="clear" w:color="auto" w:fill="FFFFFF"/>
        </w:rPr>
        <w:t>j</w:t>
      </w:r>
      <w:r>
        <w:rPr>
          <w:rStyle w:val="mclose"/>
          <w:rFonts w:ascii="KaTeX_Main" w:hAnsi="KaTeX_Main"/>
          <w:color w:val="4D4D4D"/>
          <w:sz w:val="20"/>
          <w:szCs w:val="20"/>
          <w:shd w:val="clear" w:color="auto" w:fill="FFFFFF"/>
        </w:rPr>
        <w:t>)</w:t>
      </w:r>
      <w:r>
        <w:rPr>
          <w:rStyle w:val="mrel"/>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s</w:t>
      </w:r>
      <w:r>
        <w:rPr>
          <w:rStyle w:val="mclose"/>
          <w:rFonts w:ascii="KaTeX_Main" w:hAnsi="KaTeX_Main"/>
          <w:color w:val="4D4D4D"/>
          <w:sz w:val="29"/>
          <w:szCs w:val="29"/>
          <w:shd w:val="clear" w:color="auto" w:fill="FFFFFF"/>
        </w:rPr>
        <w:t>}</w:t>
      </w:r>
      <w:r>
        <w:rPr>
          <w:rStyle w:val="mpunct"/>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R</w:t>
      </w:r>
      <w:r>
        <w:rPr>
          <w:rStyle w:val="mord"/>
          <w:rFonts w:ascii="KaTeX_Main" w:hAnsi="KaTeX_Main"/>
          <w:color w:val="4D4D4D"/>
          <w:sz w:val="20"/>
          <w:szCs w:val="20"/>
          <w:shd w:val="clear" w:color="auto" w:fill="FFFFFF"/>
        </w:rPr>
        <w:t>2</w:t>
      </w:r>
      <w:r>
        <w:rPr>
          <w:rStyle w:val="vlist-s"/>
          <w:rFonts w:ascii="KaTeX_Main" w:hAnsi="KaTeX_Main"/>
          <w:color w:val="4D4D4D"/>
          <w:sz w:val="2"/>
          <w:szCs w:val="2"/>
          <w:shd w:val="clear" w:color="auto" w:fill="FFFFFF"/>
        </w:rPr>
        <w:t>​</w:t>
      </w:r>
      <w:r>
        <w:rPr>
          <w:rStyle w:val="mopen"/>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j</w:t>
      </w:r>
      <w:r>
        <w:rPr>
          <w:rStyle w:val="mpunct"/>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s</w:t>
      </w:r>
      <w:r>
        <w:rPr>
          <w:rStyle w:val="mclose"/>
          <w:rFonts w:ascii="KaTeX_Main" w:hAnsi="KaTeX_Main"/>
          <w:color w:val="4D4D4D"/>
          <w:sz w:val="29"/>
          <w:szCs w:val="29"/>
          <w:shd w:val="clear" w:color="auto" w:fill="FFFFFF"/>
        </w:rPr>
        <w:t>)</w:t>
      </w:r>
      <w:r>
        <w:rPr>
          <w:rStyle w:val="mrel"/>
          <w:rFonts w:ascii="KaTeX_Main" w:hAnsi="KaTeX_Main"/>
          <w:color w:val="4D4D4D"/>
          <w:sz w:val="29"/>
          <w:szCs w:val="29"/>
          <w:shd w:val="clear" w:color="auto" w:fill="FFFFFF"/>
        </w:rPr>
        <w:t>=</w:t>
      </w:r>
      <w:r>
        <w:rPr>
          <w:rStyle w:val="mopen"/>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x</w:t>
      </w:r>
      <w:r>
        <w:rPr>
          <w:rStyle w:val="mord"/>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x</w:t>
      </w:r>
      <w:r>
        <w:rPr>
          <w:rStyle w:val="mopen"/>
          <w:rFonts w:ascii="KaTeX_Main" w:hAnsi="KaTeX_Main"/>
          <w:color w:val="4D4D4D"/>
          <w:sz w:val="20"/>
          <w:szCs w:val="20"/>
          <w:shd w:val="clear" w:color="auto" w:fill="FFFFFF"/>
        </w:rPr>
        <w:t>(</w:t>
      </w:r>
      <w:r>
        <w:rPr>
          <w:rStyle w:val="mord"/>
          <w:rFonts w:ascii="KaTeX_Main" w:hAnsi="KaTeX_Main"/>
          <w:i/>
          <w:iCs/>
          <w:color w:val="4D4D4D"/>
          <w:sz w:val="20"/>
          <w:szCs w:val="20"/>
          <w:shd w:val="clear" w:color="auto" w:fill="FFFFFF"/>
        </w:rPr>
        <w:t>j</w:t>
      </w:r>
      <w:r>
        <w:rPr>
          <w:rStyle w:val="mclose"/>
          <w:rFonts w:ascii="KaTeX_Main" w:hAnsi="KaTeX_Main"/>
          <w:color w:val="4D4D4D"/>
          <w:sz w:val="20"/>
          <w:szCs w:val="20"/>
          <w:shd w:val="clear" w:color="auto" w:fill="FFFFFF"/>
        </w:rPr>
        <w:t>)</w:t>
      </w:r>
      <w:r>
        <w:rPr>
          <w:rStyle w:val="mrel"/>
          <w:rFonts w:ascii="KaTeX_Main" w:hAnsi="KaTeX_Main"/>
          <w:color w:val="4D4D4D"/>
          <w:sz w:val="29"/>
          <w:szCs w:val="29"/>
          <w:shd w:val="clear" w:color="auto" w:fill="FFFFFF"/>
        </w:rPr>
        <w:t>&gt;</w:t>
      </w:r>
      <w:r>
        <w:rPr>
          <w:rStyle w:val="mord"/>
          <w:rFonts w:ascii="KaTeX_Main" w:hAnsi="KaTeX_Main"/>
          <w:i/>
          <w:iCs/>
          <w:color w:val="4D4D4D"/>
          <w:sz w:val="29"/>
          <w:szCs w:val="29"/>
          <w:shd w:val="clear" w:color="auto" w:fill="FFFFFF"/>
        </w:rPr>
        <w:t>s</w:t>
      </w:r>
      <w:r>
        <w:rPr>
          <w:rStyle w:val="mclose"/>
          <w:rFonts w:ascii="KaTeX_Main" w:hAnsi="KaTeX_Main"/>
          <w:color w:val="4D4D4D"/>
          <w:sz w:val="29"/>
          <w:szCs w:val="29"/>
          <w:shd w:val="clear" w:color="auto" w:fill="FFFFFF"/>
        </w:rPr>
        <w:t>}</w:t>
      </w:r>
    </w:p>
    <w:p w14:paraId="689083BD" w14:textId="69B79A58" w:rsidR="0045548E" w:rsidRDefault="0045548E" w:rsidP="0045548E">
      <w:pPr>
        <w:rPr>
          <w:rStyle w:val="mord"/>
          <w:rFonts w:ascii="KaTeX_Main" w:hAnsi="KaTeX_Main" w:hint="eastAsia"/>
          <w:color w:val="4D4D4D"/>
          <w:sz w:val="29"/>
          <w:szCs w:val="29"/>
          <w:shd w:val="clear" w:color="auto" w:fill="FFFFFF"/>
        </w:rPr>
      </w:pPr>
      <w:r>
        <w:rPr>
          <w:rStyle w:val="mord"/>
          <w:rFonts w:ascii="KaTeX_Main" w:hAnsi="KaTeX_Main"/>
          <w:i/>
          <w:iCs/>
          <w:color w:val="4D4D4D"/>
          <w:sz w:val="29"/>
          <w:szCs w:val="29"/>
          <w:shd w:val="clear" w:color="auto" w:fill="FFFFFF"/>
        </w:rPr>
        <w:t>c</w:t>
      </w:r>
      <w:r>
        <w:rPr>
          <w:rStyle w:val="accent-body"/>
          <w:rFonts w:ascii="KaTeX_Main" w:hAnsi="KaTeX_Main"/>
          <w:color w:val="4D4D4D"/>
          <w:sz w:val="29"/>
          <w:szCs w:val="29"/>
          <w:shd w:val="clear" w:color="auto" w:fill="FFFFFF"/>
        </w:rPr>
        <w:t>^</w:t>
      </w:r>
      <w:r>
        <w:rPr>
          <w:rStyle w:val="mord"/>
          <w:rFonts w:ascii="KaTeX_Main" w:hAnsi="KaTeX_Main"/>
          <w:i/>
          <w:iCs/>
          <w:color w:val="4D4D4D"/>
          <w:sz w:val="20"/>
          <w:szCs w:val="20"/>
          <w:shd w:val="clear" w:color="auto" w:fill="FFFFFF"/>
        </w:rPr>
        <w:t>m</w:t>
      </w:r>
      <w:r>
        <w:rPr>
          <w:rStyle w:val="vlist-s"/>
          <w:rFonts w:ascii="KaTeX_Main" w:hAnsi="KaTeX_Main"/>
          <w:color w:val="4D4D4D"/>
          <w:sz w:val="2"/>
          <w:szCs w:val="2"/>
          <w:shd w:val="clear" w:color="auto" w:fill="FFFFFF"/>
        </w:rPr>
        <w:t>​</w:t>
      </w:r>
      <w:r>
        <w:rPr>
          <w:rStyle w:val="mrel"/>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N</w:t>
      </w:r>
      <w:r>
        <w:rPr>
          <w:rStyle w:val="mord"/>
          <w:rFonts w:ascii="KaTeX_Main" w:hAnsi="KaTeX_Main"/>
          <w:i/>
          <w:iCs/>
          <w:color w:val="4D4D4D"/>
          <w:sz w:val="20"/>
          <w:szCs w:val="20"/>
          <w:shd w:val="clear" w:color="auto" w:fill="FFFFFF"/>
        </w:rPr>
        <w:t>m</w:t>
      </w:r>
      <w:r>
        <w:rPr>
          <w:rStyle w:val="vlist-s"/>
          <w:rFonts w:ascii="KaTeX_Main" w:hAnsi="KaTeX_Main"/>
          <w:color w:val="4D4D4D"/>
          <w:sz w:val="2"/>
          <w:szCs w:val="2"/>
          <w:shd w:val="clear" w:color="auto" w:fill="FFFFFF"/>
        </w:rPr>
        <w:t>​</w:t>
      </w:r>
      <w:r>
        <w:rPr>
          <w:rStyle w:val="mord"/>
          <w:rFonts w:ascii="KaTeX_Main" w:hAnsi="KaTeX_Main"/>
          <w:color w:val="4D4D4D"/>
          <w:sz w:val="29"/>
          <w:szCs w:val="29"/>
          <w:shd w:val="clear" w:color="auto" w:fill="FFFFFF"/>
        </w:rPr>
        <w:t>1</w:t>
      </w:r>
      <w:r>
        <w:rPr>
          <w:rStyle w:val="vlist-s"/>
          <w:rFonts w:ascii="KaTeX_Main" w:hAnsi="KaTeX_Main"/>
          <w:color w:val="4D4D4D"/>
          <w:sz w:val="2"/>
          <w:szCs w:val="2"/>
          <w:shd w:val="clear" w:color="auto" w:fill="FFFFFF"/>
        </w:rPr>
        <w:t>​</w:t>
      </w:r>
      <w:r>
        <w:rPr>
          <w:rStyle w:val="mord"/>
          <w:rFonts w:ascii="KaTeX_Main" w:hAnsi="KaTeX_Main"/>
          <w:i/>
          <w:iCs/>
          <w:color w:val="4D4D4D"/>
          <w:sz w:val="20"/>
          <w:szCs w:val="20"/>
          <w:shd w:val="clear" w:color="auto" w:fill="FFFFFF"/>
        </w:rPr>
        <w:t>x</w:t>
      </w:r>
      <w:r>
        <w:rPr>
          <w:rStyle w:val="mord"/>
          <w:rFonts w:ascii="KaTeX_Main" w:hAnsi="KaTeX_Main"/>
          <w:i/>
          <w:iCs/>
          <w:color w:val="4D4D4D"/>
          <w:sz w:val="14"/>
          <w:szCs w:val="14"/>
          <w:shd w:val="clear" w:color="auto" w:fill="FFFFFF"/>
        </w:rPr>
        <w:t>i</w:t>
      </w:r>
      <w:r>
        <w:rPr>
          <w:rStyle w:val="vlist-s"/>
          <w:rFonts w:ascii="KaTeX_Main" w:hAnsi="KaTeX_Main"/>
          <w:color w:val="4D4D4D"/>
          <w:sz w:val="2"/>
          <w:szCs w:val="2"/>
          <w:shd w:val="clear" w:color="auto" w:fill="FFFFFF"/>
        </w:rPr>
        <w:t>​</w:t>
      </w:r>
      <w:r>
        <w:rPr>
          <w:rStyle w:val="mrel"/>
          <w:rFonts w:ascii="KaTeX_Main" w:hAnsi="KaTeX_Main"/>
          <w:color w:val="4D4D4D"/>
          <w:sz w:val="20"/>
          <w:szCs w:val="20"/>
          <w:shd w:val="clear" w:color="auto" w:fill="FFFFFF"/>
        </w:rPr>
        <w:t>∈</w:t>
      </w:r>
      <w:r>
        <w:rPr>
          <w:rStyle w:val="mord"/>
          <w:rFonts w:ascii="KaTeX_Main" w:hAnsi="KaTeX_Main"/>
          <w:i/>
          <w:iCs/>
          <w:color w:val="4D4D4D"/>
          <w:sz w:val="20"/>
          <w:szCs w:val="20"/>
          <w:shd w:val="clear" w:color="auto" w:fill="FFFFFF"/>
        </w:rPr>
        <w:t>R</w:t>
      </w:r>
      <w:r>
        <w:rPr>
          <w:rStyle w:val="mord"/>
          <w:rFonts w:ascii="KaTeX_Main" w:hAnsi="KaTeX_Main"/>
          <w:i/>
          <w:iCs/>
          <w:color w:val="4D4D4D"/>
          <w:sz w:val="14"/>
          <w:szCs w:val="14"/>
          <w:shd w:val="clear" w:color="auto" w:fill="FFFFFF"/>
        </w:rPr>
        <w:t>m</w:t>
      </w:r>
      <w:r>
        <w:rPr>
          <w:rStyle w:val="vlist-s"/>
          <w:rFonts w:ascii="KaTeX_Main" w:hAnsi="KaTeX_Main"/>
          <w:color w:val="4D4D4D"/>
          <w:sz w:val="2"/>
          <w:szCs w:val="2"/>
          <w:shd w:val="clear" w:color="auto" w:fill="FFFFFF"/>
        </w:rPr>
        <w:t>​</w:t>
      </w:r>
      <w:r>
        <w:rPr>
          <w:rStyle w:val="mopen"/>
          <w:rFonts w:ascii="KaTeX_Main" w:hAnsi="KaTeX_Main"/>
          <w:color w:val="4D4D4D"/>
          <w:sz w:val="20"/>
          <w:szCs w:val="20"/>
          <w:shd w:val="clear" w:color="auto" w:fill="FFFFFF"/>
        </w:rPr>
        <w:t>(</w:t>
      </w:r>
      <w:r>
        <w:rPr>
          <w:rStyle w:val="mord"/>
          <w:rFonts w:ascii="KaTeX_Main" w:hAnsi="KaTeX_Main"/>
          <w:i/>
          <w:iCs/>
          <w:color w:val="4D4D4D"/>
          <w:sz w:val="20"/>
          <w:szCs w:val="20"/>
          <w:shd w:val="clear" w:color="auto" w:fill="FFFFFF"/>
        </w:rPr>
        <w:t>j</w:t>
      </w:r>
      <w:r>
        <w:rPr>
          <w:rStyle w:val="mpunct"/>
          <w:rFonts w:ascii="KaTeX_Main" w:hAnsi="KaTeX_Main"/>
          <w:color w:val="4D4D4D"/>
          <w:sz w:val="20"/>
          <w:szCs w:val="20"/>
          <w:shd w:val="clear" w:color="auto" w:fill="FFFFFF"/>
        </w:rPr>
        <w:t>,</w:t>
      </w:r>
      <w:r>
        <w:rPr>
          <w:rStyle w:val="mord"/>
          <w:rFonts w:ascii="KaTeX_Main" w:hAnsi="KaTeX_Main"/>
          <w:i/>
          <w:iCs/>
          <w:color w:val="4D4D4D"/>
          <w:sz w:val="20"/>
          <w:szCs w:val="20"/>
          <w:shd w:val="clear" w:color="auto" w:fill="FFFFFF"/>
        </w:rPr>
        <w:t>s</w:t>
      </w:r>
      <w:r>
        <w:rPr>
          <w:rStyle w:val="mclose"/>
          <w:rFonts w:ascii="KaTeX_Main" w:hAnsi="KaTeX_Main"/>
          <w:color w:val="4D4D4D"/>
          <w:sz w:val="20"/>
          <w:szCs w:val="20"/>
          <w:shd w:val="clear" w:color="auto" w:fill="FFFFFF"/>
        </w:rPr>
        <w:t>)</w:t>
      </w:r>
      <w:r>
        <w:rPr>
          <w:rStyle w:val="mop"/>
          <w:rFonts w:ascii="KaTeX_Size2" w:hAnsi="KaTeX_Size2"/>
          <w:color w:val="4D4D4D"/>
          <w:sz w:val="29"/>
          <w:szCs w:val="29"/>
          <w:shd w:val="clear" w:color="auto" w:fill="FFFFFF"/>
        </w:rPr>
        <w:t>∑</w:t>
      </w:r>
      <w:r>
        <w:rPr>
          <w:rStyle w:val="vlist-s"/>
          <w:rFonts w:ascii="KaTeX_Main" w:hAnsi="KaTeX_Main"/>
          <w:color w:val="4D4D4D"/>
          <w:sz w:val="2"/>
          <w:szCs w:val="2"/>
          <w:shd w:val="clear" w:color="auto" w:fill="FFFFFF"/>
        </w:rPr>
        <w:t>​</w:t>
      </w:r>
      <w:r>
        <w:rPr>
          <w:rStyle w:val="mord"/>
          <w:rFonts w:ascii="KaTeX_Main" w:hAnsi="KaTeX_Main"/>
          <w:i/>
          <w:iCs/>
          <w:color w:val="4D4D4D"/>
          <w:sz w:val="29"/>
          <w:szCs w:val="29"/>
          <w:shd w:val="clear" w:color="auto" w:fill="FFFFFF"/>
        </w:rPr>
        <w:t>y</w:t>
      </w:r>
      <w:r>
        <w:rPr>
          <w:rStyle w:val="mord"/>
          <w:rFonts w:ascii="KaTeX_Main" w:hAnsi="KaTeX_Main"/>
          <w:i/>
          <w:iCs/>
          <w:color w:val="4D4D4D"/>
          <w:sz w:val="20"/>
          <w:szCs w:val="20"/>
          <w:shd w:val="clear" w:color="auto" w:fill="FFFFFF"/>
        </w:rPr>
        <w:t>i</w:t>
      </w:r>
      <w:r>
        <w:rPr>
          <w:rStyle w:val="vlist-s"/>
          <w:rFonts w:ascii="KaTeX_Main" w:hAnsi="KaTeX_Main"/>
          <w:color w:val="4D4D4D"/>
          <w:sz w:val="2"/>
          <w:szCs w:val="2"/>
          <w:shd w:val="clear" w:color="auto" w:fill="FFFFFF"/>
        </w:rPr>
        <w:t>​</w:t>
      </w:r>
      <w:r>
        <w:rPr>
          <w:rStyle w:val="mpunct"/>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x</w:t>
      </w:r>
      <w:r>
        <w:rPr>
          <w:rStyle w:val="mrel"/>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R</w:t>
      </w:r>
      <w:r>
        <w:rPr>
          <w:rStyle w:val="mord"/>
          <w:rFonts w:ascii="KaTeX_Main" w:hAnsi="KaTeX_Main"/>
          <w:i/>
          <w:iCs/>
          <w:color w:val="4D4D4D"/>
          <w:sz w:val="20"/>
          <w:szCs w:val="20"/>
          <w:shd w:val="clear" w:color="auto" w:fill="FFFFFF"/>
        </w:rPr>
        <w:t>m</w:t>
      </w:r>
      <w:r>
        <w:rPr>
          <w:rStyle w:val="vlist-s"/>
          <w:rFonts w:ascii="KaTeX_Main" w:hAnsi="KaTeX_Main"/>
          <w:color w:val="4D4D4D"/>
          <w:sz w:val="2"/>
          <w:szCs w:val="2"/>
          <w:shd w:val="clear" w:color="auto" w:fill="FFFFFF"/>
        </w:rPr>
        <w:t>​</w:t>
      </w:r>
      <w:r>
        <w:rPr>
          <w:rStyle w:val="mpunct"/>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m</w:t>
      </w:r>
      <w:r>
        <w:rPr>
          <w:rStyle w:val="mrel"/>
          <w:rFonts w:ascii="KaTeX_Main" w:hAnsi="KaTeX_Main"/>
          <w:color w:val="4D4D4D"/>
          <w:sz w:val="29"/>
          <w:szCs w:val="29"/>
          <w:shd w:val="clear" w:color="auto" w:fill="FFFFFF"/>
        </w:rPr>
        <w:t>=</w:t>
      </w:r>
      <w:r>
        <w:rPr>
          <w:rStyle w:val="mord"/>
          <w:rFonts w:ascii="KaTeX_Main" w:hAnsi="KaTeX_Main"/>
          <w:color w:val="4D4D4D"/>
          <w:sz w:val="29"/>
          <w:szCs w:val="29"/>
          <w:shd w:val="clear" w:color="auto" w:fill="FFFFFF"/>
        </w:rPr>
        <w:t>1</w:t>
      </w:r>
      <w:r>
        <w:rPr>
          <w:rStyle w:val="mpunct"/>
          <w:rFonts w:ascii="KaTeX_Main" w:hAnsi="KaTeX_Main"/>
          <w:color w:val="4D4D4D"/>
          <w:sz w:val="29"/>
          <w:szCs w:val="29"/>
          <w:shd w:val="clear" w:color="auto" w:fill="FFFFFF"/>
        </w:rPr>
        <w:t>,</w:t>
      </w:r>
      <w:r>
        <w:rPr>
          <w:rStyle w:val="mord"/>
          <w:rFonts w:ascii="KaTeX_Main" w:hAnsi="KaTeX_Main"/>
          <w:color w:val="4D4D4D"/>
          <w:sz w:val="29"/>
          <w:szCs w:val="29"/>
          <w:shd w:val="clear" w:color="auto" w:fill="FFFFFF"/>
        </w:rPr>
        <w:t>2</w:t>
      </w:r>
    </w:p>
    <w:p w14:paraId="43A91595" w14:textId="77777777" w:rsidR="0045548E" w:rsidRDefault="0045548E" w:rsidP="0045548E"/>
    <w:p w14:paraId="65475AE1" w14:textId="67DA271A" w:rsidR="0045548E" w:rsidRPr="00C609C6" w:rsidRDefault="0045548E" w:rsidP="0045548E">
      <w:pPr>
        <w:pStyle w:val="a3"/>
        <w:numPr>
          <w:ilvl w:val="0"/>
          <w:numId w:val="6"/>
        </w:numPr>
        <w:ind w:firstLineChars="0"/>
      </w:pPr>
      <w:r w:rsidRPr="0045548E">
        <w:rPr>
          <w:rFonts w:hint="eastAsia"/>
        </w:rPr>
        <w:t>继续对两个子区域递归的调用上述步骤，最终将输入空间划分为</w:t>
      </w:r>
      <w:r w:rsidRPr="0045548E">
        <w:t>M个区域</w:t>
      </w:r>
      <w:r>
        <w:rPr>
          <w:rStyle w:val="mord"/>
          <w:rFonts w:ascii="KaTeX_Main" w:hAnsi="KaTeX_Main" w:cs="Arial"/>
          <w:i/>
          <w:iCs/>
          <w:sz w:val="29"/>
          <w:szCs w:val="29"/>
          <w:shd w:val="clear" w:color="auto" w:fill="FFFFFF"/>
        </w:rPr>
        <w:t>R</w:t>
      </w:r>
      <w:r>
        <w:rPr>
          <w:rStyle w:val="mord"/>
          <w:rFonts w:ascii="KaTeX_Main" w:hAnsi="KaTeX_Main" w:cs="Arial"/>
          <w:sz w:val="20"/>
          <w:szCs w:val="20"/>
          <w:shd w:val="clear" w:color="auto" w:fill="FFFFFF"/>
        </w:rPr>
        <w:t>1</w:t>
      </w:r>
      <w:r>
        <w:rPr>
          <w:rStyle w:val="vlist-s"/>
          <w:rFonts w:ascii="KaTeX_Main" w:hAnsi="KaTeX_Main" w:cs="Arial"/>
          <w:sz w:val="2"/>
          <w:szCs w:val="2"/>
          <w:shd w:val="clear" w:color="auto" w:fill="FFFFFF"/>
        </w:rPr>
        <w:t>​</w:t>
      </w:r>
      <w:r>
        <w:rPr>
          <w:rStyle w:val="mpunct"/>
          <w:rFonts w:ascii="KaTeX_Main" w:hAnsi="KaTeX_Main" w:cs="Arial"/>
          <w:sz w:val="29"/>
          <w:szCs w:val="29"/>
          <w:shd w:val="clear" w:color="auto" w:fill="FFFFFF"/>
        </w:rPr>
        <w:t>,</w:t>
      </w:r>
      <w:r>
        <w:rPr>
          <w:rStyle w:val="mord"/>
          <w:rFonts w:ascii="KaTeX_Main" w:hAnsi="KaTeX_Main" w:cs="Arial"/>
          <w:i/>
          <w:iCs/>
          <w:sz w:val="29"/>
          <w:szCs w:val="29"/>
          <w:shd w:val="clear" w:color="auto" w:fill="FFFFFF"/>
        </w:rPr>
        <w:t>R</w:t>
      </w:r>
      <w:r>
        <w:rPr>
          <w:rStyle w:val="mord"/>
          <w:rFonts w:ascii="KaTeX_Main" w:hAnsi="KaTeX_Main" w:cs="Arial"/>
          <w:sz w:val="20"/>
          <w:szCs w:val="20"/>
          <w:shd w:val="clear" w:color="auto" w:fill="FFFFFF"/>
        </w:rPr>
        <w:t>2</w:t>
      </w:r>
      <w:r>
        <w:rPr>
          <w:rStyle w:val="vlist-s"/>
          <w:rFonts w:ascii="KaTeX_Main" w:hAnsi="KaTeX_Main" w:cs="Arial"/>
          <w:sz w:val="2"/>
          <w:szCs w:val="2"/>
          <w:shd w:val="clear" w:color="auto" w:fill="FFFFFF"/>
        </w:rPr>
        <w:t>​</w:t>
      </w:r>
      <w:r>
        <w:rPr>
          <w:rStyle w:val="mpunct"/>
          <w:rFonts w:ascii="KaTeX_Main" w:hAnsi="KaTeX_Main" w:cs="Arial"/>
          <w:sz w:val="29"/>
          <w:szCs w:val="29"/>
          <w:shd w:val="clear" w:color="auto" w:fill="FFFFFF"/>
        </w:rPr>
        <w:t>,</w:t>
      </w:r>
      <w:r>
        <w:rPr>
          <w:rStyle w:val="minner"/>
          <w:rFonts w:ascii="KaTeX_Main" w:hAnsi="KaTeX_Main" w:cs="Arial"/>
          <w:sz w:val="29"/>
          <w:szCs w:val="29"/>
          <w:shd w:val="clear" w:color="auto" w:fill="FFFFFF"/>
        </w:rPr>
        <w:t>…</w:t>
      </w:r>
      <w:r>
        <w:rPr>
          <w:rStyle w:val="mpunct"/>
          <w:rFonts w:ascii="KaTeX_Main" w:hAnsi="KaTeX_Main" w:cs="Arial"/>
          <w:sz w:val="29"/>
          <w:szCs w:val="29"/>
          <w:shd w:val="clear" w:color="auto" w:fill="FFFFFF"/>
        </w:rPr>
        <w:t>,</w:t>
      </w:r>
      <w:r>
        <w:rPr>
          <w:rStyle w:val="mord"/>
          <w:rFonts w:ascii="KaTeX_Main" w:hAnsi="KaTeX_Main" w:cs="Arial"/>
          <w:i/>
          <w:iCs/>
          <w:sz w:val="29"/>
          <w:szCs w:val="29"/>
          <w:shd w:val="clear" w:color="auto" w:fill="FFFFFF"/>
        </w:rPr>
        <w:t>R</w:t>
      </w:r>
      <w:r>
        <w:rPr>
          <w:rStyle w:val="mord"/>
          <w:rFonts w:ascii="KaTeX_Main" w:hAnsi="KaTeX_Main" w:cs="Arial"/>
          <w:i/>
          <w:iCs/>
          <w:sz w:val="20"/>
          <w:szCs w:val="20"/>
          <w:shd w:val="clear" w:color="auto" w:fill="FFFFFF"/>
        </w:rPr>
        <w:t>m</w:t>
      </w:r>
      <w:r>
        <w:rPr>
          <w:rStyle w:val="vlist-s"/>
          <w:rFonts w:ascii="KaTeX_Main" w:hAnsi="KaTeX_Main" w:cs="Arial"/>
          <w:sz w:val="2"/>
          <w:szCs w:val="2"/>
          <w:shd w:val="clear" w:color="auto" w:fill="FFFFFF"/>
        </w:rPr>
        <w:t>​</w:t>
      </w:r>
      <w:r>
        <w:rPr>
          <w:rFonts w:ascii="Arial" w:hAnsi="Arial" w:cs="Arial"/>
          <w:shd w:val="clear" w:color="auto" w:fill="FFFFFF"/>
        </w:rPr>
        <w:t>，生成决策树</w:t>
      </w:r>
    </w:p>
    <w:p w14:paraId="371B10B9" w14:textId="01B89E98" w:rsidR="00C609C6" w:rsidRPr="0045548E" w:rsidRDefault="00C609C6" w:rsidP="00C609C6">
      <m:oMathPara>
        <m:oMath>
          <m:r>
            <m:rPr>
              <m:sty m:val="p"/>
            </m:rPr>
            <w:rPr>
              <w:rStyle w:val="mord"/>
              <w:rFonts w:ascii="Cambria Math" w:hAnsi="Cambria Math"/>
              <w:color w:val="4D4D4D"/>
              <w:sz w:val="29"/>
              <w:szCs w:val="29"/>
              <w:shd w:val="clear" w:color="auto" w:fill="FFFFFF"/>
            </w:rPr>
            <m:t>f</m:t>
          </m:r>
          <m:d>
            <m:dPr>
              <m:ctrlPr>
                <w:rPr>
                  <w:rStyle w:val="mopen"/>
                  <w:rFonts w:ascii="Cambria Math" w:hAnsi="Cambria Math"/>
                  <w:b/>
                  <w:bCs/>
                  <w:color w:val="4D4D4D"/>
                  <w:sz w:val="29"/>
                  <w:szCs w:val="29"/>
                  <w:shd w:val="clear" w:color="auto" w:fill="FFFFFF"/>
                </w:rPr>
              </m:ctrlPr>
            </m:dPr>
            <m:e>
              <m:r>
                <w:rPr>
                  <w:rStyle w:val="mord"/>
                  <w:rFonts w:ascii="Cambria Math" w:hAnsi="Cambria Math"/>
                  <w:color w:val="4D4D4D"/>
                  <w:sz w:val="29"/>
                  <w:szCs w:val="29"/>
                  <w:shd w:val="clear" w:color="auto" w:fill="FFFFFF"/>
                </w:rPr>
                <m:t>x</m:t>
              </m:r>
              <m:ctrlPr>
                <w:rPr>
                  <w:rStyle w:val="mclose"/>
                  <w:rFonts w:ascii="Cambria Math" w:hAnsi="Cambria Math"/>
                  <w:i/>
                  <w:color w:val="4D4D4D"/>
                  <w:sz w:val="29"/>
                  <w:szCs w:val="29"/>
                  <w:shd w:val="clear" w:color="auto" w:fill="FFFFFF"/>
                </w:rPr>
              </m:ctrlPr>
            </m:e>
          </m:d>
          <m:r>
            <w:rPr>
              <w:rStyle w:val="mrel"/>
              <w:rFonts w:ascii="Cambria Math" w:hAnsi="Cambria Math"/>
              <w:color w:val="4D4D4D"/>
              <w:sz w:val="29"/>
              <w:szCs w:val="29"/>
              <w:shd w:val="clear" w:color="auto" w:fill="FFFFFF"/>
            </w:rPr>
            <m:t>=</m:t>
          </m:r>
          <m:r>
            <m:rPr>
              <m:sty m:val="p"/>
            </m:rPr>
            <w:rPr>
              <w:rStyle w:val="mord"/>
              <w:rFonts w:ascii="Cambria Math" w:hAnsi="Cambria Math"/>
              <w:color w:val="4D4D4D"/>
              <w:sz w:val="20"/>
              <w:szCs w:val="20"/>
              <w:shd w:val="clear" w:color="auto" w:fill="FFFFFF"/>
            </w:rPr>
            <m:t>m</m:t>
          </m:r>
          <m:r>
            <w:rPr>
              <w:rStyle w:val="mrel"/>
              <w:rFonts w:ascii="Cambria Math" w:hAnsi="Cambria Math"/>
              <w:color w:val="4D4D4D"/>
              <w:sz w:val="20"/>
              <w:szCs w:val="20"/>
              <w:shd w:val="clear" w:color="auto" w:fill="FFFFFF"/>
            </w:rPr>
            <m:t>=</m:t>
          </m:r>
          <m:r>
            <w:rPr>
              <w:rStyle w:val="mord"/>
              <w:rFonts w:ascii="Cambria Math" w:hAnsi="Cambria Math"/>
              <w:color w:val="4D4D4D"/>
              <w:sz w:val="20"/>
              <w:szCs w:val="20"/>
              <w:shd w:val="clear" w:color="auto" w:fill="FFFFFF"/>
            </w:rPr>
            <m:t>1</m:t>
          </m:r>
          <m:nary>
            <m:naryPr>
              <m:chr m:val="∑"/>
              <m:subHide m:val="1"/>
              <m:supHide m:val="1"/>
              <m:ctrlPr>
                <w:rPr>
                  <w:rStyle w:val="mop"/>
                  <w:rFonts w:ascii="Cambria Math" w:hAnsi="Cambria Math"/>
                  <w:i/>
                  <w:color w:val="4D4D4D"/>
                  <w:sz w:val="29"/>
                  <w:szCs w:val="29"/>
                  <w:shd w:val="clear" w:color="auto" w:fill="FFFFFF"/>
                </w:rPr>
              </m:ctrlPr>
            </m:naryPr>
            <m:sub>
              <m:ctrlPr>
                <w:rPr>
                  <w:rStyle w:val="mord"/>
                  <w:rFonts w:ascii="Cambria Math" w:hAnsi="Cambria Math"/>
                  <w:i/>
                  <w:iCs/>
                  <w:color w:val="4D4D4D"/>
                  <w:sz w:val="20"/>
                  <w:szCs w:val="20"/>
                  <w:shd w:val="clear" w:color="auto" w:fill="FFFFFF"/>
                </w:rPr>
              </m:ctrlPr>
            </m:sub>
            <m:sup>
              <m:ctrlPr>
                <w:rPr>
                  <w:rStyle w:val="mord"/>
                  <w:rFonts w:ascii="Cambria Math" w:hAnsi="Cambria Math"/>
                  <w:i/>
                  <w:iCs/>
                  <w:color w:val="4D4D4D"/>
                  <w:sz w:val="20"/>
                  <w:szCs w:val="20"/>
                  <w:shd w:val="clear" w:color="auto" w:fill="FFFFFF"/>
                </w:rPr>
              </m:ctrlPr>
            </m:sup>
            <m:e>
              <m:r>
                <w:rPr>
                  <w:rStyle w:val="mord"/>
                  <w:rFonts w:ascii="Cambria Math" w:hAnsi="Cambria Math"/>
                  <w:color w:val="4D4D4D"/>
                  <w:sz w:val="20"/>
                  <w:szCs w:val="20"/>
                  <w:shd w:val="clear" w:color="auto" w:fill="FFFFFF"/>
                </w:rPr>
                <m:t>M</m:t>
              </m:r>
              <m:r>
                <w:rPr>
                  <w:rStyle w:val="vlist-s"/>
                  <w:rFonts w:ascii="Cambria Math" w:hAnsi="Cambria Math"/>
                  <w:color w:val="4D4D4D"/>
                  <w:sz w:val="2"/>
                  <w:szCs w:val="2"/>
                  <w:shd w:val="clear" w:color="auto" w:fill="FFFFFF"/>
                </w:rPr>
                <m:t>​</m:t>
              </m:r>
              <m:sSup>
                <m:sSupPr>
                  <m:ctrlPr>
                    <w:rPr>
                      <w:rStyle w:val="accent-body"/>
                      <w:rFonts w:ascii="Cambria Math" w:hAnsi="Cambria Math"/>
                      <w:i/>
                      <w:color w:val="4D4D4D"/>
                      <w:sz w:val="29"/>
                      <w:szCs w:val="29"/>
                      <w:shd w:val="clear" w:color="auto" w:fill="FFFFFF"/>
                    </w:rPr>
                  </m:ctrlPr>
                </m:sSupPr>
                <m:e>
                  <m:r>
                    <w:rPr>
                      <w:rStyle w:val="mord"/>
                      <w:rFonts w:ascii="Cambria Math" w:hAnsi="Cambria Math"/>
                      <w:color w:val="4D4D4D"/>
                      <w:sz w:val="29"/>
                      <w:szCs w:val="29"/>
                      <w:shd w:val="clear" w:color="auto" w:fill="FFFFFF"/>
                    </w:rPr>
                    <m:t>c</m:t>
                  </m:r>
                  <m:ctrlPr>
                    <w:rPr>
                      <w:rStyle w:val="mord"/>
                      <w:rFonts w:ascii="Cambria Math" w:hAnsi="Cambria Math"/>
                      <w:i/>
                      <w:iCs/>
                      <w:color w:val="4D4D4D"/>
                      <w:sz w:val="29"/>
                      <w:szCs w:val="29"/>
                      <w:shd w:val="clear" w:color="auto" w:fill="FFFFFF"/>
                    </w:rPr>
                  </m:ctrlPr>
                </m:e>
                <m:sup>
                  <m:r>
                    <w:rPr>
                      <w:rStyle w:val="mord"/>
                      <w:rFonts w:ascii="Cambria Math" w:hAnsi="Cambria Math"/>
                      <w:color w:val="4D4D4D"/>
                      <w:sz w:val="20"/>
                      <w:szCs w:val="20"/>
                      <w:shd w:val="clear" w:color="auto" w:fill="FFFFFF"/>
                    </w:rPr>
                    <m:t>m</m:t>
                  </m:r>
                </m:sup>
              </m:sSup>
              <m:ctrlPr>
                <w:rPr>
                  <w:rStyle w:val="mord"/>
                  <w:rFonts w:ascii="Cambria Math" w:hAnsi="Cambria Math"/>
                  <w:i/>
                  <w:iCs/>
                  <w:color w:val="4D4D4D"/>
                  <w:sz w:val="20"/>
                  <w:szCs w:val="20"/>
                  <w:shd w:val="clear" w:color="auto" w:fill="FFFFFF"/>
                </w:rPr>
              </m:ctrlPr>
            </m:e>
          </m:nary>
          <m:r>
            <w:rPr>
              <w:rStyle w:val="vlist-s"/>
              <w:rFonts w:ascii="Cambria Math" w:hAnsi="Cambria Math"/>
              <w:color w:val="4D4D4D"/>
              <w:sz w:val="2"/>
              <w:szCs w:val="2"/>
              <w:shd w:val="clear" w:color="auto" w:fill="FFFFFF"/>
            </w:rPr>
            <m:t>​</m:t>
          </m:r>
          <m:r>
            <w:rPr>
              <w:rStyle w:val="mord"/>
              <w:rFonts w:ascii="Cambria Math" w:hAnsi="Cambria Math"/>
              <w:color w:val="4D4D4D"/>
              <w:sz w:val="29"/>
              <w:szCs w:val="29"/>
              <w:shd w:val="clear" w:color="auto" w:fill="FFFFFF"/>
            </w:rPr>
            <m:t>I</m:t>
          </m:r>
          <m:d>
            <m:dPr>
              <m:ctrlPr>
                <w:rPr>
                  <w:rStyle w:val="mopen"/>
                  <w:rFonts w:ascii="Cambria Math" w:hAnsi="Cambria Math"/>
                  <w:b/>
                  <w:bCs/>
                  <w:i/>
                  <w:color w:val="4D4D4D"/>
                  <w:sz w:val="29"/>
                  <w:szCs w:val="29"/>
                  <w:shd w:val="clear" w:color="auto" w:fill="FFFFFF"/>
                </w:rPr>
              </m:ctrlPr>
            </m:dPr>
            <m:e>
              <m:r>
                <w:rPr>
                  <w:rStyle w:val="mord"/>
                  <w:rFonts w:ascii="Cambria Math" w:hAnsi="Cambria Math"/>
                  <w:color w:val="4D4D4D"/>
                  <w:sz w:val="29"/>
                  <w:szCs w:val="29"/>
                  <w:shd w:val="clear" w:color="auto" w:fill="FFFFFF"/>
                </w:rPr>
                <m:t>x</m:t>
              </m:r>
              <m:r>
                <w:rPr>
                  <w:rStyle w:val="mrel"/>
                  <w:rFonts w:ascii="Cambria Math" w:hAnsi="Cambria Math"/>
                  <w:color w:val="4D4D4D"/>
                  <w:sz w:val="29"/>
                  <w:szCs w:val="29"/>
                  <w:shd w:val="clear" w:color="auto" w:fill="FFFFFF"/>
                </w:rPr>
                <m:t>∈</m:t>
              </m:r>
              <m:r>
                <w:rPr>
                  <w:rStyle w:val="mord"/>
                  <w:rFonts w:ascii="Cambria Math" w:hAnsi="Cambria Math"/>
                  <w:color w:val="4D4D4D"/>
                  <w:sz w:val="29"/>
                  <w:szCs w:val="29"/>
                  <w:shd w:val="clear" w:color="auto" w:fill="FFFFFF"/>
                </w:rPr>
                <m:t>R</m:t>
              </m:r>
              <m:r>
                <w:rPr>
                  <w:rStyle w:val="mord"/>
                  <w:rFonts w:ascii="Cambria Math" w:hAnsi="Cambria Math"/>
                  <w:color w:val="4D4D4D"/>
                  <w:sz w:val="20"/>
                  <w:szCs w:val="20"/>
                  <w:shd w:val="clear" w:color="auto" w:fill="FFFFFF"/>
                </w:rPr>
                <m:t>m</m:t>
              </m:r>
              <m:r>
                <w:rPr>
                  <w:rStyle w:val="vlist-s"/>
                  <w:rFonts w:ascii="Cambria Math" w:hAnsi="Cambria Math"/>
                  <w:color w:val="4D4D4D"/>
                  <w:sz w:val="2"/>
                  <w:szCs w:val="2"/>
                  <w:shd w:val="clear" w:color="auto" w:fill="FFFFFF"/>
                </w:rPr>
                <m:t>​</m:t>
              </m:r>
              <m:ctrlPr>
                <w:rPr>
                  <w:rStyle w:val="mclose"/>
                  <w:rFonts w:ascii="Cambria Math" w:hAnsi="Cambria Math"/>
                  <w:i/>
                  <w:color w:val="4D4D4D"/>
                  <w:sz w:val="29"/>
                  <w:szCs w:val="29"/>
                  <w:shd w:val="clear" w:color="auto" w:fill="FFFFFF"/>
                </w:rPr>
              </m:ctrlPr>
            </m:e>
          </m:d>
        </m:oMath>
      </m:oMathPara>
    </w:p>
    <w:p w14:paraId="1DA85961" w14:textId="41AA3665" w:rsidR="00C609C6" w:rsidRDefault="00C609C6" w:rsidP="00C609C6">
      <w:pPr>
        <w:pStyle w:val="a3"/>
        <w:numPr>
          <w:ilvl w:val="0"/>
          <w:numId w:val="6"/>
        </w:numPr>
        <w:ind w:firstLineChars="0"/>
      </w:pPr>
      <w:r w:rsidRPr="00C609C6">
        <w:rPr>
          <w:rFonts w:hint="eastAsia"/>
        </w:rPr>
        <w:t>当输入空间划分确定时，可以用平方误差来衡量回归树对于训练数据的拟合程度，用平方误差最小的准则不断地递归划分子树，直到平方误差满足需求</w:t>
      </w:r>
    </w:p>
    <w:p w14:paraId="39F589F9" w14:textId="6D0DE211" w:rsidR="00C609C6" w:rsidRPr="00C609C6" w:rsidRDefault="00C609C6" w:rsidP="00C609C6">
      <w:pPr>
        <w:pStyle w:val="a3"/>
        <w:ind w:left="720" w:firstLineChars="0" w:firstLine="0"/>
      </w:pPr>
      <m:oMathPara>
        <m:oMath>
          <m:r>
            <m:rPr>
              <m:sty m:val="p"/>
            </m:rPr>
            <w:rPr>
              <w:rStyle w:val="mord"/>
              <w:rFonts w:ascii="Cambria Math" w:hAnsi="Cambria Math"/>
              <w:color w:val="4D4D4D"/>
              <w:sz w:val="29"/>
              <w:szCs w:val="29"/>
              <w:shd w:val="clear" w:color="auto" w:fill="FFFFFF"/>
            </w:rPr>
            <m:t>L</m:t>
          </m:r>
          <m:d>
            <m:dPr>
              <m:ctrlPr>
                <w:rPr>
                  <w:rStyle w:val="mopen"/>
                  <w:rFonts w:ascii="Cambria Math" w:hAnsi="Cambria Math"/>
                  <w:b/>
                  <w:bCs/>
                  <w:i/>
                  <w:color w:val="4D4D4D"/>
                  <w:sz w:val="29"/>
                  <w:szCs w:val="29"/>
                  <w:shd w:val="clear" w:color="auto" w:fill="FFFFFF"/>
                </w:rPr>
              </m:ctrlPr>
            </m:dPr>
            <m:e>
              <m:r>
                <m:rPr>
                  <m:sty m:val="p"/>
                </m:rPr>
                <w:rPr>
                  <w:rStyle w:val="mord"/>
                  <w:rFonts w:ascii="Cambria Math" w:hAnsi="Cambria Math"/>
                  <w:color w:val="4D4D4D"/>
                  <w:sz w:val="29"/>
                  <w:szCs w:val="29"/>
                  <w:shd w:val="clear" w:color="auto" w:fill="FFFFFF"/>
                </w:rPr>
                <m:t>y</m:t>
              </m:r>
              <m:r>
                <w:rPr>
                  <w:rStyle w:val="mpunct"/>
                  <w:rFonts w:ascii="Cambria Math" w:hAnsi="Cambria Math"/>
                  <w:color w:val="4D4D4D"/>
                  <w:sz w:val="29"/>
                  <w:szCs w:val="29"/>
                  <w:shd w:val="clear" w:color="auto" w:fill="FFFFFF"/>
                </w:rPr>
                <m:t>,</m:t>
              </m:r>
              <m:r>
                <m:rPr>
                  <m:sty m:val="p"/>
                </m:rPr>
                <w:rPr>
                  <w:rStyle w:val="mord"/>
                  <w:rFonts w:ascii="Cambria Math" w:hAnsi="Cambria Math"/>
                  <w:color w:val="4D4D4D"/>
                  <w:sz w:val="29"/>
                  <w:szCs w:val="29"/>
                  <w:shd w:val="clear" w:color="auto" w:fill="FFFFFF"/>
                </w:rPr>
                <m:t>f</m:t>
              </m:r>
              <m:d>
                <m:dPr>
                  <m:ctrlPr>
                    <w:rPr>
                      <w:rStyle w:val="mopen"/>
                      <w:rFonts w:ascii="Cambria Math" w:hAnsi="Cambria Math"/>
                      <w:b/>
                      <w:bCs/>
                      <w:i/>
                      <w:color w:val="4D4D4D"/>
                      <w:sz w:val="29"/>
                      <w:szCs w:val="29"/>
                      <w:shd w:val="clear" w:color="auto" w:fill="FFFFFF"/>
                    </w:rPr>
                  </m:ctrlPr>
                </m:dPr>
                <m:e>
                  <m:r>
                    <m:rPr>
                      <m:sty m:val="p"/>
                    </m:rPr>
                    <w:rPr>
                      <w:rStyle w:val="mord"/>
                      <w:rFonts w:ascii="Cambria Math" w:hAnsi="Cambria Math"/>
                      <w:color w:val="4D4D4D"/>
                      <w:sz w:val="29"/>
                      <w:szCs w:val="29"/>
                      <w:shd w:val="clear" w:color="auto" w:fill="FFFFFF"/>
                    </w:rPr>
                    <m:t>x</m:t>
                  </m:r>
                  <m:ctrlPr>
                    <w:rPr>
                      <w:rStyle w:val="mclose"/>
                      <w:rFonts w:ascii="Cambria Math" w:hAnsi="Cambria Math"/>
                      <w:i/>
                      <w:color w:val="4D4D4D"/>
                      <w:sz w:val="29"/>
                      <w:szCs w:val="29"/>
                      <w:shd w:val="clear" w:color="auto" w:fill="FFFFFF"/>
                    </w:rPr>
                  </m:ctrlPr>
                </m:e>
              </m:d>
              <m:ctrlPr>
                <w:rPr>
                  <w:rStyle w:val="mclose"/>
                  <w:rFonts w:ascii="Cambria Math" w:hAnsi="Cambria Math"/>
                  <w:i/>
                  <w:color w:val="4D4D4D"/>
                  <w:sz w:val="29"/>
                  <w:szCs w:val="29"/>
                  <w:shd w:val="clear" w:color="auto" w:fill="FFFFFF"/>
                </w:rPr>
              </m:ctrlPr>
            </m:e>
          </m:d>
          <m:r>
            <w:rPr>
              <w:rStyle w:val="mrel"/>
              <w:rFonts w:ascii="Cambria Math" w:hAnsi="Cambria Math"/>
              <w:color w:val="4D4D4D"/>
              <w:sz w:val="29"/>
              <w:szCs w:val="29"/>
              <w:shd w:val="clear" w:color="auto" w:fill="FFFFFF"/>
            </w:rPr>
            <m:t>=</m:t>
          </m:r>
          <m:r>
            <m:rPr>
              <m:sty m:val="p"/>
            </m:rPr>
            <w:rPr>
              <w:rStyle w:val="mord"/>
              <w:rFonts w:ascii="Cambria Math" w:hAnsi="Cambria Math"/>
              <w:color w:val="4D4D4D"/>
              <w:sz w:val="20"/>
              <w:szCs w:val="20"/>
              <w:shd w:val="clear" w:color="auto" w:fill="FFFFFF"/>
            </w:rPr>
            <m:t>x</m:t>
          </m:r>
          <m:r>
            <m:rPr>
              <m:sty m:val="p"/>
            </m:rPr>
            <w:rPr>
              <w:rStyle w:val="mord"/>
              <w:rFonts w:ascii="Cambria Math" w:hAnsi="Cambria Math"/>
              <w:color w:val="4D4D4D"/>
              <w:sz w:val="14"/>
              <w:szCs w:val="14"/>
              <w:shd w:val="clear" w:color="auto" w:fill="FFFFFF"/>
            </w:rPr>
            <m:t>i</m:t>
          </m:r>
          <m:r>
            <w:rPr>
              <w:rStyle w:val="vlist-s"/>
              <w:rFonts w:ascii="Cambria Math" w:hAnsi="Cambria Math"/>
              <w:color w:val="4D4D4D"/>
              <w:sz w:val="2"/>
              <w:szCs w:val="2"/>
              <w:shd w:val="clear" w:color="auto" w:fill="FFFFFF"/>
            </w:rPr>
            <m:t>​</m:t>
          </m:r>
          <m:r>
            <w:rPr>
              <w:rStyle w:val="mrel"/>
              <w:rFonts w:ascii="Cambria Math" w:hAnsi="Cambria Math"/>
              <w:color w:val="4D4D4D"/>
              <w:sz w:val="20"/>
              <w:szCs w:val="20"/>
              <w:shd w:val="clear" w:color="auto" w:fill="FFFFFF"/>
            </w:rPr>
            <m:t>∈</m:t>
          </m:r>
          <m:r>
            <w:rPr>
              <w:rStyle w:val="mord"/>
              <w:rFonts w:ascii="Cambria Math" w:hAnsi="Cambria Math"/>
              <w:color w:val="4D4D4D"/>
              <w:sz w:val="20"/>
              <w:szCs w:val="20"/>
              <w:shd w:val="clear" w:color="auto" w:fill="FFFFFF"/>
            </w:rPr>
            <m:t>R</m:t>
          </m:r>
          <m:r>
            <w:rPr>
              <w:rStyle w:val="mord"/>
              <w:rFonts w:ascii="Cambria Math" w:hAnsi="Cambria Math"/>
              <w:color w:val="4D4D4D"/>
              <w:sz w:val="14"/>
              <w:szCs w:val="14"/>
              <w:shd w:val="clear" w:color="auto" w:fill="FFFFFF"/>
            </w:rPr>
            <m:t>m</m:t>
          </m:r>
          <m:r>
            <w:rPr>
              <w:rStyle w:val="vlist-s"/>
              <w:rFonts w:ascii="Cambria Math" w:hAnsi="Cambria Math"/>
              <w:color w:val="4D4D4D"/>
              <w:sz w:val="2"/>
              <w:szCs w:val="2"/>
              <w:shd w:val="clear" w:color="auto" w:fill="FFFFFF"/>
            </w:rPr>
            <m:t>​</m:t>
          </m:r>
          <m:nary>
            <m:naryPr>
              <m:chr m:val="∑"/>
              <m:subHide m:val="1"/>
              <m:supHide m:val="1"/>
              <m:ctrlPr>
                <w:rPr>
                  <w:rStyle w:val="mop"/>
                  <w:rFonts w:ascii="Cambria Math" w:hAnsi="Cambria Math"/>
                  <w:i/>
                  <w:color w:val="4D4D4D"/>
                  <w:sz w:val="29"/>
                  <w:szCs w:val="29"/>
                  <w:shd w:val="clear" w:color="auto" w:fill="FFFFFF"/>
                </w:rPr>
              </m:ctrlPr>
            </m:naryPr>
            <m:sub>
              <m:ctrlPr>
                <w:rPr>
                  <w:rStyle w:val="vlist-s"/>
                  <w:rFonts w:ascii="Cambria Math" w:hAnsi="Cambria Math"/>
                  <w:i/>
                  <w:color w:val="4D4D4D"/>
                  <w:sz w:val="2"/>
                  <w:szCs w:val="2"/>
                  <w:shd w:val="clear" w:color="auto" w:fill="FFFFFF"/>
                </w:rPr>
              </m:ctrlPr>
            </m:sub>
            <m:sup>
              <m:ctrlPr>
                <w:rPr>
                  <w:rStyle w:val="vlist-s"/>
                  <w:rFonts w:ascii="Cambria Math" w:hAnsi="Cambria Math"/>
                  <w:i/>
                  <w:color w:val="4D4D4D"/>
                  <w:sz w:val="2"/>
                  <w:szCs w:val="2"/>
                  <w:shd w:val="clear" w:color="auto" w:fill="FFFFFF"/>
                </w:rPr>
              </m:ctrlPr>
            </m:sup>
            <m:e>
              <m:r>
                <w:rPr>
                  <w:rStyle w:val="vlist-s"/>
                  <w:rFonts w:ascii="Cambria Math" w:hAnsi="Cambria Math"/>
                  <w:color w:val="4D4D4D"/>
                  <w:sz w:val="2"/>
                  <w:szCs w:val="2"/>
                  <w:shd w:val="clear" w:color="auto" w:fill="FFFFFF"/>
                </w:rPr>
                <m:t>​</m:t>
              </m:r>
              <m:d>
                <m:dPr>
                  <m:ctrlPr>
                    <w:rPr>
                      <w:rStyle w:val="mopen"/>
                      <w:rFonts w:ascii="Cambria Math" w:hAnsi="Cambria Math"/>
                      <w:b/>
                      <w:bCs/>
                      <w:i/>
                      <w:color w:val="4D4D4D"/>
                      <w:sz w:val="29"/>
                      <w:szCs w:val="29"/>
                      <w:shd w:val="clear" w:color="auto" w:fill="FFFFFF"/>
                    </w:rPr>
                  </m:ctrlPr>
                </m:dPr>
                <m:e>
                  <m:r>
                    <w:rPr>
                      <w:rStyle w:val="mord"/>
                      <w:rFonts w:ascii="Cambria Math" w:hAnsi="Cambria Math"/>
                      <w:color w:val="4D4D4D"/>
                      <w:sz w:val="29"/>
                      <w:szCs w:val="29"/>
                      <w:shd w:val="clear" w:color="auto" w:fill="FFFFFF"/>
                    </w:rPr>
                    <m:t>y</m:t>
                  </m:r>
                  <m:r>
                    <w:rPr>
                      <w:rStyle w:val="mord"/>
                      <w:rFonts w:ascii="Cambria Math" w:hAnsi="Cambria Math"/>
                      <w:color w:val="4D4D4D"/>
                      <w:sz w:val="20"/>
                      <w:szCs w:val="20"/>
                      <w:shd w:val="clear" w:color="auto" w:fill="FFFFFF"/>
                    </w:rPr>
                    <m:t>i</m:t>
                  </m:r>
                  <m:r>
                    <w:rPr>
                      <w:rStyle w:val="vlist-s"/>
                      <w:rFonts w:ascii="Cambria Math" w:hAnsi="Cambria Math"/>
                      <w:color w:val="4D4D4D"/>
                      <w:sz w:val="2"/>
                      <w:szCs w:val="2"/>
                      <w:shd w:val="clear" w:color="auto" w:fill="FFFFFF"/>
                    </w:rPr>
                    <m:t>​</m:t>
                  </m:r>
                  <m:r>
                    <w:rPr>
                      <w:rStyle w:val="mbin"/>
                      <w:rFonts w:ascii="Cambria Math" w:hAnsi="Cambria Math"/>
                      <w:color w:val="4D4D4D"/>
                      <w:sz w:val="29"/>
                      <w:szCs w:val="29"/>
                      <w:shd w:val="clear" w:color="auto" w:fill="FFFFFF"/>
                    </w:rPr>
                    <m:t>-</m:t>
                  </m:r>
                  <m:r>
                    <w:rPr>
                      <w:rStyle w:val="mord"/>
                      <w:rFonts w:ascii="Cambria Math" w:hAnsi="Cambria Math"/>
                      <w:color w:val="4D4D4D"/>
                      <w:sz w:val="29"/>
                      <w:szCs w:val="29"/>
                      <w:shd w:val="clear" w:color="auto" w:fill="FFFFFF"/>
                    </w:rPr>
                    <m:t>f</m:t>
                  </m:r>
                  <m:d>
                    <m:dPr>
                      <m:ctrlPr>
                        <w:rPr>
                          <w:rStyle w:val="mopen"/>
                          <w:rFonts w:ascii="Cambria Math" w:hAnsi="Cambria Math"/>
                          <w:b/>
                          <w:bCs/>
                          <w:i/>
                          <w:color w:val="4D4D4D"/>
                          <w:sz w:val="29"/>
                          <w:szCs w:val="29"/>
                          <w:shd w:val="clear" w:color="auto" w:fill="FFFFFF"/>
                        </w:rPr>
                      </m:ctrlPr>
                    </m:dPr>
                    <m:e>
                      <m:r>
                        <w:rPr>
                          <w:rStyle w:val="mord"/>
                          <w:rFonts w:ascii="Cambria Math" w:hAnsi="Cambria Math"/>
                          <w:color w:val="4D4D4D"/>
                          <w:sz w:val="29"/>
                          <w:szCs w:val="29"/>
                          <w:shd w:val="clear" w:color="auto" w:fill="FFFFFF"/>
                        </w:rPr>
                        <m:t>x</m:t>
                      </m:r>
                      <m:r>
                        <w:rPr>
                          <w:rStyle w:val="mord"/>
                          <w:rFonts w:ascii="Cambria Math" w:hAnsi="Cambria Math"/>
                          <w:color w:val="4D4D4D"/>
                          <w:sz w:val="20"/>
                          <w:szCs w:val="20"/>
                          <w:shd w:val="clear" w:color="auto" w:fill="FFFFFF"/>
                        </w:rPr>
                        <m:t>i</m:t>
                      </m:r>
                      <m:r>
                        <w:rPr>
                          <w:rStyle w:val="vlist-s"/>
                          <w:rFonts w:ascii="Cambria Math" w:hAnsi="Cambria Math"/>
                          <w:color w:val="4D4D4D"/>
                          <w:sz w:val="2"/>
                          <w:szCs w:val="2"/>
                          <w:shd w:val="clear" w:color="auto" w:fill="FFFFFF"/>
                        </w:rPr>
                        <m:t>​</m:t>
                      </m:r>
                      <m:ctrlPr>
                        <w:rPr>
                          <w:rStyle w:val="mclose"/>
                          <w:rFonts w:ascii="Cambria Math" w:hAnsi="Cambria Math"/>
                          <w:i/>
                          <w:color w:val="4D4D4D"/>
                          <w:sz w:val="29"/>
                          <w:szCs w:val="29"/>
                          <w:shd w:val="clear" w:color="auto" w:fill="FFFFFF"/>
                        </w:rPr>
                      </m:ctrlPr>
                    </m:e>
                  </m:d>
                  <m:ctrlPr>
                    <w:rPr>
                      <w:rStyle w:val="mclose"/>
                      <w:rFonts w:ascii="Cambria Math" w:hAnsi="Cambria Math"/>
                      <w:i/>
                      <w:color w:val="4D4D4D"/>
                      <w:sz w:val="29"/>
                      <w:szCs w:val="29"/>
                      <w:shd w:val="clear" w:color="auto" w:fill="FFFFFF"/>
                    </w:rPr>
                  </m:ctrlPr>
                </m:e>
              </m:d>
              <m:r>
                <w:rPr>
                  <w:rStyle w:val="mord"/>
                  <w:rFonts w:ascii="Cambria Math" w:hAnsi="Cambria Math"/>
                  <w:color w:val="4D4D4D"/>
                  <w:sz w:val="20"/>
                  <w:szCs w:val="20"/>
                  <w:shd w:val="clear" w:color="auto" w:fill="FFFFFF"/>
                </w:rPr>
                <m:t>2</m:t>
              </m:r>
              <m:ctrlPr>
                <w:rPr>
                  <w:rStyle w:val="vlist-s"/>
                  <w:rFonts w:ascii="Cambria Math" w:hAnsi="Cambria Math"/>
                  <w:i/>
                  <w:color w:val="4D4D4D"/>
                  <w:sz w:val="2"/>
                  <w:szCs w:val="2"/>
                  <w:shd w:val="clear" w:color="auto" w:fill="FFFFFF"/>
                </w:rPr>
              </m:ctrlPr>
            </m:e>
          </m:nary>
        </m:oMath>
      </m:oMathPara>
    </w:p>
    <w:p w14:paraId="1C15BD4F" w14:textId="77777777" w:rsidR="00C609C6" w:rsidRDefault="00C609C6" w:rsidP="00C609C6">
      <w:r>
        <w:rPr>
          <w:rFonts w:hint="eastAsia"/>
        </w:rPr>
        <w:t>单棵分类回归树精度有限，应用场景受限，故</w:t>
      </w:r>
      <w:r>
        <w:t>Xgboost在CART的基础上引入了集成学习（boosting方法），并采用并行计算等方式极大的加速了模型计算速度。Boosting的核心思想就是所有弱分类器的结果相加等于预测值，然后下一个弱分类器去拟合误差函数对预测值的梯度/残差(这个梯度/残差就是预测值与真实值之间的误差)，从而不断地减小残差，直到满足系统的误差要求（如图所示）</w:t>
      </w:r>
    </w:p>
    <w:p w14:paraId="432A4CEE" w14:textId="68C883A2" w:rsidR="0045548E" w:rsidRDefault="00C609C6" w:rsidP="00C609C6">
      <w:r>
        <w:rPr>
          <w:noProof/>
        </w:rPr>
        <w:drawing>
          <wp:inline distT="0" distB="0" distL="0" distR="0" wp14:anchorId="0F114224" wp14:editId="6F9CADE8">
            <wp:extent cx="5274310" cy="2823845"/>
            <wp:effectExtent l="0" t="0" r="2540" b="0"/>
            <wp:docPr id="4" name="图片 4" descr="xgboost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gboost模型示意图"/>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23845"/>
                    </a:xfrm>
                    <a:prstGeom prst="rect">
                      <a:avLst/>
                    </a:prstGeom>
                    <a:noFill/>
                    <a:ln>
                      <a:noFill/>
                    </a:ln>
                  </pic:spPr>
                </pic:pic>
              </a:graphicData>
            </a:graphic>
          </wp:inline>
        </w:drawing>
      </w:r>
    </w:p>
    <w:p w14:paraId="6F6EBC7C" w14:textId="0641CAB3" w:rsidR="00C609C6" w:rsidRDefault="00C609C6" w:rsidP="00C609C6"/>
    <w:p w14:paraId="2509ED00" w14:textId="3BAF23DF" w:rsidR="00C609C6" w:rsidRDefault="00C609C6" w:rsidP="00384605">
      <w:pPr>
        <w:pStyle w:val="1"/>
      </w:pPr>
      <w:r>
        <w:rPr>
          <w:rFonts w:hint="eastAsia"/>
        </w:rPr>
        <w:t>决策树</w:t>
      </w:r>
    </w:p>
    <w:p w14:paraId="48FFF51B" w14:textId="1CA9A012" w:rsidR="00C609C6" w:rsidRDefault="00A305D4" w:rsidP="00C609C6">
      <w:r>
        <w:tab/>
      </w:r>
      <w:r w:rsidRPr="00A305D4">
        <w:rPr>
          <w:rFonts w:hint="eastAsia"/>
        </w:rPr>
        <w:t>决策树是一种从无次序、无规则的样本数据集中推理出决策树表示形式的分类规则方法。决策树学习的算法通常是一个递归地选择最优特征，并根据该特征对训练数据进行分割，使得各个子数据集有一个最好的分类的过程。</w:t>
      </w:r>
    </w:p>
    <w:p w14:paraId="685769BE" w14:textId="77777777" w:rsidR="00A305D4" w:rsidRDefault="00A305D4" w:rsidP="00A305D4">
      <w:pPr>
        <w:ind w:firstLine="420"/>
      </w:pPr>
      <w:r>
        <w:rPr>
          <w:rFonts w:hint="eastAsia"/>
        </w:rPr>
        <w:lastRenderedPageBreak/>
        <w:t>在决策树算法中有一个非常重要的概念：信息熵</w:t>
      </w:r>
    </w:p>
    <w:p w14:paraId="7C807B4F" w14:textId="77777777" w:rsidR="00A305D4" w:rsidRDefault="00A305D4" w:rsidP="00A305D4">
      <w:pPr>
        <w:ind w:firstLine="420"/>
      </w:pPr>
      <w:r>
        <w:rPr>
          <w:rFonts w:hint="eastAsia"/>
        </w:rPr>
        <w:t>信息熵是信息论中用于度量信息量的一个概念。一个系统越是有序，信息熵就越低；反之，一个系统越是混乱，信息熵就越高。所以，信息熵也可以说是系统有序化程度的一个度量。</w:t>
      </w:r>
    </w:p>
    <w:p w14:paraId="326EA30C" w14:textId="680772DE" w:rsidR="00A305D4" w:rsidRDefault="00A305D4" w:rsidP="00A305D4">
      <w:r>
        <w:rPr>
          <w:rFonts w:hint="eastAsia"/>
        </w:rPr>
        <w:t>信息熵的计算公式</w:t>
      </w:r>
    </w:p>
    <w:p w14:paraId="08A602E2" w14:textId="61B3F665" w:rsidR="00C609C6" w:rsidRDefault="00A305D4" w:rsidP="00C609C6">
      <w:r>
        <w:rPr>
          <w:noProof/>
        </w:rPr>
        <w:drawing>
          <wp:inline distT="0" distB="0" distL="0" distR="0" wp14:anchorId="6E87F101" wp14:editId="5F7D0C92">
            <wp:extent cx="2715260" cy="429260"/>
            <wp:effectExtent l="0" t="0" r="8890" b="889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5260" cy="429260"/>
                    </a:xfrm>
                    <a:prstGeom prst="rect">
                      <a:avLst/>
                    </a:prstGeom>
                    <a:noFill/>
                    <a:ln>
                      <a:noFill/>
                    </a:ln>
                  </pic:spPr>
                </pic:pic>
              </a:graphicData>
            </a:graphic>
          </wp:inline>
        </w:drawing>
      </w:r>
    </w:p>
    <w:p w14:paraId="50006518" w14:textId="1C3BC25A" w:rsidR="00A305D4" w:rsidRDefault="00A305D4" w:rsidP="00C609C6">
      <w:r w:rsidRPr="00A305D4">
        <w:rPr>
          <w:rFonts w:hint="eastAsia"/>
        </w:rPr>
        <w:t>其中</w:t>
      </w:r>
      <w:r w:rsidRPr="00A305D4">
        <w:t>xi 是变量。p(xi)是变量xi发生的概率</w:t>
      </w:r>
    </w:p>
    <w:p w14:paraId="3B59EA77" w14:textId="4B484A66" w:rsidR="00C609C6" w:rsidRDefault="00A305D4" w:rsidP="00C609C6">
      <w:r w:rsidRPr="00A305D4">
        <w:rPr>
          <w:rFonts w:hint="eastAsia"/>
        </w:rPr>
        <w:t>目标是创建一个模型，通过从数据特性中推导出简单的决策规则来预测目标变量的值。</w:t>
      </w:r>
    </w:p>
    <w:p w14:paraId="146A32A3" w14:textId="49255136" w:rsidR="00C609C6" w:rsidRDefault="00C609C6" w:rsidP="00C609C6"/>
    <w:p w14:paraId="37A94EB9" w14:textId="171FE345" w:rsidR="00C609C6" w:rsidRDefault="00C609C6" w:rsidP="00C609C6"/>
    <w:p w14:paraId="3D5E9480" w14:textId="7073C272" w:rsidR="00384605" w:rsidRDefault="00384605" w:rsidP="00C609C6"/>
    <w:p w14:paraId="23F7885A" w14:textId="60E3D2A1" w:rsidR="00384605" w:rsidRDefault="00384605" w:rsidP="00C609C6">
      <w:r>
        <w:rPr>
          <w:rFonts w:hint="eastAsia"/>
        </w:rPr>
        <w:t>基于因子分析法与熵权法的模糊综合评价法</w:t>
      </w:r>
    </w:p>
    <w:p w14:paraId="1F144DB2" w14:textId="0B2D0D40" w:rsidR="00384605" w:rsidRDefault="00AF2336" w:rsidP="00AF2336">
      <w:pPr>
        <w:pStyle w:val="a3"/>
        <w:numPr>
          <w:ilvl w:val="0"/>
          <w:numId w:val="7"/>
        </w:numPr>
        <w:ind w:firstLineChars="0"/>
      </w:pPr>
      <w:r>
        <w:rPr>
          <w:rFonts w:hint="eastAsia"/>
        </w:rPr>
        <w:t>因子分析法</w:t>
      </w:r>
    </w:p>
    <w:p w14:paraId="5A620E37" w14:textId="3C02F1AE" w:rsidR="00AF2336" w:rsidRDefault="00AF2336" w:rsidP="00AF2336">
      <w:pPr>
        <w:pStyle w:val="a3"/>
        <w:ind w:left="360" w:firstLineChars="0" w:firstLine="0"/>
      </w:pPr>
      <w:r w:rsidRPr="00AF2336">
        <w:rPr>
          <w:rFonts w:hint="eastAsia"/>
        </w:rPr>
        <w:t>因子分析是指研究从变量群中提取共性因子的统计技术。</w:t>
      </w:r>
      <w:r w:rsidR="00DB5421" w:rsidRPr="00DB5421">
        <w:rPr>
          <w:rFonts w:hint="eastAsia"/>
        </w:rPr>
        <w:t>因子分析可在许多变量中找出隐藏的具有代表性的因子。将相同本质的变量归入一个因子，可减少变量的数目，还可检验变量间关系的假设。</w:t>
      </w:r>
    </w:p>
    <w:p w14:paraId="57FE6E5C" w14:textId="4909F9CF" w:rsidR="00DB5421" w:rsidRDefault="00DB5421" w:rsidP="00AF2336">
      <w:pPr>
        <w:pStyle w:val="a3"/>
        <w:ind w:left="360" w:firstLineChars="0" w:firstLine="0"/>
      </w:pPr>
      <w:r w:rsidRPr="00DB5421">
        <w:rPr>
          <w:rFonts w:hint="eastAsia"/>
        </w:rPr>
        <w:t>简而言之，因子分析法，认为很多变量之间具有相关性，而这种相关性本质上是指多个变量可能存在着一个共同的影响因子，这一个影响因子就可以通过多个函数得到多个变量的近似。那么我们就可以用这一个隐变量去表示多个变量的信息。</w:t>
      </w:r>
    </w:p>
    <w:p w14:paraId="1EC160EE" w14:textId="6C70EED0" w:rsidR="00DB5421" w:rsidRDefault="00DB5421" w:rsidP="00AF2336">
      <w:pPr>
        <w:pStyle w:val="a3"/>
        <w:ind w:left="360" w:firstLineChars="0" w:firstLine="0"/>
      </w:pPr>
      <w:r>
        <w:rPr>
          <w:rFonts w:hint="eastAsia"/>
        </w:rPr>
        <w:t>过程步骤</w:t>
      </w:r>
    </w:p>
    <w:p w14:paraId="43868930" w14:textId="7E19A882" w:rsidR="00DB5421" w:rsidRDefault="00DB5421" w:rsidP="00DB5421">
      <w:pPr>
        <w:pStyle w:val="a3"/>
        <w:numPr>
          <w:ilvl w:val="0"/>
          <w:numId w:val="8"/>
        </w:numPr>
        <w:ind w:firstLineChars="0"/>
      </w:pPr>
      <w:r w:rsidRPr="00DB5421">
        <w:rPr>
          <w:rFonts w:hint="eastAsia"/>
        </w:rPr>
        <w:t>确定原有若干变量是否适合于因子分析；因子分析的基本逻辑是从原始变量中构造出少数几个具有代表意义的因子变量，这就要求原有变量之间要具有比较强的相关性，否则，因子分析将无法提取变量间的“共性特征”</w:t>
      </w:r>
    </w:p>
    <w:p w14:paraId="5B40B277" w14:textId="77777777" w:rsidR="00DB5421" w:rsidRPr="00DB5421" w:rsidRDefault="00DB5421" w:rsidP="00DB5421">
      <w:pPr>
        <w:pStyle w:val="a3"/>
        <w:numPr>
          <w:ilvl w:val="0"/>
          <w:numId w:val="8"/>
        </w:numPr>
        <w:ind w:firstLineChars="0"/>
      </w:pPr>
      <w:r w:rsidRPr="00DB5421">
        <w:rPr>
          <w:rFonts w:hint="eastAsia"/>
        </w:rPr>
        <w:t>构造因子变量；因子分析中有多种确定因子变量的方法，如基于主成分模型的主成分分析法和基于因子分析模型的主轴因子法、极大似然法、最小二乘法等。</w:t>
      </w:r>
    </w:p>
    <w:p w14:paraId="4716BC34" w14:textId="77777777" w:rsidR="00DB5421" w:rsidRPr="00DB5421" w:rsidRDefault="00DB5421" w:rsidP="00DB5421">
      <w:pPr>
        <w:pStyle w:val="a3"/>
        <w:numPr>
          <w:ilvl w:val="0"/>
          <w:numId w:val="8"/>
        </w:numPr>
        <w:ind w:firstLineChars="0"/>
      </w:pPr>
      <w:r w:rsidRPr="00DB5421">
        <w:rPr>
          <w:rFonts w:hint="eastAsia"/>
        </w:rPr>
        <w:t>利用旋转使得因子变量更具有可解释性</w:t>
      </w:r>
      <w:r w:rsidRPr="00DB5421">
        <w:t xml:space="preserve"> ；在实际分析工作中，主要是因子分析得到因子和原变量的关系，从而对新的因子能够进行命名和解释，否则其不具有可解释性的前提下对比PCA就没有明显的可解释价值。</w:t>
      </w:r>
    </w:p>
    <w:p w14:paraId="39FCACA3" w14:textId="1C41264C" w:rsidR="00DB5421" w:rsidRPr="00DB5421" w:rsidRDefault="00DB5421" w:rsidP="00DB5421">
      <w:pPr>
        <w:pStyle w:val="a3"/>
        <w:numPr>
          <w:ilvl w:val="0"/>
          <w:numId w:val="8"/>
        </w:numPr>
        <w:ind w:firstLineChars="0"/>
      </w:pPr>
      <w:r w:rsidRPr="00DB5421">
        <w:rPr>
          <w:rFonts w:hint="eastAsia"/>
        </w:rPr>
        <w:t>计算因子变量的得分</w:t>
      </w:r>
      <w:r w:rsidRPr="00DB5421">
        <w:t>。子变量确定以后，对每一样本数据，希望得到它们在不同因子上的具体数据值，这些数值就是因子得分，它和原变量的得分相对应。</w:t>
      </w:r>
    </w:p>
    <w:p w14:paraId="39628CB9" w14:textId="70D3A713" w:rsidR="00DB5421" w:rsidRDefault="00DB5421" w:rsidP="00DB5421">
      <w:pPr>
        <w:ind w:left="360"/>
      </w:pPr>
      <w:r>
        <w:rPr>
          <w:rFonts w:hint="eastAsia"/>
        </w:rPr>
        <w:t>具体步骤：</w:t>
      </w:r>
    </w:p>
    <w:p w14:paraId="02BD6F81" w14:textId="2EEEC1F1" w:rsidR="00DB5421" w:rsidRDefault="00DB5421" w:rsidP="00DB5421">
      <w:pPr>
        <w:pStyle w:val="a3"/>
        <w:numPr>
          <w:ilvl w:val="0"/>
          <w:numId w:val="9"/>
        </w:numPr>
        <w:ind w:firstLineChars="0"/>
      </w:pPr>
      <w:r w:rsidRPr="00DB5421">
        <w:rPr>
          <w:rFonts w:hint="eastAsia"/>
        </w:rPr>
        <w:t>相关性检验，一般采用</w:t>
      </w:r>
      <w:r w:rsidRPr="00DB5421">
        <w:t>KMO检验法和Bartlett球形检验法两种方法来对原始变量进行相关性检验；</w:t>
      </w:r>
    </w:p>
    <w:p w14:paraId="1892FA64" w14:textId="140E2B59" w:rsidR="00DB5421" w:rsidRDefault="00DB5421" w:rsidP="00DB5421">
      <w:pPr>
        <w:pStyle w:val="a3"/>
        <w:numPr>
          <w:ilvl w:val="0"/>
          <w:numId w:val="9"/>
        </w:numPr>
        <w:ind w:firstLineChars="0"/>
      </w:pPr>
      <w:r w:rsidRPr="00DB5421">
        <w:rPr>
          <w:rFonts w:hint="eastAsia"/>
        </w:rPr>
        <w:t>相关性检验，一般采用</w:t>
      </w:r>
      <w:r w:rsidRPr="00DB5421">
        <w:t>KMO检验法和Bartlett球形检验法两种方法来对原始变量进行相关性检验；</w:t>
      </w:r>
    </w:p>
    <w:p w14:paraId="7EA1B04C" w14:textId="1B78C768" w:rsidR="00DB5421" w:rsidRDefault="00DB5421" w:rsidP="00DB5421">
      <w:pPr>
        <w:pStyle w:val="a3"/>
        <w:numPr>
          <w:ilvl w:val="0"/>
          <w:numId w:val="9"/>
        </w:numPr>
        <w:ind w:firstLineChars="0"/>
      </w:pPr>
      <w:r w:rsidRPr="00DB5421">
        <w:rPr>
          <w:rFonts w:hint="eastAsia"/>
        </w:rPr>
        <w:t>计算样本的相关矩阵</w:t>
      </w:r>
      <w:r w:rsidRPr="00DB5421">
        <w:t>R；</w:t>
      </w:r>
    </w:p>
    <w:p w14:paraId="0386AEC9" w14:textId="5B62974B" w:rsidR="00DB5421" w:rsidRDefault="00DB5421" w:rsidP="00DB5421">
      <w:pPr>
        <w:pStyle w:val="a3"/>
        <w:numPr>
          <w:ilvl w:val="0"/>
          <w:numId w:val="9"/>
        </w:numPr>
        <w:ind w:firstLineChars="0"/>
      </w:pPr>
      <w:r w:rsidRPr="00DB5421">
        <w:rPr>
          <w:rFonts w:hint="eastAsia"/>
        </w:rPr>
        <w:t>求相关矩阵</w:t>
      </w:r>
      <w:r w:rsidRPr="00DB5421">
        <w:t>R的特征根和特征向量；</w:t>
      </w:r>
    </w:p>
    <w:p w14:paraId="70530052" w14:textId="10A1352B" w:rsidR="00DB5421" w:rsidRDefault="00DB5421" w:rsidP="00DB5421">
      <w:pPr>
        <w:pStyle w:val="a3"/>
        <w:numPr>
          <w:ilvl w:val="0"/>
          <w:numId w:val="9"/>
        </w:numPr>
        <w:ind w:firstLineChars="0"/>
      </w:pPr>
      <w:r w:rsidRPr="00DB5421">
        <w:rPr>
          <w:rFonts w:hint="eastAsia"/>
        </w:rPr>
        <w:t>根据系统要求的累积贡献率确定公共因子的个数；</w:t>
      </w:r>
    </w:p>
    <w:p w14:paraId="13817862" w14:textId="4CD9CC6D" w:rsidR="00DB5421" w:rsidRPr="00DB5421" w:rsidRDefault="00DB5421" w:rsidP="00DB5421">
      <w:pPr>
        <w:pStyle w:val="a3"/>
        <w:numPr>
          <w:ilvl w:val="0"/>
          <w:numId w:val="9"/>
        </w:numPr>
        <w:ind w:firstLineChars="0"/>
      </w:pPr>
      <w:r>
        <w:rPr>
          <w:rFonts w:ascii="Arial" w:hAnsi="Arial" w:cs="Arial"/>
          <w:shd w:val="clear" w:color="auto" w:fill="FFFFFF"/>
        </w:rPr>
        <w:t>计算因子载荷矩阵</w:t>
      </w:r>
      <w:r>
        <w:rPr>
          <w:rFonts w:ascii="Arial" w:hAnsi="Arial" w:cs="Arial"/>
          <w:shd w:val="clear" w:color="auto" w:fill="FFFFFF"/>
        </w:rPr>
        <w:t>A</w:t>
      </w:r>
      <w:r>
        <w:rPr>
          <w:rFonts w:ascii="Arial" w:hAnsi="Arial" w:cs="Arial"/>
          <w:shd w:val="clear" w:color="auto" w:fill="FFFFFF"/>
        </w:rPr>
        <w:t>；</w:t>
      </w:r>
    </w:p>
    <w:p w14:paraId="5A845EEB" w14:textId="76DB6C50" w:rsidR="00DB5421" w:rsidRDefault="00DB5421" w:rsidP="00DB5421">
      <w:pPr>
        <w:pStyle w:val="a3"/>
        <w:numPr>
          <w:ilvl w:val="0"/>
          <w:numId w:val="9"/>
        </w:numPr>
        <w:ind w:firstLineChars="0"/>
      </w:pPr>
      <w:r w:rsidRPr="00DB5421">
        <w:rPr>
          <w:rFonts w:hint="eastAsia"/>
        </w:rPr>
        <w:t>对载荷矩阵进行旋转，以求能更好地解释公共因子；</w:t>
      </w:r>
    </w:p>
    <w:p w14:paraId="5AD7367E" w14:textId="77852678" w:rsidR="00DB5421" w:rsidRDefault="00DB5421" w:rsidP="00DB5421">
      <w:pPr>
        <w:pStyle w:val="a3"/>
        <w:numPr>
          <w:ilvl w:val="0"/>
          <w:numId w:val="9"/>
        </w:numPr>
        <w:ind w:firstLineChars="0"/>
      </w:pPr>
      <w:r w:rsidRPr="00DB5421">
        <w:rPr>
          <w:rFonts w:hint="eastAsia"/>
        </w:rPr>
        <w:t>确定因子模型；</w:t>
      </w:r>
    </w:p>
    <w:p w14:paraId="4A21B411" w14:textId="26E8CD39" w:rsidR="00DB5421" w:rsidRDefault="00DB5421" w:rsidP="00DB5421">
      <w:pPr>
        <w:pStyle w:val="a3"/>
        <w:numPr>
          <w:ilvl w:val="0"/>
          <w:numId w:val="9"/>
        </w:numPr>
        <w:ind w:firstLineChars="0"/>
      </w:pPr>
      <w:r w:rsidRPr="00DB5421">
        <w:rPr>
          <w:rFonts w:hint="eastAsia"/>
        </w:rPr>
        <w:t>根据上述计算结果，求因子得分，对系统进行分析</w:t>
      </w:r>
    </w:p>
    <w:p w14:paraId="4C15B862" w14:textId="2B441D9E" w:rsidR="00524155" w:rsidRDefault="00524155" w:rsidP="00524155">
      <w:pPr>
        <w:ind w:left="360"/>
      </w:pPr>
      <w:r>
        <w:rPr>
          <w:rFonts w:hint="eastAsia"/>
        </w:rPr>
        <w:lastRenderedPageBreak/>
        <w:t>数学模型的公式化表示</w:t>
      </w:r>
    </w:p>
    <w:p w14:paraId="0070E612" w14:textId="32726C79" w:rsidR="00DB5421" w:rsidRDefault="00DB5421" w:rsidP="00AF2336">
      <w:pPr>
        <w:pStyle w:val="a3"/>
        <w:ind w:left="360" w:firstLineChars="0" w:firstLine="0"/>
      </w:pPr>
      <w:r>
        <w:rPr>
          <w:noProof/>
        </w:rPr>
        <w:drawing>
          <wp:inline distT="0" distB="0" distL="0" distR="0" wp14:anchorId="2873D094" wp14:editId="21DA26AA">
            <wp:extent cx="5274310" cy="42627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262755"/>
                    </a:xfrm>
                    <a:prstGeom prst="rect">
                      <a:avLst/>
                    </a:prstGeom>
                    <a:noFill/>
                    <a:ln>
                      <a:noFill/>
                    </a:ln>
                  </pic:spPr>
                </pic:pic>
              </a:graphicData>
            </a:graphic>
          </wp:inline>
        </w:drawing>
      </w:r>
    </w:p>
    <w:p w14:paraId="0456197A" w14:textId="77777777" w:rsidR="00DB5421" w:rsidRDefault="00DB5421" w:rsidP="00AF2336">
      <w:pPr>
        <w:pStyle w:val="a3"/>
        <w:ind w:left="360" w:firstLineChars="0" w:firstLine="0"/>
      </w:pPr>
    </w:p>
    <w:p w14:paraId="2A3DEB29" w14:textId="2699A953" w:rsidR="00384605" w:rsidRDefault="00034DB4" w:rsidP="00C609C6">
      <w:pPr>
        <w:pStyle w:val="a3"/>
        <w:numPr>
          <w:ilvl w:val="0"/>
          <w:numId w:val="7"/>
        </w:numPr>
        <w:ind w:firstLineChars="0"/>
      </w:pPr>
      <w:r>
        <w:rPr>
          <w:rFonts w:hint="eastAsia"/>
        </w:rPr>
        <w:t>基于</w:t>
      </w:r>
      <w:r w:rsidR="00AF2336">
        <w:rPr>
          <w:rFonts w:hint="eastAsia"/>
        </w:rPr>
        <w:t>熵权法</w:t>
      </w:r>
      <w:r>
        <w:rPr>
          <w:rFonts w:hint="eastAsia"/>
        </w:rPr>
        <w:t>的模糊评价法</w:t>
      </w:r>
    </w:p>
    <w:p w14:paraId="38747A60" w14:textId="3693CE53" w:rsidR="00CB5770" w:rsidRDefault="00CB5770" w:rsidP="00A6434A">
      <w:pPr>
        <w:ind w:firstLine="360"/>
      </w:pPr>
      <w:r>
        <w:rPr>
          <w:rFonts w:hint="eastAsia"/>
        </w:rPr>
        <w:t>利用模糊数学理论</w:t>
      </w:r>
      <w:r>
        <w:t>,结合</w:t>
      </w:r>
      <w:r>
        <w:rPr>
          <w:rFonts w:hint="eastAsia"/>
        </w:rPr>
        <w:t>预测评价</w:t>
      </w:r>
      <w:r>
        <w:t>指标,针对现有方法的</w:t>
      </w:r>
      <w:r>
        <w:rPr>
          <w:rFonts w:hint="eastAsia"/>
        </w:rPr>
        <w:t>优点和存在的问题</w:t>
      </w:r>
      <w:r>
        <w:t>,利用</w:t>
      </w:r>
      <w:r>
        <w:rPr>
          <w:rFonts w:hint="eastAsia"/>
        </w:rPr>
        <w:t>评价模型的优劣</w:t>
      </w:r>
      <w:r>
        <w:t>程度由轻到重逐</w:t>
      </w:r>
      <w:r>
        <w:rPr>
          <w:rFonts w:hint="eastAsia"/>
        </w:rPr>
        <w:t>渐变化的模糊特性</w:t>
      </w:r>
      <w:r>
        <w:t>,可以获得更科学和更合理的评</w:t>
      </w:r>
      <w:r>
        <w:rPr>
          <w:rFonts w:hint="eastAsia"/>
        </w:rPr>
        <w:t>价结果</w:t>
      </w:r>
      <w:r>
        <w:t>. 在水质模糊综合评价中,需确定</w:t>
      </w:r>
      <w:r>
        <w:rPr>
          <w:rFonts w:hint="eastAsia"/>
        </w:rPr>
        <w:t>影响模型优劣</w:t>
      </w:r>
      <w:r>
        <w:t>的</w:t>
      </w:r>
      <w:r>
        <w:rPr>
          <w:rFonts w:hint="eastAsia"/>
        </w:rPr>
        <w:t>各主要因素</w:t>
      </w:r>
      <w:r>
        <w:t>,确定评价因子集、评价集、隶属函数,然</w:t>
      </w:r>
      <w:r>
        <w:rPr>
          <w:rFonts w:hint="eastAsia"/>
        </w:rPr>
        <w:t>后通过计算各因素的权重和隶属度</w:t>
      </w:r>
      <w:r>
        <w:t>,得到综合隶属</w:t>
      </w:r>
      <w:r>
        <w:rPr>
          <w:rFonts w:hint="eastAsia"/>
        </w:rPr>
        <w:t>度</w:t>
      </w:r>
      <w:r>
        <w:t>,确定</w:t>
      </w:r>
      <w:r w:rsidR="00A6434A">
        <w:rPr>
          <w:rFonts w:hint="eastAsia"/>
        </w:rPr>
        <w:t>预测级别</w:t>
      </w:r>
      <w:r>
        <w:t>.</w:t>
      </w:r>
    </w:p>
    <w:p w14:paraId="67877456" w14:textId="0B774617" w:rsidR="00CB5770" w:rsidRDefault="00CB5770" w:rsidP="00A6434A">
      <w:pPr>
        <w:ind w:firstLine="360"/>
      </w:pPr>
      <w:r>
        <w:rPr>
          <w:rFonts w:hint="eastAsia"/>
        </w:rPr>
        <w:t>在模糊综合评价中</w:t>
      </w:r>
      <w:r>
        <w:t>,权重的设计是一项重要的</w:t>
      </w:r>
      <w:r>
        <w:rPr>
          <w:rFonts w:hint="eastAsia"/>
        </w:rPr>
        <w:t>内容</w:t>
      </w:r>
      <w:r>
        <w:t>,对评价的结果有重要影响. 现有模糊综合评价</w:t>
      </w:r>
      <w:r>
        <w:rPr>
          <w:rFonts w:hint="eastAsia"/>
        </w:rPr>
        <w:t>方法一般是通过计算超标比来确定各因子的权重</w:t>
      </w:r>
      <w:r>
        <w:t>,</w:t>
      </w:r>
      <w:r>
        <w:rPr>
          <w:rFonts w:hint="eastAsia"/>
        </w:rPr>
        <w:t>即根据某待评价对象的各评价指标的监测值相对于标准均值的超标程度经过归一化计算所获得的结果作为因子权重</w:t>
      </w:r>
      <w:r>
        <w:t>[4 ] . 此方法存在以下不足之处:当</w:t>
      </w:r>
      <w:r>
        <w:rPr>
          <w:rFonts w:hint="eastAsia"/>
        </w:rPr>
        <w:t>存在多个评价对象时</w:t>
      </w:r>
      <w:r>
        <w:t>,每个评价对象都要分别计算</w:t>
      </w:r>
      <w:r>
        <w:rPr>
          <w:rFonts w:hint="eastAsia"/>
        </w:rPr>
        <w:t>一次在该对象下每个评价指标的权重值</w:t>
      </w:r>
      <w:r>
        <w:t>,工作量过</w:t>
      </w:r>
      <w:r>
        <w:rPr>
          <w:rFonts w:hint="eastAsia"/>
        </w:rPr>
        <w:t>大</w:t>
      </w:r>
      <w:r>
        <w:t>;计算得到的权重值仅考虑了个体因子的特征,而</w:t>
      </w:r>
      <w:r>
        <w:rPr>
          <w:rFonts w:hint="eastAsia"/>
        </w:rPr>
        <w:t>对多个评价对象的相互联系却无法描述</w:t>
      </w:r>
      <w:r>
        <w:t>. 因此,现行</w:t>
      </w:r>
      <w:r>
        <w:rPr>
          <w:rFonts w:hint="eastAsia"/>
        </w:rPr>
        <w:t>的模糊综合评价方法在</w:t>
      </w:r>
      <w:r w:rsidR="00A6434A">
        <w:rPr>
          <w:rFonts w:hint="eastAsia"/>
        </w:rPr>
        <w:t>预测模型</w:t>
      </w:r>
      <w:r>
        <w:rPr>
          <w:rFonts w:hint="eastAsia"/>
        </w:rPr>
        <w:t>评价中受到限制</w:t>
      </w:r>
      <w:r>
        <w:t>.</w:t>
      </w:r>
    </w:p>
    <w:p w14:paraId="70018A46" w14:textId="2C0A80FC" w:rsidR="00CB5770" w:rsidRDefault="00A6434A" w:rsidP="00A6434A">
      <w:pPr>
        <w:ind w:firstLine="420"/>
      </w:pPr>
      <w:r w:rsidRPr="00A6434A">
        <w:rPr>
          <w:rFonts w:hint="eastAsia"/>
        </w:rPr>
        <w:t>为解决以上问题</w:t>
      </w:r>
      <w:r w:rsidRPr="00A6434A">
        <w:t>,可将熵的概念应用到水质评价中. 熵本是热力学中的概念, 后由申农(C. E.Shannon) 引入信息论,现已在工程技术、社会经济等领域得到广泛应用[5～14 ]</w:t>
      </w:r>
    </w:p>
    <w:p w14:paraId="2A031598" w14:textId="21A8AB27" w:rsidR="00A6434A" w:rsidRDefault="00A6434A" w:rsidP="00A6434A">
      <w:pPr>
        <w:ind w:firstLine="420"/>
      </w:pPr>
      <w:r w:rsidRPr="00A6434A">
        <w:rPr>
          <w:rFonts w:hint="eastAsia"/>
        </w:rPr>
        <w:t>人们在评价决策中所获信息的多少</w:t>
      </w:r>
      <w:r w:rsidRPr="00A6434A">
        <w:t>,是评价精度和可靠性大小的决定因素之一. 在信息论中,熵是系统无序程度的度量,它还可以度量数据所提供的有效信息量[15] . 因此,可以用熵来确定权重.当评价对象在某项指标上的值相差较大时,熵值较小,说明该指标提供的有效信息量较大,该指标的权重也应较大;反之,若某项指标的值相差越小,熵值较大,说明该指标提供的信息量较小,该指标的权重也应较小. 当各被评价对象在某项指标上的值完全相同时,熵值达到最大,这意味着该指标未向决策提供任何有用的信息,可以考虑从评价指标体系中去除</w:t>
      </w:r>
      <w:r w:rsidRPr="00A6434A">
        <w:lastRenderedPageBreak/>
        <w:t>[16] .所以“, 熵权”理论是一种客观赋权方法.在水质模糊评价中,通过对“熵”的计算确定权重,就是根据各项监测指标值的差异程度,确定各指标的权重.</w:t>
      </w:r>
    </w:p>
    <w:p w14:paraId="5EBAC5C4" w14:textId="49B3725D" w:rsidR="0016366F" w:rsidRDefault="0016366F" w:rsidP="00A6434A">
      <w:pPr>
        <w:ind w:firstLine="420"/>
      </w:pPr>
      <w:r>
        <w:rPr>
          <w:rFonts w:hint="eastAsia"/>
        </w:rPr>
        <w:t>模型整体过程</w:t>
      </w:r>
    </w:p>
    <w:p w14:paraId="04373C52" w14:textId="16D55C24" w:rsidR="0016366F" w:rsidRDefault="00807130" w:rsidP="0016366F">
      <w:pPr>
        <w:pStyle w:val="a3"/>
        <w:numPr>
          <w:ilvl w:val="0"/>
          <w:numId w:val="10"/>
        </w:numPr>
        <w:ind w:firstLineChars="0"/>
      </w:pPr>
      <w:r>
        <w:rPr>
          <w:rFonts w:hint="eastAsia"/>
        </w:rPr>
        <w:t>将原始矩阵进行标准化，消除评价指标的量纲所导致的差异性；</w:t>
      </w:r>
    </w:p>
    <w:p w14:paraId="123C97AA" w14:textId="070FE325" w:rsidR="00807130" w:rsidRDefault="00807130" w:rsidP="0016366F">
      <w:pPr>
        <w:pStyle w:val="a3"/>
        <w:numPr>
          <w:ilvl w:val="0"/>
          <w:numId w:val="10"/>
        </w:numPr>
        <w:ind w:firstLineChars="0"/>
      </w:pPr>
      <w:r>
        <w:rPr>
          <w:rFonts w:hint="eastAsia"/>
        </w:rPr>
        <w:t>计算不同指标的信息熵熵值</w:t>
      </w:r>
    </w:p>
    <w:p w14:paraId="0789BBC4" w14:textId="433E0D47" w:rsidR="00807130" w:rsidRDefault="00807130" w:rsidP="0016366F">
      <w:pPr>
        <w:pStyle w:val="a3"/>
        <w:numPr>
          <w:ilvl w:val="0"/>
          <w:numId w:val="10"/>
        </w:numPr>
        <w:ind w:firstLineChars="0"/>
      </w:pPr>
      <w:r>
        <w:rPr>
          <w:rFonts w:hint="eastAsia"/>
        </w:rPr>
        <w:t>获取指标权值</w:t>
      </w:r>
    </w:p>
    <w:p w14:paraId="038A0197" w14:textId="77777777" w:rsidR="00807130" w:rsidRDefault="00807130" w:rsidP="00807130">
      <w:pPr>
        <w:pStyle w:val="a3"/>
        <w:numPr>
          <w:ilvl w:val="0"/>
          <w:numId w:val="10"/>
        </w:numPr>
        <w:ind w:firstLineChars="0"/>
      </w:pPr>
      <w:r>
        <w:rPr>
          <w:rFonts w:hint="eastAsia"/>
        </w:rPr>
        <w:t>利用熵权法对模糊评价法进行优化，定权</w:t>
      </w:r>
    </w:p>
    <w:p w14:paraId="5A8879EC" w14:textId="77777777" w:rsidR="00807130" w:rsidRDefault="00807130" w:rsidP="00807130">
      <w:pPr>
        <w:pStyle w:val="a3"/>
        <w:numPr>
          <w:ilvl w:val="0"/>
          <w:numId w:val="10"/>
        </w:numPr>
        <w:ind w:firstLineChars="0"/>
      </w:pPr>
      <w:r>
        <w:rPr>
          <w:rFonts w:hint="eastAsia"/>
        </w:rPr>
        <w:t>计算评价度S</w:t>
      </w:r>
    </w:p>
    <w:p w14:paraId="3E9039B4" w14:textId="0D3A322A" w:rsidR="00807130" w:rsidRPr="00CB5770" w:rsidRDefault="00807130" w:rsidP="00807130">
      <w:pPr>
        <w:pStyle w:val="a3"/>
        <w:numPr>
          <w:ilvl w:val="0"/>
          <w:numId w:val="10"/>
        </w:numPr>
        <w:ind w:firstLineChars="0"/>
      </w:pPr>
      <w:r>
        <w:rPr>
          <w:rFonts w:hint="eastAsia"/>
        </w:rPr>
        <w:t>最后得到各个模型的综合评价结果</w:t>
      </w:r>
    </w:p>
    <w:p w14:paraId="61143AB2" w14:textId="0D292E88" w:rsidR="00C609C6" w:rsidRDefault="0016366F" w:rsidP="0016366F">
      <w:pPr>
        <w:ind w:firstLine="420"/>
      </w:pPr>
      <w:r w:rsidRPr="0016366F">
        <w:rPr>
          <w:rFonts w:hint="eastAsia"/>
        </w:rPr>
        <w:t>需要说明的是</w:t>
      </w:r>
      <w:r w:rsidRPr="0016366F">
        <w:t>,熵权并不是表示决策评估问题中某指标实际意义上的重要性系数,而是在给定评价对象集后各种评价指标值确定的情况下,各指标在竞争意义上的相对激烈程度. 从信息角度考虑,它代表该指标在该问题中,提供有效信息量的多寡程度[16] .</w:t>
      </w:r>
    </w:p>
    <w:p w14:paraId="2E1446F1" w14:textId="4B6E045C" w:rsidR="00253AE4" w:rsidRDefault="00253AE4" w:rsidP="0016366F">
      <w:pPr>
        <w:ind w:firstLine="420"/>
      </w:pPr>
    </w:p>
    <w:p w14:paraId="436EE86C" w14:textId="18A18ADE" w:rsidR="00D47DF1" w:rsidRDefault="00D47DF1" w:rsidP="00D47DF1">
      <w:pPr>
        <w:ind w:firstLine="420"/>
      </w:pPr>
      <w:r>
        <w:rPr>
          <w:rFonts w:hint="eastAsia"/>
        </w:rPr>
        <w:t>优点：</w:t>
      </w:r>
    </w:p>
    <w:p w14:paraId="08591735" w14:textId="3CD59E06" w:rsidR="00D47DF1" w:rsidRDefault="00D47DF1" w:rsidP="00D47DF1">
      <w:pPr>
        <w:ind w:firstLine="420"/>
      </w:pPr>
      <w:r>
        <w:rPr>
          <w:rFonts w:hint="eastAsia"/>
        </w:rPr>
        <w:t>与传统的</w:t>
      </w:r>
      <w:r w:rsidRPr="00D47DF1">
        <w:rPr>
          <w:rFonts w:hint="eastAsia"/>
        </w:rPr>
        <w:t>模糊综合评价方法相比</w:t>
      </w:r>
      <w:r w:rsidRPr="00D47DF1">
        <w:t>,通过熵权法给各评价因子赋权</w:t>
      </w:r>
      <w:r>
        <w:rPr>
          <w:rFonts w:hint="eastAsia"/>
        </w:rPr>
        <w:t>，</w:t>
      </w:r>
      <w:r w:rsidRPr="00D47DF1">
        <w:rPr>
          <w:rFonts w:hint="eastAsia"/>
        </w:rPr>
        <w:t>只需计算</w:t>
      </w:r>
      <w:r w:rsidRPr="00D47DF1">
        <w:t>1 次就能得到适用于所有点的权重,大大减少了评价工作所需的工作量.</w:t>
      </w:r>
    </w:p>
    <w:p w14:paraId="6A1C2FD5" w14:textId="3B41B5A1" w:rsidR="00D47DF1" w:rsidRDefault="00D47DF1" w:rsidP="00D47DF1">
      <w:pPr>
        <w:ind w:firstLine="420"/>
      </w:pPr>
      <w:r w:rsidRPr="00D47DF1">
        <w:rPr>
          <w:rFonts w:hint="eastAsia"/>
        </w:rPr>
        <w:t>使用熵权法赋权</w:t>
      </w:r>
      <w:r w:rsidRPr="00D47DF1">
        <w:t>,可将同一监测指标的多个样本点结合确定权重,考虑了多个样本间的联系,可削弱异常值的影响,使评价结果更准确、合理.</w:t>
      </w:r>
    </w:p>
    <w:p w14:paraId="62E1C238" w14:textId="1F49E8F3" w:rsidR="00D47DF1" w:rsidRPr="00D47DF1" w:rsidRDefault="00D47DF1" w:rsidP="00D47DF1">
      <w:pPr>
        <w:ind w:firstLine="420"/>
      </w:pPr>
      <w:r w:rsidRPr="00D47DF1">
        <w:rPr>
          <w:rFonts w:hint="eastAsia"/>
        </w:rPr>
        <w:t>实例计算结果表明</w:t>
      </w:r>
      <w:r w:rsidRPr="00D47DF1">
        <w:t>,熵权法是一种比较有效的赋权方法,在</w:t>
      </w:r>
      <w:r>
        <w:rPr>
          <w:rFonts w:hint="eastAsia"/>
        </w:rPr>
        <w:t>预测</w:t>
      </w:r>
      <w:r w:rsidRPr="00D47DF1">
        <w:t>模糊综合评价中有重要应用价值.</w:t>
      </w:r>
    </w:p>
    <w:p w14:paraId="20819AFE" w14:textId="2723CF00" w:rsidR="00253AE4" w:rsidRDefault="00253AE4" w:rsidP="0016366F">
      <w:pPr>
        <w:ind w:firstLine="420"/>
      </w:pPr>
    </w:p>
    <w:p w14:paraId="23C90CD7" w14:textId="72FE65C6" w:rsidR="00253AE4" w:rsidRDefault="00253AE4" w:rsidP="0016366F">
      <w:pPr>
        <w:ind w:firstLine="420"/>
      </w:pPr>
    </w:p>
    <w:p w14:paraId="24935CAF" w14:textId="445773E0" w:rsidR="00253AE4" w:rsidRDefault="00253AE4" w:rsidP="0016366F">
      <w:pPr>
        <w:ind w:firstLine="420"/>
      </w:pPr>
    </w:p>
    <w:p w14:paraId="31767DC5" w14:textId="77777777" w:rsidR="00253AE4" w:rsidRDefault="00253AE4" w:rsidP="00253AE4">
      <w:r>
        <w:t>[ 5 ] 　Tian Q H , Du Y X. Study of Performance Evaluation for Mechanical Products Based on Entropy Fuzzy Comprehensive Review[J ] . China Manufacturing Information , 2004 , 33 (3) : 97 —99 (in Chinese)</w:t>
      </w:r>
    </w:p>
    <w:p w14:paraId="29C3C975" w14:textId="77777777" w:rsidR="00253AE4" w:rsidRDefault="00253AE4" w:rsidP="00253AE4">
      <w:r>
        <w:t>[15 ] 　Meng Q S. Information Theory [ M] . Xi′An : Xi′An Jiaotong University Press , 1989 :19 —36 (in Chinese)</w:t>
      </w:r>
    </w:p>
    <w:p w14:paraId="6A052B18" w14:textId="57144DA4" w:rsidR="00253AE4" w:rsidRPr="00335453" w:rsidRDefault="00253AE4" w:rsidP="00253AE4">
      <w:r>
        <w:t>[16 ] 　Qiu W H. Management Decision and Applied Entropy[M] . Beijing :China Machine Press , 2002 : 193 —196 (in Chinese)</w:t>
      </w:r>
    </w:p>
    <w:sectPr w:rsidR="00253AE4" w:rsidRPr="003354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KaTeX_Main">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7A1E"/>
    <w:multiLevelType w:val="hybridMultilevel"/>
    <w:tmpl w:val="A0A422DA"/>
    <w:lvl w:ilvl="0" w:tplc="D7709C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510680"/>
    <w:multiLevelType w:val="hybridMultilevel"/>
    <w:tmpl w:val="3CE8F75E"/>
    <w:lvl w:ilvl="0" w:tplc="237A69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0E302C6"/>
    <w:multiLevelType w:val="hybridMultilevel"/>
    <w:tmpl w:val="7A0EDA6E"/>
    <w:lvl w:ilvl="0" w:tplc="F8068E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12442FE"/>
    <w:multiLevelType w:val="hybridMultilevel"/>
    <w:tmpl w:val="03F66A5E"/>
    <w:lvl w:ilvl="0" w:tplc="A2E2408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49BC725C"/>
    <w:multiLevelType w:val="hybridMultilevel"/>
    <w:tmpl w:val="16041DD0"/>
    <w:lvl w:ilvl="0" w:tplc="157232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5E529C"/>
    <w:multiLevelType w:val="hybridMultilevel"/>
    <w:tmpl w:val="91642102"/>
    <w:lvl w:ilvl="0" w:tplc="D06A05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30F35F9"/>
    <w:multiLevelType w:val="hybridMultilevel"/>
    <w:tmpl w:val="58C02956"/>
    <w:lvl w:ilvl="0" w:tplc="E0F25B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92F1818"/>
    <w:multiLevelType w:val="hybridMultilevel"/>
    <w:tmpl w:val="B8923E40"/>
    <w:lvl w:ilvl="0" w:tplc="E182DC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F4119E0"/>
    <w:multiLevelType w:val="hybridMultilevel"/>
    <w:tmpl w:val="CD56031E"/>
    <w:lvl w:ilvl="0" w:tplc="C7C0C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D30896"/>
    <w:multiLevelType w:val="hybridMultilevel"/>
    <w:tmpl w:val="1682DD04"/>
    <w:lvl w:ilvl="0" w:tplc="D9644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63167504">
    <w:abstractNumId w:val="0"/>
  </w:num>
  <w:num w:numId="2" w16cid:durableId="685668765">
    <w:abstractNumId w:val="3"/>
  </w:num>
  <w:num w:numId="3" w16cid:durableId="795752770">
    <w:abstractNumId w:val="5"/>
  </w:num>
  <w:num w:numId="4" w16cid:durableId="1679885638">
    <w:abstractNumId w:val="4"/>
  </w:num>
  <w:num w:numId="5" w16cid:durableId="1983343932">
    <w:abstractNumId w:val="9"/>
  </w:num>
  <w:num w:numId="6" w16cid:durableId="141313928">
    <w:abstractNumId w:val="7"/>
  </w:num>
  <w:num w:numId="7" w16cid:durableId="1599559047">
    <w:abstractNumId w:val="8"/>
  </w:num>
  <w:num w:numId="8" w16cid:durableId="1315912380">
    <w:abstractNumId w:val="2"/>
  </w:num>
  <w:num w:numId="9" w16cid:durableId="825055725">
    <w:abstractNumId w:val="1"/>
  </w:num>
  <w:num w:numId="10" w16cid:durableId="13046960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2B"/>
    <w:rsid w:val="00034DB4"/>
    <w:rsid w:val="00034E45"/>
    <w:rsid w:val="000B2BB5"/>
    <w:rsid w:val="0016366F"/>
    <w:rsid w:val="00253AE4"/>
    <w:rsid w:val="00282B94"/>
    <w:rsid w:val="00296224"/>
    <w:rsid w:val="00320778"/>
    <w:rsid w:val="00335453"/>
    <w:rsid w:val="003571BF"/>
    <w:rsid w:val="00384605"/>
    <w:rsid w:val="003E44AD"/>
    <w:rsid w:val="0045548E"/>
    <w:rsid w:val="00524155"/>
    <w:rsid w:val="00551042"/>
    <w:rsid w:val="006D48F4"/>
    <w:rsid w:val="00737321"/>
    <w:rsid w:val="00807130"/>
    <w:rsid w:val="0080762B"/>
    <w:rsid w:val="008364D7"/>
    <w:rsid w:val="00875532"/>
    <w:rsid w:val="008D6E49"/>
    <w:rsid w:val="00956D11"/>
    <w:rsid w:val="009600BF"/>
    <w:rsid w:val="00963505"/>
    <w:rsid w:val="0098344A"/>
    <w:rsid w:val="00A305D4"/>
    <w:rsid w:val="00A4130B"/>
    <w:rsid w:val="00A6434A"/>
    <w:rsid w:val="00AC6045"/>
    <w:rsid w:val="00AF2336"/>
    <w:rsid w:val="00B55A3D"/>
    <w:rsid w:val="00B75193"/>
    <w:rsid w:val="00C167A3"/>
    <w:rsid w:val="00C37528"/>
    <w:rsid w:val="00C609C6"/>
    <w:rsid w:val="00CA3327"/>
    <w:rsid w:val="00CB5770"/>
    <w:rsid w:val="00D47DF1"/>
    <w:rsid w:val="00DB5421"/>
    <w:rsid w:val="00DE616F"/>
    <w:rsid w:val="00F75F4E"/>
    <w:rsid w:val="00FC3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34D5"/>
  <w15:chartTrackingRefBased/>
  <w15:docId w15:val="{FF0466C6-FB78-4AEB-991D-B470009B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4E45"/>
    <w:pPr>
      <w:ind w:firstLineChars="200" w:firstLine="420"/>
    </w:pPr>
  </w:style>
  <w:style w:type="character" w:styleId="a4">
    <w:name w:val="Hyperlink"/>
    <w:basedOn w:val="a0"/>
    <w:uiPriority w:val="99"/>
    <w:unhideWhenUsed/>
    <w:rsid w:val="000B2BB5"/>
    <w:rPr>
      <w:color w:val="0563C1" w:themeColor="hyperlink"/>
      <w:u w:val="single"/>
    </w:rPr>
  </w:style>
  <w:style w:type="character" w:styleId="a5">
    <w:name w:val="Unresolved Mention"/>
    <w:basedOn w:val="a0"/>
    <w:uiPriority w:val="99"/>
    <w:semiHidden/>
    <w:unhideWhenUsed/>
    <w:rsid w:val="000B2BB5"/>
    <w:rPr>
      <w:color w:val="605E5C"/>
      <w:shd w:val="clear" w:color="auto" w:fill="E1DFDD"/>
    </w:rPr>
  </w:style>
  <w:style w:type="character" w:customStyle="1" w:styleId="10">
    <w:name w:val="标题 1 字符"/>
    <w:basedOn w:val="a0"/>
    <w:link w:val="1"/>
    <w:uiPriority w:val="9"/>
    <w:rsid w:val="00CA3327"/>
    <w:rPr>
      <w:b/>
      <w:bCs/>
      <w:kern w:val="44"/>
      <w:sz w:val="44"/>
      <w:szCs w:val="44"/>
    </w:rPr>
  </w:style>
  <w:style w:type="character" w:customStyle="1" w:styleId="mord">
    <w:name w:val="mord"/>
    <w:basedOn w:val="a0"/>
    <w:rsid w:val="0045548E"/>
  </w:style>
  <w:style w:type="character" w:customStyle="1" w:styleId="mopen">
    <w:name w:val="mopen"/>
    <w:basedOn w:val="a0"/>
    <w:rsid w:val="0045548E"/>
  </w:style>
  <w:style w:type="character" w:customStyle="1" w:styleId="mop">
    <w:name w:val="mop"/>
    <w:basedOn w:val="a0"/>
    <w:rsid w:val="0045548E"/>
  </w:style>
  <w:style w:type="character" w:customStyle="1" w:styleId="vlist-s">
    <w:name w:val="vlist-s"/>
    <w:basedOn w:val="a0"/>
    <w:rsid w:val="0045548E"/>
  </w:style>
  <w:style w:type="character" w:customStyle="1" w:styleId="mrel">
    <w:name w:val="mrel"/>
    <w:basedOn w:val="a0"/>
    <w:rsid w:val="0045548E"/>
  </w:style>
  <w:style w:type="character" w:customStyle="1" w:styleId="mpunct">
    <w:name w:val="mpunct"/>
    <w:basedOn w:val="a0"/>
    <w:rsid w:val="0045548E"/>
  </w:style>
  <w:style w:type="character" w:customStyle="1" w:styleId="mclose">
    <w:name w:val="mclose"/>
    <w:basedOn w:val="a0"/>
    <w:rsid w:val="0045548E"/>
  </w:style>
  <w:style w:type="character" w:customStyle="1" w:styleId="mbin">
    <w:name w:val="mbin"/>
    <w:basedOn w:val="a0"/>
    <w:rsid w:val="0045548E"/>
  </w:style>
  <w:style w:type="character" w:customStyle="1" w:styleId="accent-body">
    <w:name w:val="accent-body"/>
    <w:basedOn w:val="a0"/>
    <w:rsid w:val="0045548E"/>
  </w:style>
  <w:style w:type="character" w:customStyle="1" w:styleId="minner">
    <w:name w:val="minner"/>
    <w:basedOn w:val="a0"/>
    <w:rsid w:val="00455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98905">
      <w:bodyDiv w:val="1"/>
      <w:marLeft w:val="0"/>
      <w:marRight w:val="0"/>
      <w:marTop w:val="0"/>
      <w:marBottom w:val="0"/>
      <w:divBdr>
        <w:top w:val="none" w:sz="0" w:space="0" w:color="auto"/>
        <w:left w:val="none" w:sz="0" w:space="0" w:color="auto"/>
        <w:bottom w:val="none" w:sz="0" w:space="0" w:color="auto"/>
        <w:right w:val="none" w:sz="0" w:space="0" w:color="auto"/>
      </w:divBdr>
    </w:div>
    <w:div w:id="1582249176">
      <w:bodyDiv w:val="1"/>
      <w:marLeft w:val="0"/>
      <w:marRight w:val="0"/>
      <w:marTop w:val="0"/>
      <w:marBottom w:val="0"/>
      <w:divBdr>
        <w:top w:val="none" w:sz="0" w:space="0" w:color="auto"/>
        <w:left w:val="none" w:sz="0" w:space="0" w:color="auto"/>
        <w:bottom w:val="none" w:sz="0" w:space="0" w:color="auto"/>
        <w:right w:val="none" w:sz="0" w:space="0" w:color="auto"/>
      </w:divBdr>
    </w:div>
    <w:div w:id="1628780719">
      <w:bodyDiv w:val="1"/>
      <w:marLeft w:val="0"/>
      <w:marRight w:val="0"/>
      <w:marTop w:val="0"/>
      <w:marBottom w:val="0"/>
      <w:divBdr>
        <w:top w:val="none" w:sz="0" w:space="0" w:color="auto"/>
        <w:left w:val="none" w:sz="0" w:space="0" w:color="auto"/>
        <w:bottom w:val="none" w:sz="0" w:space="0" w:color="auto"/>
        <w:right w:val="none" w:sz="0" w:space="0" w:color="auto"/>
      </w:divBdr>
    </w:div>
    <w:div w:id="1847475020">
      <w:bodyDiv w:val="1"/>
      <w:marLeft w:val="0"/>
      <w:marRight w:val="0"/>
      <w:marTop w:val="0"/>
      <w:marBottom w:val="0"/>
      <w:divBdr>
        <w:top w:val="none" w:sz="0" w:space="0" w:color="auto"/>
        <w:left w:val="none" w:sz="0" w:space="0" w:color="auto"/>
        <w:bottom w:val="none" w:sz="0" w:space="0" w:color="auto"/>
        <w:right w:val="none" w:sz="0" w:space="0" w:color="auto"/>
      </w:divBdr>
    </w:div>
    <w:div w:id="1929382209">
      <w:bodyDiv w:val="1"/>
      <w:marLeft w:val="0"/>
      <w:marRight w:val="0"/>
      <w:marTop w:val="0"/>
      <w:marBottom w:val="0"/>
      <w:divBdr>
        <w:top w:val="none" w:sz="0" w:space="0" w:color="auto"/>
        <w:left w:val="none" w:sz="0" w:space="0" w:color="auto"/>
        <w:bottom w:val="none" w:sz="0" w:space="0" w:color="auto"/>
        <w:right w:val="none" w:sz="0" w:space="0" w:color="auto"/>
      </w:divBdr>
    </w:div>
    <w:div w:id="1948460818">
      <w:bodyDiv w:val="1"/>
      <w:marLeft w:val="0"/>
      <w:marRight w:val="0"/>
      <w:marTop w:val="0"/>
      <w:marBottom w:val="0"/>
      <w:divBdr>
        <w:top w:val="none" w:sz="0" w:space="0" w:color="auto"/>
        <w:left w:val="none" w:sz="0" w:space="0" w:color="auto"/>
        <w:bottom w:val="none" w:sz="0" w:space="0" w:color="auto"/>
        <w:right w:val="none" w:sz="0" w:space="0" w:color="auto"/>
      </w:divBdr>
    </w:div>
    <w:div w:id="196511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栎樟</dc:creator>
  <cp:keywords/>
  <dc:description/>
  <cp:lastModifiedBy>栎樟</cp:lastModifiedBy>
  <cp:revision>12</cp:revision>
  <dcterms:created xsi:type="dcterms:W3CDTF">2022-05-07T03:29:00Z</dcterms:created>
  <dcterms:modified xsi:type="dcterms:W3CDTF">2022-05-08T08:12:00Z</dcterms:modified>
</cp:coreProperties>
</file>