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18183" w14:textId="6C1F86DF" w:rsidR="00675091" w:rsidRDefault="00647299">
      <w:r>
        <w:rPr>
          <w:rFonts w:hint="eastAsia"/>
        </w:rPr>
        <w:t>基于遗传算法的神经网络</w:t>
      </w:r>
    </w:p>
    <w:p w14:paraId="1085FD1E" w14:textId="0264C958" w:rsidR="00647299" w:rsidRDefault="00647299">
      <w:r>
        <w:rPr>
          <w:rFonts w:hint="eastAsia"/>
        </w:rPr>
        <w:t>流程图重做（去水印）</w:t>
      </w:r>
    </w:p>
    <w:p w14:paraId="6F8CDF4D" w14:textId="0A5F7EDF" w:rsidR="00647299" w:rsidRDefault="00647299"/>
    <w:p w14:paraId="0C92D8CD" w14:textId="48482DF9" w:rsidR="00647299" w:rsidRDefault="00576F7D">
      <w:r>
        <w:rPr>
          <w:noProof/>
        </w:rPr>
        <w:drawing>
          <wp:inline distT="0" distB="0" distL="0" distR="0" wp14:anchorId="14189056" wp14:editId="0D65F5C8">
            <wp:extent cx="5273040" cy="5440680"/>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5440680"/>
                    </a:xfrm>
                    <a:prstGeom prst="rect">
                      <a:avLst/>
                    </a:prstGeom>
                    <a:noFill/>
                    <a:ln>
                      <a:noFill/>
                    </a:ln>
                  </pic:spPr>
                </pic:pic>
              </a:graphicData>
            </a:graphic>
          </wp:inline>
        </w:drawing>
      </w:r>
    </w:p>
    <w:p w14:paraId="5F34B513" w14:textId="04137A7D" w:rsidR="00647299" w:rsidRDefault="00647299"/>
    <w:p w14:paraId="7A4EC60D" w14:textId="3B10ED37" w:rsidR="00647299" w:rsidRDefault="00647299"/>
    <w:p w14:paraId="136920A3" w14:textId="4315D5E5" w:rsidR="00647299" w:rsidRDefault="00647299"/>
    <w:p w14:paraId="6763F070" w14:textId="66FC71D8" w:rsidR="00647299" w:rsidRDefault="00B92ACA">
      <w:r>
        <w:rPr>
          <w:rFonts w:hint="eastAsia"/>
        </w:rPr>
        <w:t>模型的评价、改进与推广</w:t>
      </w:r>
    </w:p>
    <w:p w14:paraId="7DA8685F" w14:textId="3BB4BCC8" w:rsidR="00B92ACA" w:rsidRDefault="00B92ACA">
      <w:r>
        <w:rPr>
          <w:rFonts w:hint="eastAsia"/>
        </w:rPr>
        <w:t>模型的优点</w:t>
      </w:r>
    </w:p>
    <w:p w14:paraId="1FBB20AC" w14:textId="13CA0216" w:rsidR="00B92ACA" w:rsidRDefault="005702A8" w:rsidP="00B92ACA">
      <w:pPr>
        <w:pStyle w:val="a7"/>
        <w:numPr>
          <w:ilvl w:val="0"/>
          <w:numId w:val="1"/>
        </w:numPr>
        <w:ind w:firstLineChars="0"/>
      </w:pPr>
      <w:r>
        <w:rPr>
          <w:rFonts w:hint="eastAsia"/>
        </w:rPr>
        <w:t>通过搭建多个有关机器学习的预测模型与传统回归模型的对比分析，证明了机器学习时序预测模型在对本题相关的拟合预测中具有着合理性与优越性</w:t>
      </w:r>
    </w:p>
    <w:p w14:paraId="47BEC754" w14:textId="7232C641" w:rsidR="005702A8" w:rsidRDefault="005B0DDB" w:rsidP="00B92ACA">
      <w:pPr>
        <w:pStyle w:val="a7"/>
        <w:numPr>
          <w:ilvl w:val="0"/>
          <w:numId w:val="1"/>
        </w:numPr>
        <w:ind w:firstLineChars="0"/>
      </w:pPr>
      <w:r>
        <w:rPr>
          <w:rFonts w:hint="eastAsia"/>
        </w:rPr>
        <w:t>通过搭建基于因子分析法与熵权法的模糊评价法来评价多个预测模型的预测的优劣性，因子分析法可以使得对预测模型的评价指标得到充分的利用</w:t>
      </w:r>
      <w:r w:rsidR="00B9110E">
        <w:rPr>
          <w:rFonts w:hint="eastAsia"/>
        </w:rPr>
        <w:t>，对预测模型的评价角度充分全面；熵权法可将同一评价指标的多个模型样本点结合确定权重，考虑</w:t>
      </w:r>
      <w:r w:rsidR="00B9110E" w:rsidRPr="00B9110E">
        <w:rPr>
          <w:rFonts w:hint="eastAsia"/>
        </w:rPr>
        <w:t>了多个样本间的联系</w:t>
      </w:r>
      <w:r w:rsidR="00B9110E" w:rsidRPr="00B9110E">
        <w:t>,可削弱异常值的影响,使评价结果更准确、合理</w:t>
      </w:r>
      <w:r w:rsidR="00B9110E">
        <w:rPr>
          <w:rFonts w:hint="eastAsia"/>
        </w:rPr>
        <w:t>；</w:t>
      </w:r>
      <w:r w:rsidR="00594F12">
        <w:rPr>
          <w:rFonts w:hint="eastAsia"/>
        </w:rPr>
        <w:t>模糊评价法则通过</w:t>
      </w:r>
      <w:r w:rsidR="00594F12" w:rsidRPr="00594F12">
        <w:rPr>
          <w:rFonts w:hint="eastAsia"/>
        </w:rPr>
        <w:t>精确的数字手段处理模糊的评价对象，能对蕴藏信息呈现模糊性的资料作出比较科学、合理、贴近实际的量化评价</w:t>
      </w:r>
      <w:r w:rsidR="00594F12">
        <w:rPr>
          <w:rFonts w:hint="eastAsia"/>
        </w:rPr>
        <w:t>，这个预测评价模型，可以很好的对于搭建的多个预测模型进行全面、准</w:t>
      </w:r>
      <w:r w:rsidR="00594F12">
        <w:rPr>
          <w:rFonts w:hint="eastAsia"/>
        </w:rPr>
        <w:lastRenderedPageBreak/>
        <w:t>确、贴近现实的评价，充分有力地证明</w:t>
      </w:r>
      <w:r w:rsidR="001E72E9">
        <w:rPr>
          <w:rFonts w:hint="eastAsia"/>
        </w:rPr>
        <w:t>最终所选的预测模型的优越性与合理性</w:t>
      </w:r>
    </w:p>
    <w:p w14:paraId="20ECA66C" w14:textId="05726DD8" w:rsidR="001E72E9" w:rsidRDefault="00A3124B" w:rsidP="00B92ACA">
      <w:pPr>
        <w:pStyle w:val="a7"/>
        <w:numPr>
          <w:ilvl w:val="0"/>
          <w:numId w:val="1"/>
        </w:numPr>
        <w:ind w:firstLineChars="0"/>
      </w:pPr>
      <w:r>
        <w:rPr>
          <w:rFonts w:hint="eastAsia"/>
        </w:rPr>
        <w:t>在面对不同输入参数与不同输出参数时，都利用给出的预测评价方法进行评价，可以做到</w:t>
      </w:r>
      <w:r w:rsidR="00B85D7D">
        <w:rPr>
          <w:rFonts w:hint="eastAsia"/>
        </w:rPr>
        <w:t>按照实际情况具体选取预测模型方案，使得预测结果更具准确性，避免了单一模型的狭隘性与模型合理性证明时出现依据不足的问题</w:t>
      </w:r>
    </w:p>
    <w:p w14:paraId="11ECA2A1" w14:textId="54E95158" w:rsidR="00543C85" w:rsidRDefault="00543C85" w:rsidP="00B92ACA">
      <w:pPr>
        <w:pStyle w:val="a7"/>
        <w:numPr>
          <w:ilvl w:val="0"/>
          <w:numId w:val="1"/>
        </w:numPr>
        <w:ind w:firstLineChars="0"/>
      </w:pPr>
      <w:r>
        <w:rPr>
          <w:rFonts w:hint="eastAsia"/>
        </w:rPr>
        <w:t>对所选定的预测模型都进行敏感度分析，发现</w:t>
      </w:r>
      <w:r w:rsidR="00CB00E8">
        <w:rPr>
          <w:rFonts w:hint="eastAsia"/>
        </w:rPr>
        <w:t>模型有着很好的敏感性；</w:t>
      </w:r>
    </w:p>
    <w:p w14:paraId="73A5BEB6" w14:textId="3D5AE152" w:rsidR="00B85D7D" w:rsidRDefault="00B85D7D" w:rsidP="00DE3F4E">
      <w:pPr>
        <w:pStyle w:val="a7"/>
        <w:numPr>
          <w:ilvl w:val="0"/>
          <w:numId w:val="1"/>
        </w:numPr>
        <w:ind w:firstLineChars="0"/>
      </w:pPr>
      <w:r>
        <w:rPr>
          <w:rFonts w:hint="eastAsia"/>
        </w:rPr>
        <w:t>对于</w:t>
      </w:r>
      <w:r w:rsidR="00DE3F4E">
        <w:rPr>
          <w:rFonts w:hint="eastAsia"/>
        </w:rPr>
        <w:t>预测</w:t>
      </w:r>
      <w:r>
        <w:rPr>
          <w:rFonts w:hint="eastAsia"/>
        </w:rPr>
        <w:t>模型输入参数与输出参数的选取问题上，始终做到全面，</w:t>
      </w:r>
      <w:r w:rsidR="00DE3F4E">
        <w:rPr>
          <w:rFonts w:hint="eastAsia"/>
        </w:rPr>
        <w:t>不轻易舍弃可能影响的数据；科学，</w:t>
      </w:r>
      <w:r>
        <w:rPr>
          <w:rFonts w:hint="eastAsia"/>
        </w:rPr>
        <w:t>有理有据</w:t>
      </w:r>
      <w:r w:rsidR="00DE3F4E">
        <w:rPr>
          <w:rFonts w:hint="eastAsia"/>
        </w:rPr>
        <w:t>，不会出现跳跃性预测</w:t>
      </w:r>
    </w:p>
    <w:p w14:paraId="6282E054" w14:textId="0C67CDBF" w:rsidR="00F75DA3" w:rsidRDefault="00F75DA3" w:rsidP="00DE3F4E">
      <w:pPr>
        <w:pStyle w:val="a7"/>
        <w:numPr>
          <w:ilvl w:val="0"/>
          <w:numId w:val="1"/>
        </w:numPr>
        <w:ind w:firstLineChars="0"/>
      </w:pPr>
      <w:r>
        <w:rPr>
          <w:rFonts w:hint="eastAsia"/>
        </w:rPr>
        <w:t>模型</w:t>
      </w:r>
      <w:r w:rsidR="008147EE">
        <w:rPr>
          <w:rFonts w:hint="eastAsia"/>
        </w:rPr>
        <w:t>普适性</w:t>
      </w:r>
      <w:r>
        <w:rPr>
          <w:rFonts w:hint="eastAsia"/>
        </w:rPr>
        <w:t>较强，不需要类似深度学习中大量数据去进行学习，在小型数据集上就可以做到高效、准确的预测</w:t>
      </w:r>
    </w:p>
    <w:p w14:paraId="04CADB3C" w14:textId="77A85E2C" w:rsidR="000A658D" w:rsidRDefault="000A658D" w:rsidP="00DE3F4E">
      <w:pPr>
        <w:pStyle w:val="a7"/>
        <w:numPr>
          <w:ilvl w:val="0"/>
          <w:numId w:val="1"/>
        </w:numPr>
        <w:ind w:firstLineChars="0"/>
      </w:pPr>
      <w:r>
        <w:rPr>
          <w:rFonts w:hint="eastAsia"/>
        </w:rPr>
        <w:t>所建立的模型具有着很好的准确性与可复用性，在</w:t>
      </w:r>
      <w:r w:rsidR="00F75DA3">
        <w:rPr>
          <w:rFonts w:hint="eastAsia"/>
        </w:rPr>
        <w:t>测定更多数据参数时也可以做到很好的拟合效果</w:t>
      </w:r>
    </w:p>
    <w:p w14:paraId="1131B0ED" w14:textId="4C0E1EC1" w:rsidR="00543C85" w:rsidRDefault="00543C85" w:rsidP="00CB00E8">
      <w:pPr>
        <w:pStyle w:val="a7"/>
        <w:ind w:left="360" w:firstLineChars="0" w:firstLine="0"/>
      </w:pPr>
    </w:p>
    <w:p w14:paraId="73A77DA7" w14:textId="6DF7C4F7" w:rsidR="00F75DA3" w:rsidRDefault="00F75DA3">
      <w:r>
        <w:rPr>
          <w:rFonts w:hint="eastAsia"/>
        </w:rPr>
        <w:t>模型的缺点</w:t>
      </w:r>
    </w:p>
    <w:p w14:paraId="554C34DC" w14:textId="375E0F2A" w:rsidR="00F75DA3" w:rsidRDefault="009C1615" w:rsidP="009C1615">
      <w:pPr>
        <w:pStyle w:val="a7"/>
        <w:numPr>
          <w:ilvl w:val="0"/>
          <w:numId w:val="2"/>
        </w:numPr>
        <w:ind w:firstLineChars="0"/>
      </w:pPr>
      <w:r>
        <w:rPr>
          <w:rFonts w:hint="eastAsia"/>
        </w:rPr>
        <w:t>预测模型主要基于</w:t>
      </w:r>
      <w:r w:rsidR="0065373F">
        <w:rPr>
          <w:rFonts w:hint="eastAsia"/>
        </w:rPr>
        <w:t>机器学习进行，对于其过程数据难以做到很好的解释，</w:t>
      </w:r>
      <w:r w:rsidR="008147EE">
        <w:rPr>
          <w:rFonts w:hint="eastAsia"/>
        </w:rPr>
        <w:t>本身行为不确定性较高，</w:t>
      </w:r>
      <w:r w:rsidR="0065373F">
        <w:rPr>
          <w:rFonts w:hint="eastAsia"/>
        </w:rPr>
        <w:t>难以基于此做到更好的模型优化</w:t>
      </w:r>
      <w:r w:rsidR="008147EE">
        <w:rPr>
          <w:rFonts w:hint="eastAsia"/>
        </w:rPr>
        <w:t>；</w:t>
      </w:r>
    </w:p>
    <w:p w14:paraId="2E789733" w14:textId="79879868" w:rsidR="008147EE" w:rsidRDefault="000677D9" w:rsidP="009C1615">
      <w:pPr>
        <w:pStyle w:val="a7"/>
        <w:numPr>
          <w:ilvl w:val="0"/>
          <w:numId w:val="2"/>
        </w:numPr>
        <w:ind w:firstLineChars="0"/>
      </w:pPr>
      <w:r>
        <w:rPr>
          <w:rFonts w:hint="eastAsia"/>
        </w:rPr>
        <w:t>仅搭建模型做到了输入到输出的直接预测，对于输入参数的内在联系性把握</w:t>
      </w:r>
      <w:r w:rsidR="008401E4">
        <w:rPr>
          <w:rFonts w:hint="eastAsia"/>
        </w:rPr>
        <w:t>欠缺，并未考虑输入参数的内在联系；</w:t>
      </w:r>
    </w:p>
    <w:p w14:paraId="61EEC9C9" w14:textId="734A201C" w:rsidR="008401E4" w:rsidRDefault="008401E4" w:rsidP="008401E4"/>
    <w:p w14:paraId="7DBEC389" w14:textId="639046AA" w:rsidR="008401E4" w:rsidRDefault="008401E4" w:rsidP="008401E4">
      <w:r>
        <w:rPr>
          <w:rFonts w:hint="eastAsia"/>
        </w:rPr>
        <w:t>模型的改进</w:t>
      </w:r>
    </w:p>
    <w:p w14:paraId="30F3E111" w14:textId="3AC71B56" w:rsidR="008401E4" w:rsidRDefault="008401E4" w:rsidP="008401E4">
      <w:pPr>
        <w:pStyle w:val="a7"/>
        <w:numPr>
          <w:ilvl w:val="0"/>
          <w:numId w:val="3"/>
        </w:numPr>
        <w:ind w:firstLineChars="0"/>
      </w:pPr>
      <w:r>
        <w:rPr>
          <w:rFonts w:hint="eastAsia"/>
        </w:rPr>
        <w:t>对于机器学习预测模型，给出更多限制与定义，从而实现数据结果的可控化，利用确定性算法与启发式算法的结合，以实现</w:t>
      </w:r>
      <w:r w:rsidR="004C5C62">
        <w:rPr>
          <w:rFonts w:hint="eastAsia"/>
        </w:rPr>
        <w:t>预测结果的准确性、高效性、可解释性的完美结合；</w:t>
      </w:r>
    </w:p>
    <w:p w14:paraId="037094A1" w14:textId="24133033" w:rsidR="004C5C62" w:rsidRDefault="004C5C62" w:rsidP="008401E4">
      <w:pPr>
        <w:pStyle w:val="a7"/>
        <w:numPr>
          <w:ilvl w:val="0"/>
          <w:numId w:val="3"/>
        </w:numPr>
        <w:ind w:firstLineChars="0"/>
      </w:pPr>
      <w:r>
        <w:rPr>
          <w:rFonts w:hint="eastAsia"/>
        </w:rPr>
        <w:t>对于输入结果进行进一步的</w:t>
      </w:r>
      <w:r w:rsidR="00101A3F">
        <w:rPr>
          <w:rFonts w:hint="eastAsia"/>
        </w:rPr>
        <w:t>深层次</w:t>
      </w:r>
      <w:r>
        <w:rPr>
          <w:rFonts w:hint="eastAsia"/>
        </w:rPr>
        <w:t>分析</w:t>
      </w:r>
      <w:r w:rsidR="00101A3F">
        <w:rPr>
          <w:rFonts w:hint="eastAsia"/>
        </w:rPr>
        <w:t>，以挖掘内部的联系性，对于预测模型进行修正，更好的提高预测结果的准确性</w:t>
      </w:r>
    </w:p>
    <w:p w14:paraId="0F2CE54E" w14:textId="1FF9EA3D" w:rsidR="00101A3F" w:rsidRDefault="00101A3F" w:rsidP="008401E4">
      <w:pPr>
        <w:pStyle w:val="a7"/>
        <w:numPr>
          <w:ilvl w:val="0"/>
          <w:numId w:val="3"/>
        </w:numPr>
        <w:ind w:firstLineChars="0"/>
      </w:pPr>
      <w:r>
        <w:rPr>
          <w:rFonts w:hint="eastAsia"/>
        </w:rPr>
        <w:t>扩大所用预测模型的范围，使用更多的传统预测模型，或是深度学习时序预测模型，，提高评估范围</w:t>
      </w:r>
    </w:p>
    <w:p w14:paraId="519BF07D" w14:textId="15691011" w:rsidR="00101A3F" w:rsidRDefault="00101A3F" w:rsidP="001A3B70"/>
    <w:p w14:paraId="7A9A2348" w14:textId="3D4584FA" w:rsidR="001A3B70" w:rsidRDefault="001A3B70" w:rsidP="001A3B70">
      <w:r>
        <w:rPr>
          <w:rFonts w:hint="eastAsia"/>
        </w:rPr>
        <w:t>模型的推广</w:t>
      </w:r>
    </w:p>
    <w:p w14:paraId="2F0B489F" w14:textId="41D2D9DC" w:rsidR="001A3B70" w:rsidRDefault="001A3B70" w:rsidP="001A3B70">
      <w:pPr>
        <w:pStyle w:val="a7"/>
        <w:numPr>
          <w:ilvl w:val="0"/>
          <w:numId w:val="4"/>
        </w:numPr>
        <w:ind w:firstLineChars="0"/>
      </w:pPr>
      <w:r>
        <w:rPr>
          <w:rFonts w:hint="eastAsia"/>
        </w:rPr>
        <w:t>当给出确定的原矿处理表达式，即得到</w:t>
      </w:r>
      <w:r w:rsidR="00CC56CC">
        <w:rPr>
          <w:rFonts w:hint="eastAsia"/>
        </w:rPr>
        <w:t>这些参数指标的实际物理意义，可以进一步分析联系性，对于特定的过程可以拟合确定的处理曲线，应用于实际工业生产，根据希望的产品指标调控系统设定温度，根据得到的</w:t>
      </w:r>
      <w:r w:rsidR="00CC56CC" w:rsidRPr="00CC56CC">
        <w:rPr>
          <w:rFonts w:hint="eastAsia"/>
        </w:rPr>
        <w:t>产品指标</w:t>
      </w:r>
      <w:r w:rsidR="00CC56CC">
        <w:rPr>
          <w:rFonts w:hint="eastAsia"/>
        </w:rPr>
        <w:t>负反馈地</w:t>
      </w:r>
      <w:r w:rsidR="00CC56CC" w:rsidRPr="00CC56CC">
        <w:rPr>
          <w:rFonts w:hint="eastAsia"/>
        </w:rPr>
        <w:t>调控</w:t>
      </w:r>
      <w:r w:rsidR="00CC56CC">
        <w:rPr>
          <w:rFonts w:hint="eastAsia"/>
        </w:rPr>
        <w:t>实时</w:t>
      </w:r>
      <w:r w:rsidR="00CC56CC" w:rsidRPr="00CC56CC">
        <w:rPr>
          <w:rFonts w:hint="eastAsia"/>
        </w:rPr>
        <w:t>温度</w:t>
      </w:r>
      <w:r w:rsidR="00CC56CC">
        <w:rPr>
          <w:rFonts w:hint="eastAsia"/>
        </w:rPr>
        <w:t>，做到实时调节，尽可能的提升原矿处理的效率与损耗，做到节能与</w:t>
      </w:r>
      <w:r w:rsidR="00A87B9D">
        <w:rPr>
          <w:rFonts w:hint="eastAsia"/>
        </w:rPr>
        <w:t>效益的双赢；</w:t>
      </w:r>
    </w:p>
    <w:p w14:paraId="50FC9CB8" w14:textId="1B313544" w:rsidR="00A87B9D" w:rsidRDefault="00A87B9D" w:rsidP="001A3B70">
      <w:pPr>
        <w:pStyle w:val="a7"/>
        <w:numPr>
          <w:ilvl w:val="0"/>
          <w:numId w:val="4"/>
        </w:numPr>
        <w:ind w:firstLineChars="0"/>
      </w:pPr>
      <w:r>
        <w:rPr>
          <w:rFonts w:hint="eastAsia"/>
        </w:rPr>
        <w:t>给出数据量更大的数据集，</w:t>
      </w:r>
      <w:r w:rsidR="00092C62">
        <w:rPr>
          <w:rFonts w:hint="eastAsia"/>
        </w:rPr>
        <w:t>通过对于大量数据的全面学习，以获得更为准确的预测结果，同时可以根据预测结果，得到系统的主要影响因子以及给出对于不同原石参数的系统温度设定建议。</w:t>
      </w:r>
    </w:p>
    <w:p w14:paraId="49D53A4F" w14:textId="7A06B251" w:rsidR="00092C62" w:rsidRDefault="00A74023" w:rsidP="001A3B70">
      <w:pPr>
        <w:pStyle w:val="a7"/>
        <w:numPr>
          <w:ilvl w:val="0"/>
          <w:numId w:val="4"/>
        </w:numPr>
        <w:ind w:firstLineChars="0"/>
        <w:rPr>
          <w:rFonts w:hint="eastAsia"/>
        </w:rPr>
      </w:pPr>
      <w:r>
        <w:rPr>
          <w:rFonts w:hint="eastAsia"/>
        </w:rPr>
        <w:t>给出不同</w:t>
      </w:r>
      <w:r w:rsidR="005B7CED">
        <w:rPr>
          <w:rFonts w:hint="eastAsia"/>
        </w:rPr>
        <w:t>原矿处理系统的数据集，通过学习处理，发掘不同系统间的联系</w:t>
      </w:r>
      <w:r w:rsidR="00A36E4A">
        <w:rPr>
          <w:rFonts w:hint="eastAsia"/>
        </w:rPr>
        <w:t>，增强所给模型的高度普适性。</w:t>
      </w:r>
    </w:p>
    <w:p w14:paraId="2302815A" w14:textId="322916FD" w:rsidR="001A3B70" w:rsidRDefault="001A3B70" w:rsidP="001A3B70"/>
    <w:p w14:paraId="6D63B1B6" w14:textId="16D76A0B" w:rsidR="001A3B70" w:rsidRDefault="00115C42" w:rsidP="001A3B70">
      <w:r>
        <w:rPr>
          <w:rFonts w:hint="eastAsia"/>
        </w:rPr>
        <w:t>模型假设</w:t>
      </w:r>
    </w:p>
    <w:p w14:paraId="610BF120" w14:textId="63BF027C" w:rsidR="00115C42" w:rsidRDefault="00803783" w:rsidP="00115C42">
      <w:pPr>
        <w:pStyle w:val="a7"/>
        <w:numPr>
          <w:ilvl w:val="0"/>
          <w:numId w:val="5"/>
        </w:numPr>
        <w:ind w:firstLineChars="0"/>
      </w:pPr>
      <w:r>
        <w:rPr>
          <w:rFonts w:hint="eastAsia"/>
        </w:rPr>
        <w:t>矿石加工</w:t>
      </w:r>
      <w:r w:rsidRPr="00803783">
        <w:rPr>
          <w:rFonts w:hint="eastAsia"/>
        </w:rPr>
        <w:t>系统</w:t>
      </w:r>
      <w:r w:rsidRPr="00803783">
        <w:t>I和系统II</w:t>
      </w:r>
      <w:r w:rsidR="00E770A5">
        <w:rPr>
          <w:rFonts w:hint="eastAsia"/>
        </w:rPr>
        <w:t>，环节不分先后，所对应的设定温度不存在着相互影响与因果关系；</w:t>
      </w:r>
    </w:p>
    <w:p w14:paraId="31CF4CED" w14:textId="708847A3" w:rsidR="00E770A5" w:rsidRDefault="00E770A5" w:rsidP="00115C42">
      <w:pPr>
        <w:pStyle w:val="a7"/>
        <w:numPr>
          <w:ilvl w:val="0"/>
          <w:numId w:val="5"/>
        </w:numPr>
        <w:ind w:firstLineChars="0"/>
      </w:pPr>
      <w:r>
        <w:rPr>
          <w:rFonts w:hint="eastAsia"/>
        </w:rPr>
        <w:t>矿石加工中只考虑</w:t>
      </w:r>
      <w:r w:rsidR="00EE4BFA">
        <w:rPr>
          <w:rFonts w:hint="eastAsia"/>
        </w:rPr>
        <w:t>原矿参数与系统设定温度以及过程数据对于最终结果的影响，不考虑其他条件</w:t>
      </w:r>
      <w:r w:rsidR="00EE4BFA" w:rsidRPr="00EE4BFA">
        <w:rPr>
          <w:rFonts w:hint="eastAsia"/>
        </w:rPr>
        <w:t>（电压、水压等）</w:t>
      </w:r>
      <w:r w:rsidR="00EE4BFA">
        <w:rPr>
          <w:rFonts w:hint="eastAsia"/>
        </w:rPr>
        <w:t>对于最终矿石质量的影响，假设其保持不变；</w:t>
      </w:r>
    </w:p>
    <w:p w14:paraId="00201E33" w14:textId="77777777" w:rsidR="00CB00E8" w:rsidRDefault="0008340F" w:rsidP="00115C42">
      <w:pPr>
        <w:pStyle w:val="a7"/>
        <w:numPr>
          <w:ilvl w:val="0"/>
          <w:numId w:val="5"/>
        </w:numPr>
        <w:ind w:firstLineChars="0"/>
      </w:pPr>
      <w:r>
        <w:rPr>
          <w:rFonts w:hint="eastAsia"/>
        </w:rPr>
        <w:t>假设</w:t>
      </w:r>
      <w:r w:rsidRPr="0008340F">
        <w:rPr>
          <w:rFonts w:hint="eastAsia"/>
        </w:rPr>
        <w:t>在调节温度</w:t>
      </w:r>
      <w:r w:rsidRPr="0008340F">
        <w:t>2个小时后</w:t>
      </w:r>
      <w:r>
        <w:rPr>
          <w:rFonts w:hint="eastAsia"/>
        </w:rPr>
        <w:t>，</w:t>
      </w:r>
      <w:r w:rsidR="00CB00E8">
        <w:rPr>
          <w:rFonts w:hint="eastAsia"/>
        </w:rPr>
        <w:t>矿石产品质量指标才会发生变化，</w:t>
      </w:r>
      <w:r w:rsidR="00EE4BFA" w:rsidRPr="00EE4BFA">
        <w:rPr>
          <w:rFonts w:hint="eastAsia"/>
        </w:rPr>
        <w:t>每次温度调节之后的</w:t>
      </w:r>
      <w:r w:rsidR="00EE4BFA" w:rsidRPr="00EE4BFA">
        <w:t>2个小时内不会传入新的调温指令</w:t>
      </w:r>
    </w:p>
    <w:p w14:paraId="373127A2" w14:textId="29D96C93" w:rsidR="00EE4BFA" w:rsidRDefault="00CB00E8" w:rsidP="00115C42">
      <w:pPr>
        <w:pStyle w:val="a7"/>
        <w:numPr>
          <w:ilvl w:val="0"/>
          <w:numId w:val="5"/>
        </w:numPr>
        <w:ind w:firstLineChars="0"/>
      </w:pPr>
      <w:r>
        <w:rPr>
          <w:rFonts w:hint="eastAsia"/>
        </w:rPr>
        <w:lastRenderedPageBreak/>
        <w:t>假设</w:t>
      </w:r>
      <w:r w:rsidRPr="00CB00E8">
        <w:rPr>
          <w:rFonts w:hint="eastAsia"/>
        </w:rPr>
        <w:t>调温指令下达后系统温度基本与调温指令设定的温度相同</w:t>
      </w:r>
      <w:r>
        <w:rPr>
          <w:rFonts w:hint="eastAsia"/>
        </w:rPr>
        <w:t>，仅可能存在着轻微波动</w:t>
      </w:r>
    </w:p>
    <w:p w14:paraId="15270591" w14:textId="64708A41" w:rsidR="00CB00E8" w:rsidRDefault="00CB00E8" w:rsidP="00115C42">
      <w:pPr>
        <w:pStyle w:val="a7"/>
        <w:numPr>
          <w:ilvl w:val="0"/>
          <w:numId w:val="5"/>
        </w:numPr>
        <w:ind w:firstLineChars="0"/>
      </w:pPr>
      <w:r>
        <w:rPr>
          <w:rFonts w:hint="eastAsia"/>
        </w:rPr>
        <w:t>假设</w:t>
      </w:r>
      <w:r>
        <w:t>2</w:t>
      </w:r>
      <w:r>
        <w:rPr>
          <w:rFonts w:hint="eastAsia"/>
        </w:rPr>
        <w:t>小时前的系统实时温度是系统的设定温度，为产品质量指标的唯一温度影响因素</w:t>
      </w:r>
    </w:p>
    <w:p w14:paraId="384B67E0" w14:textId="29A8A275" w:rsidR="00AE3135" w:rsidRDefault="00AE3135" w:rsidP="00DE3B00">
      <w:pPr>
        <w:pStyle w:val="a7"/>
        <w:numPr>
          <w:ilvl w:val="0"/>
          <w:numId w:val="5"/>
        </w:numPr>
        <w:ind w:firstLineChars="0"/>
      </w:pPr>
      <w:r>
        <w:rPr>
          <w:rFonts w:hint="eastAsia"/>
        </w:rPr>
        <w:t>假设过程数据是由于系统的设定温度与原矿的参数所影响的，也将同时影响最终产品质量指标。</w:t>
      </w:r>
    </w:p>
    <w:p w14:paraId="456D1CDF" w14:textId="752A64D7" w:rsidR="00DE3B00" w:rsidRDefault="00DE3B00" w:rsidP="00DE3B00">
      <w:pPr>
        <w:pStyle w:val="a7"/>
        <w:numPr>
          <w:ilvl w:val="0"/>
          <w:numId w:val="5"/>
        </w:numPr>
        <w:ind w:firstLineChars="0"/>
      </w:pPr>
      <w:r w:rsidRPr="00DE3B00">
        <w:rPr>
          <w:rFonts w:hint="eastAsia"/>
        </w:rPr>
        <w:t>假设系统温度与调温指令设定的温度相同</w:t>
      </w:r>
    </w:p>
    <w:p w14:paraId="766B8E2E" w14:textId="72C2B592" w:rsidR="00DA261A" w:rsidRDefault="00DA261A" w:rsidP="00DE3B00">
      <w:pPr>
        <w:pStyle w:val="a7"/>
        <w:numPr>
          <w:ilvl w:val="0"/>
          <w:numId w:val="5"/>
        </w:numPr>
        <w:ind w:firstLineChars="0"/>
        <w:rPr>
          <w:rFonts w:hint="eastAsia"/>
        </w:rPr>
      </w:pPr>
      <w:r>
        <w:rPr>
          <w:rFonts w:hint="eastAsia"/>
        </w:rPr>
        <w:t>假设忽视小概率事件，对于参数未完全给出的数据组舍去</w:t>
      </w:r>
    </w:p>
    <w:p w14:paraId="7E95E805" w14:textId="57F2F8F5" w:rsidR="001A3B70" w:rsidRDefault="001A3B70" w:rsidP="001A3B70"/>
    <w:p w14:paraId="1F45B3A3" w14:textId="77777777" w:rsidR="001A3B70" w:rsidRDefault="001A3B70" w:rsidP="001A3B70">
      <w:pPr>
        <w:rPr>
          <w:rFonts w:hint="eastAsia"/>
        </w:rPr>
      </w:pPr>
    </w:p>
    <w:p w14:paraId="7D2593D7" w14:textId="77777777" w:rsidR="008401E4" w:rsidRDefault="008401E4" w:rsidP="008401E4">
      <w:pPr>
        <w:rPr>
          <w:rFonts w:hint="eastAsia"/>
        </w:rPr>
      </w:pPr>
    </w:p>
    <w:p w14:paraId="13C8DFE2" w14:textId="1C41ACC8" w:rsidR="00B92ACA" w:rsidRPr="008147EE" w:rsidRDefault="00B92ACA"/>
    <w:p w14:paraId="1E8E39AB" w14:textId="77777777" w:rsidR="00B92ACA" w:rsidRDefault="00B92ACA">
      <w:pPr>
        <w:rPr>
          <w:rFonts w:hint="eastAsia"/>
        </w:rPr>
      </w:pPr>
    </w:p>
    <w:p w14:paraId="645B4B64" w14:textId="1D68153F" w:rsidR="00647299" w:rsidRDefault="00647299"/>
    <w:p w14:paraId="3D03D1CD" w14:textId="132AE1FF" w:rsidR="00647299" w:rsidRDefault="001A3B70">
      <w:r>
        <w:rPr>
          <w:rFonts w:hint="eastAsia"/>
        </w:rPr>
        <w:t>问题四的运行结果图</w:t>
      </w:r>
    </w:p>
    <w:p w14:paraId="6F2CBD70" w14:textId="720470EE" w:rsidR="001A3B70" w:rsidRDefault="001A3B70">
      <w:pPr>
        <w:rPr>
          <w:rFonts w:hint="eastAsia"/>
        </w:rPr>
      </w:pPr>
      <w:r w:rsidRPr="001A3B70">
        <w:rPr>
          <w:noProof/>
        </w:rPr>
        <w:drawing>
          <wp:inline distT="0" distB="0" distL="0" distR="0" wp14:anchorId="3C601C56" wp14:editId="31004283">
            <wp:extent cx="3017520" cy="29108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7520" cy="2910840"/>
                    </a:xfrm>
                    <a:prstGeom prst="rect">
                      <a:avLst/>
                    </a:prstGeom>
                    <a:noFill/>
                    <a:ln>
                      <a:noFill/>
                    </a:ln>
                  </pic:spPr>
                </pic:pic>
              </a:graphicData>
            </a:graphic>
          </wp:inline>
        </w:drawing>
      </w:r>
    </w:p>
    <w:p w14:paraId="198BD5BF" w14:textId="786C97B9" w:rsidR="00647299" w:rsidRDefault="00A74023">
      <w:r w:rsidRPr="00A74023">
        <w:rPr>
          <w:noProof/>
        </w:rPr>
        <w:drawing>
          <wp:inline distT="0" distB="0" distL="0" distR="0" wp14:anchorId="6F2FB8E4" wp14:editId="64ADBE5B">
            <wp:extent cx="3040380" cy="292608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0380" cy="2926080"/>
                    </a:xfrm>
                    <a:prstGeom prst="rect">
                      <a:avLst/>
                    </a:prstGeom>
                    <a:noFill/>
                    <a:ln>
                      <a:noFill/>
                    </a:ln>
                  </pic:spPr>
                </pic:pic>
              </a:graphicData>
            </a:graphic>
          </wp:inline>
        </w:drawing>
      </w:r>
    </w:p>
    <w:p w14:paraId="533C81E0" w14:textId="534F5A92" w:rsidR="00647299" w:rsidRDefault="00647299"/>
    <w:p w14:paraId="265277F8" w14:textId="77777777" w:rsidR="00647299" w:rsidRDefault="00647299">
      <w:pPr>
        <w:rPr>
          <w:rFonts w:hint="eastAsia"/>
        </w:rPr>
      </w:pPr>
    </w:p>
    <w:sectPr w:rsidR="006472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B0C50" w14:textId="77777777" w:rsidR="00012D47" w:rsidRDefault="00012D47" w:rsidP="00647299">
      <w:r>
        <w:separator/>
      </w:r>
    </w:p>
  </w:endnote>
  <w:endnote w:type="continuationSeparator" w:id="0">
    <w:p w14:paraId="12C230EE" w14:textId="77777777" w:rsidR="00012D47" w:rsidRDefault="00012D47" w:rsidP="00647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17921" w14:textId="77777777" w:rsidR="00012D47" w:rsidRDefault="00012D47" w:rsidP="00647299">
      <w:r>
        <w:separator/>
      </w:r>
    </w:p>
  </w:footnote>
  <w:footnote w:type="continuationSeparator" w:id="0">
    <w:p w14:paraId="78483788" w14:textId="77777777" w:rsidR="00012D47" w:rsidRDefault="00012D47" w:rsidP="006472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838E2"/>
    <w:multiLevelType w:val="hybridMultilevel"/>
    <w:tmpl w:val="08AC135E"/>
    <w:lvl w:ilvl="0" w:tplc="00F042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A047377"/>
    <w:multiLevelType w:val="hybridMultilevel"/>
    <w:tmpl w:val="8E945C9A"/>
    <w:lvl w:ilvl="0" w:tplc="69CC12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8960C8"/>
    <w:multiLevelType w:val="hybridMultilevel"/>
    <w:tmpl w:val="76201880"/>
    <w:lvl w:ilvl="0" w:tplc="841A56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89136FE"/>
    <w:multiLevelType w:val="hybridMultilevel"/>
    <w:tmpl w:val="80CC9CE6"/>
    <w:lvl w:ilvl="0" w:tplc="C23647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9F80221"/>
    <w:multiLevelType w:val="hybridMultilevel"/>
    <w:tmpl w:val="31B65C8E"/>
    <w:lvl w:ilvl="0" w:tplc="915A9C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0993803">
    <w:abstractNumId w:val="4"/>
  </w:num>
  <w:num w:numId="2" w16cid:durableId="1576672163">
    <w:abstractNumId w:val="3"/>
  </w:num>
  <w:num w:numId="3" w16cid:durableId="979501690">
    <w:abstractNumId w:val="1"/>
  </w:num>
  <w:num w:numId="4" w16cid:durableId="1826312685">
    <w:abstractNumId w:val="2"/>
  </w:num>
  <w:num w:numId="5" w16cid:durableId="1640067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6D5"/>
    <w:rsid w:val="00012D47"/>
    <w:rsid w:val="000677D9"/>
    <w:rsid w:val="0008340F"/>
    <w:rsid w:val="00092C62"/>
    <w:rsid w:val="000A658D"/>
    <w:rsid w:val="00101A3F"/>
    <w:rsid w:val="00115C42"/>
    <w:rsid w:val="001A3B70"/>
    <w:rsid w:val="001E72E9"/>
    <w:rsid w:val="004C5C62"/>
    <w:rsid w:val="00543C85"/>
    <w:rsid w:val="005702A8"/>
    <w:rsid w:val="00576F7D"/>
    <w:rsid w:val="00594F12"/>
    <w:rsid w:val="005B0DDB"/>
    <w:rsid w:val="005B7CED"/>
    <w:rsid w:val="00647299"/>
    <w:rsid w:val="0065373F"/>
    <w:rsid w:val="00803783"/>
    <w:rsid w:val="008147EE"/>
    <w:rsid w:val="008401E4"/>
    <w:rsid w:val="008D6E49"/>
    <w:rsid w:val="009C1615"/>
    <w:rsid w:val="00A3124B"/>
    <w:rsid w:val="00A36E4A"/>
    <w:rsid w:val="00A74023"/>
    <w:rsid w:val="00A87B9D"/>
    <w:rsid w:val="00AE3135"/>
    <w:rsid w:val="00B85D7D"/>
    <w:rsid w:val="00B9110E"/>
    <w:rsid w:val="00B92ACA"/>
    <w:rsid w:val="00CB00E8"/>
    <w:rsid w:val="00CC56CC"/>
    <w:rsid w:val="00D106D5"/>
    <w:rsid w:val="00DA261A"/>
    <w:rsid w:val="00DE3B00"/>
    <w:rsid w:val="00DE3F4E"/>
    <w:rsid w:val="00E7396F"/>
    <w:rsid w:val="00E770A5"/>
    <w:rsid w:val="00EE4BFA"/>
    <w:rsid w:val="00F75DA3"/>
    <w:rsid w:val="00F75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E5197C"/>
  <w15:chartTrackingRefBased/>
  <w15:docId w15:val="{978C55DE-AD4F-4F7E-86C7-16A115CB4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72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7299"/>
    <w:rPr>
      <w:sz w:val="18"/>
      <w:szCs w:val="18"/>
    </w:rPr>
  </w:style>
  <w:style w:type="paragraph" w:styleId="a5">
    <w:name w:val="footer"/>
    <w:basedOn w:val="a"/>
    <w:link w:val="a6"/>
    <w:uiPriority w:val="99"/>
    <w:unhideWhenUsed/>
    <w:rsid w:val="00647299"/>
    <w:pPr>
      <w:tabs>
        <w:tab w:val="center" w:pos="4153"/>
        <w:tab w:val="right" w:pos="8306"/>
      </w:tabs>
      <w:snapToGrid w:val="0"/>
      <w:jc w:val="left"/>
    </w:pPr>
    <w:rPr>
      <w:sz w:val="18"/>
      <w:szCs w:val="18"/>
    </w:rPr>
  </w:style>
  <w:style w:type="character" w:customStyle="1" w:styleId="a6">
    <w:name w:val="页脚 字符"/>
    <w:basedOn w:val="a0"/>
    <w:link w:val="a5"/>
    <w:uiPriority w:val="99"/>
    <w:rsid w:val="00647299"/>
    <w:rPr>
      <w:sz w:val="18"/>
      <w:szCs w:val="18"/>
    </w:rPr>
  </w:style>
  <w:style w:type="paragraph" w:styleId="a7">
    <w:name w:val="List Paragraph"/>
    <w:basedOn w:val="a"/>
    <w:uiPriority w:val="34"/>
    <w:qFormat/>
    <w:rsid w:val="00B92AC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239</Words>
  <Characters>1366</Characters>
  <Application>Microsoft Office Word</Application>
  <DocSecurity>0</DocSecurity>
  <Lines>11</Lines>
  <Paragraphs>3</Paragraphs>
  <ScaleCrop>false</ScaleCrop>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栎樟</dc:creator>
  <cp:keywords/>
  <dc:description/>
  <cp:lastModifiedBy>栎樟</cp:lastModifiedBy>
  <cp:revision>17</cp:revision>
  <dcterms:created xsi:type="dcterms:W3CDTF">2022-05-09T05:38:00Z</dcterms:created>
  <dcterms:modified xsi:type="dcterms:W3CDTF">2022-05-09T08:34:00Z</dcterms:modified>
</cp:coreProperties>
</file>