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ACBD" w14:textId="77777777" w:rsidR="00336BA4" w:rsidRDefault="00336BA4">
      <w:pPr>
        <w:pStyle w:val="BodyText"/>
        <w:rPr>
          <w:rFonts w:ascii="Times New Roman"/>
        </w:rPr>
      </w:pPr>
    </w:p>
    <w:p w14:paraId="0B389DAD" w14:textId="77777777" w:rsidR="00336BA4" w:rsidRDefault="00336BA4">
      <w:pPr>
        <w:pStyle w:val="BodyText"/>
        <w:rPr>
          <w:rFonts w:ascii="Times New Roman"/>
        </w:rPr>
      </w:pPr>
    </w:p>
    <w:p w14:paraId="1605AADD" w14:textId="77777777" w:rsidR="00336BA4" w:rsidRDefault="00336BA4">
      <w:pPr>
        <w:pStyle w:val="BodyText"/>
        <w:rPr>
          <w:rFonts w:ascii="Times New Roman"/>
        </w:rPr>
      </w:pPr>
    </w:p>
    <w:p w14:paraId="7278942C" w14:textId="77777777" w:rsidR="00336BA4" w:rsidRDefault="00336BA4">
      <w:pPr>
        <w:pStyle w:val="BodyText"/>
        <w:rPr>
          <w:rFonts w:ascii="Times New Roman"/>
        </w:rPr>
      </w:pPr>
    </w:p>
    <w:p w14:paraId="16D940CE" w14:textId="77777777" w:rsidR="00336BA4" w:rsidRDefault="00336BA4">
      <w:pPr>
        <w:pStyle w:val="BodyText"/>
        <w:rPr>
          <w:rFonts w:ascii="Times New Roman"/>
        </w:rPr>
      </w:pPr>
    </w:p>
    <w:p w14:paraId="2797CE6B" w14:textId="77777777" w:rsidR="00336BA4" w:rsidRDefault="00336BA4">
      <w:pPr>
        <w:pStyle w:val="BodyText"/>
        <w:rPr>
          <w:rFonts w:ascii="Times New Roman"/>
        </w:rPr>
      </w:pPr>
    </w:p>
    <w:p w14:paraId="05D69F77" w14:textId="77777777" w:rsidR="00336BA4" w:rsidRDefault="00336BA4">
      <w:pPr>
        <w:pStyle w:val="BodyText"/>
        <w:rPr>
          <w:rFonts w:ascii="Times New Roman"/>
        </w:rPr>
      </w:pPr>
    </w:p>
    <w:p w14:paraId="15B03B60" w14:textId="77777777" w:rsidR="00336BA4" w:rsidRDefault="00336BA4">
      <w:pPr>
        <w:pStyle w:val="BodyText"/>
        <w:rPr>
          <w:rFonts w:ascii="Times New Roman"/>
        </w:rPr>
      </w:pPr>
    </w:p>
    <w:p w14:paraId="24E28C9F" w14:textId="77777777" w:rsidR="00336BA4" w:rsidRDefault="00336BA4">
      <w:pPr>
        <w:pStyle w:val="BodyText"/>
        <w:rPr>
          <w:rFonts w:ascii="Times New Roman"/>
        </w:rPr>
      </w:pPr>
    </w:p>
    <w:p w14:paraId="223972D3" w14:textId="77777777" w:rsidR="00336BA4" w:rsidRDefault="00336BA4">
      <w:pPr>
        <w:pStyle w:val="BodyText"/>
        <w:rPr>
          <w:rFonts w:ascii="Times New Roman"/>
        </w:rPr>
      </w:pPr>
    </w:p>
    <w:p w14:paraId="10F6D1EF" w14:textId="77777777" w:rsidR="00336BA4" w:rsidRDefault="00336BA4">
      <w:pPr>
        <w:pStyle w:val="BodyText"/>
        <w:rPr>
          <w:rFonts w:ascii="Times New Roman"/>
        </w:rPr>
      </w:pPr>
    </w:p>
    <w:p w14:paraId="67E08A06" w14:textId="77777777" w:rsidR="00336BA4" w:rsidRDefault="00336BA4">
      <w:pPr>
        <w:pStyle w:val="BodyText"/>
        <w:rPr>
          <w:rFonts w:ascii="Times New Roman"/>
        </w:rPr>
      </w:pPr>
    </w:p>
    <w:p w14:paraId="2C1BFDF8" w14:textId="77777777" w:rsidR="00336BA4" w:rsidRDefault="00336BA4">
      <w:pPr>
        <w:pStyle w:val="BodyText"/>
        <w:rPr>
          <w:rFonts w:ascii="Times New Roman"/>
        </w:rPr>
      </w:pPr>
    </w:p>
    <w:p w14:paraId="48EADB40" w14:textId="77777777" w:rsidR="00336BA4" w:rsidRDefault="00336BA4">
      <w:pPr>
        <w:pStyle w:val="BodyText"/>
        <w:rPr>
          <w:rFonts w:ascii="Times New Roman"/>
        </w:rPr>
      </w:pPr>
    </w:p>
    <w:p w14:paraId="74E9FD04" w14:textId="77777777" w:rsidR="00336BA4" w:rsidRDefault="00336BA4">
      <w:pPr>
        <w:pStyle w:val="BodyText"/>
        <w:rPr>
          <w:rFonts w:ascii="Times New Roman"/>
        </w:rPr>
      </w:pPr>
    </w:p>
    <w:p w14:paraId="4F9C6954" w14:textId="77777777" w:rsidR="00336BA4" w:rsidRDefault="00336BA4">
      <w:pPr>
        <w:pStyle w:val="BodyText"/>
        <w:rPr>
          <w:rFonts w:ascii="Times New Roman"/>
        </w:rPr>
      </w:pPr>
    </w:p>
    <w:p w14:paraId="3E81A47E" w14:textId="77777777" w:rsidR="00336BA4" w:rsidRDefault="00336BA4">
      <w:pPr>
        <w:pStyle w:val="BodyText"/>
        <w:rPr>
          <w:rFonts w:ascii="Times New Roman"/>
        </w:rPr>
      </w:pPr>
    </w:p>
    <w:p w14:paraId="0E903B9C" w14:textId="77777777" w:rsidR="00336BA4" w:rsidRDefault="00336BA4">
      <w:pPr>
        <w:pStyle w:val="BodyText"/>
        <w:rPr>
          <w:rFonts w:ascii="Times New Roman"/>
        </w:rPr>
      </w:pPr>
    </w:p>
    <w:p w14:paraId="4E4B8E3D" w14:textId="77777777" w:rsidR="00336BA4" w:rsidRDefault="00336BA4">
      <w:pPr>
        <w:pStyle w:val="BodyText"/>
        <w:rPr>
          <w:rFonts w:ascii="Times New Roman"/>
        </w:rPr>
      </w:pPr>
    </w:p>
    <w:p w14:paraId="439C8756" w14:textId="77777777" w:rsidR="00336BA4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DC25DFF" wp14:editId="649CD368">
            <wp:simplePos x="0" y="0"/>
            <wp:positionH relativeFrom="page">
              <wp:posOffset>0</wp:posOffset>
            </wp:positionH>
            <wp:positionV relativeFrom="paragraph">
              <wp:posOffset>914750</wp:posOffset>
            </wp:positionV>
            <wp:extent cx="7560564" cy="506285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5062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1"/>
          <w:w w:val="105"/>
        </w:rPr>
        <w:t>Data</w:t>
      </w:r>
      <w:r>
        <w:rPr>
          <w:color w:val="212121"/>
          <w:spacing w:val="-42"/>
          <w:w w:val="105"/>
        </w:rPr>
        <w:t xml:space="preserve"> </w:t>
      </w:r>
      <w:r>
        <w:rPr>
          <w:color w:val="212121"/>
          <w:spacing w:val="-1"/>
          <w:w w:val="105"/>
        </w:rPr>
        <w:t>Processor</w:t>
      </w:r>
      <w:r>
        <w:rPr>
          <w:color w:val="212121"/>
          <w:spacing w:val="-41"/>
          <w:w w:val="105"/>
        </w:rPr>
        <w:t xml:space="preserve"> </w:t>
      </w:r>
      <w:r>
        <w:rPr>
          <w:color w:val="212121"/>
          <w:spacing w:val="-1"/>
          <w:w w:val="105"/>
        </w:rPr>
        <w:t>Agreement</w:t>
      </w:r>
    </w:p>
    <w:p w14:paraId="6700CB87" w14:textId="77777777" w:rsidR="00336BA4" w:rsidRDefault="00336BA4">
      <w:pPr>
        <w:sectPr w:rsidR="00336BA4">
          <w:headerReference w:type="default" r:id="rId8"/>
          <w:footerReference w:type="default" r:id="rId9"/>
          <w:type w:val="continuous"/>
          <w:pgSz w:w="11910" w:h="16840"/>
          <w:pgMar w:top="1660" w:right="0" w:bottom="940" w:left="0" w:header="680" w:footer="748" w:gutter="0"/>
          <w:pgNumType w:start="1"/>
          <w:cols w:space="720"/>
        </w:sectPr>
      </w:pPr>
    </w:p>
    <w:p w14:paraId="248CD95B" w14:textId="77777777" w:rsidR="00336BA4" w:rsidRDefault="00000000">
      <w:pPr>
        <w:pStyle w:val="Heading1"/>
        <w:spacing w:before="160"/>
        <w:ind w:left="1132" w:firstLine="0"/>
      </w:pPr>
      <w:r>
        <w:rPr>
          <w:color w:val="212121"/>
          <w:w w:val="105"/>
        </w:rPr>
        <w:lastRenderedPageBreak/>
        <w:t>Appendix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</w:t>
      </w:r>
    </w:p>
    <w:p w14:paraId="4A7B2D55" w14:textId="77777777" w:rsidR="00336BA4" w:rsidRDefault="00336BA4">
      <w:pPr>
        <w:pStyle w:val="BodyText"/>
        <w:spacing w:before="7"/>
        <w:rPr>
          <w:sz w:val="27"/>
        </w:rPr>
      </w:pPr>
    </w:p>
    <w:p w14:paraId="7286F556" w14:textId="77777777" w:rsidR="00336BA4" w:rsidRDefault="00000000">
      <w:pPr>
        <w:ind w:left="1132"/>
        <w:rPr>
          <w:sz w:val="48"/>
        </w:rPr>
      </w:pPr>
      <w:r>
        <w:rPr>
          <w:color w:val="212121"/>
          <w:spacing w:val="-1"/>
          <w:w w:val="105"/>
          <w:sz w:val="48"/>
        </w:rPr>
        <w:t>Data</w:t>
      </w:r>
      <w:r>
        <w:rPr>
          <w:color w:val="212121"/>
          <w:spacing w:val="-33"/>
          <w:w w:val="105"/>
          <w:sz w:val="48"/>
        </w:rPr>
        <w:t xml:space="preserve"> </w:t>
      </w:r>
      <w:r>
        <w:rPr>
          <w:color w:val="212121"/>
          <w:spacing w:val="-1"/>
          <w:w w:val="105"/>
          <w:sz w:val="48"/>
        </w:rPr>
        <w:t>Processor</w:t>
      </w:r>
      <w:r>
        <w:rPr>
          <w:color w:val="212121"/>
          <w:spacing w:val="-32"/>
          <w:w w:val="105"/>
          <w:sz w:val="48"/>
        </w:rPr>
        <w:t xml:space="preserve"> </w:t>
      </w:r>
      <w:r>
        <w:rPr>
          <w:color w:val="212121"/>
          <w:spacing w:val="-1"/>
          <w:w w:val="105"/>
          <w:sz w:val="48"/>
        </w:rPr>
        <w:t>Agreement</w:t>
      </w:r>
    </w:p>
    <w:p w14:paraId="3E7ECDD1" w14:textId="77777777" w:rsidR="00336BA4" w:rsidRDefault="00336BA4">
      <w:pPr>
        <w:pStyle w:val="BodyText"/>
        <w:rPr>
          <w:sz w:val="64"/>
        </w:rPr>
      </w:pPr>
    </w:p>
    <w:p w14:paraId="21AAA238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spacing w:before="509"/>
        <w:ind w:hanging="709"/>
      </w:pPr>
      <w:bookmarkStart w:id="0" w:name="1._Introduction"/>
      <w:bookmarkEnd w:id="0"/>
      <w:r>
        <w:rPr>
          <w:color w:val="212121"/>
          <w:w w:val="110"/>
        </w:rPr>
        <w:t>Introduction</w:t>
      </w:r>
    </w:p>
    <w:p w14:paraId="2A1E0946" w14:textId="21322C69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263"/>
        <w:rPr>
          <w:sz w:val="20"/>
        </w:rPr>
      </w:pPr>
      <w:r>
        <w:rPr>
          <w:color w:val="212121"/>
          <w:w w:val="105"/>
          <w:sz w:val="20"/>
        </w:rPr>
        <w:t>This agreement re processing of personal data (the ”</w:t>
      </w:r>
      <w:r>
        <w:rPr>
          <w:b/>
          <w:color w:val="212121"/>
          <w:w w:val="105"/>
          <w:sz w:val="20"/>
        </w:rPr>
        <w:t>Data Processor Agreement</w:t>
      </w:r>
      <w:r>
        <w:rPr>
          <w:color w:val="212121"/>
          <w:w w:val="105"/>
          <w:sz w:val="20"/>
        </w:rPr>
        <w:t>”) regulates</w:t>
      </w:r>
      <w:r>
        <w:rPr>
          <w:color w:val="212121"/>
          <w:spacing w:val="1"/>
          <w:w w:val="105"/>
          <w:sz w:val="20"/>
        </w:rPr>
        <w:t xml:space="preserve"> </w:t>
      </w:r>
      <w:r w:rsidR="00CA35C6">
        <w:rPr>
          <w:color w:val="212121"/>
          <w:spacing w:val="-1"/>
          <w:w w:val="105"/>
          <w:sz w:val="20"/>
        </w:rPr>
        <w:t>Processor</w:t>
      </w:r>
      <w:r>
        <w:rPr>
          <w:color w:val="212121"/>
          <w:w w:val="105"/>
          <w:sz w:val="20"/>
        </w:rPr>
        <w:t>, Company registration no. 251</w:t>
      </w:r>
      <w:r w:rsidR="00CA35C6">
        <w:rPr>
          <w:color w:val="212121"/>
          <w:w w:val="105"/>
          <w:sz w:val="20"/>
          <w:lang w:val="en-US"/>
        </w:rPr>
        <w:t>632</w:t>
      </w:r>
      <w:r>
        <w:rPr>
          <w:color w:val="212121"/>
          <w:w w:val="105"/>
          <w:sz w:val="20"/>
        </w:rPr>
        <w:t>58 (the ”</w:t>
      </w:r>
      <w:r>
        <w:rPr>
          <w:b/>
          <w:color w:val="212121"/>
          <w:w w:val="105"/>
          <w:sz w:val="20"/>
        </w:rPr>
        <w:t>Data Processor</w:t>
      </w:r>
      <w:r>
        <w:rPr>
          <w:color w:val="212121"/>
          <w:w w:val="105"/>
          <w:sz w:val="20"/>
        </w:rPr>
        <w:t>”) processing 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 on behalf of the customer (the ”</w:t>
      </w:r>
      <w:r>
        <w:rPr>
          <w:b/>
          <w:color w:val="212121"/>
          <w:w w:val="105"/>
          <w:sz w:val="20"/>
        </w:rPr>
        <w:t>Data Controller</w:t>
      </w:r>
      <w:r>
        <w:rPr>
          <w:color w:val="212121"/>
          <w:w w:val="105"/>
          <w:sz w:val="20"/>
        </w:rPr>
        <w:t>”) and is attached as appendix 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 xml:space="preserve">to the </w:t>
      </w:r>
      <w:r w:rsidR="00CA35C6">
        <w:rPr>
          <w:color w:val="212121"/>
          <w:w w:val="105"/>
          <w:sz w:val="20"/>
        </w:rPr>
        <w:t>Processor</w:t>
      </w:r>
      <w:r>
        <w:rPr>
          <w:color w:val="212121"/>
          <w:w w:val="105"/>
          <w:sz w:val="20"/>
        </w:rPr>
        <w:t xml:space="preserve"> subscription agreement (the ”</w:t>
      </w:r>
      <w:r>
        <w:rPr>
          <w:b/>
          <w:color w:val="212121"/>
          <w:w w:val="105"/>
          <w:sz w:val="20"/>
        </w:rPr>
        <w:t>Main Agreement</w:t>
      </w:r>
      <w:r>
        <w:rPr>
          <w:color w:val="212121"/>
          <w:w w:val="105"/>
          <w:sz w:val="20"/>
        </w:rPr>
        <w:t>”), in which the parties have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agreed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delivery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services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”</w:t>
      </w:r>
      <w:r>
        <w:rPr>
          <w:b/>
          <w:color w:val="212121"/>
          <w:w w:val="105"/>
          <w:sz w:val="20"/>
        </w:rPr>
        <w:t>Main</w:t>
      </w:r>
      <w:r>
        <w:rPr>
          <w:b/>
          <w:color w:val="212121"/>
          <w:spacing w:val="-55"/>
          <w:w w:val="105"/>
          <w:sz w:val="20"/>
        </w:rPr>
        <w:t xml:space="preserve"> </w:t>
      </w:r>
      <w:r>
        <w:rPr>
          <w:b/>
          <w:color w:val="212121"/>
          <w:w w:val="110"/>
          <w:sz w:val="20"/>
        </w:rPr>
        <w:t>Services</w:t>
      </w:r>
      <w:r>
        <w:rPr>
          <w:color w:val="212121"/>
          <w:w w:val="110"/>
          <w:sz w:val="20"/>
        </w:rPr>
        <w:t>”).</w:t>
      </w:r>
    </w:p>
    <w:p w14:paraId="5D568E7B" w14:textId="77777777" w:rsidR="00336BA4" w:rsidRDefault="00336BA4">
      <w:pPr>
        <w:pStyle w:val="BodyText"/>
        <w:spacing w:before="9"/>
        <w:rPr>
          <w:sz w:val="26"/>
        </w:rPr>
      </w:pPr>
    </w:p>
    <w:p w14:paraId="5CA4EC88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" w:name="2._Legislation"/>
      <w:bookmarkEnd w:id="1"/>
      <w:r>
        <w:rPr>
          <w:color w:val="212121"/>
          <w:w w:val="105"/>
        </w:rPr>
        <w:t>Legislation</w:t>
      </w:r>
    </w:p>
    <w:p w14:paraId="3E13142B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3" w:line="328" w:lineRule="auto"/>
        <w:ind w:right="1277"/>
        <w:rPr>
          <w:sz w:val="20"/>
        </w:rPr>
      </w:pPr>
      <w:r>
        <w:rPr>
          <w:color w:val="212121"/>
          <w:w w:val="105"/>
          <w:sz w:val="20"/>
        </w:rPr>
        <w:t>The Data Processor Agreement shall ensure that the Data Processor complies with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 data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privacy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legislation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(the ”Applicable Law”),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including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particular:</w:t>
      </w:r>
    </w:p>
    <w:p w14:paraId="7CF98BA3" w14:textId="77777777" w:rsidR="00336BA4" w:rsidRDefault="00336BA4">
      <w:pPr>
        <w:pStyle w:val="BodyText"/>
        <w:spacing w:before="9"/>
        <w:rPr>
          <w:sz w:val="25"/>
        </w:rPr>
      </w:pPr>
    </w:p>
    <w:p w14:paraId="0C6EDA23" w14:textId="77777777" w:rsidR="00336BA4" w:rsidRDefault="00000000">
      <w:pPr>
        <w:pStyle w:val="ListParagraph"/>
        <w:numPr>
          <w:ilvl w:val="2"/>
          <w:numId w:val="8"/>
        </w:numPr>
        <w:tabs>
          <w:tab w:val="left" w:pos="2409"/>
          <w:tab w:val="left" w:pos="2410"/>
        </w:tabs>
        <w:spacing w:line="324" w:lineRule="auto"/>
        <w:ind w:right="1254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European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Parliament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Council’s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Directive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95/46/EF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24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October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1995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individuals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regard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free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movement of such data as implemented in Danish law with, among others, the Act 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(Act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No.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429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31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2000).</w:t>
      </w:r>
    </w:p>
    <w:p w14:paraId="13B3362D" w14:textId="77777777" w:rsidR="00336BA4" w:rsidRDefault="00336BA4">
      <w:pPr>
        <w:pStyle w:val="BodyText"/>
        <w:spacing w:before="3"/>
        <w:rPr>
          <w:sz w:val="26"/>
        </w:rPr>
      </w:pPr>
    </w:p>
    <w:p w14:paraId="5D321E6F" w14:textId="77777777" w:rsidR="00336BA4" w:rsidRDefault="00000000">
      <w:pPr>
        <w:pStyle w:val="ListParagraph"/>
        <w:numPr>
          <w:ilvl w:val="2"/>
          <w:numId w:val="8"/>
        </w:numPr>
        <w:tabs>
          <w:tab w:val="left" w:pos="2409"/>
          <w:tab w:val="left" w:pos="2410"/>
        </w:tabs>
        <w:spacing w:line="324" w:lineRule="auto"/>
        <w:ind w:right="1214"/>
        <w:rPr>
          <w:sz w:val="20"/>
        </w:rPr>
      </w:pPr>
      <w:r>
        <w:rPr>
          <w:color w:val="212121"/>
          <w:w w:val="105"/>
          <w:sz w:val="20"/>
        </w:rPr>
        <w:t>The European Parliament and the Council’s Regulation 2016/679 of 27 April 2016 on 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natural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persons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regard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free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movement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that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entered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into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force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24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2016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will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 on 25 May 2018 (“GDPR”). Irrespective of the general use and reference to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GDPR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Agreement,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parties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are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obliged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comply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GDPR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25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2018.</w:t>
      </w:r>
    </w:p>
    <w:p w14:paraId="66C66A1B" w14:textId="77777777" w:rsidR="00336BA4" w:rsidRDefault="00336BA4">
      <w:pPr>
        <w:pStyle w:val="BodyText"/>
        <w:spacing w:before="1"/>
        <w:rPr>
          <w:sz w:val="27"/>
        </w:rPr>
      </w:pPr>
    </w:p>
    <w:p w14:paraId="64E16938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spacing w:before="1"/>
        <w:ind w:hanging="709"/>
      </w:pPr>
      <w:bookmarkStart w:id="2" w:name="3._Processing_of_personal_data"/>
      <w:bookmarkEnd w:id="2"/>
      <w:r>
        <w:rPr>
          <w:color w:val="212121"/>
          <w:w w:val="105"/>
        </w:rPr>
        <w:t>Processing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personal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data</w:t>
      </w:r>
    </w:p>
    <w:p w14:paraId="368E7A43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204"/>
        <w:rPr>
          <w:sz w:val="20"/>
        </w:rPr>
      </w:pPr>
      <w:r>
        <w:rPr>
          <w:color w:val="212121"/>
          <w:w w:val="105"/>
          <w:sz w:val="20"/>
        </w:rPr>
        <w:t>In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connection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delivery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Services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Controller,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 will process certain categories and types of the Data Controller’s personal data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on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behalf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8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Controller.</w:t>
      </w:r>
    </w:p>
    <w:p w14:paraId="12F52BEB" w14:textId="77777777" w:rsidR="00336BA4" w:rsidRDefault="00336BA4">
      <w:pPr>
        <w:pStyle w:val="BodyText"/>
        <w:rPr>
          <w:sz w:val="26"/>
        </w:rPr>
      </w:pPr>
    </w:p>
    <w:p w14:paraId="62A28619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before="1" w:line="326" w:lineRule="auto"/>
        <w:ind w:left="1841" w:right="1137"/>
        <w:rPr>
          <w:sz w:val="20"/>
        </w:rPr>
      </w:pPr>
      <w:r>
        <w:rPr>
          <w:color w:val="212121"/>
          <w:spacing w:val="-1"/>
          <w:w w:val="105"/>
          <w:sz w:val="20"/>
        </w:rPr>
        <w:t>”Personal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data”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include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“</w:t>
      </w:r>
      <w:r>
        <w:rPr>
          <w:i/>
          <w:color w:val="212121"/>
          <w:w w:val="105"/>
          <w:sz w:val="20"/>
        </w:rPr>
        <w:t>any</w:t>
      </w:r>
      <w:r>
        <w:rPr>
          <w:i/>
          <w:color w:val="212121"/>
          <w:spacing w:val="-14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information</w:t>
      </w:r>
      <w:r>
        <w:rPr>
          <w:i/>
          <w:color w:val="212121"/>
          <w:spacing w:val="-14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relating</w:t>
      </w:r>
      <w:r>
        <w:rPr>
          <w:i/>
          <w:color w:val="212121"/>
          <w:spacing w:val="-12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to</w:t>
      </w:r>
      <w:r>
        <w:rPr>
          <w:i/>
          <w:color w:val="212121"/>
          <w:spacing w:val="-12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an</w:t>
      </w:r>
      <w:r>
        <w:rPr>
          <w:i/>
          <w:color w:val="212121"/>
          <w:spacing w:val="-14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identified</w:t>
      </w:r>
      <w:r>
        <w:rPr>
          <w:i/>
          <w:color w:val="212121"/>
          <w:spacing w:val="-13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or</w:t>
      </w:r>
      <w:r>
        <w:rPr>
          <w:i/>
          <w:color w:val="212121"/>
          <w:spacing w:val="-13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identifiable</w:t>
      </w:r>
      <w:r>
        <w:rPr>
          <w:i/>
          <w:color w:val="212121"/>
          <w:spacing w:val="-13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natural</w:t>
      </w:r>
      <w:r>
        <w:rPr>
          <w:i/>
          <w:color w:val="212121"/>
          <w:spacing w:val="-14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person</w:t>
      </w:r>
      <w:r>
        <w:rPr>
          <w:color w:val="212121"/>
          <w:w w:val="105"/>
          <w:sz w:val="20"/>
        </w:rPr>
        <w:t>”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sz w:val="20"/>
        </w:rPr>
        <w:t>defined</w:t>
      </w:r>
      <w:r>
        <w:rPr>
          <w:color w:val="212121"/>
          <w:spacing w:val="8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GDPR,</w:t>
      </w:r>
      <w:r>
        <w:rPr>
          <w:color w:val="212121"/>
          <w:spacing w:val="8"/>
          <w:sz w:val="20"/>
        </w:rPr>
        <w:t xml:space="preserve"> </w:t>
      </w:r>
      <w:r>
        <w:rPr>
          <w:color w:val="212121"/>
          <w:sz w:val="20"/>
        </w:rPr>
        <w:t>article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4</w:t>
      </w:r>
      <w:r>
        <w:rPr>
          <w:color w:val="212121"/>
          <w:spacing w:val="7"/>
          <w:sz w:val="20"/>
        </w:rPr>
        <w:t xml:space="preserve"> </w:t>
      </w:r>
      <w:r>
        <w:rPr>
          <w:color w:val="212121"/>
          <w:sz w:val="20"/>
        </w:rPr>
        <w:t>(1)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(1)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(the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”Personal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Data”).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categories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types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7"/>
          <w:sz w:val="20"/>
        </w:rPr>
        <w:t xml:space="preserve"> </w:t>
      </w:r>
      <w:r>
        <w:rPr>
          <w:color w:val="212121"/>
          <w:sz w:val="20"/>
        </w:rPr>
        <w:t>Personal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w w:val="105"/>
          <w:sz w:val="20"/>
        </w:rPr>
        <w:t>processed by the Data Processor on behalf of the Data Controller are listed in sub-appendix A.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only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performs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activities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are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necessary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</w:p>
    <w:p w14:paraId="0FFF61F9" w14:textId="77777777" w:rsidR="00336BA4" w:rsidRDefault="00336BA4">
      <w:pPr>
        <w:spacing w:line="326" w:lineRule="auto"/>
        <w:rPr>
          <w:sz w:val="20"/>
        </w:rPr>
        <w:sectPr w:rsidR="00336BA4">
          <w:pgSz w:w="11910" w:h="16840"/>
          <w:pgMar w:top="1660" w:right="0" w:bottom="940" w:left="0" w:header="680" w:footer="748" w:gutter="0"/>
          <w:cols w:space="720"/>
        </w:sectPr>
      </w:pPr>
    </w:p>
    <w:p w14:paraId="535E4EB8" w14:textId="77777777" w:rsidR="00336BA4" w:rsidRDefault="00000000">
      <w:pPr>
        <w:pStyle w:val="BodyText"/>
        <w:spacing w:before="154" w:line="328" w:lineRule="auto"/>
        <w:ind w:left="1840" w:right="1330"/>
      </w:pPr>
      <w:r>
        <w:rPr>
          <w:color w:val="212121"/>
          <w:w w:val="105"/>
        </w:rPr>
        <w:lastRenderedPageBreak/>
        <w:t>perform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Main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Services.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parties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shall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update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sub-appendix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whenever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changes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occur</w:t>
      </w:r>
      <w:r>
        <w:rPr>
          <w:color w:val="212121"/>
          <w:spacing w:val="-55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necessitates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update.</w:t>
      </w:r>
    </w:p>
    <w:p w14:paraId="63FECAB3" w14:textId="77777777" w:rsidR="00336BA4" w:rsidRDefault="00336BA4">
      <w:pPr>
        <w:pStyle w:val="BodyText"/>
        <w:spacing w:before="9"/>
        <w:rPr>
          <w:sz w:val="25"/>
        </w:rPr>
      </w:pPr>
    </w:p>
    <w:p w14:paraId="40B31769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8" w:lineRule="auto"/>
        <w:ind w:right="1553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have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maintain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register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activities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accordance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GDPR,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article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32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(2).</w:t>
      </w:r>
    </w:p>
    <w:p w14:paraId="3195DD94" w14:textId="77777777" w:rsidR="00336BA4" w:rsidRDefault="00336BA4">
      <w:pPr>
        <w:pStyle w:val="BodyText"/>
        <w:spacing w:before="8"/>
        <w:rPr>
          <w:sz w:val="25"/>
        </w:rPr>
      </w:pPr>
    </w:p>
    <w:p w14:paraId="5D6246B6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" w:line="326" w:lineRule="auto"/>
        <w:ind w:right="1322"/>
        <w:rPr>
          <w:sz w:val="20"/>
        </w:rPr>
      </w:pPr>
      <w:r>
        <w:rPr>
          <w:color w:val="212121"/>
          <w:w w:val="105"/>
          <w:sz w:val="20"/>
        </w:rPr>
        <w:t>The Data Processor processes personal data about the Data Controller and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Controller’s employees in connection with the Data Processor’s sale, marketing and product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development. These personal data are not comprised by this Data Processor Agreement,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because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said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data,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reference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made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 Data Processor’s data protection and privacy policy available at the Data Processor’s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website.</w:t>
      </w:r>
    </w:p>
    <w:p w14:paraId="1E3FAD0E" w14:textId="77777777" w:rsidR="00336BA4" w:rsidRDefault="00336BA4">
      <w:pPr>
        <w:pStyle w:val="BodyText"/>
        <w:spacing w:before="9"/>
        <w:rPr>
          <w:sz w:val="26"/>
        </w:rPr>
      </w:pPr>
    </w:p>
    <w:p w14:paraId="0BDEAC02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3" w:name="4._Instruction"/>
      <w:bookmarkEnd w:id="3"/>
      <w:r>
        <w:rPr>
          <w:color w:val="212121"/>
          <w:w w:val="110"/>
        </w:rPr>
        <w:t>Instruction</w:t>
      </w:r>
    </w:p>
    <w:p w14:paraId="78798BDC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202"/>
        <w:rPr>
          <w:sz w:val="20"/>
        </w:rPr>
      </w:pPr>
      <w:r>
        <w:rPr>
          <w:color w:val="212121"/>
          <w:w w:val="105"/>
          <w:sz w:val="20"/>
        </w:rPr>
        <w:t>The Data Processor may only act and process the Personal Data in accordance with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documented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(the</w:t>
      </w:r>
      <w:r>
        <w:rPr>
          <w:color w:val="212121"/>
          <w:spacing w:val="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”Instruction”).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at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entering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only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 with the purpose of delivering the Main Services as described in the Main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Agreement.</w:t>
      </w:r>
    </w:p>
    <w:p w14:paraId="69F76D88" w14:textId="77777777" w:rsidR="00336BA4" w:rsidRDefault="00336BA4">
      <w:pPr>
        <w:pStyle w:val="BodyText"/>
        <w:spacing w:before="4"/>
        <w:rPr>
          <w:sz w:val="26"/>
        </w:rPr>
      </w:pPr>
    </w:p>
    <w:p w14:paraId="5431E8ED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line="326" w:lineRule="auto"/>
        <w:ind w:left="1841" w:right="1617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guarantees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transferred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 by the Data Controller in accordance with the Applicable Law, including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legislative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requirements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lawfulness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processing.</w:t>
      </w:r>
    </w:p>
    <w:p w14:paraId="19C1A2DE" w14:textId="77777777" w:rsidR="00336BA4" w:rsidRDefault="00336BA4">
      <w:pPr>
        <w:pStyle w:val="BodyText"/>
        <w:spacing w:before="1"/>
        <w:rPr>
          <w:sz w:val="26"/>
        </w:rPr>
      </w:pPr>
    </w:p>
    <w:p w14:paraId="3491DF2A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line="328" w:lineRule="auto"/>
        <w:ind w:left="1841" w:right="1216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give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notice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without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undue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delay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if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considers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at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time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being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Instruction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conflict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with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Applicable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Law.</w:t>
      </w:r>
    </w:p>
    <w:p w14:paraId="5B2B10CB" w14:textId="77777777" w:rsidR="00336BA4" w:rsidRDefault="00336BA4">
      <w:pPr>
        <w:pStyle w:val="BodyText"/>
        <w:spacing w:before="3"/>
        <w:rPr>
          <w:sz w:val="26"/>
        </w:rPr>
      </w:pPr>
    </w:p>
    <w:p w14:paraId="1E3020FA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spacing w:before="1"/>
        <w:ind w:hanging="709"/>
      </w:pPr>
      <w:bookmarkStart w:id="4" w:name="5._The_data_Processor’s_obligations"/>
      <w:bookmarkEnd w:id="4"/>
      <w:r>
        <w:rPr>
          <w:color w:val="212121"/>
          <w:spacing w:val="-1"/>
          <w:w w:val="105"/>
        </w:rPr>
        <w:t>The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spacing w:val="-1"/>
          <w:w w:val="105"/>
        </w:rPr>
        <w:t>data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spacing w:val="-1"/>
          <w:w w:val="105"/>
        </w:rPr>
        <w:t>Processor’s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spacing w:val="-1"/>
          <w:w w:val="105"/>
        </w:rPr>
        <w:t>obligations</w:t>
      </w:r>
    </w:p>
    <w:p w14:paraId="376DD982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/>
        <w:rPr>
          <w:sz w:val="20"/>
        </w:rPr>
      </w:pPr>
      <w:bookmarkStart w:id="5" w:name="5.1_Confidentiality"/>
      <w:bookmarkEnd w:id="5"/>
      <w:r>
        <w:rPr>
          <w:color w:val="212121"/>
          <w:w w:val="110"/>
          <w:sz w:val="20"/>
        </w:rPr>
        <w:t>Confidentiality</w:t>
      </w:r>
    </w:p>
    <w:p w14:paraId="0C3E1D08" w14:textId="77777777" w:rsidR="00336BA4" w:rsidRDefault="00000000">
      <w:pPr>
        <w:pStyle w:val="ListParagraph"/>
        <w:numPr>
          <w:ilvl w:val="2"/>
          <w:numId w:val="7"/>
        </w:numPr>
        <w:tabs>
          <w:tab w:val="left" w:pos="1840"/>
          <w:tab w:val="left" w:pos="1841"/>
        </w:tabs>
        <w:spacing w:before="142" w:line="326" w:lineRule="auto"/>
        <w:ind w:right="1610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treat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strictly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confidential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information.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copied,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transferred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 otherwise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conflict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Instruction,</w:t>
      </w:r>
      <w:r>
        <w:rPr>
          <w:color w:val="212121"/>
          <w:spacing w:val="-14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unless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writing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has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agreed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hereto.</w:t>
      </w:r>
    </w:p>
    <w:p w14:paraId="45EC765A" w14:textId="77777777" w:rsidR="00336BA4" w:rsidRDefault="00336BA4">
      <w:pPr>
        <w:pStyle w:val="BodyText"/>
        <w:spacing w:before="3"/>
        <w:rPr>
          <w:sz w:val="26"/>
        </w:rPr>
      </w:pPr>
    </w:p>
    <w:p w14:paraId="1B852840" w14:textId="77777777" w:rsidR="00336BA4" w:rsidRDefault="00000000">
      <w:pPr>
        <w:pStyle w:val="ListParagraph"/>
        <w:numPr>
          <w:ilvl w:val="2"/>
          <w:numId w:val="7"/>
        </w:numPr>
        <w:tabs>
          <w:tab w:val="left" w:pos="1840"/>
          <w:tab w:val="left" w:pos="1841"/>
        </w:tabs>
        <w:spacing w:line="326" w:lineRule="auto"/>
        <w:ind w:right="1220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employees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obligation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confidentiality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ensures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 the employees shall treat all the Personal Data under this Data Processor Agreement with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strict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confidentiality.</w:t>
      </w:r>
    </w:p>
    <w:p w14:paraId="5E65D2A6" w14:textId="77777777" w:rsidR="00336BA4" w:rsidRDefault="00336BA4">
      <w:pPr>
        <w:pStyle w:val="BodyText"/>
        <w:spacing w:before="1"/>
        <w:rPr>
          <w:sz w:val="26"/>
        </w:rPr>
      </w:pPr>
    </w:p>
    <w:p w14:paraId="034F1B60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2"/>
        </w:tabs>
        <w:ind w:left="1841" w:hanging="710"/>
        <w:jc w:val="both"/>
        <w:rPr>
          <w:sz w:val="20"/>
        </w:rPr>
      </w:pPr>
      <w:bookmarkStart w:id="6" w:name="5.2_Security"/>
      <w:bookmarkEnd w:id="6"/>
      <w:r>
        <w:rPr>
          <w:color w:val="212121"/>
          <w:w w:val="105"/>
          <w:sz w:val="20"/>
        </w:rPr>
        <w:t>Security</w:t>
      </w:r>
    </w:p>
    <w:p w14:paraId="0CD9E907" w14:textId="77777777" w:rsidR="00336BA4" w:rsidRDefault="00000000">
      <w:pPr>
        <w:pStyle w:val="BodyText"/>
        <w:spacing w:before="144" w:line="326" w:lineRule="auto"/>
        <w:ind w:left="1841" w:right="1280" w:hanging="708"/>
        <w:jc w:val="both"/>
      </w:pPr>
      <w:r>
        <w:rPr>
          <w:color w:val="212121"/>
          <w:w w:val="105"/>
        </w:rPr>
        <w:t>5.2.1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The Data Processor shall implement the appropriate technical and organizational measures as</w:t>
      </w:r>
      <w:r>
        <w:rPr>
          <w:color w:val="212121"/>
          <w:spacing w:val="-56"/>
          <w:w w:val="105"/>
        </w:rPr>
        <w:t xml:space="preserve"> </w:t>
      </w:r>
      <w:r>
        <w:rPr>
          <w:color w:val="212121"/>
          <w:w w:val="105"/>
        </w:rPr>
        <w:t>set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out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this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Agreement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Applicable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Law,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including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accordance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GDPR,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article</w:t>
      </w:r>
      <w:r>
        <w:rPr>
          <w:color w:val="212121"/>
          <w:spacing w:val="-56"/>
          <w:w w:val="105"/>
        </w:rPr>
        <w:t xml:space="preserve"> </w:t>
      </w:r>
      <w:r>
        <w:rPr>
          <w:color w:val="212121"/>
          <w:w w:val="105"/>
        </w:rPr>
        <w:t>32.</w:t>
      </w:r>
    </w:p>
    <w:p w14:paraId="1ECD5909" w14:textId="77777777" w:rsidR="00336BA4" w:rsidRDefault="00336BA4">
      <w:pPr>
        <w:spacing w:line="326" w:lineRule="auto"/>
        <w:jc w:val="both"/>
        <w:sectPr w:rsidR="00336BA4">
          <w:pgSz w:w="11910" w:h="16840"/>
          <w:pgMar w:top="1660" w:right="0" w:bottom="940" w:left="0" w:header="680" w:footer="748" w:gutter="0"/>
          <w:cols w:space="720"/>
        </w:sectPr>
      </w:pPr>
    </w:p>
    <w:p w14:paraId="46DD6E2D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4" w:line="326" w:lineRule="auto"/>
        <w:ind w:right="1391"/>
        <w:rPr>
          <w:sz w:val="20"/>
        </w:rPr>
      </w:pPr>
      <w:r>
        <w:rPr>
          <w:color w:val="212121"/>
          <w:w w:val="105"/>
          <w:sz w:val="20"/>
        </w:rPr>
        <w:lastRenderedPageBreak/>
        <w:t>The Data Processor shall ensure that access to the Personal Data is restricted to only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employees to whom it is necessary and relevant to process the Personal Data in order for 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 to perform its obligations under the Main Agreement and this Data Processor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Agreement.</w:t>
      </w:r>
    </w:p>
    <w:p w14:paraId="37D87C9E" w14:textId="77777777" w:rsidR="00336BA4" w:rsidRDefault="00336BA4">
      <w:pPr>
        <w:pStyle w:val="BodyText"/>
        <w:spacing w:before="3"/>
        <w:rPr>
          <w:sz w:val="26"/>
        </w:rPr>
      </w:pPr>
    </w:p>
    <w:p w14:paraId="0731877A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line="328" w:lineRule="auto"/>
        <w:ind w:left="1841" w:right="133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also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ensure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employees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working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only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accordance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Instruction.</w:t>
      </w:r>
    </w:p>
    <w:p w14:paraId="12271124" w14:textId="77777777" w:rsidR="00336BA4" w:rsidRDefault="00336BA4">
      <w:pPr>
        <w:pStyle w:val="BodyText"/>
        <w:spacing w:before="8"/>
        <w:rPr>
          <w:sz w:val="25"/>
        </w:rPr>
      </w:pPr>
    </w:p>
    <w:p w14:paraId="7FC93FEE" w14:textId="77777777" w:rsidR="00336BA4" w:rsidRDefault="00000000">
      <w:pPr>
        <w:pStyle w:val="BodyText"/>
        <w:tabs>
          <w:tab w:val="left" w:pos="1841"/>
        </w:tabs>
        <w:spacing w:line="328" w:lineRule="auto"/>
        <w:ind w:left="1841" w:right="1330" w:hanging="708"/>
      </w:pPr>
      <w:r>
        <w:rPr>
          <w:color w:val="212121"/>
          <w:w w:val="110"/>
        </w:rPr>
        <w:t>5.4.1</w:t>
      </w:r>
      <w:r>
        <w:rPr>
          <w:color w:val="212121"/>
          <w:w w:val="110"/>
        </w:rPr>
        <w:tab/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Processor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shall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provide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documentation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Processor’s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security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measures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if</w:t>
      </w:r>
      <w:r>
        <w:rPr>
          <w:color w:val="212121"/>
          <w:spacing w:val="-55"/>
          <w:w w:val="105"/>
        </w:rPr>
        <w:t xml:space="preserve"> </w:t>
      </w:r>
      <w:r>
        <w:rPr>
          <w:color w:val="212121"/>
          <w:w w:val="110"/>
        </w:rPr>
        <w:t>requested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by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Data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Controller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in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writing.</w:t>
      </w:r>
    </w:p>
    <w:p w14:paraId="66A693F5" w14:textId="77777777" w:rsidR="00336BA4" w:rsidRDefault="00336BA4">
      <w:pPr>
        <w:pStyle w:val="BodyText"/>
        <w:spacing w:before="9"/>
        <w:rPr>
          <w:sz w:val="25"/>
        </w:rPr>
      </w:pPr>
    </w:p>
    <w:p w14:paraId="1F86F9A5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ind w:left="1841"/>
        <w:rPr>
          <w:sz w:val="20"/>
        </w:rPr>
      </w:pPr>
      <w:bookmarkStart w:id="7" w:name="5.5_Data_protection_impact_assessments_a"/>
      <w:bookmarkEnd w:id="7"/>
      <w:r>
        <w:rPr>
          <w:color w:val="212121"/>
          <w:w w:val="105"/>
          <w:sz w:val="20"/>
        </w:rPr>
        <w:t>Data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impact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assessments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prior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consultation</w:t>
      </w:r>
    </w:p>
    <w:p w14:paraId="1823E80A" w14:textId="77777777" w:rsidR="00336BA4" w:rsidRDefault="00000000">
      <w:pPr>
        <w:pStyle w:val="BodyText"/>
        <w:tabs>
          <w:tab w:val="left" w:pos="1841"/>
        </w:tabs>
        <w:spacing w:before="145" w:line="326" w:lineRule="auto"/>
        <w:ind w:left="1841" w:right="1295" w:hanging="708"/>
      </w:pPr>
      <w:r>
        <w:rPr>
          <w:color w:val="212121"/>
          <w:w w:val="110"/>
        </w:rPr>
        <w:t>5.5.1</w:t>
      </w:r>
      <w:r>
        <w:rPr>
          <w:color w:val="212121"/>
          <w:w w:val="110"/>
        </w:rPr>
        <w:tab/>
      </w:r>
      <w:r>
        <w:rPr>
          <w:color w:val="212121"/>
          <w:spacing w:val="-1"/>
          <w:w w:val="105"/>
        </w:rPr>
        <w:t>If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spacing w:val="-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Data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Processor’s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assistance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is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necessary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relevant,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spacing w:val="-1"/>
          <w:w w:val="105"/>
        </w:rPr>
        <w:t>the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Processor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shall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assist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55"/>
          <w:w w:val="105"/>
        </w:rPr>
        <w:t xml:space="preserve"> </w:t>
      </w:r>
      <w:r>
        <w:rPr>
          <w:color w:val="212121"/>
          <w:w w:val="105"/>
        </w:rPr>
        <w:t>Data Controller in preparing data protection impact assessments in accordance with GDPR,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article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35,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along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any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prior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consultation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accordance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GDPR,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article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36.</w:t>
      </w:r>
    </w:p>
    <w:p w14:paraId="34898AD8" w14:textId="77777777" w:rsidR="00336BA4" w:rsidRDefault="00336BA4">
      <w:pPr>
        <w:pStyle w:val="BodyText"/>
        <w:rPr>
          <w:sz w:val="26"/>
        </w:rPr>
      </w:pPr>
    </w:p>
    <w:p w14:paraId="1BA057B0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before="1"/>
        <w:ind w:left="1841"/>
        <w:rPr>
          <w:sz w:val="20"/>
        </w:rPr>
      </w:pPr>
      <w:bookmarkStart w:id="8" w:name="5.6_Rights_of_the_data_subjects"/>
      <w:bookmarkEnd w:id="8"/>
      <w:r>
        <w:rPr>
          <w:color w:val="212121"/>
          <w:w w:val="105"/>
          <w:sz w:val="20"/>
        </w:rPr>
        <w:t>Rights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subjects</w:t>
      </w:r>
    </w:p>
    <w:p w14:paraId="7150BEE5" w14:textId="77777777" w:rsidR="00336BA4" w:rsidRDefault="00000000">
      <w:pPr>
        <w:pStyle w:val="ListParagraph"/>
        <w:numPr>
          <w:ilvl w:val="2"/>
          <w:numId w:val="6"/>
        </w:numPr>
        <w:tabs>
          <w:tab w:val="left" w:pos="1841"/>
          <w:tab w:val="left" w:pos="1842"/>
        </w:tabs>
        <w:spacing w:before="144" w:line="326" w:lineRule="auto"/>
        <w:ind w:right="1190"/>
        <w:rPr>
          <w:sz w:val="20"/>
        </w:rPr>
      </w:pPr>
      <w:r>
        <w:rPr>
          <w:color w:val="212121"/>
          <w:w w:val="105"/>
          <w:sz w:val="20"/>
        </w:rPr>
        <w:t>If the Data Controller receives a request from a data subject for the exercise of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subject’s rights under the Applicable Law and the correct and legitimate reply to such a request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necessitates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Processor’s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assistance,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Processor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assist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by providing the necessary information and documentation. The Data Processor shall be given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reasonable time to assist the Data Controller with such requests in accordance with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Applicable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Law.</w:t>
      </w:r>
    </w:p>
    <w:p w14:paraId="41B84DBA" w14:textId="77777777" w:rsidR="00336BA4" w:rsidRDefault="00336BA4">
      <w:pPr>
        <w:pStyle w:val="BodyText"/>
        <w:spacing w:before="3"/>
        <w:rPr>
          <w:sz w:val="26"/>
        </w:rPr>
      </w:pPr>
    </w:p>
    <w:p w14:paraId="568AC032" w14:textId="77777777" w:rsidR="00336BA4" w:rsidRDefault="00000000">
      <w:pPr>
        <w:pStyle w:val="ListParagraph"/>
        <w:numPr>
          <w:ilvl w:val="2"/>
          <w:numId w:val="6"/>
        </w:numPr>
        <w:tabs>
          <w:tab w:val="left" w:pos="1841"/>
          <w:tab w:val="left" w:pos="1842"/>
        </w:tabs>
        <w:spacing w:line="326" w:lineRule="auto"/>
        <w:ind w:right="1141"/>
        <w:rPr>
          <w:sz w:val="20"/>
        </w:rPr>
      </w:pPr>
      <w:r>
        <w:rPr>
          <w:color w:val="212121"/>
          <w:w w:val="105"/>
          <w:sz w:val="20"/>
        </w:rPr>
        <w:t>If the Data Processor receives a request from a data subject for the exercise of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subject’s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rights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Law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request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related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Controller,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must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immediately forward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request to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Controller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and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must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refrain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from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responding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7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person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directly.</w:t>
      </w:r>
    </w:p>
    <w:p w14:paraId="23FC2006" w14:textId="77777777" w:rsidR="00336BA4" w:rsidRDefault="00336BA4">
      <w:pPr>
        <w:pStyle w:val="BodyText"/>
        <w:spacing w:before="3"/>
        <w:rPr>
          <w:sz w:val="26"/>
        </w:rPr>
      </w:pPr>
    </w:p>
    <w:p w14:paraId="1A654233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ind w:left="1841"/>
        <w:rPr>
          <w:sz w:val="20"/>
        </w:rPr>
      </w:pPr>
      <w:bookmarkStart w:id="9" w:name="5.7_Personal_Data_Breaches"/>
      <w:bookmarkEnd w:id="9"/>
      <w:r>
        <w:rPr>
          <w:color w:val="212121"/>
          <w:sz w:val="20"/>
        </w:rPr>
        <w:t>Personal</w:t>
      </w:r>
      <w:r>
        <w:rPr>
          <w:color w:val="212121"/>
          <w:spacing w:val="19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17"/>
          <w:sz w:val="20"/>
        </w:rPr>
        <w:t xml:space="preserve"> </w:t>
      </w:r>
      <w:r>
        <w:rPr>
          <w:color w:val="212121"/>
          <w:sz w:val="20"/>
        </w:rPr>
        <w:t>Breaches</w:t>
      </w:r>
    </w:p>
    <w:p w14:paraId="39A964F6" w14:textId="77777777" w:rsidR="00336BA4" w:rsidRDefault="00000000">
      <w:pPr>
        <w:pStyle w:val="ListParagraph"/>
        <w:numPr>
          <w:ilvl w:val="2"/>
          <w:numId w:val="5"/>
        </w:numPr>
        <w:tabs>
          <w:tab w:val="left" w:pos="1841"/>
          <w:tab w:val="left" w:pos="1842"/>
        </w:tabs>
        <w:spacing w:before="142" w:line="326" w:lineRule="auto"/>
        <w:ind w:right="1472"/>
        <w:rPr>
          <w:sz w:val="20"/>
        </w:rPr>
      </w:pPr>
      <w:r>
        <w:rPr>
          <w:color w:val="212121"/>
          <w:w w:val="105"/>
          <w:sz w:val="20"/>
        </w:rPr>
        <w:t>The Data Processor shall give immediate notice to the Data Controller if a breach of the data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security occurs, that can lead to the accidental or unlawful destruction, loss, alteration,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unauthorized disclosure of or access to, personal data transmitted, stored or otherwise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behalf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“Personal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Breach”).</w:t>
      </w:r>
    </w:p>
    <w:p w14:paraId="32930151" w14:textId="77777777" w:rsidR="00336BA4" w:rsidRDefault="00336BA4">
      <w:pPr>
        <w:pStyle w:val="BodyText"/>
        <w:spacing w:before="4"/>
        <w:rPr>
          <w:sz w:val="26"/>
        </w:rPr>
      </w:pPr>
    </w:p>
    <w:p w14:paraId="4CA652FF" w14:textId="77777777" w:rsidR="00336BA4" w:rsidRDefault="00000000">
      <w:pPr>
        <w:pStyle w:val="ListParagraph"/>
        <w:numPr>
          <w:ilvl w:val="2"/>
          <w:numId w:val="5"/>
        </w:numPr>
        <w:tabs>
          <w:tab w:val="left" w:pos="1841"/>
          <w:tab w:val="left" w:pos="1842"/>
        </w:tabs>
        <w:spacing w:line="328" w:lineRule="auto"/>
        <w:ind w:right="1827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have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maintain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register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all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Breaches.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register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shall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at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minimum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include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following:</w:t>
      </w:r>
    </w:p>
    <w:p w14:paraId="23CAE0EC" w14:textId="77777777" w:rsidR="00336BA4" w:rsidRDefault="00336BA4">
      <w:pPr>
        <w:pStyle w:val="BodyText"/>
        <w:spacing w:before="10"/>
        <w:rPr>
          <w:sz w:val="25"/>
        </w:rPr>
      </w:pPr>
    </w:p>
    <w:p w14:paraId="392380DF" w14:textId="77777777" w:rsidR="00336BA4" w:rsidRDefault="00000000">
      <w:pPr>
        <w:pStyle w:val="ListParagraph"/>
        <w:numPr>
          <w:ilvl w:val="3"/>
          <w:numId w:val="5"/>
        </w:numPr>
        <w:tabs>
          <w:tab w:val="left" w:pos="2409"/>
          <w:tab w:val="left" w:pos="2410"/>
        </w:tabs>
        <w:spacing w:line="321" w:lineRule="auto"/>
        <w:ind w:right="1168"/>
        <w:rPr>
          <w:sz w:val="20"/>
        </w:rPr>
      </w:pPr>
      <w:r>
        <w:rPr>
          <w:color w:val="212121"/>
          <w:w w:val="105"/>
          <w:sz w:val="20"/>
        </w:rPr>
        <w:t>A description of the nature of the Personal Data Breach, including, if possible,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categories and the approximate number of affected Data Subjects and the categories and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approximate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number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affected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registrations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personal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data.</w:t>
      </w:r>
    </w:p>
    <w:p w14:paraId="2213BB43" w14:textId="77777777" w:rsidR="00336BA4" w:rsidRDefault="00336BA4">
      <w:pPr>
        <w:spacing w:line="321" w:lineRule="auto"/>
        <w:rPr>
          <w:sz w:val="20"/>
        </w:rPr>
        <w:sectPr w:rsidR="00336BA4">
          <w:pgSz w:w="11910" w:h="16840"/>
          <w:pgMar w:top="1660" w:right="0" w:bottom="940" w:left="0" w:header="680" w:footer="748" w:gutter="0"/>
          <w:cols w:space="720"/>
        </w:sectPr>
      </w:pPr>
    </w:p>
    <w:p w14:paraId="6A03C16B" w14:textId="77777777" w:rsidR="00336BA4" w:rsidRDefault="00000000">
      <w:pPr>
        <w:pStyle w:val="ListParagraph"/>
        <w:numPr>
          <w:ilvl w:val="3"/>
          <w:numId w:val="5"/>
        </w:numPr>
        <w:tabs>
          <w:tab w:val="left" w:pos="2409"/>
          <w:tab w:val="left" w:pos="2410"/>
        </w:tabs>
        <w:spacing w:before="155" w:line="319" w:lineRule="auto"/>
        <w:ind w:right="1229"/>
        <w:rPr>
          <w:sz w:val="20"/>
        </w:rPr>
      </w:pPr>
      <w:r>
        <w:rPr>
          <w:color w:val="212121"/>
          <w:w w:val="105"/>
          <w:sz w:val="20"/>
        </w:rPr>
        <w:lastRenderedPageBreak/>
        <w:t>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description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likely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well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actually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occurred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consequences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Breach.</w:t>
      </w:r>
    </w:p>
    <w:p w14:paraId="2D201C09" w14:textId="77777777" w:rsidR="00336BA4" w:rsidRDefault="00336BA4">
      <w:pPr>
        <w:pStyle w:val="BodyText"/>
        <w:spacing w:before="6"/>
        <w:rPr>
          <w:sz w:val="26"/>
        </w:rPr>
      </w:pPr>
    </w:p>
    <w:p w14:paraId="43E049E7" w14:textId="77777777" w:rsidR="00336BA4" w:rsidRDefault="00000000">
      <w:pPr>
        <w:pStyle w:val="ListParagraph"/>
        <w:numPr>
          <w:ilvl w:val="3"/>
          <w:numId w:val="5"/>
        </w:numPr>
        <w:tabs>
          <w:tab w:val="left" w:pos="2409"/>
          <w:tab w:val="left" w:pos="2410"/>
        </w:tabs>
        <w:spacing w:line="321" w:lineRule="auto"/>
        <w:ind w:right="1383"/>
        <w:rPr>
          <w:sz w:val="20"/>
        </w:rPr>
      </w:pPr>
      <w:r>
        <w:rPr>
          <w:color w:val="212121"/>
          <w:w w:val="105"/>
          <w:sz w:val="20"/>
        </w:rPr>
        <w:t>A description of the measures that the Data Processor has taken or proposes to take to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address the Personal Data Breach, including, where appropriate, measures taken to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mitigate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its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adverse</w:t>
      </w:r>
      <w:r>
        <w:rPr>
          <w:color w:val="212121"/>
          <w:spacing w:val="-8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effects.</w:t>
      </w:r>
    </w:p>
    <w:p w14:paraId="0E800B72" w14:textId="77777777" w:rsidR="00336BA4" w:rsidRDefault="00336BA4">
      <w:pPr>
        <w:pStyle w:val="BodyText"/>
        <w:spacing w:before="8"/>
        <w:rPr>
          <w:sz w:val="26"/>
        </w:rPr>
      </w:pPr>
    </w:p>
    <w:p w14:paraId="6143D6CC" w14:textId="77777777" w:rsidR="00336BA4" w:rsidRDefault="00000000">
      <w:pPr>
        <w:pStyle w:val="ListParagraph"/>
        <w:numPr>
          <w:ilvl w:val="2"/>
          <w:numId w:val="5"/>
        </w:numPr>
        <w:tabs>
          <w:tab w:val="left" w:pos="1840"/>
          <w:tab w:val="left" w:pos="1841"/>
        </w:tabs>
        <w:spacing w:line="326" w:lineRule="auto"/>
        <w:ind w:left="1840" w:right="154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register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Breaches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provided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copy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so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requested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writing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by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Agency.</w:t>
      </w:r>
    </w:p>
    <w:p w14:paraId="02944DC5" w14:textId="77777777" w:rsidR="00336BA4" w:rsidRDefault="00336BA4">
      <w:pPr>
        <w:pStyle w:val="BodyText"/>
        <w:spacing w:before="1"/>
        <w:rPr>
          <w:sz w:val="26"/>
        </w:rPr>
      </w:pPr>
    </w:p>
    <w:p w14:paraId="0E782323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"/>
        <w:rPr>
          <w:sz w:val="20"/>
        </w:rPr>
      </w:pPr>
      <w:bookmarkStart w:id="10" w:name="5.8_Documentation_of_compliance"/>
      <w:bookmarkEnd w:id="10"/>
      <w:r>
        <w:rPr>
          <w:color w:val="212121"/>
          <w:w w:val="105"/>
          <w:sz w:val="20"/>
        </w:rPr>
        <w:t>Documentation</w:t>
      </w:r>
      <w:r>
        <w:rPr>
          <w:color w:val="212121"/>
          <w:spacing w:val="1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1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compliance</w:t>
      </w:r>
    </w:p>
    <w:p w14:paraId="31E89B68" w14:textId="77777777" w:rsidR="00336BA4" w:rsidRDefault="00000000">
      <w:pPr>
        <w:pStyle w:val="ListParagraph"/>
        <w:numPr>
          <w:ilvl w:val="2"/>
          <w:numId w:val="4"/>
        </w:numPr>
        <w:tabs>
          <w:tab w:val="left" w:pos="1840"/>
          <w:tab w:val="left" w:pos="1841"/>
        </w:tabs>
        <w:spacing w:before="142" w:line="328" w:lineRule="auto"/>
        <w:ind w:right="2388"/>
        <w:rPr>
          <w:sz w:val="20"/>
        </w:rPr>
      </w:pPr>
      <w:r>
        <w:rPr>
          <w:color w:val="212121"/>
          <w:w w:val="105"/>
          <w:sz w:val="20"/>
        </w:rPr>
        <w:t>The Data Processor shall after the Data Controller’s written request hereof provide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documentation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substantiating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that:</w:t>
      </w:r>
    </w:p>
    <w:p w14:paraId="439EBD46" w14:textId="77777777" w:rsidR="00336BA4" w:rsidRDefault="00336BA4">
      <w:pPr>
        <w:pStyle w:val="BodyText"/>
        <w:spacing w:before="9"/>
        <w:rPr>
          <w:sz w:val="25"/>
        </w:rPr>
      </w:pPr>
    </w:p>
    <w:p w14:paraId="3BCFEDC3" w14:textId="77777777" w:rsidR="00336BA4" w:rsidRDefault="00000000">
      <w:pPr>
        <w:pStyle w:val="ListParagraph"/>
        <w:numPr>
          <w:ilvl w:val="3"/>
          <w:numId w:val="4"/>
        </w:numPr>
        <w:tabs>
          <w:tab w:val="left" w:pos="2409"/>
          <w:tab w:val="left" w:pos="2410"/>
        </w:tabs>
        <w:spacing w:line="319" w:lineRule="auto"/>
        <w:ind w:right="1480"/>
        <w:rPr>
          <w:sz w:val="20"/>
        </w:rPr>
      </w:pPr>
      <w:r>
        <w:rPr>
          <w:color w:val="212121"/>
          <w:w w:val="105"/>
          <w:sz w:val="20"/>
        </w:rPr>
        <w:t>the Data Processor complies with its obligations under this Data Processor Agreement</w:t>
      </w:r>
      <w:r>
        <w:rPr>
          <w:color w:val="212121"/>
          <w:spacing w:val="-57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and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8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Instruction;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and</w:t>
      </w:r>
    </w:p>
    <w:p w14:paraId="32E128AF" w14:textId="77777777" w:rsidR="00336BA4" w:rsidRDefault="00336BA4">
      <w:pPr>
        <w:pStyle w:val="BodyText"/>
        <w:spacing w:before="7"/>
        <w:rPr>
          <w:sz w:val="26"/>
        </w:rPr>
      </w:pPr>
    </w:p>
    <w:p w14:paraId="02E2890F" w14:textId="77777777" w:rsidR="00336BA4" w:rsidRDefault="00000000">
      <w:pPr>
        <w:pStyle w:val="ListParagraph"/>
        <w:numPr>
          <w:ilvl w:val="3"/>
          <w:numId w:val="4"/>
        </w:numPr>
        <w:tabs>
          <w:tab w:val="left" w:pos="2409"/>
          <w:tab w:val="left" w:pos="2410"/>
        </w:tabs>
        <w:spacing w:line="319" w:lineRule="auto"/>
        <w:ind w:right="1372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complies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Law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respect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Controller’s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Data.</w:t>
      </w:r>
    </w:p>
    <w:p w14:paraId="47B0C2DD" w14:textId="77777777" w:rsidR="00336BA4" w:rsidRDefault="00336BA4">
      <w:pPr>
        <w:pStyle w:val="BodyText"/>
        <w:spacing w:before="6"/>
        <w:rPr>
          <w:sz w:val="26"/>
        </w:rPr>
      </w:pPr>
    </w:p>
    <w:p w14:paraId="63307DE3" w14:textId="77777777" w:rsidR="00336BA4" w:rsidRDefault="00000000">
      <w:pPr>
        <w:pStyle w:val="ListParagraph"/>
        <w:numPr>
          <w:ilvl w:val="2"/>
          <w:numId w:val="4"/>
        </w:numPr>
        <w:tabs>
          <w:tab w:val="left" w:pos="1840"/>
          <w:tab w:val="left" w:pos="1841"/>
        </w:tabs>
        <w:ind w:hanging="709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documentation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compliance shall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provided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within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reasonable time.</w:t>
      </w:r>
    </w:p>
    <w:p w14:paraId="565A69FF" w14:textId="77777777" w:rsidR="00336BA4" w:rsidRDefault="00336BA4">
      <w:pPr>
        <w:pStyle w:val="BodyText"/>
        <w:spacing w:before="5"/>
        <w:rPr>
          <w:sz w:val="33"/>
        </w:rPr>
      </w:pPr>
    </w:p>
    <w:p w14:paraId="65A1312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rPr>
          <w:sz w:val="20"/>
        </w:rPr>
      </w:pPr>
      <w:bookmarkStart w:id="11" w:name="5.9_Location_of_the_Personal_Data"/>
      <w:bookmarkEnd w:id="11"/>
      <w:r>
        <w:rPr>
          <w:color w:val="212121"/>
          <w:w w:val="105"/>
          <w:sz w:val="20"/>
        </w:rPr>
        <w:t>Location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</w:p>
    <w:p w14:paraId="73E6A27D" w14:textId="77777777" w:rsidR="00336BA4" w:rsidRDefault="00000000">
      <w:pPr>
        <w:pStyle w:val="ListParagraph"/>
        <w:numPr>
          <w:ilvl w:val="2"/>
          <w:numId w:val="3"/>
        </w:numPr>
        <w:tabs>
          <w:tab w:val="left" w:pos="1840"/>
          <w:tab w:val="left" w:pos="1841"/>
        </w:tabs>
        <w:spacing w:before="142" w:line="326" w:lineRule="auto"/>
        <w:ind w:right="1175"/>
        <w:rPr>
          <w:sz w:val="20"/>
        </w:rPr>
      </w:pP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Personal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is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only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processed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by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Processor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at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Processor’s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address.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 does not transfer the Personal Data to third countries or international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organizations.</w:t>
      </w:r>
    </w:p>
    <w:p w14:paraId="71F49E00" w14:textId="77777777" w:rsidR="00336BA4" w:rsidRDefault="00336BA4">
      <w:pPr>
        <w:pStyle w:val="BodyText"/>
        <w:spacing w:before="3"/>
        <w:rPr>
          <w:sz w:val="26"/>
        </w:rPr>
      </w:pPr>
    </w:p>
    <w:p w14:paraId="505E6B4C" w14:textId="77777777" w:rsidR="00336BA4" w:rsidRDefault="00000000">
      <w:pPr>
        <w:pStyle w:val="ListParagraph"/>
        <w:numPr>
          <w:ilvl w:val="2"/>
          <w:numId w:val="3"/>
        </w:numPr>
        <w:tabs>
          <w:tab w:val="left" w:pos="1840"/>
          <w:tab w:val="left" w:pos="1841"/>
        </w:tabs>
        <w:spacing w:line="326" w:lineRule="auto"/>
        <w:ind w:right="1295"/>
        <w:rPr>
          <w:sz w:val="20"/>
        </w:rPr>
      </w:pPr>
      <w:r>
        <w:rPr>
          <w:color w:val="212121"/>
          <w:w w:val="105"/>
          <w:sz w:val="20"/>
        </w:rPr>
        <w:t>Any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transfer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third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countries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international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organizations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future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only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done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extent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transfer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permitted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done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accordance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Law.</w:t>
      </w:r>
    </w:p>
    <w:p w14:paraId="514721D8" w14:textId="77777777" w:rsidR="00336BA4" w:rsidRDefault="00336BA4">
      <w:pPr>
        <w:pStyle w:val="BodyText"/>
        <w:spacing w:before="7"/>
        <w:rPr>
          <w:sz w:val="26"/>
        </w:rPr>
      </w:pPr>
    </w:p>
    <w:p w14:paraId="30EA3024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2" w:name="6._Sub-Processors"/>
      <w:bookmarkEnd w:id="12"/>
      <w:r>
        <w:rPr>
          <w:color w:val="212121"/>
        </w:rPr>
        <w:t>Sub-Processors</w:t>
      </w:r>
    </w:p>
    <w:p w14:paraId="2345924C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253"/>
        <w:rPr>
          <w:sz w:val="20"/>
        </w:rPr>
      </w:pPr>
      <w:r>
        <w:rPr>
          <w:color w:val="212121"/>
          <w:w w:val="105"/>
          <w:sz w:val="20"/>
        </w:rPr>
        <w:t>The Data Processor is given general authorization to engage third-parties to process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 (“Sub-Processors”) without obtaining any further written, specific authorization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Controller,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provided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notifies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Controller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writing about the identity of a potential Sub-Processor (and its processors, if any) before any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are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made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processes any of the Personal Data. If the Data Controller wish to object to the relevant Sub-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Processor, the Data Controller shall give notice hereof in writing within seven (7) calendar days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receiving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notification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Processor.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Absence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 any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objections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deemed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consent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Sub-Processor.</w:t>
      </w:r>
    </w:p>
    <w:p w14:paraId="3F0A3072" w14:textId="77777777" w:rsidR="00336BA4" w:rsidRDefault="00336BA4">
      <w:pPr>
        <w:spacing w:line="326" w:lineRule="auto"/>
        <w:rPr>
          <w:sz w:val="20"/>
        </w:rPr>
        <w:sectPr w:rsidR="00336BA4">
          <w:pgSz w:w="11910" w:h="16840"/>
          <w:pgMar w:top="1660" w:right="0" w:bottom="940" w:left="0" w:header="680" w:footer="748" w:gutter="0"/>
          <w:cols w:space="720"/>
        </w:sectPr>
      </w:pPr>
    </w:p>
    <w:p w14:paraId="04F16028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4" w:line="326" w:lineRule="auto"/>
        <w:ind w:right="1148"/>
        <w:rPr>
          <w:sz w:val="20"/>
        </w:rPr>
      </w:pPr>
      <w:r>
        <w:rPr>
          <w:color w:val="212121"/>
          <w:w w:val="105"/>
          <w:sz w:val="20"/>
        </w:rPr>
        <w:lastRenderedPageBreak/>
        <w:t>The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conclude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written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Sub-Processors.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 an agreement shall at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minimum provide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same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obligations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 to the Data Processor, including the obligations under this Data Processor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Agreement. The Data Processor shall on an ongoing basis monitor and control its Sub-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Processors’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compliance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Law.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Documentation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monitoring and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shall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provided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if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so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requested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writing.</w:t>
      </w:r>
    </w:p>
    <w:p w14:paraId="3B0290BC" w14:textId="77777777" w:rsidR="00336BA4" w:rsidRDefault="00336BA4">
      <w:pPr>
        <w:pStyle w:val="BodyText"/>
        <w:spacing w:before="3"/>
        <w:rPr>
          <w:sz w:val="26"/>
        </w:rPr>
      </w:pPr>
    </w:p>
    <w:p w14:paraId="6C774A98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8" w:lineRule="auto"/>
        <w:ind w:right="1542" w:hanging="70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accountable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same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way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its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own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actions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omissions.</w:t>
      </w:r>
    </w:p>
    <w:p w14:paraId="3775A24E" w14:textId="77777777" w:rsidR="00336BA4" w:rsidRDefault="00336BA4">
      <w:pPr>
        <w:pStyle w:val="BodyText"/>
        <w:spacing w:before="9"/>
        <w:rPr>
          <w:sz w:val="25"/>
        </w:rPr>
      </w:pPr>
    </w:p>
    <w:p w14:paraId="36E0523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6" w:lineRule="auto"/>
        <w:ind w:right="1174" w:hanging="70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entering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into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using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Processors listed in sub-appendix B. If the Data Processor initiates sub-processing with a new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Sub-Processor, such new Sub-Processor shall be added to the list in sub-appendix B under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paragraph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2.</w:t>
      </w:r>
    </w:p>
    <w:p w14:paraId="56BE030F" w14:textId="77777777" w:rsidR="00336BA4" w:rsidRDefault="00336BA4">
      <w:pPr>
        <w:pStyle w:val="BodyText"/>
        <w:spacing w:before="9"/>
        <w:rPr>
          <w:sz w:val="26"/>
        </w:rPr>
      </w:pPr>
    </w:p>
    <w:p w14:paraId="52882772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3" w:name="7._Remuneration_and_costs"/>
      <w:bookmarkEnd w:id="13"/>
      <w:r>
        <w:rPr>
          <w:color w:val="212121"/>
          <w:w w:val="105"/>
        </w:rPr>
        <w:t>Remuneration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costs</w:t>
      </w:r>
    </w:p>
    <w:p w14:paraId="4C5E27D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</w:tabs>
        <w:spacing w:before="155" w:line="326" w:lineRule="auto"/>
        <w:ind w:right="1384"/>
        <w:jc w:val="both"/>
        <w:rPr>
          <w:sz w:val="20"/>
        </w:rPr>
      </w:pPr>
      <w:r>
        <w:rPr>
          <w:color w:val="212121"/>
          <w:w w:val="105"/>
          <w:sz w:val="20"/>
        </w:rPr>
        <w:t>The Data Controller shall remunerate the Data Processor based on time spent to perform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obligations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section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5.5,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5.6,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5.7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5.8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based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Processor’s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hourly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rates.</w:t>
      </w:r>
    </w:p>
    <w:p w14:paraId="532A49E0" w14:textId="77777777" w:rsidR="00336BA4" w:rsidRDefault="00336BA4">
      <w:pPr>
        <w:pStyle w:val="BodyText"/>
        <w:spacing w:before="3"/>
        <w:rPr>
          <w:sz w:val="26"/>
        </w:rPr>
      </w:pPr>
    </w:p>
    <w:p w14:paraId="1861051F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before="1" w:line="326" w:lineRule="auto"/>
        <w:ind w:left="1841" w:right="1165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also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entitled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remuneration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material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used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adapt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 change the processing activities in order to comply with any changes to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Controller’s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Instruction,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including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implementation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costs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additional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costs</w:t>
      </w:r>
      <w:r>
        <w:rPr>
          <w:color w:val="212121"/>
          <w:spacing w:val="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required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deliver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 Main Services due to the change in the Instruction. The Data Processor is exempted from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spacing w:val="-1"/>
          <w:w w:val="110"/>
          <w:sz w:val="20"/>
        </w:rPr>
        <w:t xml:space="preserve">liability for non-performance with </w:t>
      </w:r>
      <w:r>
        <w:rPr>
          <w:color w:val="212121"/>
          <w:w w:val="110"/>
          <w:sz w:val="20"/>
        </w:rPr>
        <w:t>the Main Agreement if the performance of the obligations</w:t>
      </w:r>
      <w:r>
        <w:rPr>
          <w:color w:val="212121"/>
          <w:spacing w:val="1"/>
          <w:w w:val="110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would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conflict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changed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contractual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delivery in accordance with the changed Instruction is impossible. This could for instance be 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case; (i) if the changes to the Instruction cannot technically, practically or legally be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implemented;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(ii)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where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explicitly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requires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changes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 shall be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changes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implemented;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 (iii)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period 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until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changed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reflect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new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commercial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terms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hereof.</w:t>
      </w:r>
    </w:p>
    <w:p w14:paraId="5D0E3B92" w14:textId="77777777" w:rsidR="00336BA4" w:rsidRDefault="00336BA4">
      <w:pPr>
        <w:pStyle w:val="BodyText"/>
        <w:spacing w:before="5"/>
        <w:rPr>
          <w:sz w:val="26"/>
        </w:rPr>
      </w:pPr>
    </w:p>
    <w:p w14:paraId="06102A8E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line="326" w:lineRule="auto"/>
        <w:ind w:left="1841" w:right="1260"/>
        <w:rPr>
          <w:sz w:val="20"/>
        </w:rPr>
      </w:pPr>
      <w:r>
        <w:rPr>
          <w:color w:val="212121"/>
          <w:w w:val="105"/>
          <w:sz w:val="20"/>
        </w:rPr>
        <w:t>If changes to the Applicable Law, including new guidance or courts practice, result in additional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costs to the Data Processor, the Data Controller shall indemnify the Data Processor of such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documented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costs.</w:t>
      </w:r>
    </w:p>
    <w:p w14:paraId="353D4D3F" w14:textId="77777777" w:rsidR="00336BA4" w:rsidRDefault="00336BA4">
      <w:pPr>
        <w:pStyle w:val="BodyText"/>
        <w:spacing w:before="7"/>
        <w:rPr>
          <w:sz w:val="26"/>
        </w:rPr>
      </w:pPr>
    </w:p>
    <w:p w14:paraId="0BC9448E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spacing w:before="1"/>
        <w:ind w:hanging="709"/>
      </w:pPr>
      <w:bookmarkStart w:id="14" w:name="8._Breach_and_liability"/>
      <w:bookmarkEnd w:id="14"/>
      <w:r>
        <w:rPr>
          <w:color w:val="212121"/>
          <w:w w:val="105"/>
        </w:rPr>
        <w:t>Breach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liability</w:t>
      </w:r>
    </w:p>
    <w:p w14:paraId="4357A6D2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683"/>
        <w:rPr>
          <w:sz w:val="20"/>
        </w:rPr>
      </w:pPr>
      <w:r>
        <w:rPr>
          <w:color w:val="212121"/>
          <w:w w:val="105"/>
          <w:sz w:val="20"/>
        </w:rPr>
        <w:t>The Main Agreement’s regulation of breach of contract and the consequences hereof shall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apply equally to this Data Processor Agreement as if this Data Processor Agreement is an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integrated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part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hereof.</w:t>
      </w:r>
    </w:p>
    <w:p w14:paraId="14A798B7" w14:textId="77777777" w:rsidR="00336BA4" w:rsidRDefault="00336BA4">
      <w:pPr>
        <w:spacing w:line="326" w:lineRule="auto"/>
        <w:rPr>
          <w:sz w:val="20"/>
        </w:rPr>
        <w:sectPr w:rsidR="00336BA4">
          <w:pgSz w:w="11910" w:h="16840"/>
          <w:pgMar w:top="1660" w:right="0" w:bottom="940" w:left="0" w:header="680" w:footer="748" w:gutter="0"/>
          <w:cols w:space="720"/>
        </w:sectPr>
      </w:pPr>
    </w:p>
    <w:p w14:paraId="7C9A5076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4" w:line="326" w:lineRule="auto"/>
        <w:ind w:right="1178"/>
        <w:rPr>
          <w:sz w:val="20"/>
        </w:rPr>
      </w:pPr>
      <w:r>
        <w:rPr>
          <w:color w:val="212121"/>
          <w:w w:val="105"/>
          <w:sz w:val="20"/>
        </w:rPr>
        <w:lastRenderedPageBreak/>
        <w:t>Each party’s cumulated liability under this Data Processor Agreement is limited to the payments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made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12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months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occurrence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circumstances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leading to a breach of contract. If the Data Processor Agreement has not been in force for 12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months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occurrence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circumstances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leading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breach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contract,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limited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liability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amount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calculated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proportionately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based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actual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performed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payments.</w:t>
      </w:r>
    </w:p>
    <w:p w14:paraId="470DB09C" w14:textId="77777777" w:rsidR="00336BA4" w:rsidRDefault="00336BA4">
      <w:pPr>
        <w:pStyle w:val="BodyText"/>
        <w:spacing w:before="4"/>
        <w:rPr>
          <w:sz w:val="26"/>
        </w:rPr>
      </w:pPr>
    </w:p>
    <w:p w14:paraId="733D205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ind w:left="1841" w:hanging="710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limitation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liability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does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apply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following:</w:t>
      </w:r>
    </w:p>
    <w:p w14:paraId="0B0DC6DB" w14:textId="77777777" w:rsidR="00336BA4" w:rsidRDefault="00336BA4">
      <w:pPr>
        <w:pStyle w:val="BodyText"/>
        <w:spacing w:before="3"/>
        <w:rPr>
          <w:sz w:val="33"/>
        </w:rPr>
      </w:pPr>
    </w:p>
    <w:p w14:paraId="2A9263C0" w14:textId="77777777" w:rsidR="00336BA4" w:rsidRDefault="00000000">
      <w:pPr>
        <w:pStyle w:val="ListParagraph"/>
        <w:numPr>
          <w:ilvl w:val="2"/>
          <w:numId w:val="8"/>
        </w:numPr>
        <w:tabs>
          <w:tab w:val="left" w:pos="2409"/>
          <w:tab w:val="left" w:pos="2410"/>
        </w:tabs>
        <w:spacing w:before="1"/>
        <w:ind w:hanging="570"/>
        <w:rPr>
          <w:sz w:val="20"/>
        </w:rPr>
      </w:pPr>
      <w:r>
        <w:rPr>
          <w:color w:val="212121"/>
          <w:w w:val="105"/>
          <w:sz w:val="20"/>
        </w:rPr>
        <w:t>Losses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consequence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other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party’s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gross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negligence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willful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misconduct.</w:t>
      </w:r>
    </w:p>
    <w:p w14:paraId="4D098C53" w14:textId="77777777" w:rsidR="00336BA4" w:rsidRDefault="00336BA4">
      <w:pPr>
        <w:pStyle w:val="BodyText"/>
        <w:spacing w:before="3"/>
        <w:rPr>
          <w:sz w:val="33"/>
        </w:rPr>
      </w:pPr>
    </w:p>
    <w:p w14:paraId="02592240" w14:textId="77777777" w:rsidR="00336BA4" w:rsidRDefault="00000000">
      <w:pPr>
        <w:pStyle w:val="ListParagraph"/>
        <w:numPr>
          <w:ilvl w:val="2"/>
          <w:numId w:val="8"/>
        </w:numPr>
        <w:tabs>
          <w:tab w:val="left" w:pos="2409"/>
          <w:tab w:val="left" w:pos="2410"/>
        </w:tabs>
        <w:spacing w:line="316" w:lineRule="auto"/>
        <w:ind w:right="1209"/>
        <w:rPr>
          <w:sz w:val="20"/>
        </w:rPr>
      </w:pPr>
      <w:r>
        <w:rPr>
          <w:color w:val="212121"/>
          <w:w w:val="105"/>
          <w:sz w:val="20"/>
        </w:rPr>
        <w:t>A party’s expenses and resources used to perform the other party’s obligations, including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payment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obligations,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towards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agency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other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authority.</w:t>
      </w:r>
    </w:p>
    <w:p w14:paraId="3083996A" w14:textId="77777777" w:rsidR="00336BA4" w:rsidRDefault="00336BA4">
      <w:pPr>
        <w:pStyle w:val="BodyText"/>
        <w:spacing w:before="5"/>
        <w:rPr>
          <w:sz w:val="27"/>
        </w:rPr>
      </w:pPr>
    </w:p>
    <w:p w14:paraId="43A138C6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5" w:name="9._Duration"/>
      <w:bookmarkEnd w:id="15"/>
      <w:r>
        <w:rPr>
          <w:color w:val="212121"/>
          <w:w w:val="110"/>
        </w:rPr>
        <w:t>Duration</w:t>
      </w:r>
    </w:p>
    <w:p w14:paraId="1B0BD66E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3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 Agreement shall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remain 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force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until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terminated.</w:t>
      </w:r>
    </w:p>
    <w:p w14:paraId="302DECEA" w14:textId="77777777" w:rsidR="00336BA4" w:rsidRDefault="00336BA4">
      <w:pPr>
        <w:pStyle w:val="BodyText"/>
        <w:spacing w:before="11"/>
        <w:rPr>
          <w:sz w:val="33"/>
        </w:rPr>
      </w:pPr>
    </w:p>
    <w:p w14:paraId="6CE69443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6" w:name="10._Termination"/>
      <w:bookmarkEnd w:id="16"/>
      <w:r>
        <w:rPr>
          <w:color w:val="212121"/>
          <w:w w:val="110"/>
        </w:rPr>
        <w:t>Termination</w:t>
      </w:r>
    </w:p>
    <w:p w14:paraId="64D2C493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3" w:line="328" w:lineRule="auto"/>
        <w:ind w:right="1433" w:hanging="70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authorization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behalf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shall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annulled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at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termination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4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this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Processor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Agreement.</w:t>
      </w:r>
    </w:p>
    <w:p w14:paraId="04CC2D86" w14:textId="77777777" w:rsidR="00336BA4" w:rsidRDefault="00336BA4">
      <w:pPr>
        <w:pStyle w:val="BodyText"/>
        <w:spacing w:before="8"/>
        <w:rPr>
          <w:sz w:val="25"/>
        </w:rPr>
      </w:pPr>
    </w:p>
    <w:p w14:paraId="27FB134C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6" w:lineRule="auto"/>
        <w:ind w:right="1488" w:hanging="708"/>
        <w:rPr>
          <w:sz w:val="20"/>
        </w:rPr>
      </w:pPr>
      <w:r>
        <w:rPr>
          <w:color w:val="212121"/>
          <w:w w:val="105"/>
          <w:sz w:val="20"/>
        </w:rPr>
        <w:t>The Data Processor shall continue to process the Personal Data for up to three months after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termination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 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extent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it is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necessary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required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 the Applicable Law. In the same period, the Data Processor is entitled to include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 xml:space="preserve">Personal Data in the Data Processor’s </w:t>
      </w:r>
      <w:r>
        <w:rPr>
          <w:color w:val="212121"/>
          <w:w w:val="105"/>
          <w:sz w:val="20"/>
        </w:rPr>
        <w:t>backup. The Data Processor’s processing of the Data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Controller’s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three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months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after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termination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considered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being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accordance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Instruction.</w:t>
      </w:r>
    </w:p>
    <w:p w14:paraId="66200520" w14:textId="77777777" w:rsidR="00336BA4" w:rsidRDefault="00336BA4">
      <w:pPr>
        <w:pStyle w:val="BodyText"/>
        <w:spacing w:before="3"/>
        <w:rPr>
          <w:sz w:val="26"/>
        </w:rPr>
      </w:pPr>
    </w:p>
    <w:p w14:paraId="7571978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6" w:lineRule="auto"/>
        <w:ind w:right="1395" w:hanging="708"/>
        <w:rPr>
          <w:sz w:val="20"/>
        </w:rPr>
      </w:pPr>
      <w:r>
        <w:rPr>
          <w:color w:val="212121"/>
          <w:w w:val="105"/>
          <w:sz w:val="20"/>
        </w:rPr>
        <w:t>At the termination of this Data Processor Agreement, the Data Processor and its Sub-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return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 Data Controller, provided that the Data Controller is not already in possession of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Data. The Data Processor is hereafter obliged to delete all the Personal Data and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provide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documentation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for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such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deletion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Controller.</w:t>
      </w:r>
    </w:p>
    <w:p w14:paraId="21CE2BDF" w14:textId="77777777" w:rsidR="00336BA4" w:rsidRDefault="00336BA4">
      <w:pPr>
        <w:pStyle w:val="BodyText"/>
        <w:spacing w:before="11"/>
        <w:rPr>
          <w:sz w:val="26"/>
        </w:rPr>
      </w:pPr>
    </w:p>
    <w:p w14:paraId="7D75D529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7" w:name="11._Contact"/>
      <w:bookmarkEnd w:id="17"/>
      <w:r>
        <w:rPr>
          <w:color w:val="212121"/>
          <w:w w:val="105"/>
        </w:rPr>
        <w:t>Contact</w:t>
      </w:r>
    </w:p>
    <w:p w14:paraId="2C7F8D37" w14:textId="77777777" w:rsidR="00336BA4" w:rsidRDefault="00000000">
      <w:pPr>
        <w:pStyle w:val="BodyText"/>
        <w:tabs>
          <w:tab w:val="left" w:pos="1840"/>
        </w:tabs>
        <w:spacing w:before="155" w:line="326" w:lineRule="auto"/>
        <w:ind w:left="1840" w:right="1247" w:hanging="708"/>
      </w:pPr>
      <w:r>
        <w:rPr>
          <w:color w:val="212121"/>
          <w:w w:val="105"/>
        </w:rPr>
        <w:t>1.1</w:t>
      </w:r>
      <w:r>
        <w:rPr>
          <w:color w:val="212121"/>
          <w:w w:val="105"/>
        </w:rPr>
        <w:tab/>
        <w:t>The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contact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information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Processor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Controller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provided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Main</w:t>
      </w:r>
      <w:r>
        <w:rPr>
          <w:color w:val="212121"/>
          <w:spacing w:val="-55"/>
          <w:w w:val="105"/>
        </w:rPr>
        <w:t xml:space="preserve"> </w:t>
      </w:r>
      <w:r>
        <w:rPr>
          <w:color w:val="212121"/>
          <w:w w:val="105"/>
        </w:rPr>
        <w:t>Agreement..</w:t>
      </w:r>
    </w:p>
    <w:p w14:paraId="3459529E" w14:textId="77777777" w:rsidR="00336BA4" w:rsidRDefault="00336BA4">
      <w:pPr>
        <w:spacing w:line="326" w:lineRule="auto"/>
        <w:sectPr w:rsidR="00336BA4">
          <w:pgSz w:w="11910" w:h="16840"/>
          <w:pgMar w:top="1660" w:right="0" w:bottom="940" w:left="0" w:header="680" w:footer="748" w:gutter="0"/>
          <w:cols w:space="720"/>
        </w:sectPr>
      </w:pPr>
    </w:p>
    <w:p w14:paraId="61C356DB" w14:textId="77777777" w:rsidR="00336BA4" w:rsidRDefault="00000000">
      <w:pPr>
        <w:pStyle w:val="Heading1"/>
        <w:spacing w:before="160"/>
        <w:ind w:left="1132" w:firstLine="0"/>
      </w:pPr>
      <w:r>
        <w:rPr>
          <w:color w:val="212121"/>
        </w:rPr>
        <w:lastRenderedPageBreak/>
        <w:t>Sub-appendix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A</w:t>
      </w:r>
    </w:p>
    <w:p w14:paraId="1DE7F923" w14:textId="77777777" w:rsidR="00336BA4" w:rsidRDefault="00336BA4">
      <w:pPr>
        <w:pStyle w:val="BodyText"/>
        <w:rPr>
          <w:sz w:val="32"/>
        </w:rPr>
      </w:pPr>
    </w:p>
    <w:p w14:paraId="674D6491" w14:textId="77777777" w:rsidR="00336BA4" w:rsidRDefault="00336BA4">
      <w:pPr>
        <w:pStyle w:val="BodyText"/>
        <w:spacing w:before="5"/>
        <w:rPr>
          <w:sz w:val="40"/>
        </w:rPr>
      </w:pPr>
    </w:p>
    <w:p w14:paraId="1F17F900" w14:textId="77777777" w:rsidR="00336BA4" w:rsidRDefault="00000000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ind w:hanging="709"/>
        <w:rPr>
          <w:sz w:val="24"/>
        </w:rPr>
      </w:pPr>
      <w:bookmarkStart w:id="18" w:name="1._Personal_Data"/>
      <w:bookmarkEnd w:id="18"/>
      <w:r>
        <w:rPr>
          <w:color w:val="212121"/>
          <w:sz w:val="24"/>
        </w:rPr>
        <w:t>Personal</w:t>
      </w:r>
      <w:r>
        <w:rPr>
          <w:color w:val="212121"/>
          <w:spacing w:val="39"/>
          <w:sz w:val="24"/>
        </w:rPr>
        <w:t xml:space="preserve"> </w:t>
      </w:r>
      <w:r>
        <w:rPr>
          <w:color w:val="212121"/>
          <w:sz w:val="24"/>
        </w:rPr>
        <w:t>Data</w:t>
      </w:r>
    </w:p>
    <w:p w14:paraId="75B8452C" w14:textId="77777777" w:rsidR="00336BA4" w:rsidRDefault="00000000">
      <w:pPr>
        <w:pStyle w:val="ListParagraph"/>
        <w:numPr>
          <w:ilvl w:val="1"/>
          <w:numId w:val="2"/>
        </w:numPr>
        <w:tabs>
          <w:tab w:val="left" w:pos="1840"/>
          <w:tab w:val="left" w:pos="1841"/>
        </w:tabs>
        <w:spacing w:before="155" w:line="328" w:lineRule="auto"/>
        <w:ind w:right="182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following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types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connection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its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delivery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Main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Services:</w:t>
      </w:r>
    </w:p>
    <w:p w14:paraId="39429076" w14:textId="77777777" w:rsidR="00336BA4" w:rsidRDefault="00336BA4">
      <w:pPr>
        <w:pStyle w:val="BodyText"/>
        <w:spacing w:before="9"/>
        <w:rPr>
          <w:sz w:val="25"/>
        </w:rPr>
      </w:pPr>
    </w:p>
    <w:p w14:paraId="49ACD2DD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w w:val="105"/>
          <w:sz w:val="20"/>
        </w:rPr>
        <w:t>Ordinary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contact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information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employees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Controller.</w:t>
      </w:r>
    </w:p>
    <w:p w14:paraId="06223384" w14:textId="77777777" w:rsidR="00336BA4" w:rsidRDefault="00336BA4">
      <w:pPr>
        <w:pStyle w:val="BodyText"/>
        <w:spacing w:before="1"/>
        <w:rPr>
          <w:sz w:val="33"/>
        </w:rPr>
      </w:pPr>
    </w:p>
    <w:p w14:paraId="691F1083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w w:val="105"/>
          <w:sz w:val="20"/>
        </w:rPr>
        <w:t>Users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Services: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names,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telephone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numbers,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e-mails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user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type.</w:t>
      </w:r>
    </w:p>
    <w:p w14:paraId="67C96F51" w14:textId="77777777" w:rsidR="00336BA4" w:rsidRDefault="00336BA4">
      <w:pPr>
        <w:pStyle w:val="BodyText"/>
        <w:spacing w:before="4"/>
        <w:rPr>
          <w:sz w:val="33"/>
        </w:rPr>
      </w:pPr>
    </w:p>
    <w:p w14:paraId="35C06EB0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spacing w:line="324" w:lineRule="auto"/>
        <w:ind w:right="1209"/>
        <w:rPr>
          <w:sz w:val="20"/>
        </w:rPr>
      </w:pPr>
      <w:r>
        <w:rPr>
          <w:color w:val="212121"/>
          <w:w w:val="105"/>
          <w:sz w:val="20"/>
        </w:rPr>
        <w:t>Personal data provided by the users in connection with their use of the Main Services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(these personal data are not seen or accessed by the Data Processor unless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after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request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hereof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assists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support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bug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fixing).</w:t>
      </w:r>
    </w:p>
    <w:p w14:paraId="32631DDF" w14:textId="77777777" w:rsidR="00336BA4" w:rsidRDefault="00336BA4">
      <w:pPr>
        <w:pStyle w:val="BodyText"/>
        <w:spacing w:before="7"/>
        <w:rPr>
          <w:sz w:val="26"/>
        </w:rPr>
      </w:pPr>
    </w:p>
    <w:p w14:paraId="1F7DB5E0" w14:textId="77777777" w:rsidR="00336BA4" w:rsidRDefault="00000000">
      <w:pPr>
        <w:pStyle w:val="Heading1"/>
        <w:numPr>
          <w:ilvl w:val="0"/>
          <w:numId w:val="2"/>
        </w:numPr>
        <w:tabs>
          <w:tab w:val="left" w:pos="1840"/>
          <w:tab w:val="left" w:pos="1841"/>
        </w:tabs>
        <w:spacing w:before="1"/>
        <w:ind w:hanging="709"/>
      </w:pPr>
      <w:bookmarkStart w:id="19" w:name="2._Categories_of_data_subjects"/>
      <w:bookmarkEnd w:id="19"/>
      <w:r>
        <w:rPr>
          <w:color w:val="212121"/>
          <w:w w:val="105"/>
        </w:rPr>
        <w:t>Categories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subjects</w:t>
      </w:r>
    </w:p>
    <w:p w14:paraId="34B71F41" w14:textId="77777777" w:rsidR="00336BA4" w:rsidRDefault="00000000">
      <w:pPr>
        <w:pStyle w:val="ListParagraph"/>
        <w:numPr>
          <w:ilvl w:val="1"/>
          <w:numId w:val="2"/>
        </w:numPr>
        <w:tabs>
          <w:tab w:val="left" w:pos="1840"/>
          <w:tab w:val="left" w:pos="1841"/>
        </w:tabs>
        <w:spacing w:before="152" w:line="328" w:lineRule="auto"/>
        <w:ind w:right="1224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about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following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categories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behalf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8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7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Controller:</w:t>
      </w:r>
    </w:p>
    <w:p w14:paraId="7036C206" w14:textId="77777777" w:rsidR="00336BA4" w:rsidRDefault="00336BA4">
      <w:pPr>
        <w:pStyle w:val="BodyText"/>
        <w:spacing w:before="9"/>
        <w:rPr>
          <w:sz w:val="25"/>
        </w:rPr>
      </w:pPr>
    </w:p>
    <w:p w14:paraId="7FBE4FF8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spacing w:before="1"/>
        <w:ind w:hanging="570"/>
        <w:rPr>
          <w:sz w:val="20"/>
        </w:rPr>
      </w:pPr>
      <w:r>
        <w:rPr>
          <w:color w:val="212121"/>
          <w:w w:val="105"/>
          <w:sz w:val="20"/>
        </w:rPr>
        <w:t>Customers</w:t>
      </w:r>
    </w:p>
    <w:p w14:paraId="430EDD99" w14:textId="77777777" w:rsidR="00336BA4" w:rsidRDefault="00336BA4">
      <w:pPr>
        <w:pStyle w:val="BodyText"/>
        <w:spacing w:before="3"/>
        <w:rPr>
          <w:sz w:val="33"/>
        </w:rPr>
      </w:pPr>
    </w:p>
    <w:p w14:paraId="2C57FDD7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sz w:val="20"/>
        </w:rPr>
        <w:t>End-users</w:t>
      </w:r>
    </w:p>
    <w:p w14:paraId="46B1F0FB" w14:textId="77777777" w:rsidR="00336BA4" w:rsidRDefault="00336BA4">
      <w:pPr>
        <w:rPr>
          <w:sz w:val="20"/>
        </w:rPr>
        <w:sectPr w:rsidR="00336BA4">
          <w:pgSz w:w="11910" w:h="16840"/>
          <w:pgMar w:top="1660" w:right="0" w:bottom="940" w:left="0" w:header="680" w:footer="748" w:gutter="0"/>
          <w:cols w:space="720"/>
        </w:sectPr>
      </w:pPr>
    </w:p>
    <w:p w14:paraId="337698CA" w14:textId="77777777" w:rsidR="00336BA4" w:rsidRDefault="00000000">
      <w:pPr>
        <w:pStyle w:val="Heading1"/>
        <w:spacing w:before="160"/>
        <w:ind w:left="1132" w:firstLine="0"/>
      </w:pPr>
      <w:r>
        <w:rPr>
          <w:color w:val="212121"/>
        </w:rPr>
        <w:lastRenderedPageBreak/>
        <w:t>Sub-appendix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B</w:t>
      </w:r>
    </w:p>
    <w:p w14:paraId="67D03B6C" w14:textId="77777777" w:rsidR="00336BA4" w:rsidRDefault="00336BA4">
      <w:pPr>
        <w:pStyle w:val="BodyText"/>
        <w:rPr>
          <w:sz w:val="32"/>
        </w:rPr>
      </w:pPr>
    </w:p>
    <w:p w14:paraId="3A84875C" w14:textId="77777777" w:rsidR="00336BA4" w:rsidRDefault="00336BA4">
      <w:pPr>
        <w:pStyle w:val="BodyText"/>
        <w:spacing w:before="5"/>
        <w:rPr>
          <w:sz w:val="40"/>
        </w:rPr>
      </w:pPr>
    </w:p>
    <w:p w14:paraId="0949A832" w14:textId="77777777" w:rsidR="00336BA4" w:rsidRDefault="00000000">
      <w:pPr>
        <w:pStyle w:val="ListParagraph"/>
        <w:numPr>
          <w:ilvl w:val="0"/>
          <w:numId w:val="1"/>
        </w:numPr>
        <w:tabs>
          <w:tab w:val="left" w:pos="1840"/>
          <w:tab w:val="left" w:pos="1841"/>
        </w:tabs>
        <w:ind w:hanging="709"/>
        <w:rPr>
          <w:sz w:val="24"/>
        </w:rPr>
      </w:pPr>
      <w:bookmarkStart w:id="20" w:name="1._Approved_Sub-Processors"/>
      <w:bookmarkEnd w:id="20"/>
      <w:r>
        <w:rPr>
          <w:color w:val="212121"/>
          <w:sz w:val="24"/>
        </w:rPr>
        <w:t>Approved</w:t>
      </w:r>
      <w:r>
        <w:rPr>
          <w:color w:val="212121"/>
          <w:spacing w:val="69"/>
          <w:sz w:val="24"/>
        </w:rPr>
        <w:t xml:space="preserve"> </w:t>
      </w:r>
      <w:r>
        <w:rPr>
          <w:color w:val="212121"/>
          <w:sz w:val="24"/>
        </w:rPr>
        <w:t>Sub-Processors</w:t>
      </w:r>
    </w:p>
    <w:p w14:paraId="69C63C7C" w14:textId="77777777" w:rsidR="00336BA4" w:rsidRDefault="00000000">
      <w:pPr>
        <w:pStyle w:val="ListParagraph"/>
        <w:numPr>
          <w:ilvl w:val="1"/>
          <w:numId w:val="1"/>
        </w:numPr>
        <w:tabs>
          <w:tab w:val="left" w:pos="1840"/>
          <w:tab w:val="left" w:pos="1841"/>
        </w:tabs>
        <w:spacing w:before="155" w:line="328" w:lineRule="auto"/>
        <w:ind w:right="1374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following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Sub-Processors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considered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approved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at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entering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into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Agreement:</w:t>
      </w:r>
    </w:p>
    <w:p w14:paraId="750B5555" w14:textId="77777777" w:rsidR="00336BA4" w:rsidRDefault="00336BA4">
      <w:pPr>
        <w:pStyle w:val="BodyText"/>
        <w:spacing w:before="9"/>
        <w:rPr>
          <w:sz w:val="25"/>
        </w:rPr>
      </w:pPr>
    </w:p>
    <w:p w14:paraId="4ED59A7C" w14:textId="77777777" w:rsidR="00336BA4" w:rsidRDefault="00000000">
      <w:pPr>
        <w:pStyle w:val="ListParagraph"/>
        <w:numPr>
          <w:ilvl w:val="2"/>
          <w:numId w:val="1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sz w:val="20"/>
        </w:rPr>
        <w:t>Hosting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supplier:</w:t>
      </w:r>
      <w:r>
        <w:rPr>
          <w:color w:val="212121"/>
          <w:spacing w:val="11"/>
          <w:sz w:val="20"/>
        </w:rPr>
        <w:t xml:space="preserve"> </w:t>
      </w:r>
      <w:r>
        <w:rPr>
          <w:color w:val="212121"/>
          <w:sz w:val="20"/>
        </w:rPr>
        <w:t>Hosters</w:t>
      </w:r>
      <w:r>
        <w:rPr>
          <w:color w:val="212121"/>
          <w:spacing w:val="16"/>
          <w:sz w:val="20"/>
        </w:rPr>
        <w:t xml:space="preserve"> </w:t>
      </w:r>
      <w:r>
        <w:rPr>
          <w:color w:val="212121"/>
          <w:sz w:val="20"/>
        </w:rPr>
        <w:t>A/S,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Lyskær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z w:val="20"/>
        </w:rPr>
        <w:t>3,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2730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Herlev</w:t>
      </w:r>
    </w:p>
    <w:p w14:paraId="73946395" w14:textId="77777777" w:rsidR="00336BA4" w:rsidRDefault="00336BA4">
      <w:pPr>
        <w:pStyle w:val="BodyText"/>
        <w:spacing w:before="1"/>
        <w:rPr>
          <w:sz w:val="33"/>
        </w:rPr>
      </w:pPr>
    </w:p>
    <w:p w14:paraId="1EBD317C" w14:textId="77777777" w:rsidR="00336BA4" w:rsidRDefault="00000000">
      <w:pPr>
        <w:pStyle w:val="ListParagraph"/>
        <w:numPr>
          <w:ilvl w:val="2"/>
          <w:numId w:val="1"/>
        </w:numPr>
        <w:tabs>
          <w:tab w:val="left" w:pos="2409"/>
          <w:tab w:val="left" w:pos="2410"/>
        </w:tabs>
        <w:spacing w:line="319" w:lineRule="auto"/>
        <w:ind w:right="1228"/>
        <w:rPr>
          <w:sz w:val="20"/>
        </w:rPr>
      </w:pPr>
      <w:r>
        <w:rPr>
          <w:color w:val="212121"/>
          <w:spacing w:val="-1"/>
          <w:w w:val="105"/>
          <w:sz w:val="20"/>
        </w:rPr>
        <w:t>Supplier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of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in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case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of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add-on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agreement: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Bisnode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A/S,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Gyngemose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Parkvej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50,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8.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sal,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2860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Søborg</w:t>
      </w:r>
    </w:p>
    <w:p w14:paraId="5B201A51" w14:textId="77777777" w:rsidR="00336BA4" w:rsidRDefault="00336BA4">
      <w:pPr>
        <w:pStyle w:val="BodyText"/>
        <w:spacing w:before="7"/>
        <w:rPr>
          <w:sz w:val="26"/>
        </w:rPr>
      </w:pPr>
    </w:p>
    <w:p w14:paraId="799E7F12" w14:textId="77777777" w:rsidR="00336BA4" w:rsidRDefault="00000000">
      <w:pPr>
        <w:pStyle w:val="ListParagraph"/>
        <w:numPr>
          <w:ilvl w:val="2"/>
          <w:numId w:val="1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sz w:val="20"/>
        </w:rPr>
        <w:t>MailJet,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13-13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bis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Rue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l’Aubrac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-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75012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Paris,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France</w:t>
      </w:r>
    </w:p>
    <w:p w14:paraId="507DDA16" w14:textId="77777777" w:rsidR="00336BA4" w:rsidRDefault="00336BA4">
      <w:pPr>
        <w:pStyle w:val="BodyText"/>
        <w:spacing w:before="9"/>
        <w:rPr>
          <w:sz w:val="33"/>
        </w:rPr>
      </w:pPr>
    </w:p>
    <w:p w14:paraId="07246446" w14:textId="77777777" w:rsidR="00336BA4" w:rsidRDefault="00000000">
      <w:pPr>
        <w:pStyle w:val="Heading1"/>
        <w:numPr>
          <w:ilvl w:val="0"/>
          <w:numId w:val="1"/>
        </w:numPr>
        <w:tabs>
          <w:tab w:val="left" w:pos="1840"/>
          <w:tab w:val="left" w:pos="1841"/>
        </w:tabs>
        <w:ind w:hanging="709"/>
      </w:pPr>
      <w:bookmarkStart w:id="21" w:name="2._New_Sub-Processors"/>
      <w:bookmarkEnd w:id="21"/>
      <w:r>
        <w:rPr>
          <w:color w:val="212121"/>
        </w:rPr>
        <w:t>New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Sub-Processors</w:t>
      </w:r>
    </w:p>
    <w:p w14:paraId="1A278296" w14:textId="77777777" w:rsidR="00336BA4" w:rsidRDefault="00000000">
      <w:pPr>
        <w:pStyle w:val="ListParagraph"/>
        <w:numPr>
          <w:ilvl w:val="1"/>
          <w:numId w:val="1"/>
        </w:numPr>
        <w:tabs>
          <w:tab w:val="left" w:pos="1840"/>
          <w:tab w:val="left" w:pos="1841"/>
        </w:tabs>
        <w:spacing w:before="153" w:line="328" w:lineRule="auto"/>
        <w:ind w:right="1221"/>
        <w:rPr>
          <w:sz w:val="20"/>
        </w:rPr>
      </w:pPr>
      <w:r>
        <w:rPr>
          <w:color w:val="212121"/>
          <w:w w:val="105"/>
          <w:sz w:val="20"/>
        </w:rPr>
        <w:t>The following Sub-Processors have been added and communicated to the Data Controller prior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relevant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sub-processing:</w:t>
      </w:r>
    </w:p>
    <w:p w14:paraId="78C96DF6" w14:textId="77777777" w:rsidR="00336BA4" w:rsidRDefault="00336BA4">
      <w:pPr>
        <w:pStyle w:val="BodyText"/>
        <w:spacing w:before="9"/>
        <w:rPr>
          <w:sz w:val="25"/>
        </w:rPr>
      </w:pPr>
    </w:p>
    <w:p w14:paraId="628C5C6B" w14:textId="77777777" w:rsidR="00336BA4" w:rsidRDefault="00000000">
      <w:pPr>
        <w:pStyle w:val="ListParagraph"/>
        <w:numPr>
          <w:ilvl w:val="2"/>
          <w:numId w:val="1"/>
        </w:numPr>
        <w:tabs>
          <w:tab w:val="left" w:pos="2462"/>
          <w:tab w:val="left" w:pos="2463"/>
        </w:tabs>
        <w:ind w:left="2462" w:hanging="623"/>
        <w:rPr>
          <w:sz w:val="20"/>
        </w:rPr>
      </w:pPr>
      <w:r>
        <w:rPr>
          <w:color w:val="212121"/>
          <w:w w:val="105"/>
          <w:sz w:val="20"/>
        </w:rPr>
        <w:t>[insert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when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relevant]</w:t>
      </w:r>
    </w:p>
    <w:sectPr w:rsidR="00336BA4">
      <w:pgSz w:w="11910" w:h="16840"/>
      <w:pgMar w:top="1660" w:right="0" w:bottom="940" w:left="0" w:header="68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845E" w14:textId="77777777" w:rsidR="009621C8" w:rsidRDefault="009621C8">
      <w:r>
        <w:separator/>
      </w:r>
    </w:p>
  </w:endnote>
  <w:endnote w:type="continuationSeparator" w:id="0">
    <w:p w14:paraId="15869920" w14:textId="77777777" w:rsidR="009621C8" w:rsidRDefault="0096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B549" w14:textId="2FC3EC08" w:rsidR="00336BA4" w:rsidRDefault="009621C8">
    <w:pPr>
      <w:pStyle w:val="BodyText"/>
      <w:spacing w:line="14" w:lineRule="auto"/>
    </w:pPr>
    <w:r>
      <w:pict w14:anchorId="7369164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alt="" style="position:absolute;margin-left:498.8pt;margin-top:793.55pt;width:40.75pt;height:13.65pt;z-index:-15864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70DF41D" w14:textId="77777777" w:rsidR="00336BA4" w:rsidRDefault="00000000">
                <w:pPr>
                  <w:spacing w:before="42"/>
                  <w:ind w:left="20"/>
                  <w:rPr>
                    <w:sz w:val="17"/>
                  </w:rPr>
                </w:pPr>
                <w:r>
                  <w:rPr>
                    <w:color w:val="818181"/>
                    <w:sz w:val="17"/>
                  </w:rPr>
                  <w:t>Page</w:t>
                </w:r>
                <w:r>
                  <w:rPr>
                    <w:color w:val="818181"/>
                    <w:spacing w:val="-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818181"/>
                    <w:spacing w:val="-2"/>
                    <w:sz w:val="17"/>
                  </w:rPr>
                  <w:t xml:space="preserve"> </w:t>
                </w:r>
                <w:r>
                  <w:rPr>
                    <w:color w:val="818181"/>
                    <w:sz w:val="17"/>
                  </w:rPr>
                  <w:t>/</w:t>
                </w:r>
                <w:r>
                  <w:rPr>
                    <w:color w:val="818181"/>
                    <w:spacing w:val="-2"/>
                    <w:sz w:val="17"/>
                  </w:rPr>
                  <w:t xml:space="preserve"> </w:t>
                </w:r>
                <w:r>
                  <w:rPr>
                    <w:color w:val="818181"/>
                    <w:sz w:val="17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43BB" w14:textId="77777777" w:rsidR="009621C8" w:rsidRDefault="009621C8">
      <w:r>
        <w:separator/>
      </w:r>
    </w:p>
  </w:footnote>
  <w:footnote w:type="continuationSeparator" w:id="0">
    <w:p w14:paraId="0C4E1D83" w14:textId="77777777" w:rsidR="009621C8" w:rsidRDefault="00962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42BD" w14:textId="46CF3690" w:rsidR="00336BA4" w:rsidRDefault="00336BA4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A8E"/>
    <w:multiLevelType w:val="multilevel"/>
    <w:tmpl w:val="E0F6E0E6"/>
    <w:lvl w:ilvl="0">
      <w:start w:val="5"/>
      <w:numFmt w:val="decimal"/>
      <w:lvlText w:val="%1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1">
      <w:start w:val="9"/>
      <w:numFmt w:val="decimal"/>
      <w:lvlText w:val="%1.%2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4859" w:hanging="70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866" w:hanging="70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873" w:hanging="70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879" w:hanging="70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886" w:hanging="70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893" w:hanging="708"/>
      </w:pPr>
      <w:rPr>
        <w:rFonts w:hint="default"/>
        <w:lang w:eastAsia="en-US" w:bidi="ar-SA"/>
      </w:rPr>
    </w:lvl>
  </w:abstractNum>
  <w:abstractNum w:abstractNumId="1" w15:restartNumberingAfterBreak="0">
    <w:nsid w:val="24D52C22"/>
    <w:multiLevelType w:val="multilevel"/>
    <w:tmpl w:val="7B746E2E"/>
    <w:lvl w:ilvl="0">
      <w:start w:val="5"/>
      <w:numFmt w:val="decimal"/>
      <w:lvlText w:val="%1"/>
      <w:lvlJc w:val="left"/>
      <w:pPr>
        <w:ind w:left="1841" w:hanging="708"/>
        <w:jc w:val="left"/>
      </w:pPr>
      <w:rPr>
        <w:rFonts w:hint="default"/>
        <w:lang w:eastAsia="en-US" w:bidi="ar-SA"/>
      </w:rPr>
    </w:lvl>
    <w:lvl w:ilvl="1">
      <w:start w:val="6"/>
      <w:numFmt w:val="decimal"/>
      <w:lvlText w:val="%1.%2"/>
      <w:lvlJc w:val="left"/>
      <w:pPr>
        <w:ind w:left="1841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1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4859" w:hanging="70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866" w:hanging="70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873" w:hanging="70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879" w:hanging="70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886" w:hanging="70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893" w:hanging="708"/>
      </w:pPr>
      <w:rPr>
        <w:rFonts w:hint="default"/>
        <w:lang w:eastAsia="en-US" w:bidi="ar-SA"/>
      </w:rPr>
    </w:lvl>
  </w:abstractNum>
  <w:abstractNum w:abstractNumId="2" w15:restartNumberingAfterBreak="0">
    <w:nsid w:val="38BE0D31"/>
    <w:multiLevelType w:val="multilevel"/>
    <w:tmpl w:val="74C08E02"/>
    <w:lvl w:ilvl="0">
      <w:start w:val="1"/>
      <w:numFmt w:val="decimal"/>
      <w:lvlText w:val="%1.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840" w:hanging="70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5"/>
        <w:sz w:val="20"/>
        <w:szCs w:val="20"/>
        <w:lang w:eastAsia="en-US" w:bidi="ar-SA"/>
      </w:rPr>
    </w:lvl>
    <w:lvl w:ilvl="2">
      <w:start w:val="1"/>
      <w:numFmt w:val="lowerRoman"/>
      <w:lvlText w:val="(%3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4512" w:hanging="56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568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625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681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737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793" w:hanging="569"/>
      </w:pPr>
      <w:rPr>
        <w:rFonts w:hint="default"/>
        <w:lang w:eastAsia="en-US" w:bidi="ar-SA"/>
      </w:rPr>
    </w:lvl>
  </w:abstractNum>
  <w:abstractNum w:abstractNumId="3" w15:restartNumberingAfterBreak="0">
    <w:nsid w:val="3ACD0BC1"/>
    <w:multiLevelType w:val="multilevel"/>
    <w:tmpl w:val="55DEB362"/>
    <w:lvl w:ilvl="0">
      <w:start w:val="1"/>
      <w:numFmt w:val="decimal"/>
      <w:lvlText w:val="%1.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840" w:hanging="70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5"/>
        <w:sz w:val="20"/>
        <w:szCs w:val="20"/>
        <w:lang w:eastAsia="en-US" w:bidi="ar-SA"/>
      </w:rPr>
    </w:lvl>
    <w:lvl w:ilvl="2">
      <w:start w:val="1"/>
      <w:numFmt w:val="lowerRoman"/>
      <w:lvlText w:val="(%3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4512" w:hanging="56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568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625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681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737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793" w:hanging="569"/>
      </w:pPr>
      <w:rPr>
        <w:rFonts w:hint="default"/>
        <w:lang w:eastAsia="en-US" w:bidi="ar-SA"/>
      </w:rPr>
    </w:lvl>
  </w:abstractNum>
  <w:abstractNum w:abstractNumId="4" w15:restartNumberingAfterBreak="0">
    <w:nsid w:val="496601CB"/>
    <w:multiLevelType w:val="multilevel"/>
    <w:tmpl w:val="11E49984"/>
    <w:lvl w:ilvl="0">
      <w:start w:val="5"/>
      <w:numFmt w:val="decimal"/>
      <w:lvlText w:val="%1"/>
      <w:lvlJc w:val="left"/>
      <w:pPr>
        <w:ind w:left="1841" w:hanging="708"/>
        <w:jc w:val="left"/>
      </w:pPr>
      <w:rPr>
        <w:rFonts w:hint="default"/>
        <w:lang w:eastAsia="en-US" w:bidi="ar-SA"/>
      </w:rPr>
    </w:lvl>
    <w:lvl w:ilvl="1">
      <w:start w:val="7"/>
      <w:numFmt w:val="decimal"/>
      <w:lvlText w:val="%1.%2"/>
      <w:lvlJc w:val="left"/>
      <w:pPr>
        <w:ind w:left="1841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1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start w:val="1"/>
      <w:numFmt w:val="lowerRoman"/>
      <w:lvlText w:val="(%4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4">
      <w:numFmt w:val="bullet"/>
      <w:lvlText w:val="•"/>
      <w:lvlJc w:val="left"/>
      <w:pPr>
        <w:ind w:left="5568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625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681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737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793" w:hanging="569"/>
      </w:pPr>
      <w:rPr>
        <w:rFonts w:hint="default"/>
        <w:lang w:eastAsia="en-US" w:bidi="ar-SA"/>
      </w:rPr>
    </w:lvl>
  </w:abstractNum>
  <w:abstractNum w:abstractNumId="5" w15:restartNumberingAfterBreak="0">
    <w:nsid w:val="6FF302EA"/>
    <w:multiLevelType w:val="multilevel"/>
    <w:tmpl w:val="DAACAA18"/>
    <w:lvl w:ilvl="0">
      <w:start w:val="5"/>
      <w:numFmt w:val="decimal"/>
      <w:lvlText w:val="%1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4859" w:hanging="70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866" w:hanging="70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873" w:hanging="70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879" w:hanging="70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886" w:hanging="70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893" w:hanging="708"/>
      </w:pPr>
      <w:rPr>
        <w:rFonts w:hint="default"/>
        <w:lang w:eastAsia="en-US" w:bidi="ar-SA"/>
      </w:rPr>
    </w:lvl>
  </w:abstractNum>
  <w:abstractNum w:abstractNumId="6" w15:restartNumberingAfterBreak="0">
    <w:nsid w:val="79D94467"/>
    <w:multiLevelType w:val="multilevel"/>
    <w:tmpl w:val="EF94ADDC"/>
    <w:lvl w:ilvl="0">
      <w:start w:val="5"/>
      <w:numFmt w:val="decimal"/>
      <w:lvlText w:val="%1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1">
      <w:start w:val="8"/>
      <w:numFmt w:val="decimal"/>
      <w:lvlText w:val="%1.%2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start w:val="1"/>
      <w:numFmt w:val="lowerRoman"/>
      <w:lvlText w:val="(%4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4">
      <w:numFmt w:val="bullet"/>
      <w:lvlText w:val="•"/>
      <w:lvlJc w:val="left"/>
      <w:pPr>
        <w:ind w:left="5568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625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681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737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793" w:hanging="569"/>
      </w:pPr>
      <w:rPr>
        <w:rFonts w:hint="default"/>
        <w:lang w:eastAsia="en-US" w:bidi="ar-SA"/>
      </w:rPr>
    </w:lvl>
  </w:abstractNum>
  <w:abstractNum w:abstractNumId="7" w15:restartNumberingAfterBreak="0">
    <w:nsid w:val="7DF20A92"/>
    <w:multiLevelType w:val="multilevel"/>
    <w:tmpl w:val="51384646"/>
    <w:lvl w:ilvl="0">
      <w:start w:val="1"/>
      <w:numFmt w:val="decimal"/>
      <w:lvlText w:val="%1.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840" w:hanging="70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5"/>
        <w:sz w:val="20"/>
        <w:szCs w:val="20"/>
        <w:lang w:eastAsia="en-US" w:bidi="ar-SA"/>
      </w:rPr>
    </w:lvl>
    <w:lvl w:ilvl="2">
      <w:start w:val="1"/>
      <w:numFmt w:val="lowerRoman"/>
      <w:lvlText w:val="(%3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640" w:hanging="56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821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002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183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364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544" w:hanging="569"/>
      </w:pPr>
      <w:rPr>
        <w:rFonts w:hint="default"/>
        <w:lang w:eastAsia="en-US" w:bidi="ar-SA"/>
      </w:rPr>
    </w:lvl>
  </w:abstractNum>
  <w:num w:numId="1" w16cid:durableId="272130313">
    <w:abstractNumId w:val="7"/>
  </w:num>
  <w:num w:numId="2" w16cid:durableId="347872978">
    <w:abstractNumId w:val="2"/>
  </w:num>
  <w:num w:numId="3" w16cid:durableId="337584677">
    <w:abstractNumId w:val="0"/>
  </w:num>
  <w:num w:numId="4" w16cid:durableId="1831093090">
    <w:abstractNumId w:val="6"/>
  </w:num>
  <w:num w:numId="5" w16cid:durableId="1442801502">
    <w:abstractNumId w:val="4"/>
  </w:num>
  <w:num w:numId="6" w16cid:durableId="1119950146">
    <w:abstractNumId w:val="1"/>
  </w:num>
  <w:num w:numId="7" w16cid:durableId="455100228">
    <w:abstractNumId w:val="5"/>
  </w:num>
  <w:num w:numId="8" w16cid:durableId="208495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BA4"/>
    <w:rsid w:val="00336BA4"/>
    <w:rsid w:val="009621C8"/>
    <w:rsid w:val="00CA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4EF70"/>
  <w15:docId w15:val="{A93746C0-2EBA-0947-9AB5-7A429E32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/>
    </w:rPr>
  </w:style>
  <w:style w:type="paragraph" w:styleId="Heading1">
    <w:name w:val="heading 1"/>
    <w:basedOn w:val="Normal"/>
    <w:uiPriority w:val="9"/>
    <w:qFormat/>
    <w:pPr>
      <w:ind w:left="1840" w:hanging="70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41"/>
      <w:ind w:left="1111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840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3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5C6"/>
    <w:rPr>
      <w:rFonts w:ascii="Arial" w:eastAsia="Arial" w:hAnsi="Arial" w:cs="Arial"/>
      <w:lang/>
    </w:rPr>
  </w:style>
  <w:style w:type="paragraph" w:styleId="Footer">
    <w:name w:val="footer"/>
    <w:basedOn w:val="Normal"/>
    <w:link w:val="FooterChar"/>
    <w:uiPriority w:val="99"/>
    <w:unhideWhenUsed/>
    <w:rsid w:val="00CA3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5C6"/>
    <w:rPr>
      <w:rFonts w:ascii="Arial" w:eastAsia="Arial" w:hAnsi="Arial" w:cs="Arial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2283</Words>
  <Characters>13014</Characters>
  <Application>Microsoft Office Word</Application>
  <DocSecurity>0</DocSecurity>
  <Lines>108</Lines>
  <Paragraphs>30</Paragraphs>
  <ScaleCrop>false</ScaleCrop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Vibeke Storgaard</dc:creator>
  <cp:lastModifiedBy>AMARAL CEJAS Orlando</cp:lastModifiedBy>
  <cp:revision>2</cp:revision>
  <dcterms:created xsi:type="dcterms:W3CDTF">2021-08-24T13:06:00Z</dcterms:created>
  <dcterms:modified xsi:type="dcterms:W3CDTF">2023-03-15T11:57:00Z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2018-05-23T00:00:00Z</vt:filetime>
  </property>
  <property fmtid="{D5CDD505-2E9C-101B-9397-08002B2CF9AE}" pid="3" name="Creator">
    <vt:lpwstr>Acrobat PDFMaker 18 til Word</vt:lpwstr>
  </property>
  <property fmtid="{D5CDD505-2E9C-101B-9397-08002B2CF9AE}" pid="4" name="LastSaved">
    <vt:filetime>2021-08-24T00:00:00Z</vt:filetime>
  </property>
</Properties>
</file>