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1A10A" w14:textId="3FE023B0" w:rsidR="00B7768B" w:rsidRPr="00B7768B" w:rsidRDefault="00B7768B" w:rsidP="00B7768B">
      <w:pP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fldChar w:fldCharType="begin"/>
      </w:r>
      <w:r w:rsidRPr="00B7768B">
        <w:rPr>
          <w:rFonts w:ascii="Segoe UI" w:eastAsia="Times New Roman" w:hAnsi="Segoe UI" w:cs="Segoe UI"/>
          <w:kern w:val="0"/>
          <w:sz w:val="21"/>
          <w:szCs w:val="21"/>
          <w14:ligatures w14:val="none"/>
        </w:rPr>
        <w:instrText xml:space="preserve"> INCLUDEPICTURE "/Users/shabnamhassani/Library/Group Containers/UBF8T346G9.ms/WebArchiveCopyPasteTempFiles/com.microsoft.Word/d1a243b0ec1e992a57cbf8761be04b46?s=480&amp;r=pg&amp;d=https%3A%2F%2Fcdn.auth0.com%2Favatars%2Fda.png" \* MERGEFORMATINET </w:instrText>
      </w:r>
      <w:r w:rsidRPr="00B7768B">
        <w:rPr>
          <w:rFonts w:ascii="Segoe UI" w:eastAsia="Times New Roman" w:hAnsi="Segoe UI" w:cs="Segoe UI"/>
          <w:kern w:val="0"/>
          <w:sz w:val="21"/>
          <w:szCs w:val="21"/>
          <w14:ligatures w14:val="none"/>
        </w:rPr>
        <w:fldChar w:fldCharType="separate"/>
      </w:r>
      <w:r w:rsidRPr="00B7768B">
        <w:rPr>
          <w:rFonts w:ascii="Segoe UI" w:eastAsia="Times New Roman" w:hAnsi="Segoe UI" w:cs="Segoe UI"/>
          <w:noProof/>
          <w:kern w:val="0"/>
          <w:sz w:val="21"/>
          <w:szCs w:val="21"/>
          <w14:ligatures w14:val="none"/>
        </w:rPr>
        <w:drawing>
          <wp:inline distT="0" distB="0" distL="0" distR="0" wp14:anchorId="3654313C" wp14:editId="1455B301">
            <wp:extent cx="304800" cy="304800"/>
            <wp:effectExtent l="0" t="0" r="0" b="0"/>
            <wp:docPr id="1739118962"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768B">
        <w:rPr>
          <w:rFonts w:ascii="Segoe UI" w:eastAsia="Times New Roman" w:hAnsi="Segoe UI" w:cs="Segoe UI"/>
          <w:kern w:val="0"/>
          <w:sz w:val="21"/>
          <w:szCs w:val="21"/>
          <w14:ligatures w14:val="none"/>
        </w:rPr>
        <w:fldChar w:fldCharType="end"/>
      </w:r>
    </w:p>
    <w:p w14:paraId="0EBBD919" w14:textId="77777777" w:rsidR="00B7768B" w:rsidRPr="00B7768B" w:rsidRDefault="00B7768B" w:rsidP="00B7768B">
      <w:pP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 xml:space="preserve">You are a legal </w:t>
      </w:r>
      <w:proofErr w:type="gramStart"/>
      <w:r w:rsidRPr="00B7768B">
        <w:rPr>
          <w:rFonts w:ascii="Segoe UI" w:eastAsia="Times New Roman" w:hAnsi="Segoe UI" w:cs="Segoe UI"/>
          <w:kern w:val="0"/>
          <w:sz w:val="21"/>
          <w:szCs w:val="21"/>
          <w14:ligatures w14:val="none"/>
        </w:rPr>
        <w:t>expert</w:t>
      </w:r>
      <w:proofErr w:type="gramEnd"/>
      <w:r w:rsidRPr="00B7768B">
        <w:rPr>
          <w:rFonts w:ascii="Segoe UI" w:eastAsia="Times New Roman" w:hAnsi="Segoe UI" w:cs="Segoe UI"/>
          <w:kern w:val="0"/>
          <w:sz w:val="21"/>
          <w:szCs w:val="21"/>
          <w14:ligatures w14:val="none"/>
        </w:rPr>
        <w:t xml:space="preserve"> and your task is to analyze the input DPA sentence and determine which GDPR requirements it satisfies. Does this sentence which is extracted from Data Processing Agreement (DPA): "The Data Processor’s employees shall be subject to an obligation of confidentiality that ensures that the employees shall treat all the Personal Data under this Data Processor Agreement with strict confidentiality." satisfy rules from the following list of GDPR requirements: R1 - The DPA shall contain at least one controller's identity and contact details. R2 - The DPA shall contain at least one processor's identity and contact details. R3 - The DPA shall contain the duration of the processing. (Art. 28(3)) R4 - The DPA shall contain the nature and purpose of the processing. (Art. 28(3)) R5 - The DPA shall contain the types of personal data. (Art. 28(3)) R6 - The DPA shall contain the categories of data subjects. (Art. 28(3)) R7 - The organizational and technical measures to ensure a level of security can include: (a) </w:t>
      </w:r>
      <w:proofErr w:type="spellStart"/>
      <w:r w:rsidRPr="00B7768B">
        <w:rPr>
          <w:rFonts w:ascii="Segoe UI" w:eastAsia="Times New Roman" w:hAnsi="Segoe UI" w:cs="Segoe UI"/>
          <w:kern w:val="0"/>
          <w:sz w:val="21"/>
          <w:szCs w:val="21"/>
          <w14:ligatures w14:val="none"/>
        </w:rPr>
        <w:t>pseudonymisation</w:t>
      </w:r>
      <w:proofErr w:type="spellEnd"/>
      <w:r w:rsidRPr="00B7768B">
        <w:rPr>
          <w:rFonts w:ascii="Segoe UI" w:eastAsia="Times New Roman" w:hAnsi="Segoe UI" w:cs="Segoe UI"/>
          <w:kern w:val="0"/>
          <w:sz w:val="21"/>
          <w:szCs w:val="21"/>
          <w14:ligatures w14:val="none"/>
        </w:rPr>
        <w:t xml:space="preserve"> and encryption of personal data, (b) ensure confidentiality, integrity, availability and resilience of processing systems and services, (c) restore the availability and access to personal data in a timely manner in the event of a physical or technical incident, and (d) regularly testing, assessing and evaluating the effectiveness of technical and organisational measures for ensuring the security of the processing. (Art. 32(1)) R8 - The notification of personal data breach shall at least include (a) the nature of personal data breach; (b) the name and contact details of the data protection officer; (c) the consequences of the breach; (d) the measures taken or proposed to mitigate its effects. (Art. 33(3)) R10 - The processor shall not engage a sub-processor without a prior specific or general written authorization of the controller. (Art. 28(2)) R11 - In case of general written authorization, the processor shall inform the controller of any intended changes concerning the addition or replacement of sub-processors. (Art. 28(2)) R12 - The processor shall process personal data on documented instructions from the controller. (Art. 28(3a)) R15 - The processor shall ensure that persons authorized to process personal data have committed themselves to confidentiality or are under an appropriate statutory obligation of confidentiality. (Art. 28(3b)) R16 - The processor shall take all measures required pursuant to Article 32 or to ensure the security of processing. (Art. 28(3c)) R17 - The processor shall assist the controller in fulfilling its obligation to respond to requests for exercising the data subject's rights. (Art. 28(3e)) R22 - The processor shall assist the controller in ensuring compliance with the obligations pursuant to data protection impact assessment (DPIA). (Art. 28(3f), Art.35) R23 - The processor shall return or delete all personal data to the controller after the end of the provision of services relating to processing. (Art. 28(3g)) R24 - The processor shall immediately inform the controller if an instruction infringes the GDPR or other data protection provisions. (Art. 28(3h)) R25 - The processor shall make available to the controller information necessary to demonstrate compliance with the obligations Article 28 in GDPR. (Art. 28(3h)) R26 - The processor shall allow for and contribute to audits, including inspections, conducted by the controller or another auditor mandated by the controller. (Art. 28(3h)) R27 - The processor shall impose the same obligations referred to in Article 28(3) in GDPR on the engaged sub-processors by way of contract or other legal act under Union or Member State law. (Art. 28(4)) R28 - The processor shall remain fully liable to the controller for the performance of sub-processor's obligations. (Art. 28(4)) R30 - The processor shall not transfer personal data to a third country or international organization without a prior specific or general authorization of the controller. (Art. 28(3a)) R34 - The processor shall notify the controller without undue delay after becoming aware of a personal data breach. (Art. 33(2)) R36 - In case of general written authorization, the controller shall have the right to object to changes concerning the addition or replacement of sub-processors, after having been informed of such intended changes by the processor. (Art. 28(2)) </w:t>
      </w:r>
      <w:r w:rsidRPr="00B7768B">
        <w:rPr>
          <w:rFonts w:ascii="Segoe UI" w:eastAsia="Times New Roman" w:hAnsi="Segoe UI" w:cs="Segoe UI"/>
          <w:kern w:val="0"/>
          <w:sz w:val="21"/>
          <w:szCs w:val="21"/>
          <w14:ligatures w14:val="none"/>
        </w:rPr>
        <w:lastRenderedPageBreak/>
        <w:t>R38 - The controller shall have the right to terminate the DPA in certain cases. R99 - This holds only if none of the previous Ri where 1&lt;=</w:t>
      </w:r>
      <w:proofErr w:type="spellStart"/>
      <w:r w:rsidRPr="00B7768B">
        <w:rPr>
          <w:rFonts w:ascii="Segoe UI" w:eastAsia="Times New Roman" w:hAnsi="Segoe UI" w:cs="Segoe UI"/>
          <w:kern w:val="0"/>
          <w:sz w:val="21"/>
          <w:szCs w:val="21"/>
          <w14:ligatures w14:val="none"/>
        </w:rPr>
        <w:t>i</w:t>
      </w:r>
      <w:proofErr w:type="spellEnd"/>
      <w:r w:rsidRPr="00B7768B">
        <w:rPr>
          <w:rFonts w:ascii="Segoe UI" w:eastAsia="Times New Roman" w:hAnsi="Segoe UI" w:cs="Segoe UI"/>
          <w:kern w:val="0"/>
          <w:sz w:val="21"/>
          <w:szCs w:val="21"/>
          <w14:ligatures w14:val="none"/>
        </w:rPr>
        <w:t>&lt;=38, are satisfied</w:t>
      </w:r>
      <w:proofErr w:type="gramStart"/>
      <w:r w:rsidRPr="00B7768B">
        <w:rPr>
          <w:rFonts w:ascii="Segoe UI" w:eastAsia="Times New Roman" w:hAnsi="Segoe UI" w:cs="Segoe UI"/>
          <w:kern w:val="0"/>
          <w:sz w:val="21"/>
          <w:szCs w:val="21"/>
          <w14:ligatures w14:val="none"/>
        </w:rPr>
        <w:t>. ?</w:t>
      </w:r>
      <w:proofErr w:type="gramEnd"/>
      <w:r w:rsidRPr="00B7768B">
        <w:rPr>
          <w:rFonts w:ascii="Segoe UI" w:eastAsia="Times New Roman" w:hAnsi="Segoe UI" w:cs="Segoe UI"/>
          <w:kern w:val="0"/>
          <w:sz w:val="21"/>
          <w:szCs w:val="21"/>
          <w14:ligatures w14:val="none"/>
        </w:rPr>
        <w:t xml:space="preserve"> Each requirement is listed as 'Rn', where 'n' is the rule number. You need to only provide an array output indicating which rules are satisfied by the DPA sentence. Use '1' to indicate the rule is satisfied and '0' if it is not. For example, an output like [0,1,0,</w:t>
      </w:r>
      <w:proofErr w:type="gramStart"/>
      <w:r w:rsidRPr="00B7768B">
        <w:rPr>
          <w:rFonts w:ascii="Segoe UI" w:eastAsia="Times New Roman" w:hAnsi="Segoe UI" w:cs="Segoe UI"/>
          <w:kern w:val="0"/>
          <w:sz w:val="21"/>
          <w:szCs w:val="21"/>
          <w14:ligatures w14:val="none"/>
        </w:rPr>
        <w:t>1,0,...</w:t>
      </w:r>
      <w:proofErr w:type="gramEnd"/>
      <w:r w:rsidRPr="00B7768B">
        <w:rPr>
          <w:rFonts w:ascii="Segoe UI" w:eastAsia="Times New Roman" w:hAnsi="Segoe UI" w:cs="Segoe UI"/>
          <w:kern w:val="0"/>
          <w:sz w:val="21"/>
          <w:szCs w:val="21"/>
          <w14:ligatures w14:val="none"/>
        </w:rPr>
        <w:t xml:space="preserve">] means the first rule (R1) was not satisfied, the second rule (R2) was, the third rule (R3) was not, and so on. </w:t>
      </w:r>
    </w:p>
    <w:p w14:paraId="57844D1A" w14:textId="77777777" w:rsidR="00B7768B" w:rsidRPr="00B7768B" w:rsidRDefault="00B7768B" w:rsidP="00B7768B">
      <w:pPr>
        <w:shd w:val="clear" w:color="auto" w:fill="AB68FF"/>
        <w:rPr>
          <w:rFonts w:ascii="Segoe UI" w:eastAsia="Times New Roman" w:hAnsi="Segoe UI" w:cs="Segoe UI"/>
          <w:kern w:val="0"/>
          <w:sz w:val="21"/>
          <w:szCs w:val="21"/>
          <w14:ligatures w14:val="none"/>
        </w:rPr>
      </w:pPr>
      <w:proofErr w:type="spellStart"/>
      <w:r w:rsidRPr="00B7768B">
        <w:rPr>
          <w:rFonts w:ascii="Segoe UI" w:eastAsia="Times New Roman" w:hAnsi="Segoe UI" w:cs="Segoe UI"/>
          <w:kern w:val="0"/>
          <w:sz w:val="21"/>
          <w:szCs w:val="21"/>
          <w14:ligatures w14:val="none"/>
        </w:rPr>
        <w:t>ChatGPT</w:t>
      </w:r>
      <w:proofErr w:type="spellEnd"/>
    </w:p>
    <w:p w14:paraId="098EC10E" w14:textId="77777777" w:rsidR="00B7768B" w:rsidRPr="00B7768B" w:rsidRDefault="00B7768B" w:rsidP="00B7768B">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The provided sentence from the Data Processing Agreement (DPA) states: "The Data Processor’s employees shall be subject to an obligation of confidentiality that ensures that the employees shall treat all the Personal Data under this Data Processor Agreement with strict confidentiality."</w:t>
      </w:r>
    </w:p>
    <w:p w14:paraId="4490EB0F" w14:textId="77777777" w:rsidR="00B7768B" w:rsidRPr="00B7768B" w:rsidRDefault="00B7768B" w:rsidP="00B7768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To analyze which GDPR requirements this sentence satisfies from the provided list, we need to map the sentence to the relevant rules:</w:t>
      </w:r>
    </w:p>
    <w:p w14:paraId="06968867"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R1 - The DPA shall contain at least one controller's identity and contact details. (0)</w:t>
      </w:r>
    </w:p>
    <w:p w14:paraId="57FB84C0"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R2 - The DPA shall contain at least one processor's identity and contact details. (0)</w:t>
      </w:r>
    </w:p>
    <w:p w14:paraId="67208F77"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R3 - The DPA shall contain the duration of the processing. (0)</w:t>
      </w:r>
    </w:p>
    <w:p w14:paraId="672CC0A3"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R4 - The DPA shall contain the nature and purpose of the processing. (0)</w:t>
      </w:r>
    </w:p>
    <w:p w14:paraId="3AE72972"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R5 - The DPA shall contain the types of personal data. (0)</w:t>
      </w:r>
    </w:p>
    <w:p w14:paraId="512DDA65"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R6 - The DPA shall contain the categories of data subjects. (0)</w:t>
      </w:r>
    </w:p>
    <w:p w14:paraId="672048AE"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R7 - The organizational and technical measures to ensure a level of security. (0)</w:t>
      </w:r>
    </w:p>
    <w:p w14:paraId="5C911BF1"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R8 - The notification of personal data breach shall at least include certain details. (0)</w:t>
      </w:r>
    </w:p>
    <w:p w14:paraId="45E9D97F"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R10 - The processor shall not engage a sub-processor without a prior specific or general written authorization of the controller. (0)</w:t>
      </w:r>
    </w:p>
    <w:p w14:paraId="3749BB06"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R11 - In case of general written authorization, the processor shall inform the controller of any intended changes concerning the addition or replacement of sub-processors. (0)</w:t>
      </w:r>
    </w:p>
    <w:p w14:paraId="22989F83"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R12 - The processor shall process personal data on documented instructions from the controller. (0)</w:t>
      </w:r>
    </w:p>
    <w:p w14:paraId="542C1F42"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R15 - The processor shall ensure that persons authorized to process personal data have committed themselves to confidentiality or are under an appropriate statutory obligation of confidentiality. (1)</w:t>
      </w:r>
    </w:p>
    <w:p w14:paraId="3BB8096F"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R16 - The processor shall take all measures required pursuant to Article 32 or to ensure the security of processing. (0)</w:t>
      </w:r>
    </w:p>
    <w:p w14:paraId="1E4EB4BA"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R17 - The processor shall assist the controller in fulfilling its obligation to respond to requests for exercising the data subject's rights. (0)</w:t>
      </w:r>
    </w:p>
    <w:p w14:paraId="4C780F66"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R22 - The processor shall assist the controller in ensuring compliance with the obligations pursuant to data protection impact assessment (DPIA). (0)</w:t>
      </w:r>
    </w:p>
    <w:p w14:paraId="34F38F00"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R23 - The processor shall return or delete all personal data to the controller after the end of the provision of services relating to processing. (0)</w:t>
      </w:r>
    </w:p>
    <w:p w14:paraId="7EC1CFC2"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R24 - The processor shall immediately inform the controller if an instruction infringes the GDPR or other data protection provisions. (0)</w:t>
      </w:r>
    </w:p>
    <w:p w14:paraId="6C4C40BB"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R25 - The processor shall make available to the controller information necessary to demonstrate compliance with the obligations Article 28 in GDPR. (0)</w:t>
      </w:r>
    </w:p>
    <w:p w14:paraId="445C3E7E"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R26 - The processor shall allow for and contribute to audits, including inspections, conducted by the controller or another auditor mandated by the controller. (0)</w:t>
      </w:r>
    </w:p>
    <w:p w14:paraId="21D64BA8"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lastRenderedPageBreak/>
        <w:t>R27 - The processor shall impose the same obligations referred to in Article 28(3) in GDPR on the engaged sub-processors by way of contract or other legal act under Union or Member State law. (0)</w:t>
      </w:r>
    </w:p>
    <w:p w14:paraId="35212461"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R28 - The processor shall remain fully liable to the controller for the performance of sub-processor's obligations. (0)</w:t>
      </w:r>
    </w:p>
    <w:p w14:paraId="537D677E"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R30 - The processor shall not transfer personal data to a third country or international organization without a prior specific or general authorization of the controller. (0)</w:t>
      </w:r>
    </w:p>
    <w:p w14:paraId="0CF826D7"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R34 - The processor shall notify the controller without undue delay after becoming aware of a personal data breach. (0)</w:t>
      </w:r>
    </w:p>
    <w:p w14:paraId="26F6C652"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R36 - In case of general written authorization, the controller shall have the right to object to changes concerning the addition or replacement of sub-processors, after having been informed of such intended changes by the processor. (0)</w:t>
      </w:r>
    </w:p>
    <w:p w14:paraId="642304D0"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R38 - The controller shall have the right to terminate the DPA in certain cases. (0)</w:t>
      </w:r>
    </w:p>
    <w:p w14:paraId="2E7C9547"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R99 - This holds only if none of the previous Ri where 1&lt;=</w:t>
      </w:r>
      <w:proofErr w:type="spellStart"/>
      <w:r w:rsidRPr="00B7768B">
        <w:rPr>
          <w:rFonts w:ascii="Segoe UI" w:eastAsia="Times New Roman" w:hAnsi="Segoe UI" w:cs="Segoe UI"/>
          <w:kern w:val="0"/>
          <w:sz w:val="21"/>
          <w:szCs w:val="21"/>
          <w14:ligatures w14:val="none"/>
        </w:rPr>
        <w:t>i</w:t>
      </w:r>
      <w:proofErr w:type="spellEnd"/>
      <w:r w:rsidRPr="00B7768B">
        <w:rPr>
          <w:rFonts w:ascii="Segoe UI" w:eastAsia="Times New Roman" w:hAnsi="Segoe UI" w:cs="Segoe UI"/>
          <w:kern w:val="0"/>
          <w:sz w:val="21"/>
          <w:szCs w:val="21"/>
          <w14:ligatures w14:val="none"/>
        </w:rPr>
        <w:t>&lt;=38, are satisfied. (0)</w:t>
      </w:r>
    </w:p>
    <w:p w14:paraId="7C7785FA" w14:textId="77777777" w:rsidR="00B7768B" w:rsidRPr="00B7768B" w:rsidRDefault="00B7768B" w:rsidP="00B7768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Thus, the array output indicating which rules are satisfied by the DPA sentence is as follows:</w:t>
      </w:r>
    </w:p>
    <w:p w14:paraId="105BC913" w14:textId="77777777" w:rsidR="00B7768B" w:rsidRPr="00B7768B" w:rsidRDefault="00B7768B" w:rsidP="00B7768B">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sz w:val="21"/>
          <w:szCs w:val="21"/>
          <w14:ligatures w14:val="none"/>
        </w:rPr>
      </w:pPr>
      <w:r w:rsidRPr="00B7768B">
        <w:rPr>
          <w:rFonts w:ascii="Times New Roman" w:eastAsia="Times New Roman" w:hAnsi="Times New Roman" w:cs="Times New Roman"/>
          <w:kern w:val="0"/>
          <w:sz w:val="25"/>
          <w:szCs w:val="25"/>
          <w:bdr w:val="none" w:sz="0" w:space="0" w:color="auto" w:frame="1"/>
          <w14:ligatures w14:val="none"/>
        </w:rPr>
        <w:t>0,0,0,0,0,0,0,0,0,0,0,0,1,0,0,0,0,0,0,0,0,0,0,0,0,0,0,0,0,0,0,0,0,0,0,0,0,0,0</w:t>
      </w:r>
      <w:r w:rsidRPr="00B7768B">
        <w:rPr>
          <w:rFonts w:ascii="Times New Roman" w:eastAsia="Times New Roman" w:hAnsi="Times New Roman" w:cs="Times New Roman"/>
          <w:kern w:val="0"/>
          <w:sz w:val="25"/>
          <w:szCs w:val="25"/>
          <w:bdr w:val="single" w:sz="2" w:space="0" w:color="auto" w:frame="1"/>
          <w14:ligatures w14:val="none"/>
        </w:rPr>
        <w:t>0,0,0,0,0,0,0,0,0,0,0,0,1,0,0,0,0,0,0,0,0,0,0,0,0,0,0,0,0,0,0,0,0,0,0,0,0,0,0</w:t>
      </w:r>
    </w:p>
    <w:p w14:paraId="648652DD" w14:textId="77777777" w:rsidR="00F5321B" w:rsidRPr="00B7768B" w:rsidRDefault="00F5321B" w:rsidP="00B7768B"/>
    <w:sectPr w:rsidR="00F5321B" w:rsidRPr="00B776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85B8D"/>
    <w:multiLevelType w:val="multilevel"/>
    <w:tmpl w:val="EC9E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3765E7"/>
    <w:multiLevelType w:val="multilevel"/>
    <w:tmpl w:val="4C68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502756">
    <w:abstractNumId w:val="0"/>
  </w:num>
  <w:num w:numId="2" w16cid:durableId="649098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68B"/>
    <w:rsid w:val="001953EC"/>
    <w:rsid w:val="00B7768B"/>
    <w:rsid w:val="00EE175D"/>
    <w:rsid w:val="00F5321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81C9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768B"/>
    <w:pPr>
      <w:spacing w:before="100" w:beforeAutospacing="1" w:after="100" w:afterAutospacing="1"/>
    </w:pPr>
    <w:rPr>
      <w:rFonts w:ascii="Times New Roman" w:eastAsia="Times New Roman" w:hAnsi="Times New Roman" w:cs="Times New Roman"/>
      <w:kern w:val="0"/>
      <w14:ligatures w14:val="none"/>
    </w:rPr>
  </w:style>
  <w:style w:type="character" w:customStyle="1" w:styleId="katex-mathml">
    <w:name w:val="katex-mathml"/>
    <w:basedOn w:val="DefaultParagraphFont"/>
    <w:rsid w:val="00B7768B"/>
  </w:style>
  <w:style w:type="character" w:customStyle="1" w:styleId="mord">
    <w:name w:val="mord"/>
    <w:basedOn w:val="DefaultParagraphFont"/>
    <w:rsid w:val="00B7768B"/>
  </w:style>
  <w:style w:type="character" w:customStyle="1" w:styleId="mpunct">
    <w:name w:val="mpunct"/>
    <w:basedOn w:val="DefaultParagraphFont"/>
    <w:rsid w:val="00B77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605411">
      <w:bodyDiv w:val="1"/>
      <w:marLeft w:val="0"/>
      <w:marRight w:val="0"/>
      <w:marTop w:val="0"/>
      <w:marBottom w:val="0"/>
      <w:divBdr>
        <w:top w:val="none" w:sz="0" w:space="0" w:color="auto"/>
        <w:left w:val="none" w:sz="0" w:space="0" w:color="auto"/>
        <w:bottom w:val="none" w:sz="0" w:space="0" w:color="auto"/>
        <w:right w:val="none" w:sz="0" w:space="0" w:color="auto"/>
      </w:divBdr>
      <w:divsChild>
        <w:div w:id="1410225542">
          <w:marLeft w:val="0"/>
          <w:marRight w:val="0"/>
          <w:marTop w:val="0"/>
          <w:marBottom w:val="0"/>
          <w:divBdr>
            <w:top w:val="single" w:sz="2" w:space="0" w:color="D9D9E3"/>
            <w:left w:val="single" w:sz="2" w:space="0" w:color="D9D9E3"/>
            <w:bottom w:val="single" w:sz="2" w:space="0" w:color="D9D9E3"/>
            <w:right w:val="single" w:sz="2" w:space="0" w:color="D9D9E3"/>
          </w:divBdr>
          <w:divsChild>
            <w:div w:id="1302737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101411897">
                  <w:marLeft w:val="0"/>
                  <w:marRight w:val="0"/>
                  <w:marTop w:val="0"/>
                  <w:marBottom w:val="0"/>
                  <w:divBdr>
                    <w:top w:val="single" w:sz="2" w:space="0" w:color="D9D9E3"/>
                    <w:left w:val="single" w:sz="2" w:space="0" w:color="D9D9E3"/>
                    <w:bottom w:val="single" w:sz="2" w:space="0" w:color="D9D9E3"/>
                    <w:right w:val="single" w:sz="2" w:space="0" w:color="D9D9E3"/>
                  </w:divBdr>
                  <w:divsChild>
                    <w:div w:id="2060779901">
                      <w:marLeft w:val="0"/>
                      <w:marRight w:val="0"/>
                      <w:marTop w:val="0"/>
                      <w:marBottom w:val="0"/>
                      <w:divBdr>
                        <w:top w:val="single" w:sz="2" w:space="0" w:color="D9D9E3"/>
                        <w:left w:val="single" w:sz="2" w:space="0" w:color="D9D9E3"/>
                        <w:bottom w:val="single" w:sz="2" w:space="0" w:color="D9D9E3"/>
                        <w:right w:val="single" w:sz="2" w:space="0" w:color="D9D9E3"/>
                      </w:divBdr>
                      <w:divsChild>
                        <w:div w:id="242498817">
                          <w:marLeft w:val="0"/>
                          <w:marRight w:val="0"/>
                          <w:marTop w:val="0"/>
                          <w:marBottom w:val="0"/>
                          <w:divBdr>
                            <w:top w:val="single" w:sz="2" w:space="0" w:color="D9D9E3"/>
                            <w:left w:val="single" w:sz="2" w:space="0" w:color="D9D9E3"/>
                            <w:bottom w:val="single" w:sz="2" w:space="0" w:color="D9D9E3"/>
                            <w:right w:val="single" w:sz="2" w:space="0" w:color="D9D9E3"/>
                          </w:divBdr>
                          <w:divsChild>
                            <w:div w:id="367610442">
                              <w:marLeft w:val="0"/>
                              <w:marRight w:val="0"/>
                              <w:marTop w:val="0"/>
                              <w:marBottom w:val="0"/>
                              <w:divBdr>
                                <w:top w:val="single" w:sz="2" w:space="0" w:color="D9D9E3"/>
                                <w:left w:val="single" w:sz="2" w:space="0" w:color="D9D9E3"/>
                                <w:bottom w:val="single" w:sz="2" w:space="0" w:color="D9D9E3"/>
                                <w:right w:val="single" w:sz="2" w:space="0" w:color="D9D9E3"/>
                              </w:divBdr>
                              <w:divsChild>
                                <w:div w:id="430779879">
                                  <w:marLeft w:val="0"/>
                                  <w:marRight w:val="0"/>
                                  <w:marTop w:val="0"/>
                                  <w:marBottom w:val="0"/>
                                  <w:divBdr>
                                    <w:top w:val="single" w:sz="2" w:space="0" w:color="D9D9E3"/>
                                    <w:left w:val="single" w:sz="2" w:space="0" w:color="D9D9E3"/>
                                    <w:bottom w:val="single" w:sz="2" w:space="0" w:color="D9D9E3"/>
                                    <w:right w:val="single" w:sz="2" w:space="0" w:color="D9D9E3"/>
                                  </w:divBdr>
                                  <w:divsChild>
                                    <w:div w:id="974142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3214799">
                      <w:marLeft w:val="0"/>
                      <w:marRight w:val="0"/>
                      <w:marTop w:val="0"/>
                      <w:marBottom w:val="0"/>
                      <w:divBdr>
                        <w:top w:val="single" w:sz="2" w:space="0" w:color="D9D9E3"/>
                        <w:left w:val="single" w:sz="2" w:space="0" w:color="D9D9E3"/>
                        <w:bottom w:val="single" w:sz="2" w:space="0" w:color="D9D9E3"/>
                        <w:right w:val="single" w:sz="2" w:space="0" w:color="D9D9E3"/>
                      </w:divBdr>
                      <w:divsChild>
                        <w:div w:id="1006633840">
                          <w:marLeft w:val="0"/>
                          <w:marRight w:val="0"/>
                          <w:marTop w:val="0"/>
                          <w:marBottom w:val="0"/>
                          <w:divBdr>
                            <w:top w:val="single" w:sz="2" w:space="0" w:color="D9D9E3"/>
                            <w:left w:val="single" w:sz="2" w:space="0" w:color="D9D9E3"/>
                            <w:bottom w:val="single" w:sz="2" w:space="0" w:color="D9D9E3"/>
                            <w:right w:val="single" w:sz="2" w:space="0" w:color="D9D9E3"/>
                          </w:divBdr>
                          <w:divsChild>
                            <w:div w:id="1160926199">
                              <w:marLeft w:val="0"/>
                              <w:marRight w:val="0"/>
                              <w:marTop w:val="0"/>
                              <w:marBottom w:val="0"/>
                              <w:divBdr>
                                <w:top w:val="single" w:sz="2" w:space="0" w:color="D9D9E3"/>
                                <w:left w:val="single" w:sz="2" w:space="0" w:color="D9D9E3"/>
                                <w:bottom w:val="single" w:sz="2" w:space="0" w:color="D9D9E3"/>
                                <w:right w:val="single" w:sz="2" w:space="0" w:color="D9D9E3"/>
                              </w:divBdr>
                              <w:divsChild>
                                <w:div w:id="1612276948">
                                  <w:marLeft w:val="0"/>
                                  <w:marRight w:val="0"/>
                                  <w:marTop w:val="0"/>
                                  <w:marBottom w:val="0"/>
                                  <w:divBdr>
                                    <w:top w:val="single" w:sz="2" w:space="0" w:color="D9D9E3"/>
                                    <w:left w:val="single" w:sz="2" w:space="0" w:color="D9D9E3"/>
                                    <w:bottom w:val="single" w:sz="2" w:space="0" w:color="D9D9E3"/>
                                    <w:right w:val="single" w:sz="2" w:space="0" w:color="D9D9E3"/>
                                  </w:divBdr>
                                  <w:divsChild>
                                    <w:div w:id="401490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0361712">
          <w:marLeft w:val="0"/>
          <w:marRight w:val="0"/>
          <w:marTop w:val="0"/>
          <w:marBottom w:val="0"/>
          <w:divBdr>
            <w:top w:val="single" w:sz="2" w:space="0" w:color="D9D9E3"/>
            <w:left w:val="single" w:sz="2" w:space="0" w:color="D9D9E3"/>
            <w:bottom w:val="single" w:sz="2" w:space="0" w:color="D9D9E3"/>
            <w:right w:val="single" w:sz="2" w:space="0" w:color="D9D9E3"/>
          </w:divBdr>
          <w:divsChild>
            <w:div w:id="3229762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695410">
                  <w:marLeft w:val="0"/>
                  <w:marRight w:val="0"/>
                  <w:marTop w:val="0"/>
                  <w:marBottom w:val="0"/>
                  <w:divBdr>
                    <w:top w:val="single" w:sz="2" w:space="0" w:color="D9D9E3"/>
                    <w:left w:val="single" w:sz="2" w:space="0" w:color="D9D9E3"/>
                    <w:bottom w:val="single" w:sz="2" w:space="0" w:color="D9D9E3"/>
                    <w:right w:val="single" w:sz="2" w:space="0" w:color="D9D9E3"/>
                  </w:divBdr>
                  <w:divsChild>
                    <w:div w:id="1536235937">
                      <w:marLeft w:val="0"/>
                      <w:marRight w:val="0"/>
                      <w:marTop w:val="0"/>
                      <w:marBottom w:val="0"/>
                      <w:divBdr>
                        <w:top w:val="single" w:sz="2" w:space="0" w:color="D9D9E3"/>
                        <w:left w:val="single" w:sz="2" w:space="0" w:color="D9D9E3"/>
                        <w:bottom w:val="single" w:sz="2" w:space="0" w:color="D9D9E3"/>
                        <w:right w:val="single" w:sz="2" w:space="0" w:color="D9D9E3"/>
                      </w:divBdr>
                      <w:divsChild>
                        <w:div w:id="1024210169">
                          <w:marLeft w:val="0"/>
                          <w:marRight w:val="0"/>
                          <w:marTop w:val="0"/>
                          <w:marBottom w:val="0"/>
                          <w:divBdr>
                            <w:top w:val="single" w:sz="2" w:space="0" w:color="D9D9E3"/>
                            <w:left w:val="single" w:sz="2" w:space="0" w:color="D9D9E3"/>
                            <w:bottom w:val="single" w:sz="2" w:space="0" w:color="D9D9E3"/>
                            <w:right w:val="single" w:sz="2" w:space="0" w:color="D9D9E3"/>
                          </w:divBdr>
                          <w:divsChild>
                            <w:div w:id="2091272309">
                              <w:marLeft w:val="0"/>
                              <w:marRight w:val="0"/>
                              <w:marTop w:val="0"/>
                              <w:marBottom w:val="0"/>
                              <w:divBdr>
                                <w:top w:val="single" w:sz="2" w:space="0" w:color="D9D9E3"/>
                                <w:left w:val="single" w:sz="2" w:space="0" w:color="D9D9E3"/>
                                <w:bottom w:val="single" w:sz="2" w:space="0" w:color="D9D9E3"/>
                                <w:right w:val="single" w:sz="2" w:space="0" w:color="D9D9E3"/>
                              </w:divBdr>
                              <w:divsChild>
                                <w:div w:id="702173840">
                                  <w:marLeft w:val="0"/>
                                  <w:marRight w:val="0"/>
                                  <w:marTop w:val="0"/>
                                  <w:marBottom w:val="0"/>
                                  <w:divBdr>
                                    <w:top w:val="single" w:sz="2" w:space="0" w:color="D9D9E3"/>
                                    <w:left w:val="single" w:sz="2" w:space="0" w:color="D9D9E3"/>
                                    <w:bottom w:val="single" w:sz="2" w:space="0" w:color="D9D9E3"/>
                                    <w:right w:val="single" w:sz="2" w:space="0" w:color="D9D9E3"/>
                                  </w:divBdr>
                                  <w:divsChild>
                                    <w:div w:id="176575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6120544">
                      <w:marLeft w:val="0"/>
                      <w:marRight w:val="0"/>
                      <w:marTop w:val="0"/>
                      <w:marBottom w:val="0"/>
                      <w:divBdr>
                        <w:top w:val="single" w:sz="2" w:space="0" w:color="D9D9E3"/>
                        <w:left w:val="single" w:sz="2" w:space="0" w:color="D9D9E3"/>
                        <w:bottom w:val="single" w:sz="2" w:space="0" w:color="D9D9E3"/>
                        <w:right w:val="single" w:sz="2" w:space="0" w:color="D9D9E3"/>
                      </w:divBdr>
                      <w:divsChild>
                        <w:div w:id="774446392">
                          <w:marLeft w:val="0"/>
                          <w:marRight w:val="0"/>
                          <w:marTop w:val="0"/>
                          <w:marBottom w:val="0"/>
                          <w:divBdr>
                            <w:top w:val="single" w:sz="2" w:space="0" w:color="D9D9E3"/>
                            <w:left w:val="single" w:sz="2" w:space="0" w:color="D9D9E3"/>
                            <w:bottom w:val="single" w:sz="2" w:space="0" w:color="D9D9E3"/>
                            <w:right w:val="single" w:sz="2" w:space="0" w:color="D9D9E3"/>
                          </w:divBdr>
                          <w:divsChild>
                            <w:div w:id="1288969763">
                              <w:marLeft w:val="0"/>
                              <w:marRight w:val="0"/>
                              <w:marTop w:val="0"/>
                              <w:marBottom w:val="0"/>
                              <w:divBdr>
                                <w:top w:val="single" w:sz="2" w:space="0" w:color="D9D9E3"/>
                                <w:left w:val="single" w:sz="2" w:space="0" w:color="D9D9E3"/>
                                <w:bottom w:val="single" w:sz="2" w:space="0" w:color="D9D9E3"/>
                                <w:right w:val="single" w:sz="2" w:space="0" w:color="D9D9E3"/>
                              </w:divBdr>
                              <w:divsChild>
                                <w:div w:id="1172526638">
                                  <w:marLeft w:val="0"/>
                                  <w:marRight w:val="0"/>
                                  <w:marTop w:val="0"/>
                                  <w:marBottom w:val="0"/>
                                  <w:divBdr>
                                    <w:top w:val="single" w:sz="2" w:space="0" w:color="D9D9E3"/>
                                    <w:left w:val="single" w:sz="2" w:space="0" w:color="D9D9E3"/>
                                    <w:bottom w:val="single" w:sz="2" w:space="0" w:color="D9D9E3"/>
                                    <w:right w:val="single" w:sz="2" w:space="0" w:color="D9D9E3"/>
                                  </w:divBdr>
                                  <w:divsChild>
                                    <w:div w:id="414395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16041940">
      <w:bodyDiv w:val="1"/>
      <w:marLeft w:val="0"/>
      <w:marRight w:val="0"/>
      <w:marTop w:val="0"/>
      <w:marBottom w:val="0"/>
      <w:divBdr>
        <w:top w:val="none" w:sz="0" w:space="0" w:color="auto"/>
        <w:left w:val="none" w:sz="0" w:space="0" w:color="auto"/>
        <w:bottom w:val="none" w:sz="0" w:space="0" w:color="auto"/>
        <w:right w:val="none" w:sz="0" w:space="0" w:color="auto"/>
      </w:divBdr>
      <w:divsChild>
        <w:div w:id="1068067775">
          <w:marLeft w:val="0"/>
          <w:marRight w:val="0"/>
          <w:marTop w:val="0"/>
          <w:marBottom w:val="0"/>
          <w:divBdr>
            <w:top w:val="single" w:sz="2" w:space="0" w:color="D9D9E3"/>
            <w:left w:val="single" w:sz="2" w:space="0" w:color="D9D9E3"/>
            <w:bottom w:val="single" w:sz="2" w:space="0" w:color="D9D9E3"/>
            <w:right w:val="single" w:sz="2" w:space="0" w:color="D9D9E3"/>
          </w:divBdr>
          <w:divsChild>
            <w:div w:id="1176770033">
              <w:marLeft w:val="0"/>
              <w:marRight w:val="0"/>
              <w:marTop w:val="100"/>
              <w:marBottom w:val="100"/>
              <w:divBdr>
                <w:top w:val="single" w:sz="2" w:space="0" w:color="D9D9E3"/>
                <w:left w:val="single" w:sz="2" w:space="0" w:color="D9D9E3"/>
                <w:bottom w:val="single" w:sz="2" w:space="0" w:color="D9D9E3"/>
                <w:right w:val="single" w:sz="2" w:space="0" w:color="D9D9E3"/>
              </w:divBdr>
              <w:divsChild>
                <w:div w:id="641157984">
                  <w:marLeft w:val="0"/>
                  <w:marRight w:val="0"/>
                  <w:marTop w:val="0"/>
                  <w:marBottom w:val="0"/>
                  <w:divBdr>
                    <w:top w:val="single" w:sz="2" w:space="0" w:color="D9D9E3"/>
                    <w:left w:val="single" w:sz="2" w:space="0" w:color="D9D9E3"/>
                    <w:bottom w:val="single" w:sz="2" w:space="0" w:color="D9D9E3"/>
                    <w:right w:val="single" w:sz="2" w:space="0" w:color="D9D9E3"/>
                  </w:divBdr>
                  <w:divsChild>
                    <w:div w:id="772240657">
                      <w:marLeft w:val="0"/>
                      <w:marRight w:val="0"/>
                      <w:marTop w:val="0"/>
                      <w:marBottom w:val="0"/>
                      <w:divBdr>
                        <w:top w:val="single" w:sz="2" w:space="0" w:color="D9D9E3"/>
                        <w:left w:val="single" w:sz="2" w:space="0" w:color="D9D9E3"/>
                        <w:bottom w:val="single" w:sz="2" w:space="0" w:color="D9D9E3"/>
                        <w:right w:val="single" w:sz="2" w:space="0" w:color="D9D9E3"/>
                      </w:divBdr>
                      <w:divsChild>
                        <w:div w:id="594092883">
                          <w:marLeft w:val="0"/>
                          <w:marRight w:val="0"/>
                          <w:marTop w:val="0"/>
                          <w:marBottom w:val="0"/>
                          <w:divBdr>
                            <w:top w:val="single" w:sz="2" w:space="0" w:color="D9D9E3"/>
                            <w:left w:val="single" w:sz="2" w:space="0" w:color="D9D9E3"/>
                            <w:bottom w:val="single" w:sz="2" w:space="0" w:color="D9D9E3"/>
                            <w:right w:val="single" w:sz="2" w:space="0" w:color="D9D9E3"/>
                          </w:divBdr>
                          <w:divsChild>
                            <w:div w:id="312832703">
                              <w:marLeft w:val="0"/>
                              <w:marRight w:val="0"/>
                              <w:marTop w:val="0"/>
                              <w:marBottom w:val="0"/>
                              <w:divBdr>
                                <w:top w:val="single" w:sz="2" w:space="0" w:color="D9D9E3"/>
                                <w:left w:val="single" w:sz="2" w:space="0" w:color="D9D9E3"/>
                                <w:bottom w:val="single" w:sz="2" w:space="0" w:color="D9D9E3"/>
                                <w:right w:val="single" w:sz="2" w:space="0" w:color="D9D9E3"/>
                              </w:divBdr>
                              <w:divsChild>
                                <w:div w:id="1014916190">
                                  <w:marLeft w:val="0"/>
                                  <w:marRight w:val="0"/>
                                  <w:marTop w:val="0"/>
                                  <w:marBottom w:val="0"/>
                                  <w:divBdr>
                                    <w:top w:val="single" w:sz="2" w:space="0" w:color="D9D9E3"/>
                                    <w:left w:val="single" w:sz="2" w:space="0" w:color="D9D9E3"/>
                                    <w:bottom w:val="single" w:sz="2" w:space="0" w:color="D9D9E3"/>
                                    <w:right w:val="single" w:sz="2" w:space="0" w:color="D9D9E3"/>
                                  </w:divBdr>
                                  <w:divsChild>
                                    <w:div w:id="1027175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482434">
          <w:marLeft w:val="0"/>
          <w:marRight w:val="0"/>
          <w:marTop w:val="0"/>
          <w:marBottom w:val="0"/>
          <w:divBdr>
            <w:top w:val="single" w:sz="2" w:space="0" w:color="D9D9E3"/>
            <w:left w:val="single" w:sz="2" w:space="0" w:color="D9D9E3"/>
            <w:bottom w:val="single" w:sz="2" w:space="0" w:color="D9D9E3"/>
            <w:right w:val="single" w:sz="2" w:space="0" w:color="D9D9E3"/>
          </w:divBdr>
          <w:divsChild>
            <w:div w:id="132543015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8335530">
                  <w:marLeft w:val="0"/>
                  <w:marRight w:val="0"/>
                  <w:marTop w:val="0"/>
                  <w:marBottom w:val="0"/>
                  <w:divBdr>
                    <w:top w:val="single" w:sz="2" w:space="0" w:color="D9D9E3"/>
                    <w:left w:val="single" w:sz="2" w:space="0" w:color="D9D9E3"/>
                    <w:bottom w:val="single" w:sz="2" w:space="0" w:color="D9D9E3"/>
                    <w:right w:val="single" w:sz="2" w:space="0" w:color="D9D9E3"/>
                  </w:divBdr>
                  <w:divsChild>
                    <w:div w:id="1466780274">
                      <w:marLeft w:val="0"/>
                      <w:marRight w:val="0"/>
                      <w:marTop w:val="0"/>
                      <w:marBottom w:val="0"/>
                      <w:divBdr>
                        <w:top w:val="single" w:sz="2" w:space="0" w:color="D9D9E3"/>
                        <w:left w:val="single" w:sz="2" w:space="0" w:color="D9D9E3"/>
                        <w:bottom w:val="single" w:sz="2" w:space="0" w:color="D9D9E3"/>
                        <w:right w:val="single" w:sz="2" w:space="0" w:color="D9D9E3"/>
                      </w:divBdr>
                      <w:divsChild>
                        <w:div w:id="611209701">
                          <w:marLeft w:val="0"/>
                          <w:marRight w:val="0"/>
                          <w:marTop w:val="0"/>
                          <w:marBottom w:val="0"/>
                          <w:divBdr>
                            <w:top w:val="single" w:sz="2" w:space="0" w:color="D9D9E3"/>
                            <w:left w:val="single" w:sz="2" w:space="0" w:color="D9D9E3"/>
                            <w:bottom w:val="single" w:sz="2" w:space="0" w:color="D9D9E3"/>
                            <w:right w:val="single" w:sz="2" w:space="0" w:color="D9D9E3"/>
                          </w:divBdr>
                          <w:divsChild>
                            <w:div w:id="183515041">
                              <w:marLeft w:val="0"/>
                              <w:marRight w:val="0"/>
                              <w:marTop w:val="0"/>
                              <w:marBottom w:val="0"/>
                              <w:divBdr>
                                <w:top w:val="single" w:sz="2" w:space="0" w:color="D9D9E3"/>
                                <w:left w:val="single" w:sz="2" w:space="0" w:color="D9D9E3"/>
                                <w:bottom w:val="single" w:sz="2" w:space="0" w:color="D9D9E3"/>
                                <w:right w:val="single" w:sz="2" w:space="0" w:color="D9D9E3"/>
                              </w:divBdr>
                              <w:divsChild>
                                <w:div w:id="1789737718">
                                  <w:marLeft w:val="0"/>
                                  <w:marRight w:val="0"/>
                                  <w:marTop w:val="0"/>
                                  <w:marBottom w:val="0"/>
                                  <w:divBdr>
                                    <w:top w:val="single" w:sz="2" w:space="0" w:color="D9D9E3"/>
                                    <w:left w:val="single" w:sz="2" w:space="0" w:color="D9D9E3"/>
                                    <w:bottom w:val="single" w:sz="2" w:space="0" w:color="D9D9E3"/>
                                    <w:right w:val="single" w:sz="2" w:space="0" w:color="D9D9E3"/>
                                  </w:divBdr>
                                  <w:divsChild>
                                    <w:div w:id="838236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5828136">
                      <w:marLeft w:val="0"/>
                      <w:marRight w:val="0"/>
                      <w:marTop w:val="0"/>
                      <w:marBottom w:val="0"/>
                      <w:divBdr>
                        <w:top w:val="single" w:sz="2" w:space="0" w:color="D9D9E3"/>
                        <w:left w:val="single" w:sz="2" w:space="0" w:color="D9D9E3"/>
                        <w:bottom w:val="single" w:sz="2" w:space="0" w:color="D9D9E3"/>
                        <w:right w:val="single" w:sz="2" w:space="0" w:color="D9D9E3"/>
                      </w:divBdr>
                      <w:divsChild>
                        <w:div w:id="153304427">
                          <w:marLeft w:val="0"/>
                          <w:marRight w:val="0"/>
                          <w:marTop w:val="0"/>
                          <w:marBottom w:val="0"/>
                          <w:divBdr>
                            <w:top w:val="single" w:sz="2" w:space="0" w:color="D9D9E3"/>
                            <w:left w:val="single" w:sz="2" w:space="0" w:color="D9D9E3"/>
                            <w:bottom w:val="single" w:sz="2" w:space="0" w:color="D9D9E3"/>
                            <w:right w:val="single" w:sz="2" w:space="0" w:color="D9D9E3"/>
                          </w:divBdr>
                          <w:divsChild>
                            <w:div w:id="1403601841">
                              <w:marLeft w:val="0"/>
                              <w:marRight w:val="0"/>
                              <w:marTop w:val="0"/>
                              <w:marBottom w:val="0"/>
                              <w:divBdr>
                                <w:top w:val="single" w:sz="2" w:space="0" w:color="D9D9E3"/>
                                <w:left w:val="single" w:sz="2" w:space="0" w:color="D9D9E3"/>
                                <w:bottom w:val="single" w:sz="2" w:space="0" w:color="D9D9E3"/>
                                <w:right w:val="single" w:sz="2" w:space="0" w:color="D9D9E3"/>
                              </w:divBdr>
                              <w:divsChild>
                                <w:div w:id="1890677770">
                                  <w:marLeft w:val="0"/>
                                  <w:marRight w:val="0"/>
                                  <w:marTop w:val="0"/>
                                  <w:marBottom w:val="0"/>
                                  <w:divBdr>
                                    <w:top w:val="single" w:sz="2" w:space="0" w:color="D9D9E3"/>
                                    <w:left w:val="single" w:sz="2" w:space="0" w:color="D9D9E3"/>
                                    <w:bottom w:val="single" w:sz="2" w:space="0" w:color="D9D9E3"/>
                                    <w:right w:val="single" w:sz="2" w:space="0" w:color="D9D9E3"/>
                                  </w:divBdr>
                                  <w:divsChild>
                                    <w:div w:id="980307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1422</Words>
  <Characters>7708</Characters>
  <Application>Microsoft Office Word</Application>
  <DocSecurity>0</DocSecurity>
  <Lines>183</Lines>
  <Paragraphs>62</Paragraphs>
  <ScaleCrop>false</ScaleCrop>
  <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2024-01-02T19:01:00Z</dcterms:created>
  <dcterms:modified xsi:type="dcterms:W3CDTF">2024-02-11T04:02:00Z</dcterms:modified>
</cp:coreProperties>
</file>