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E70D"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b/>
          <w:bCs/>
          <w:lang w:eastAsia="tr-TR"/>
        </w:rPr>
        <w:t>Sunum Metni (Türkçe):</w:t>
      </w:r>
      <w:r w:rsidRPr="002E4E01">
        <w:rPr>
          <w:rFonts w:ascii="Times New Roman" w:eastAsia="Times New Roman" w:hAnsi="Times New Roman" w:cs="Times New Roman"/>
          <w:lang w:eastAsia="tr-TR"/>
        </w:rPr>
        <w:br/>
        <w:t>Merhaba, benim adım Enes Emircan Gökkaya ve bugün sizlere yemek sunumunun tadı üzerindeki etkisinden bahsedeceğim. Sunum; Giriş, Yiyecek Sunumunun Psikolojik Temeli, Bilimsel Çalışmalar ve Kanıtlar, Etki Mekanizmaları, Mutfak Dünyasındaki Uygulamalar ve Sonuç bölümlerinden oluşacaktır. Bu sunum yaklaşık on ila on bir dakika sürecek ve sunumun sonunda sorularınızı alacağım.</w:t>
      </w:r>
    </w:p>
    <w:p w14:paraId="54999432"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b/>
          <w:bCs/>
          <w:lang w:eastAsia="tr-TR"/>
        </w:rPr>
        <w:t>Girişle başlayalım:</w:t>
      </w:r>
      <w:r w:rsidRPr="002E4E01">
        <w:rPr>
          <w:rFonts w:ascii="Times New Roman" w:eastAsia="Times New Roman" w:hAnsi="Times New Roman" w:cs="Times New Roman"/>
          <w:lang w:eastAsia="tr-TR"/>
        </w:rPr>
        <w:br/>
        <w:t xml:space="preserve">Bir restoranda yemek yediğinizi ve yemeğinizin adeta bir sanat eseri gibi sunulduğunu hayal edin. Çarpıcı renkler, özenli yerleştirme ve genel sunum sayesinde daha ilk bakışta iştahınız kabarır. Peki, bu yemeğin tadı sadece güzel göründüğü için daha mı iyi olur? Yapılan çalışmalar bunun böyle olduğunu gösteriyor. Bugün mutfak sanatı ile görsel estetiğin ilginç birleşimini inceleyeceğiz. Temel ama derin bir iddiamız var: </w:t>
      </w:r>
      <w:r w:rsidRPr="002E4E01">
        <w:rPr>
          <w:rFonts w:ascii="Times New Roman" w:eastAsia="Times New Roman" w:hAnsi="Times New Roman" w:cs="Times New Roman"/>
          <w:b/>
          <w:bCs/>
          <w:lang w:eastAsia="tr-TR"/>
        </w:rPr>
        <w:t>Yemeklerin sunumu, algılanan lezzetlerini ve genel memnuniyeti önemli ölçüde artırır.</w:t>
      </w:r>
      <w:r w:rsidRPr="002E4E01">
        <w:rPr>
          <w:rFonts w:ascii="Times New Roman" w:eastAsia="Times New Roman" w:hAnsi="Times New Roman" w:cs="Times New Roman"/>
          <w:lang w:eastAsia="tr-TR"/>
        </w:rPr>
        <w:br/>
        <w:t>Bu sunumun sonunda, yemeğin içeriği kadar sunumunun da önemli olduğunu, insanın yiyecek algısının ardındaki bilimi anlayarak daha iyi kavrayabileceğiz.</w:t>
      </w:r>
    </w:p>
    <w:p w14:paraId="22D71E07"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lang w:eastAsia="tr-TR"/>
        </w:rPr>
        <w:t xml:space="preserve">İlk izlenimler önemlidir, bu durum yediğimiz yemekler için de geçerlidir. Henüz yemeğin tadına bile bakmadan beynimiz o yemek hakkında bir fikir oluşturmaya başlar. Çocukların yemek tercihleri ve çeşitlilik arzusu üzerine yapılan psikolojik bir çalışmada, </w:t>
      </w:r>
      <w:r w:rsidRPr="002E4E01">
        <w:rPr>
          <w:rFonts w:ascii="Times New Roman" w:eastAsia="Times New Roman" w:hAnsi="Times New Roman" w:cs="Times New Roman"/>
          <w:b/>
          <w:bCs/>
          <w:lang w:eastAsia="tr-TR"/>
        </w:rPr>
        <w:t>yemeğin sunumunun çok önemli bir rol oynadığı</w:t>
      </w:r>
      <w:r w:rsidRPr="002E4E01">
        <w:rPr>
          <w:rFonts w:ascii="Times New Roman" w:eastAsia="Times New Roman" w:hAnsi="Times New Roman" w:cs="Times New Roman"/>
          <w:lang w:eastAsia="tr-TR"/>
        </w:rPr>
        <w:t xml:space="preserve"> sonucuna varılmıştır. Bu, yemeğin nasıl sunulduğunun, insanların o yemeği nasıl algıladığını ve ne kadar tatmin olduklarını etkilediğini ortaya koymuştur. Yemeğin güzel göründüğünde daha lezzetli olacağını varsayma eğilimindeyiz ve bu da yemeği nasıl deneyimlediğimizi etkileyebilir.</w:t>
      </w:r>
    </w:p>
    <w:p w14:paraId="31A7C08B"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b/>
          <w:bCs/>
          <w:lang w:eastAsia="tr-TR"/>
        </w:rPr>
        <w:t>Şimdi bazı bilimsel çalışmaları inceleyelim:</w:t>
      </w:r>
      <w:r w:rsidRPr="002E4E01">
        <w:rPr>
          <w:rFonts w:ascii="Times New Roman" w:eastAsia="Times New Roman" w:hAnsi="Times New Roman" w:cs="Times New Roman"/>
          <w:lang w:eastAsia="tr-TR"/>
        </w:rPr>
        <w:br/>
        <w:t xml:space="preserve">İlk çalışma Oxford Üniversitesi’nde yapılmıştır. Bu araştırma, estetik olarak hoş sunulan yiyeceklerin, yemeğin lezzet algısını artırabildiğini göstermiştir. </w:t>
      </w:r>
      <w:proofErr w:type="spellStart"/>
      <w:r w:rsidRPr="002E4E01">
        <w:rPr>
          <w:rFonts w:ascii="Times New Roman" w:eastAsia="Times New Roman" w:hAnsi="Times New Roman" w:cs="Times New Roman"/>
          <w:i/>
          <w:iCs/>
          <w:lang w:eastAsia="tr-TR"/>
        </w:rPr>
        <w:t>The</w:t>
      </w:r>
      <w:proofErr w:type="spellEnd"/>
      <w:r w:rsidRPr="002E4E01">
        <w:rPr>
          <w:rFonts w:ascii="Times New Roman" w:eastAsia="Times New Roman" w:hAnsi="Times New Roman" w:cs="Times New Roman"/>
          <w:i/>
          <w:iCs/>
          <w:lang w:eastAsia="tr-TR"/>
        </w:rPr>
        <w:t xml:space="preserve"> Perfect Meal</w:t>
      </w:r>
      <w:r w:rsidRPr="002E4E01">
        <w:rPr>
          <w:rFonts w:ascii="Times New Roman" w:eastAsia="Times New Roman" w:hAnsi="Times New Roman" w:cs="Times New Roman"/>
          <w:lang w:eastAsia="tr-TR"/>
        </w:rPr>
        <w:t xml:space="preserve"> adlı kitapta, </w:t>
      </w:r>
      <w:r w:rsidRPr="002E4E01">
        <w:rPr>
          <w:rFonts w:ascii="Times New Roman" w:eastAsia="Times New Roman" w:hAnsi="Times New Roman" w:cs="Times New Roman"/>
          <w:b/>
          <w:bCs/>
          <w:lang w:eastAsia="tr-TR"/>
        </w:rPr>
        <w:t>sadece güzel sunulan bir yemeğin daha iyi tat verdiği</w:t>
      </w:r>
      <w:r w:rsidRPr="002E4E01">
        <w:rPr>
          <w:rFonts w:ascii="Times New Roman" w:eastAsia="Times New Roman" w:hAnsi="Times New Roman" w:cs="Times New Roman"/>
          <w:lang w:eastAsia="tr-TR"/>
        </w:rPr>
        <w:t xml:space="preserve"> fikri ele alınmaktadır. Tüketiciler, estetik sunulan yiyecekleri, sade sunulanlara göre genellikle daha lezzetli bulmaktadır.</w:t>
      </w:r>
    </w:p>
    <w:p w14:paraId="0B9271B6"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lang w:eastAsia="tr-TR"/>
        </w:rPr>
        <w:t xml:space="preserve">İkinci çalışma, </w:t>
      </w:r>
      <w:r w:rsidRPr="002E4E01">
        <w:rPr>
          <w:rFonts w:ascii="Times New Roman" w:eastAsia="Times New Roman" w:hAnsi="Times New Roman" w:cs="Times New Roman"/>
          <w:b/>
          <w:bCs/>
          <w:lang w:eastAsia="tr-TR"/>
        </w:rPr>
        <w:t>yiyeceğin tabağıyla olan renk kontrastının</w:t>
      </w:r>
      <w:r w:rsidRPr="002E4E01">
        <w:rPr>
          <w:rFonts w:ascii="Times New Roman" w:eastAsia="Times New Roman" w:hAnsi="Times New Roman" w:cs="Times New Roman"/>
          <w:lang w:eastAsia="tr-TR"/>
        </w:rPr>
        <w:t xml:space="preserve"> algılanan tat ve keyfi etkileyebileceğini göstermiştir. Örneğin, kontrast renkteki tabaklarda servis edilen yiyecekler, aynı renkteki tabaklara göre daha lezzetli bulunmuştur. Bu </w:t>
      </w:r>
      <w:proofErr w:type="gramStart"/>
      <w:r w:rsidRPr="002E4E01">
        <w:rPr>
          <w:rFonts w:ascii="Times New Roman" w:eastAsia="Times New Roman" w:hAnsi="Times New Roman" w:cs="Times New Roman"/>
          <w:lang w:eastAsia="tr-TR"/>
        </w:rPr>
        <w:t>da,</w:t>
      </w:r>
      <w:proofErr w:type="gramEnd"/>
      <w:r w:rsidRPr="002E4E01">
        <w:rPr>
          <w:rFonts w:ascii="Times New Roman" w:eastAsia="Times New Roman" w:hAnsi="Times New Roman" w:cs="Times New Roman"/>
          <w:lang w:eastAsia="tr-TR"/>
        </w:rPr>
        <w:t xml:space="preserve"> tabak renginin sağladığı görsel bağlamın yemek deneyimini geliştirdiğini gösterir.</w:t>
      </w:r>
    </w:p>
    <w:p w14:paraId="0C210519"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lang w:eastAsia="tr-TR"/>
        </w:rPr>
        <w:t xml:space="preserve">Üçüncü çalışma ise </w:t>
      </w:r>
      <w:r w:rsidRPr="002E4E01">
        <w:rPr>
          <w:rFonts w:ascii="Times New Roman" w:eastAsia="Times New Roman" w:hAnsi="Times New Roman" w:cs="Times New Roman"/>
          <w:b/>
          <w:bCs/>
          <w:lang w:eastAsia="tr-TR"/>
        </w:rPr>
        <w:t>sunum tarzına</w:t>
      </w:r>
      <w:r w:rsidRPr="002E4E01">
        <w:rPr>
          <w:rFonts w:ascii="Times New Roman" w:eastAsia="Times New Roman" w:hAnsi="Times New Roman" w:cs="Times New Roman"/>
          <w:lang w:eastAsia="tr-TR"/>
        </w:rPr>
        <w:t xml:space="preserve"> odaklanmaktadır. Bu araştırma, yiyeceğin tabakta nasıl yerleştirildiğinin, </w:t>
      </w:r>
      <w:r w:rsidRPr="002E4E01">
        <w:rPr>
          <w:rFonts w:ascii="Times New Roman" w:eastAsia="Times New Roman" w:hAnsi="Times New Roman" w:cs="Times New Roman"/>
          <w:b/>
          <w:bCs/>
          <w:lang w:eastAsia="tr-TR"/>
        </w:rPr>
        <w:t>yiyeceğin miktar algısını</w:t>
      </w:r>
      <w:r w:rsidRPr="002E4E01">
        <w:rPr>
          <w:rFonts w:ascii="Times New Roman" w:eastAsia="Times New Roman" w:hAnsi="Times New Roman" w:cs="Times New Roman"/>
          <w:lang w:eastAsia="tr-TR"/>
        </w:rPr>
        <w:t xml:space="preserve"> ve doyum hissini etkileyebileceğini göstermiştir. Sunum şekli, insanların ne kadar tok hissettiklerini etkileyebilir, porsiyonları daha büyük veya daha küçük gösterebilir. Bu </w:t>
      </w:r>
      <w:proofErr w:type="gramStart"/>
      <w:r w:rsidRPr="002E4E01">
        <w:rPr>
          <w:rFonts w:ascii="Times New Roman" w:eastAsia="Times New Roman" w:hAnsi="Times New Roman" w:cs="Times New Roman"/>
          <w:lang w:eastAsia="tr-TR"/>
        </w:rPr>
        <w:t>da,</w:t>
      </w:r>
      <w:proofErr w:type="gramEnd"/>
      <w:r w:rsidRPr="002E4E01">
        <w:rPr>
          <w:rFonts w:ascii="Times New Roman" w:eastAsia="Times New Roman" w:hAnsi="Times New Roman" w:cs="Times New Roman"/>
          <w:lang w:eastAsia="tr-TR"/>
        </w:rPr>
        <w:t xml:space="preserve"> yemeğin sadece rengi değil, düzenlenme biçiminin de deneyimi etkilediğini ortaya koyar.</w:t>
      </w:r>
    </w:p>
    <w:p w14:paraId="69CD497A"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b/>
          <w:bCs/>
          <w:lang w:eastAsia="tr-TR"/>
        </w:rPr>
        <w:t>Şimdi bu etkilerin altında yatan süreçlere bakalım:</w:t>
      </w:r>
      <w:r w:rsidRPr="002E4E01">
        <w:rPr>
          <w:rFonts w:ascii="Times New Roman" w:eastAsia="Times New Roman" w:hAnsi="Times New Roman" w:cs="Times New Roman"/>
          <w:lang w:eastAsia="tr-TR"/>
        </w:rPr>
        <w:br/>
        <w:t xml:space="preserve">Görsel girdiler beynimiz tarafından işlendiğinde, tat ve doyumla ilgili beyin bölgeleriyle ilişkilendirilir. Charles </w:t>
      </w:r>
      <w:proofErr w:type="spellStart"/>
      <w:r w:rsidRPr="002E4E01">
        <w:rPr>
          <w:rFonts w:ascii="Times New Roman" w:eastAsia="Times New Roman" w:hAnsi="Times New Roman" w:cs="Times New Roman"/>
          <w:lang w:eastAsia="tr-TR"/>
        </w:rPr>
        <w:t>Spence’in</w:t>
      </w:r>
      <w:proofErr w:type="spellEnd"/>
      <w:r w:rsidRPr="002E4E01">
        <w:rPr>
          <w:rFonts w:ascii="Times New Roman" w:eastAsia="Times New Roman" w:hAnsi="Times New Roman" w:cs="Times New Roman"/>
          <w:lang w:eastAsia="tr-TR"/>
        </w:rPr>
        <w:t xml:space="preserve"> </w:t>
      </w:r>
      <w:proofErr w:type="spellStart"/>
      <w:r w:rsidRPr="002E4E01">
        <w:rPr>
          <w:rFonts w:ascii="Times New Roman" w:eastAsia="Times New Roman" w:hAnsi="Times New Roman" w:cs="Times New Roman"/>
          <w:i/>
          <w:iCs/>
          <w:lang w:eastAsia="tr-TR"/>
        </w:rPr>
        <w:t>Multisensory</w:t>
      </w:r>
      <w:proofErr w:type="spellEnd"/>
      <w:r w:rsidRPr="002E4E01">
        <w:rPr>
          <w:rFonts w:ascii="Times New Roman" w:eastAsia="Times New Roman" w:hAnsi="Times New Roman" w:cs="Times New Roman"/>
          <w:i/>
          <w:iCs/>
          <w:lang w:eastAsia="tr-TR"/>
        </w:rPr>
        <w:t xml:space="preserve"> </w:t>
      </w:r>
      <w:proofErr w:type="spellStart"/>
      <w:r w:rsidRPr="002E4E01">
        <w:rPr>
          <w:rFonts w:ascii="Times New Roman" w:eastAsia="Times New Roman" w:hAnsi="Times New Roman" w:cs="Times New Roman"/>
          <w:i/>
          <w:iCs/>
          <w:lang w:eastAsia="tr-TR"/>
        </w:rPr>
        <w:t>Flavor</w:t>
      </w:r>
      <w:proofErr w:type="spellEnd"/>
      <w:r w:rsidRPr="002E4E01">
        <w:rPr>
          <w:rFonts w:ascii="Times New Roman" w:eastAsia="Times New Roman" w:hAnsi="Times New Roman" w:cs="Times New Roman"/>
          <w:i/>
          <w:iCs/>
          <w:lang w:eastAsia="tr-TR"/>
        </w:rPr>
        <w:t xml:space="preserve"> </w:t>
      </w:r>
      <w:proofErr w:type="spellStart"/>
      <w:r w:rsidRPr="002E4E01">
        <w:rPr>
          <w:rFonts w:ascii="Times New Roman" w:eastAsia="Times New Roman" w:hAnsi="Times New Roman" w:cs="Times New Roman"/>
          <w:i/>
          <w:iCs/>
          <w:lang w:eastAsia="tr-TR"/>
        </w:rPr>
        <w:t>Perception</w:t>
      </w:r>
      <w:proofErr w:type="spellEnd"/>
      <w:r w:rsidRPr="002E4E01">
        <w:rPr>
          <w:rFonts w:ascii="Times New Roman" w:eastAsia="Times New Roman" w:hAnsi="Times New Roman" w:cs="Times New Roman"/>
          <w:lang w:eastAsia="tr-TR"/>
        </w:rPr>
        <w:t xml:space="preserve"> çalışmasına göre, görsel ipuçları, </w:t>
      </w:r>
      <w:r w:rsidRPr="002E4E01">
        <w:rPr>
          <w:rFonts w:ascii="Times New Roman" w:eastAsia="Times New Roman" w:hAnsi="Times New Roman" w:cs="Times New Roman"/>
          <w:b/>
          <w:bCs/>
          <w:lang w:eastAsia="tr-TR"/>
        </w:rPr>
        <w:t>tat ve hazla ilişkili beyin bölgelerini</w:t>
      </w:r>
      <w:r w:rsidRPr="002E4E01">
        <w:rPr>
          <w:rFonts w:ascii="Times New Roman" w:eastAsia="Times New Roman" w:hAnsi="Times New Roman" w:cs="Times New Roman"/>
          <w:lang w:eastAsia="tr-TR"/>
        </w:rPr>
        <w:t xml:space="preserve"> aktif hale getirebilir ve böylece beklentiler oluşturarak gerçek tat deneyimini etkileyebilir.</w:t>
      </w:r>
    </w:p>
    <w:p w14:paraId="0388AC69"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lang w:eastAsia="tr-TR"/>
        </w:rPr>
        <w:lastRenderedPageBreak/>
        <w:t xml:space="preserve">Güzelce sunulan bir yemek, zihnimizde mükemmel bir lezzet beklentisi yaratır. Bu çalışma, </w:t>
      </w:r>
      <w:r w:rsidRPr="002E4E01">
        <w:rPr>
          <w:rFonts w:ascii="Times New Roman" w:eastAsia="Times New Roman" w:hAnsi="Times New Roman" w:cs="Times New Roman"/>
          <w:b/>
          <w:bCs/>
          <w:lang w:eastAsia="tr-TR"/>
        </w:rPr>
        <w:t>tat, koku, görüntü, dokunma ve hatta sesin</w:t>
      </w:r>
      <w:r w:rsidRPr="002E4E01">
        <w:rPr>
          <w:rFonts w:ascii="Times New Roman" w:eastAsia="Times New Roman" w:hAnsi="Times New Roman" w:cs="Times New Roman"/>
          <w:lang w:eastAsia="tr-TR"/>
        </w:rPr>
        <w:t>, tat algısını oluşturan çoklu duyusal bir deneyimin parçaları olduğunu belirtir. Örneğin, bir yemeğin görünüşü lezzet ve kalite algısını etkileyebilirken, çıtırtı gibi sesler de yeme keyfini artırabilir.</w:t>
      </w:r>
      <w:r w:rsidRPr="002E4E01">
        <w:rPr>
          <w:rFonts w:ascii="Times New Roman" w:eastAsia="Times New Roman" w:hAnsi="Times New Roman" w:cs="Times New Roman"/>
          <w:lang w:eastAsia="tr-TR"/>
        </w:rPr>
        <w:br/>
      </w:r>
      <w:r w:rsidRPr="002E4E01">
        <w:rPr>
          <w:rFonts w:ascii="Times New Roman" w:eastAsia="Times New Roman" w:hAnsi="Times New Roman" w:cs="Times New Roman"/>
          <w:b/>
          <w:bCs/>
          <w:lang w:eastAsia="tr-TR"/>
        </w:rPr>
        <w:t>Pozitif beklentiler</w:t>
      </w:r>
      <w:r w:rsidRPr="002E4E01">
        <w:rPr>
          <w:rFonts w:ascii="Times New Roman" w:eastAsia="Times New Roman" w:hAnsi="Times New Roman" w:cs="Times New Roman"/>
          <w:lang w:eastAsia="tr-TR"/>
        </w:rPr>
        <w:t>, estetik görünüm sayesinde oluşur ve bu da gerçek tat deneyimini artırır.</w:t>
      </w:r>
    </w:p>
    <w:p w14:paraId="2D4AD884"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proofErr w:type="spellStart"/>
      <w:r w:rsidRPr="002E4E01">
        <w:rPr>
          <w:rFonts w:ascii="Times New Roman" w:eastAsia="Times New Roman" w:hAnsi="Times New Roman" w:cs="Times New Roman"/>
          <w:lang w:eastAsia="tr-TR"/>
        </w:rPr>
        <w:t>Piqueras-Fiszman</w:t>
      </w:r>
      <w:proofErr w:type="spellEnd"/>
      <w:r w:rsidRPr="002E4E01">
        <w:rPr>
          <w:rFonts w:ascii="Times New Roman" w:eastAsia="Times New Roman" w:hAnsi="Times New Roman" w:cs="Times New Roman"/>
          <w:lang w:eastAsia="tr-TR"/>
        </w:rPr>
        <w:t xml:space="preserve"> ve </w:t>
      </w:r>
      <w:proofErr w:type="spellStart"/>
      <w:r w:rsidRPr="002E4E01">
        <w:rPr>
          <w:rFonts w:ascii="Times New Roman" w:eastAsia="Times New Roman" w:hAnsi="Times New Roman" w:cs="Times New Roman"/>
          <w:lang w:eastAsia="tr-TR"/>
        </w:rPr>
        <w:t>Spence’in</w:t>
      </w:r>
      <w:proofErr w:type="spellEnd"/>
      <w:r w:rsidRPr="002E4E01">
        <w:rPr>
          <w:rFonts w:ascii="Times New Roman" w:eastAsia="Times New Roman" w:hAnsi="Times New Roman" w:cs="Times New Roman"/>
          <w:lang w:eastAsia="tr-TR"/>
        </w:rPr>
        <w:t xml:space="preserve"> (2012) araştırmasına göre, insanlar bir yemeğin güzel tadını beklediklerinde, onu gerçekten daha lezzetli bulma eğilimindedir. Bu olgu, görsel çekiciliğin duyusal algılarımızı ve memnuniyet seviyemizi nasıl şekillendirdiğini vurgular.</w:t>
      </w:r>
    </w:p>
    <w:p w14:paraId="2B61056A"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b/>
          <w:bCs/>
          <w:lang w:eastAsia="tr-TR"/>
        </w:rPr>
        <w:t>Mutfak sanatları bu kavramlardan yoğun şekilde yararlanır.</w:t>
      </w:r>
      <w:r w:rsidRPr="002E4E01">
        <w:rPr>
          <w:rFonts w:ascii="Times New Roman" w:eastAsia="Times New Roman" w:hAnsi="Times New Roman" w:cs="Times New Roman"/>
          <w:lang w:eastAsia="tr-TR"/>
        </w:rPr>
        <w:br/>
        <w:t xml:space="preserve">Lüks restoranlar ve ünlü şefler, yemek sunumunu yemek deneyimini artırmak için kullanırlar. </w:t>
      </w:r>
      <w:r w:rsidRPr="002E4E01">
        <w:rPr>
          <w:rFonts w:ascii="Times New Roman" w:eastAsia="Times New Roman" w:hAnsi="Times New Roman" w:cs="Times New Roman"/>
          <w:b/>
          <w:bCs/>
          <w:lang w:eastAsia="tr-TR"/>
        </w:rPr>
        <w:t>Yaratıcı tabak yerleşimi, renk kontrastı ve düşünülmüş düzenlemeler</w:t>
      </w:r>
      <w:r w:rsidRPr="002E4E01">
        <w:rPr>
          <w:rFonts w:ascii="Times New Roman" w:eastAsia="Times New Roman" w:hAnsi="Times New Roman" w:cs="Times New Roman"/>
          <w:lang w:eastAsia="tr-TR"/>
        </w:rPr>
        <w:t xml:space="preserve"> gibi yöntemlerle görsel cazibe ve müşteri memnuniyeti artırılır. Şefler, sunuma daha fazla önem vererek yemeklerinin algılanan kalitesini ve lezzetini artırabilir.</w:t>
      </w:r>
    </w:p>
    <w:p w14:paraId="44197598"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b/>
          <w:bCs/>
          <w:lang w:eastAsia="tr-TR"/>
        </w:rPr>
        <w:t>Sonuç olarak,</w:t>
      </w:r>
      <w:r w:rsidRPr="002E4E01">
        <w:rPr>
          <w:rFonts w:ascii="Times New Roman" w:eastAsia="Times New Roman" w:hAnsi="Times New Roman" w:cs="Times New Roman"/>
          <w:lang w:eastAsia="tr-TR"/>
        </w:rPr>
        <w:t xml:space="preserve"> yemek sunumu, lezzet algısı ve genel memnuniyet üzerinde büyük bir etkiye sahiptir. Tabak tarzı, renk kontrastı ve estetik görünümün yemek deneyimini iyileştirdiğine dair bilimsel kanıtlar mevcuttur.</w:t>
      </w:r>
      <w:r w:rsidRPr="002E4E01">
        <w:rPr>
          <w:rFonts w:ascii="Times New Roman" w:eastAsia="Times New Roman" w:hAnsi="Times New Roman" w:cs="Times New Roman"/>
          <w:lang w:eastAsia="tr-TR"/>
        </w:rPr>
        <w:br/>
      </w:r>
      <w:r w:rsidRPr="002E4E01">
        <w:rPr>
          <w:rFonts w:ascii="Times New Roman" w:eastAsia="Times New Roman" w:hAnsi="Times New Roman" w:cs="Times New Roman"/>
          <w:b/>
          <w:bCs/>
          <w:lang w:eastAsia="tr-TR"/>
        </w:rPr>
        <w:t xml:space="preserve">Yemek sunumunun önemini </w:t>
      </w:r>
      <w:proofErr w:type="gramStart"/>
      <w:r w:rsidRPr="002E4E01">
        <w:rPr>
          <w:rFonts w:ascii="Times New Roman" w:eastAsia="Times New Roman" w:hAnsi="Times New Roman" w:cs="Times New Roman"/>
          <w:b/>
          <w:bCs/>
          <w:lang w:eastAsia="tr-TR"/>
        </w:rPr>
        <w:t>anlayarak</w:t>
      </w:r>
      <w:r w:rsidRPr="002E4E01">
        <w:rPr>
          <w:rFonts w:ascii="Times New Roman" w:eastAsia="Times New Roman" w:hAnsi="Times New Roman" w:cs="Times New Roman"/>
          <w:lang w:eastAsia="tr-TR"/>
        </w:rPr>
        <w:t>,</w:t>
      </w:r>
      <w:proofErr w:type="gramEnd"/>
      <w:r w:rsidRPr="002E4E01">
        <w:rPr>
          <w:rFonts w:ascii="Times New Roman" w:eastAsia="Times New Roman" w:hAnsi="Times New Roman" w:cs="Times New Roman"/>
          <w:lang w:eastAsia="tr-TR"/>
        </w:rPr>
        <w:t xml:space="preserve"> hem profesyonel mutfaklarda hem de evde yemek pişirirken deneyimimizi geliştirebiliriz.</w:t>
      </w:r>
    </w:p>
    <w:p w14:paraId="1FC12A01"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b/>
          <w:bCs/>
          <w:lang w:eastAsia="tr-TR"/>
        </w:rPr>
        <w:t>Dinlediğiniz için teşekkür ederim. Umarım sunumumu beğenmişsinizdir. Şimdi sorularınızı alabilirim.</w:t>
      </w:r>
    </w:p>
    <w:p w14:paraId="50751D69" w14:textId="77777777" w:rsidR="002E4E01" w:rsidRPr="002E4E01" w:rsidRDefault="002E4E01" w:rsidP="002E4E01">
      <w:pPr>
        <w:rPr>
          <w:rFonts w:ascii="Times New Roman" w:eastAsia="Times New Roman" w:hAnsi="Times New Roman" w:cs="Times New Roman"/>
          <w:lang w:eastAsia="tr-TR"/>
        </w:rPr>
      </w:pPr>
      <w:r w:rsidRPr="002E4E01">
        <w:rPr>
          <w:rFonts w:ascii="Times New Roman" w:eastAsia="Times New Roman" w:hAnsi="Times New Roman" w:cs="Times New Roman"/>
          <w:lang w:eastAsia="tr-TR"/>
        </w:rPr>
        <w:pict w14:anchorId="60FA9FD0">
          <v:rect id="_x0000_i1046" style="width:0;height:1.5pt" o:hralign="center" o:hrstd="t" o:hr="t" fillcolor="#a0a0a0" stroked="f"/>
        </w:pict>
      </w:r>
    </w:p>
    <w:p w14:paraId="37F63610" w14:textId="77777777" w:rsidR="002E4E01" w:rsidRPr="002E4E01" w:rsidRDefault="002E4E01" w:rsidP="002E4E01">
      <w:pPr>
        <w:spacing w:before="100" w:beforeAutospacing="1" w:after="100" w:afterAutospacing="1"/>
        <w:rPr>
          <w:rFonts w:ascii="Times New Roman" w:eastAsia="Times New Roman" w:hAnsi="Times New Roman" w:cs="Times New Roman"/>
          <w:lang w:eastAsia="tr-TR"/>
        </w:rPr>
      </w:pPr>
      <w:r w:rsidRPr="002E4E01">
        <w:rPr>
          <w:rFonts w:ascii="Times New Roman" w:eastAsia="Times New Roman" w:hAnsi="Times New Roman" w:cs="Times New Roman"/>
          <w:b/>
          <w:bCs/>
          <w:lang w:eastAsia="tr-TR"/>
        </w:rPr>
        <w:t>KAYNAKLAR (Türkçe):</w:t>
      </w:r>
      <w:r w:rsidRPr="002E4E01">
        <w:rPr>
          <w:rFonts w:ascii="Times New Roman" w:eastAsia="Times New Roman" w:hAnsi="Times New Roman" w:cs="Times New Roman"/>
          <w:lang w:eastAsia="tr-TR"/>
        </w:rPr>
        <w:br/>
        <w:t xml:space="preserve">[1] </w:t>
      </w:r>
      <w:proofErr w:type="spellStart"/>
      <w:r w:rsidRPr="002E4E01">
        <w:rPr>
          <w:rFonts w:ascii="Times New Roman" w:eastAsia="Times New Roman" w:hAnsi="Times New Roman" w:cs="Times New Roman"/>
          <w:lang w:eastAsia="tr-TR"/>
        </w:rPr>
        <w:t>Zampollo</w:t>
      </w:r>
      <w:proofErr w:type="spellEnd"/>
      <w:r w:rsidRPr="002E4E01">
        <w:rPr>
          <w:rFonts w:ascii="Times New Roman" w:eastAsia="Times New Roman" w:hAnsi="Times New Roman" w:cs="Times New Roman"/>
          <w:lang w:eastAsia="tr-TR"/>
        </w:rPr>
        <w:t xml:space="preserve">, F., </w:t>
      </w:r>
      <w:proofErr w:type="spellStart"/>
      <w:r w:rsidRPr="002E4E01">
        <w:rPr>
          <w:rFonts w:ascii="Times New Roman" w:eastAsia="Times New Roman" w:hAnsi="Times New Roman" w:cs="Times New Roman"/>
          <w:lang w:eastAsia="tr-TR"/>
        </w:rPr>
        <w:t>Wansink</w:t>
      </w:r>
      <w:proofErr w:type="spellEnd"/>
      <w:r w:rsidRPr="002E4E01">
        <w:rPr>
          <w:rFonts w:ascii="Times New Roman" w:eastAsia="Times New Roman" w:hAnsi="Times New Roman" w:cs="Times New Roman"/>
          <w:lang w:eastAsia="tr-TR"/>
        </w:rPr>
        <w:t xml:space="preserve">, B., </w:t>
      </w:r>
      <w:proofErr w:type="spellStart"/>
      <w:r w:rsidRPr="002E4E01">
        <w:rPr>
          <w:rFonts w:ascii="Times New Roman" w:eastAsia="Times New Roman" w:hAnsi="Times New Roman" w:cs="Times New Roman"/>
          <w:lang w:eastAsia="tr-TR"/>
        </w:rPr>
        <w:t>Kniffin</w:t>
      </w:r>
      <w:proofErr w:type="spellEnd"/>
      <w:r w:rsidRPr="002E4E01">
        <w:rPr>
          <w:rFonts w:ascii="Times New Roman" w:eastAsia="Times New Roman" w:hAnsi="Times New Roman" w:cs="Times New Roman"/>
          <w:lang w:eastAsia="tr-TR"/>
        </w:rPr>
        <w:t xml:space="preserve">, K. M., &amp; </w:t>
      </w:r>
      <w:proofErr w:type="spellStart"/>
      <w:r w:rsidRPr="002E4E01">
        <w:rPr>
          <w:rFonts w:ascii="Times New Roman" w:eastAsia="Times New Roman" w:hAnsi="Times New Roman" w:cs="Times New Roman"/>
          <w:lang w:eastAsia="tr-TR"/>
        </w:rPr>
        <w:t>Shimizu</w:t>
      </w:r>
      <w:proofErr w:type="spellEnd"/>
      <w:r w:rsidRPr="002E4E01">
        <w:rPr>
          <w:rFonts w:ascii="Times New Roman" w:eastAsia="Times New Roman" w:hAnsi="Times New Roman" w:cs="Times New Roman"/>
          <w:lang w:eastAsia="tr-TR"/>
        </w:rPr>
        <w:t>, M. (2012). “Çocukların yemek sunumu tercihleri: Sunumun çeşitlilik isteği üzerindeki önemi.”</w:t>
      </w:r>
      <w:r w:rsidRPr="002E4E01">
        <w:rPr>
          <w:rFonts w:ascii="Times New Roman" w:eastAsia="Times New Roman" w:hAnsi="Times New Roman" w:cs="Times New Roman"/>
          <w:lang w:eastAsia="tr-TR"/>
        </w:rPr>
        <w:br/>
        <w:t xml:space="preserve">[2] </w:t>
      </w:r>
      <w:proofErr w:type="spellStart"/>
      <w:r w:rsidRPr="002E4E01">
        <w:rPr>
          <w:rFonts w:ascii="Times New Roman" w:eastAsia="Times New Roman" w:hAnsi="Times New Roman" w:cs="Times New Roman"/>
          <w:lang w:eastAsia="tr-TR"/>
        </w:rPr>
        <w:t>Spence</w:t>
      </w:r>
      <w:proofErr w:type="spellEnd"/>
      <w:r w:rsidRPr="002E4E01">
        <w:rPr>
          <w:rFonts w:ascii="Times New Roman" w:eastAsia="Times New Roman" w:hAnsi="Times New Roman" w:cs="Times New Roman"/>
          <w:lang w:eastAsia="tr-TR"/>
        </w:rPr>
        <w:t xml:space="preserve">, C., &amp; </w:t>
      </w:r>
      <w:proofErr w:type="spellStart"/>
      <w:r w:rsidRPr="002E4E01">
        <w:rPr>
          <w:rFonts w:ascii="Times New Roman" w:eastAsia="Times New Roman" w:hAnsi="Times New Roman" w:cs="Times New Roman"/>
          <w:lang w:eastAsia="tr-TR"/>
        </w:rPr>
        <w:t>Piqueras-Fiszman</w:t>
      </w:r>
      <w:proofErr w:type="spellEnd"/>
      <w:r w:rsidRPr="002E4E01">
        <w:rPr>
          <w:rFonts w:ascii="Times New Roman" w:eastAsia="Times New Roman" w:hAnsi="Times New Roman" w:cs="Times New Roman"/>
          <w:lang w:eastAsia="tr-TR"/>
        </w:rPr>
        <w:t xml:space="preserve">, B. (2014). </w:t>
      </w:r>
      <w:r w:rsidRPr="002E4E01">
        <w:rPr>
          <w:rFonts w:ascii="Times New Roman" w:eastAsia="Times New Roman" w:hAnsi="Times New Roman" w:cs="Times New Roman"/>
          <w:i/>
          <w:iCs/>
          <w:lang w:eastAsia="tr-TR"/>
        </w:rPr>
        <w:t>"Mükemmel Yemek: Yeme ve İçmenin Çok Duyulu Bilimi"</w:t>
      </w:r>
      <w:r w:rsidRPr="002E4E01">
        <w:rPr>
          <w:rFonts w:ascii="Times New Roman" w:eastAsia="Times New Roman" w:hAnsi="Times New Roman" w:cs="Times New Roman"/>
          <w:lang w:eastAsia="tr-TR"/>
        </w:rPr>
        <w:br/>
        <w:t xml:space="preserve">[3] </w:t>
      </w:r>
      <w:proofErr w:type="spellStart"/>
      <w:r w:rsidRPr="002E4E01">
        <w:rPr>
          <w:rFonts w:ascii="Times New Roman" w:eastAsia="Times New Roman" w:hAnsi="Times New Roman" w:cs="Times New Roman"/>
          <w:lang w:eastAsia="tr-TR"/>
        </w:rPr>
        <w:t>Piqueras-Fiszman</w:t>
      </w:r>
      <w:proofErr w:type="spellEnd"/>
      <w:r w:rsidRPr="002E4E01">
        <w:rPr>
          <w:rFonts w:ascii="Times New Roman" w:eastAsia="Times New Roman" w:hAnsi="Times New Roman" w:cs="Times New Roman"/>
          <w:lang w:eastAsia="tr-TR"/>
        </w:rPr>
        <w:t xml:space="preserve">, B., &amp; </w:t>
      </w:r>
      <w:proofErr w:type="spellStart"/>
      <w:r w:rsidRPr="002E4E01">
        <w:rPr>
          <w:rFonts w:ascii="Times New Roman" w:eastAsia="Times New Roman" w:hAnsi="Times New Roman" w:cs="Times New Roman"/>
          <w:lang w:eastAsia="tr-TR"/>
        </w:rPr>
        <w:t>Spence</w:t>
      </w:r>
      <w:proofErr w:type="spellEnd"/>
      <w:r w:rsidRPr="002E4E01">
        <w:rPr>
          <w:rFonts w:ascii="Times New Roman" w:eastAsia="Times New Roman" w:hAnsi="Times New Roman" w:cs="Times New Roman"/>
          <w:lang w:eastAsia="tr-TR"/>
        </w:rPr>
        <w:t>, C. (2012). “Bir restoran ortamında tabağın rengi ile karmaşık bir yiyeceğin algısı arasındaki etkileşim.”</w:t>
      </w:r>
      <w:r w:rsidRPr="002E4E01">
        <w:rPr>
          <w:rFonts w:ascii="Times New Roman" w:eastAsia="Times New Roman" w:hAnsi="Times New Roman" w:cs="Times New Roman"/>
          <w:lang w:eastAsia="tr-TR"/>
        </w:rPr>
        <w:br/>
        <w:t xml:space="preserve">[4] </w:t>
      </w:r>
      <w:proofErr w:type="spellStart"/>
      <w:r w:rsidRPr="002E4E01">
        <w:rPr>
          <w:rFonts w:ascii="Times New Roman" w:eastAsia="Times New Roman" w:hAnsi="Times New Roman" w:cs="Times New Roman"/>
          <w:lang w:eastAsia="tr-TR"/>
        </w:rPr>
        <w:t>Michel</w:t>
      </w:r>
      <w:proofErr w:type="spellEnd"/>
      <w:r w:rsidRPr="002E4E01">
        <w:rPr>
          <w:rFonts w:ascii="Times New Roman" w:eastAsia="Times New Roman" w:hAnsi="Times New Roman" w:cs="Times New Roman"/>
          <w:lang w:eastAsia="tr-TR"/>
        </w:rPr>
        <w:t>, C., vd. (2014). “Gerçek yaşam ortamlarında görsel yemek sunumu hakkında bilgiler: Estetik sunum.”</w:t>
      </w:r>
      <w:r w:rsidRPr="002E4E01">
        <w:rPr>
          <w:rFonts w:ascii="Times New Roman" w:eastAsia="Times New Roman" w:hAnsi="Times New Roman" w:cs="Times New Roman"/>
          <w:lang w:eastAsia="tr-TR"/>
        </w:rPr>
        <w:br/>
        <w:t xml:space="preserve">[5] </w:t>
      </w:r>
      <w:proofErr w:type="spellStart"/>
      <w:r w:rsidRPr="002E4E01">
        <w:rPr>
          <w:rFonts w:ascii="Times New Roman" w:eastAsia="Times New Roman" w:hAnsi="Times New Roman" w:cs="Times New Roman"/>
          <w:lang w:eastAsia="tr-TR"/>
        </w:rPr>
        <w:t>Spence</w:t>
      </w:r>
      <w:proofErr w:type="spellEnd"/>
      <w:r w:rsidRPr="002E4E01">
        <w:rPr>
          <w:rFonts w:ascii="Times New Roman" w:eastAsia="Times New Roman" w:hAnsi="Times New Roman" w:cs="Times New Roman"/>
          <w:lang w:eastAsia="tr-TR"/>
        </w:rPr>
        <w:t>, C. (2015). “Çok Duyulu Tat Algısı”</w:t>
      </w:r>
    </w:p>
    <w:p w14:paraId="189724F4" w14:textId="77777777" w:rsidR="00FE4E18" w:rsidRPr="002E4E01" w:rsidRDefault="00FE4E18" w:rsidP="002E4E01"/>
    <w:sectPr w:rsidR="00FE4E18" w:rsidRPr="002E4E01" w:rsidSect="00F838D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478A7"/>
    <w:multiLevelType w:val="hybridMultilevel"/>
    <w:tmpl w:val="CA92D3E0"/>
    <w:lvl w:ilvl="0" w:tplc="F844F5FA">
      <w:start w:val="1"/>
      <w:numFmt w:val="decimal"/>
      <w:lvlText w:val="%1."/>
      <w:lvlJc w:val="left"/>
      <w:pPr>
        <w:tabs>
          <w:tab w:val="num" w:pos="720"/>
        </w:tabs>
        <w:ind w:left="720" w:hanging="360"/>
      </w:pPr>
    </w:lvl>
    <w:lvl w:ilvl="1" w:tplc="41CC880A" w:tentative="1">
      <w:start w:val="1"/>
      <w:numFmt w:val="decimal"/>
      <w:lvlText w:val="%2."/>
      <w:lvlJc w:val="left"/>
      <w:pPr>
        <w:tabs>
          <w:tab w:val="num" w:pos="1440"/>
        </w:tabs>
        <w:ind w:left="1440" w:hanging="360"/>
      </w:pPr>
    </w:lvl>
    <w:lvl w:ilvl="2" w:tplc="790C2350" w:tentative="1">
      <w:start w:val="1"/>
      <w:numFmt w:val="decimal"/>
      <w:lvlText w:val="%3."/>
      <w:lvlJc w:val="left"/>
      <w:pPr>
        <w:tabs>
          <w:tab w:val="num" w:pos="2160"/>
        </w:tabs>
        <w:ind w:left="2160" w:hanging="360"/>
      </w:pPr>
    </w:lvl>
    <w:lvl w:ilvl="3" w:tplc="0292E850" w:tentative="1">
      <w:start w:val="1"/>
      <w:numFmt w:val="decimal"/>
      <w:lvlText w:val="%4."/>
      <w:lvlJc w:val="left"/>
      <w:pPr>
        <w:tabs>
          <w:tab w:val="num" w:pos="2880"/>
        </w:tabs>
        <w:ind w:left="2880" w:hanging="360"/>
      </w:pPr>
    </w:lvl>
    <w:lvl w:ilvl="4" w:tplc="C49663DE" w:tentative="1">
      <w:start w:val="1"/>
      <w:numFmt w:val="decimal"/>
      <w:lvlText w:val="%5."/>
      <w:lvlJc w:val="left"/>
      <w:pPr>
        <w:tabs>
          <w:tab w:val="num" w:pos="3600"/>
        </w:tabs>
        <w:ind w:left="3600" w:hanging="360"/>
      </w:pPr>
    </w:lvl>
    <w:lvl w:ilvl="5" w:tplc="99526422" w:tentative="1">
      <w:start w:val="1"/>
      <w:numFmt w:val="decimal"/>
      <w:lvlText w:val="%6."/>
      <w:lvlJc w:val="left"/>
      <w:pPr>
        <w:tabs>
          <w:tab w:val="num" w:pos="4320"/>
        </w:tabs>
        <w:ind w:left="4320" w:hanging="360"/>
      </w:pPr>
    </w:lvl>
    <w:lvl w:ilvl="6" w:tplc="DEF88AFC" w:tentative="1">
      <w:start w:val="1"/>
      <w:numFmt w:val="decimal"/>
      <w:lvlText w:val="%7."/>
      <w:lvlJc w:val="left"/>
      <w:pPr>
        <w:tabs>
          <w:tab w:val="num" w:pos="5040"/>
        </w:tabs>
        <w:ind w:left="5040" w:hanging="360"/>
      </w:pPr>
    </w:lvl>
    <w:lvl w:ilvl="7" w:tplc="63D451C8" w:tentative="1">
      <w:start w:val="1"/>
      <w:numFmt w:val="decimal"/>
      <w:lvlText w:val="%8."/>
      <w:lvlJc w:val="left"/>
      <w:pPr>
        <w:tabs>
          <w:tab w:val="num" w:pos="5760"/>
        </w:tabs>
        <w:ind w:left="5760" w:hanging="360"/>
      </w:pPr>
    </w:lvl>
    <w:lvl w:ilvl="8" w:tplc="C15A229C" w:tentative="1">
      <w:start w:val="1"/>
      <w:numFmt w:val="decimal"/>
      <w:lvlText w:val="%9."/>
      <w:lvlJc w:val="left"/>
      <w:pPr>
        <w:tabs>
          <w:tab w:val="num" w:pos="6480"/>
        </w:tabs>
        <w:ind w:left="6480" w:hanging="360"/>
      </w:pPr>
    </w:lvl>
  </w:abstractNum>
  <w:num w:numId="1" w16cid:durableId="20075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EA"/>
    <w:rsid w:val="002B4C8F"/>
    <w:rsid w:val="002E4E01"/>
    <w:rsid w:val="003C3864"/>
    <w:rsid w:val="00CF3F81"/>
    <w:rsid w:val="00D364EA"/>
    <w:rsid w:val="00F838D8"/>
    <w:rsid w:val="00FE4E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DCE"/>
  <w15:chartTrackingRefBased/>
  <w15:docId w15:val="{79C01D9B-A628-184F-9315-F8B33C15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36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36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364E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364E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364E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364EA"/>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364EA"/>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364EA"/>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364EA"/>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364E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364E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364E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364E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364E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364E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364E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364E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364EA"/>
    <w:rPr>
      <w:rFonts w:eastAsiaTheme="majorEastAsia" w:cstheme="majorBidi"/>
      <w:color w:val="272727" w:themeColor="text1" w:themeTint="D8"/>
    </w:rPr>
  </w:style>
  <w:style w:type="paragraph" w:styleId="KonuBal">
    <w:name w:val="Title"/>
    <w:basedOn w:val="Normal"/>
    <w:next w:val="Normal"/>
    <w:link w:val="KonuBalChar"/>
    <w:uiPriority w:val="10"/>
    <w:qFormat/>
    <w:rsid w:val="00D364EA"/>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364E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364EA"/>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364E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364EA"/>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D364EA"/>
    <w:rPr>
      <w:i/>
      <w:iCs/>
      <w:color w:val="404040" w:themeColor="text1" w:themeTint="BF"/>
    </w:rPr>
  </w:style>
  <w:style w:type="paragraph" w:styleId="ListeParagraf">
    <w:name w:val="List Paragraph"/>
    <w:basedOn w:val="Normal"/>
    <w:uiPriority w:val="34"/>
    <w:qFormat/>
    <w:rsid w:val="00D364EA"/>
    <w:pPr>
      <w:ind w:left="720"/>
      <w:contextualSpacing/>
    </w:pPr>
  </w:style>
  <w:style w:type="character" w:styleId="GlVurgulama">
    <w:name w:val="Intense Emphasis"/>
    <w:basedOn w:val="VarsaylanParagrafYazTipi"/>
    <w:uiPriority w:val="21"/>
    <w:qFormat/>
    <w:rsid w:val="00D364EA"/>
    <w:rPr>
      <w:i/>
      <w:iCs/>
      <w:color w:val="0F4761" w:themeColor="accent1" w:themeShade="BF"/>
    </w:rPr>
  </w:style>
  <w:style w:type="paragraph" w:styleId="GlAlnt">
    <w:name w:val="Intense Quote"/>
    <w:basedOn w:val="Normal"/>
    <w:next w:val="Normal"/>
    <w:link w:val="GlAlntChar"/>
    <w:uiPriority w:val="30"/>
    <w:qFormat/>
    <w:rsid w:val="00D36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364EA"/>
    <w:rPr>
      <w:i/>
      <w:iCs/>
      <w:color w:val="0F4761" w:themeColor="accent1" w:themeShade="BF"/>
    </w:rPr>
  </w:style>
  <w:style w:type="character" w:styleId="GlBavuru">
    <w:name w:val="Intense Reference"/>
    <w:basedOn w:val="VarsaylanParagrafYazTipi"/>
    <w:uiPriority w:val="32"/>
    <w:qFormat/>
    <w:rsid w:val="00D364EA"/>
    <w:rPr>
      <w:b/>
      <w:bCs/>
      <w:smallCaps/>
      <w:color w:val="0F4761" w:themeColor="accent1" w:themeShade="BF"/>
      <w:spacing w:val="5"/>
    </w:rPr>
  </w:style>
  <w:style w:type="paragraph" w:styleId="NormalWeb">
    <w:name w:val="Normal (Web)"/>
    <w:basedOn w:val="Normal"/>
    <w:uiPriority w:val="99"/>
    <w:semiHidden/>
    <w:unhideWhenUsed/>
    <w:rsid w:val="00D364EA"/>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585">
      <w:bodyDiv w:val="1"/>
      <w:marLeft w:val="0"/>
      <w:marRight w:val="0"/>
      <w:marTop w:val="0"/>
      <w:marBottom w:val="0"/>
      <w:divBdr>
        <w:top w:val="none" w:sz="0" w:space="0" w:color="auto"/>
        <w:left w:val="none" w:sz="0" w:space="0" w:color="auto"/>
        <w:bottom w:val="none" w:sz="0" w:space="0" w:color="auto"/>
        <w:right w:val="none" w:sz="0" w:space="0" w:color="auto"/>
      </w:divBdr>
    </w:div>
    <w:div w:id="66927790">
      <w:bodyDiv w:val="1"/>
      <w:marLeft w:val="0"/>
      <w:marRight w:val="0"/>
      <w:marTop w:val="0"/>
      <w:marBottom w:val="0"/>
      <w:divBdr>
        <w:top w:val="none" w:sz="0" w:space="0" w:color="auto"/>
        <w:left w:val="none" w:sz="0" w:space="0" w:color="auto"/>
        <w:bottom w:val="none" w:sz="0" w:space="0" w:color="auto"/>
        <w:right w:val="none" w:sz="0" w:space="0" w:color="auto"/>
      </w:divBdr>
      <w:divsChild>
        <w:div w:id="1777556533">
          <w:marLeft w:val="547"/>
          <w:marRight w:val="0"/>
          <w:marTop w:val="200"/>
          <w:marBottom w:val="0"/>
          <w:divBdr>
            <w:top w:val="none" w:sz="0" w:space="0" w:color="auto"/>
            <w:left w:val="none" w:sz="0" w:space="0" w:color="auto"/>
            <w:bottom w:val="none" w:sz="0" w:space="0" w:color="auto"/>
            <w:right w:val="none" w:sz="0" w:space="0" w:color="auto"/>
          </w:divBdr>
        </w:div>
      </w:divsChild>
    </w:div>
    <w:div w:id="317538230">
      <w:bodyDiv w:val="1"/>
      <w:marLeft w:val="0"/>
      <w:marRight w:val="0"/>
      <w:marTop w:val="0"/>
      <w:marBottom w:val="0"/>
      <w:divBdr>
        <w:top w:val="none" w:sz="0" w:space="0" w:color="auto"/>
        <w:left w:val="none" w:sz="0" w:space="0" w:color="auto"/>
        <w:bottom w:val="none" w:sz="0" w:space="0" w:color="auto"/>
        <w:right w:val="none" w:sz="0" w:space="0" w:color="auto"/>
      </w:divBdr>
    </w:div>
    <w:div w:id="369186204">
      <w:bodyDiv w:val="1"/>
      <w:marLeft w:val="0"/>
      <w:marRight w:val="0"/>
      <w:marTop w:val="0"/>
      <w:marBottom w:val="0"/>
      <w:divBdr>
        <w:top w:val="none" w:sz="0" w:space="0" w:color="auto"/>
        <w:left w:val="none" w:sz="0" w:space="0" w:color="auto"/>
        <w:bottom w:val="none" w:sz="0" w:space="0" w:color="auto"/>
        <w:right w:val="none" w:sz="0" w:space="0" w:color="auto"/>
      </w:divBdr>
    </w:div>
    <w:div w:id="425464218">
      <w:bodyDiv w:val="1"/>
      <w:marLeft w:val="0"/>
      <w:marRight w:val="0"/>
      <w:marTop w:val="0"/>
      <w:marBottom w:val="0"/>
      <w:divBdr>
        <w:top w:val="none" w:sz="0" w:space="0" w:color="auto"/>
        <w:left w:val="none" w:sz="0" w:space="0" w:color="auto"/>
        <w:bottom w:val="none" w:sz="0" w:space="0" w:color="auto"/>
        <w:right w:val="none" w:sz="0" w:space="0" w:color="auto"/>
      </w:divBdr>
      <w:divsChild>
        <w:div w:id="1781098457">
          <w:marLeft w:val="547"/>
          <w:marRight w:val="0"/>
          <w:marTop w:val="200"/>
          <w:marBottom w:val="0"/>
          <w:divBdr>
            <w:top w:val="none" w:sz="0" w:space="0" w:color="auto"/>
            <w:left w:val="none" w:sz="0" w:space="0" w:color="auto"/>
            <w:bottom w:val="none" w:sz="0" w:space="0" w:color="auto"/>
            <w:right w:val="none" w:sz="0" w:space="0" w:color="auto"/>
          </w:divBdr>
        </w:div>
      </w:divsChild>
    </w:div>
    <w:div w:id="664555013">
      <w:bodyDiv w:val="1"/>
      <w:marLeft w:val="0"/>
      <w:marRight w:val="0"/>
      <w:marTop w:val="0"/>
      <w:marBottom w:val="0"/>
      <w:divBdr>
        <w:top w:val="none" w:sz="0" w:space="0" w:color="auto"/>
        <w:left w:val="none" w:sz="0" w:space="0" w:color="auto"/>
        <w:bottom w:val="none" w:sz="0" w:space="0" w:color="auto"/>
        <w:right w:val="none" w:sz="0" w:space="0" w:color="auto"/>
      </w:divBdr>
    </w:div>
    <w:div w:id="714934971">
      <w:bodyDiv w:val="1"/>
      <w:marLeft w:val="0"/>
      <w:marRight w:val="0"/>
      <w:marTop w:val="0"/>
      <w:marBottom w:val="0"/>
      <w:divBdr>
        <w:top w:val="none" w:sz="0" w:space="0" w:color="auto"/>
        <w:left w:val="none" w:sz="0" w:space="0" w:color="auto"/>
        <w:bottom w:val="none" w:sz="0" w:space="0" w:color="auto"/>
        <w:right w:val="none" w:sz="0" w:space="0" w:color="auto"/>
      </w:divBdr>
    </w:div>
    <w:div w:id="798500577">
      <w:bodyDiv w:val="1"/>
      <w:marLeft w:val="0"/>
      <w:marRight w:val="0"/>
      <w:marTop w:val="0"/>
      <w:marBottom w:val="0"/>
      <w:divBdr>
        <w:top w:val="none" w:sz="0" w:space="0" w:color="auto"/>
        <w:left w:val="none" w:sz="0" w:space="0" w:color="auto"/>
        <w:bottom w:val="none" w:sz="0" w:space="0" w:color="auto"/>
        <w:right w:val="none" w:sz="0" w:space="0" w:color="auto"/>
      </w:divBdr>
    </w:div>
    <w:div w:id="874079195">
      <w:bodyDiv w:val="1"/>
      <w:marLeft w:val="0"/>
      <w:marRight w:val="0"/>
      <w:marTop w:val="0"/>
      <w:marBottom w:val="0"/>
      <w:divBdr>
        <w:top w:val="none" w:sz="0" w:space="0" w:color="auto"/>
        <w:left w:val="none" w:sz="0" w:space="0" w:color="auto"/>
        <w:bottom w:val="none" w:sz="0" w:space="0" w:color="auto"/>
        <w:right w:val="none" w:sz="0" w:space="0" w:color="auto"/>
      </w:divBdr>
    </w:div>
    <w:div w:id="1062872209">
      <w:bodyDiv w:val="1"/>
      <w:marLeft w:val="0"/>
      <w:marRight w:val="0"/>
      <w:marTop w:val="0"/>
      <w:marBottom w:val="0"/>
      <w:divBdr>
        <w:top w:val="none" w:sz="0" w:space="0" w:color="auto"/>
        <w:left w:val="none" w:sz="0" w:space="0" w:color="auto"/>
        <w:bottom w:val="none" w:sz="0" w:space="0" w:color="auto"/>
        <w:right w:val="none" w:sz="0" w:space="0" w:color="auto"/>
      </w:divBdr>
    </w:div>
    <w:div w:id="1121614420">
      <w:bodyDiv w:val="1"/>
      <w:marLeft w:val="0"/>
      <w:marRight w:val="0"/>
      <w:marTop w:val="0"/>
      <w:marBottom w:val="0"/>
      <w:divBdr>
        <w:top w:val="none" w:sz="0" w:space="0" w:color="auto"/>
        <w:left w:val="none" w:sz="0" w:space="0" w:color="auto"/>
        <w:bottom w:val="none" w:sz="0" w:space="0" w:color="auto"/>
        <w:right w:val="none" w:sz="0" w:space="0" w:color="auto"/>
      </w:divBdr>
    </w:div>
    <w:div w:id="1247230823">
      <w:bodyDiv w:val="1"/>
      <w:marLeft w:val="0"/>
      <w:marRight w:val="0"/>
      <w:marTop w:val="0"/>
      <w:marBottom w:val="0"/>
      <w:divBdr>
        <w:top w:val="none" w:sz="0" w:space="0" w:color="auto"/>
        <w:left w:val="none" w:sz="0" w:space="0" w:color="auto"/>
        <w:bottom w:val="none" w:sz="0" w:space="0" w:color="auto"/>
        <w:right w:val="none" w:sz="0" w:space="0" w:color="auto"/>
      </w:divBdr>
    </w:div>
    <w:div w:id="1300308062">
      <w:bodyDiv w:val="1"/>
      <w:marLeft w:val="0"/>
      <w:marRight w:val="0"/>
      <w:marTop w:val="0"/>
      <w:marBottom w:val="0"/>
      <w:divBdr>
        <w:top w:val="none" w:sz="0" w:space="0" w:color="auto"/>
        <w:left w:val="none" w:sz="0" w:space="0" w:color="auto"/>
        <w:bottom w:val="none" w:sz="0" w:space="0" w:color="auto"/>
        <w:right w:val="none" w:sz="0" w:space="0" w:color="auto"/>
      </w:divBdr>
      <w:divsChild>
        <w:div w:id="1605187116">
          <w:marLeft w:val="547"/>
          <w:marRight w:val="0"/>
          <w:marTop w:val="200"/>
          <w:marBottom w:val="0"/>
          <w:divBdr>
            <w:top w:val="none" w:sz="0" w:space="0" w:color="auto"/>
            <w:left w:val="none" w:sz="0" w:space="0" w:color="auto"/>
            <w:bottom w:val="none" w:sz="0" w:space="0" w:color="auto"/>
            <w:right w:val="none" w:sz="0" w:space="0" w:color="auto"/>
          </w:divBdr>
        </w:div>
      </w:divsChild>
    </w:div>
    <w:div w:id="1301419979">
      <w:bodyDiv w:val="1"/>
      <w:marLeft w:val="0"/>
      <w:marRight w:val="0"/>
      <w:marTop w:val="0"/>
      <w:marBottom w:val="0"/>
      <w:divBdr>
        <w:top w:val="none" w:sz="0" w:space="0" w:color="auto"/>
        <w:left w:val="none" w:sz="0" w:space="0" w:color="auto"/>
        <w:bottom w:val="none" w:sz="0" w:space="0" w:color="auto"/>
        <w:right w:val="none" w:sz="0" w:space="0" w:color="auto"/>
      </w:divBdr>
    </w:div>
    <w:div w:id="1428424554">
      <w:bodyDiv w:val="1"/>
      <w:marLeft w:val="0"/>
      <w:marRight w:val="0"/>
      <w:marTop w:val="0"/>
      <w:marBottom w:val="0"/>
      <w:divBdr>
        <w:top w:val="none" w:sz="0" w:space="0" w:color="auto"/>
        <w:left w:val="none" w:sz="0" w:space="0" w:color="auto"/>
        <w:bottom w:val="none" w:sz="0" w:space="0" w:color="auto"/>
        <w:right w:val="none" w:sz="0" w:space="0" w:color="auto"/>
      </w:divBdr>
      <w:divsChild>
        <w:div w:id="812218225">
          <w:marLeft w:val="547"/>
          <w:marRight w:val="0"/>
          <w:marTop w:val="200"/>
          <w:marBottom w:val="0"/>
          <w:divBdr>
            <w:top w:val="none" w:sz="0" w:space="0" w:color="auto"/>
            <w:left w:val="none" w:sz="0" w:space="0" w:color="auto"/>
            <w:bottom w:val="none" w:sz="0" w:space="0" w:color="auto"/>
            <w:right w:val="none" w:sz="0" w:space="0" w:color="auto"/>
          </w:divBdr>
        </w:div>
      </w:divsChild>
    </w:div>
    <w:div w:id="1716850655">
      <w:bodyDiv w:val="1"/>
      <w:marLeft w:val="0"/>
      <w:marRight w:val="0"/>
      <w:marTop w:val="0"/>
      <w:marBottom w:val="0"/>
      <w:divBdr>
        <w:top w:val="none" w:sz="0" w:space="0" w:color="auto"/>
        <w:left w:val="none" w:sz="0" w:space="0" w:color="auto"/>
        <w:bottom w:val="none" w:sz="0" w:space="0" w:color="auto"/>
        <w:right w:val="none" w:sz="0" w:space="0" w:color="auto"/>
      </w:divBdr>
    </w:div>
    <w:div w:id="1804031710">
      <w:bodyDiv w:val="1"/>
      <w:marLeft w:val="0"/>
      <w:marRight w:val="0"/>
      <w:marTop w:val="0"/>
      <w:marBottom w:val="0"/>
      <w:divBdr>
        <w:top w:val="none" w:sz="0" w:space="0" w:color="auto"/>
        <w:left w:val="none" w:sz="0" w:space="0" w:color="auto"/>
        <w:bottom w:val="none" w:sz="0" w:space="0" w:color="auto"/>
        <w:right w:val="none" w:sz="0" w:space="0" w:color="auto"/>
      </w:divBdr>
      <w:divsChild>
        <w:div w:id="2052028948">
          <w:marLeft w:val="547"/>
          <w:marRight w:val="0"/>
          <w:marTop w:val="200"/>
          <w:marBottom w:val="0"/>
          <w:divBdr>
            <w:top w:val="none" w:sz="0" w:space="0" w:color="auto"/>
            <w:left w:val="none" w:sz="0" w:space="0" w:color="auto"/>
            <w:bottom w:val="none" w:sz="0" w:space="0" w:color="auto"/>
            <w:right w:val="none" w:sz="0" w:space="0" w:color="auto"/>
          </w:divBdr>
        </w:div>
      </w:divsChild>
    </w:div>
    <w:div w:id="190791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787</Words>
  <Characters>4487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Katre Uzgören</dc:creator>
  <cp:keywords/>
  <dc:description/>
  <cp:lastModifiedBy>mehmet gür</cp:lastModifiedBy>
  <cp:revision>2</cp:revision>
  <dcterms:created xsi:type="dcterms:W3CDTF">2024-06-05T21:07:00Z</dcterms:created>
  <dcterms:modified xsi:type="dcterms:W3CDTF">2025-06-07T12:56:00Z</dcterms:modified>
</cp:coreProperties>
</file>