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0FF" w:rsidRDefault="0069011F" w:rsidP="00122517">
      <w:pPr>
        <w:pStyle w:val="1"/>
        <w:ind w:firstLine="883"/>
      </w:pPr>
      <w:r>
        <w:t>门禁体温自动检测系统</w:t>
      </w:r>
    </w:p>
    <w:p w:rsidR="00122517" w:rsidRDefault="00122517" w:rsidP="00122517">
      <w:pPr>
        <w:pStyle w:val="2"/>
        <w:numPr>
          <w:ilvl w:val="0"/>
          <w:numId w:val="5"/>
        </w:numPr>
        <w:ind w:firstLineChars="0"/>
      </w:pPr>
      <w:r>
        <w:rPr>
          <w:rFonts w:hint="eastAsia"/>
        </w:rPr>
        <w:t>总体方案设计</w:t>
      </w:r>
    </w:p>
    <w:p w:rsidR="00122517" w:rsidRPr="00602AAC" w:rsidRDefault="00122517" w:rsidP="00122517">
      <w:pPr>
        <w:pStyle w:val="a3"/>
        <w:numPr>
          <w:ilvl w:val="0"/>
          <w:numId w:val="4"/>
        </w:numPr>
        <w:spacing w:line="276" w:lineRule="auto"/>
        <w:ind w:firstLineChars="0"/>
      </w:pPr>
      <w:r w:rsidRPr="00602AAC">
        <w:t>自然界中一切温度高于绝对零度的有生命和无生命的物体，时时刻刻都在不停地辐射红外线。辐射的量主要由物体的温度和材料本身的性质决定；特别热辐射的强度及光谱成份取决于辐射体的温度。</w:t>
      </w:r>
    </w:p>
    <w:p w:rsidR="00122517" w:rsidRPr="0069011F" w:rsidRDefault="00122517" w:rsidP="00122517">
      <w:pPr>
        <w:spacing w:line="276" w:lineRule="auto"/>
        <w:ind w:firstLineChars="395" w:firstLine="829"/>
        <w:rPr>
          <w:sz w:val="22"/>
        </w:rPr>
      </w:pPr>
      <w:r w:rsidRPr="00602AAC">
        <w:rPr>
          <w:rFonts w:hint="eastAsia"/>
        </w:rPr>
        <w:t>黑体辐射定律：</w:t>
      </w:r>
    </w:p>
    <w:p w:rsidR="00122517" w:rsidRDefault="00122517" w:rsidP="00122517">
      <w:pPr>
        <w:pStyle w:val="a3"/>
        <w:spacing w:line="276" w:lineRule="auto"/>
        <w:ind w:left="1080" w:firstLineChars="0" w:firstLine="0"/>
        <w:rPr>
          <w:sz w:val="22"/>
        </w:rPr>
      </w:pPr>
      <w:r w:rsidRPr="00736557">
        <w:rPr>
          <w:position w:val="-10"/>
          <w:sz w:val="22"/>
        </w:rPr>
        <w:object w:dxaOrig="1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0.25pt" o:ole="">
            <v:imagedata r:id="rId8" o:title=""/>
          </v:shape>
          <o:OLEObject Type="Embed" ProgID="Equation.3" ShapeID="_x0000_i1025" DrawAspect="Content" ObjectID="_1566594792" r:id="rId9"/>
        </w:object>
      </w:r>
    </w:p>
    <w:p w:rsidR="00122517" w:rsidRPr="00602AAC" w:rsidRDefault="00122517" w:rsidP="00122517">
      <w:pPr>
        <w:spacing w:line="276" w:lineRule="auto"/>
        <w:ind w:leftChars="400" w:left="840" w:firstLineChars="0" w:firstLine="0"/>
      </w:pPr>
      <w:r w:rsidRPr="00602AAC">
        <w:rPr>
          <w:rFonts w:hint="eastAsia"/>
        </w:rPr>
        <w:t>设被测物体的温度为</w:t>
      </w:r>
      <w:r w:rsidRPr="00602AAC">
        <w:rPr>
          <w:position w:val="-4"/>
        </w:rPr>
        <w:object w:dxaOrig="200" w:dyaOrig="260">
          <v:shape id="_x0000_i1026" type="#_x0000_t75" style="width:9.75pt;height:12.75pt" o:ole="">
            <v:imagedata r:id="rId10" o:title=""/>
          </v:shape>
          <o:OLEObject Type="Embed" ProgID="Equation.3" ShapeID="_x0000_i1026" DrawAspect="Content" ObjectID="_1566594793" r:id="rId11"/>
        </w:object>
      </w:r>
      <w:r w:rsidRPr="00602AAC">
        <w:rPr>
          <w:rFonts w:hint="eastAsia"/>
        </w:rPr>
        <w:t>时，总辐出度为</w:t>
      </w:r>
      <w:r w:rsidRPr="00602AAC">
        <w:t xml:space="preserve">M </w:t>
      </w:r>
      <w:r w:rsidRPr="00602AAC">
        <w:rPr>
          <w:rFonts w:hint="eastAsia"/>
        </w:rPr>
        <w:t>等于黑体在温度为</w:t>
      </w:r>
      <w:r w:rsidRPr="00602AAC">
        <w:rPr>
          <w:position w:val="-10"/>
        </w:rPr>
        <w:object w:dxaOrig="279" w:dyaOrig="360">
          <v:shape id="_x0000_i1027" type="#_x0000_t75" style="width:14.25pt;height:18pt" o:ole="">
            <v:imagedata r:id="rId12" o:title=""/>
          </v:shape>
          <o:OLEObject Type="Embed" ProgID="Equation.3" ShapeID="_x0000_i1027" DrawAspect="Content" ObjectID="_1566594794" r:id="rId13"/>
        </w:object>
      </w:r>
      <w:r w:rsidRPr="00602AAC">
        <w:rPr>
          <w:rFonts w:hint="eastAsia"/>
        </w:rPr>
        <w:t>时的总</w:t>
      </w:r>
      <w:r w:rsidRPr="00D71C39">
        <w:rPr>
          <w:rFonts w:hint="eastAsia"/>
          <w:sz w:val="22"/>
        </w:rPr>
        <w:t>辐</w:t>
      </w:r>
      <w:r w:rsidRPr="00602AAC">
        <w:rPr>
          <w:rFonts w:hint="eastAsia"/>
        </w:rPr>
        <w:t>出度</w:t>
      </w:r>
      <w:r w:rsidRPr="00602AAC">
        <w:t>Mo</w:t>
      </w:r>
      <w:r w:rsidRPr="00602AAC">
        <w:rPr>
          <w:rFonts w:hint="eastAsia"/>
        </w:rPr>
        <w:t>，即：</w:t>
      </w:r>
    </w:p>
    <w:p w:rsidR="00122517" w:rsidRPr="00602AAC" w:rsidRDefault="00122517" w:rsidP="00122517">
      <w:pPr>
        <w:pStyle w:val="a3"/>
        <w:spacing w:line="276" w:lineRule="auto"/>
        <w:ind w:left="1080"/>
      </w:pPr>
      <w:r w:rsidRPr="00602AAC">
        <w:rPr>
          <w:position w:val="-10"/>
        </w:rPr>
        <w:object w:dxaOrig="2400" w:dyaOrig="420">
          <v:shape id="_x0000_i1028" type="#_x0000_t75" style="width:120pt;height:21pt" o:ole="">
            <v:imagedata r:id="rId14" o:title=""/>
          </v:shape>
          <o:OLEObject Type="Embed" ProgID="Equation.3" ShapeID="_x0000_i1028" DrawAspect="Content" ObjectID="_1566594795" r:id="rId15"/>
        </w:object>
      </w:r>
    </w:p>
    <w:p w:rsidR="00122517" w:rsidRPr="00602AAC" w:rsidRDefault="00122517" w:rsidP="00122517">
      <w:pPr>
        <w:spacing w:line="276" w:lineRule="auto"/>
        <w:ind w:firstLineChars="400" w:firstLine="840"/>
      </w:pPr>
      <w:r w:rsidRPr="00602AAC">
        <w:rPr>
          <w:rFonts w:hint="eastAsia"/>
        </w:rPr>
        <w:t>化简得</w:t>
      </w:r>
    </w:p>
    <w:p w:rsidR="00122517" w:rsidRPr="00602AAC" w:rsidRDefault="00122517" w:rsidP="00122517">
      <w:pPr>
        <w:pStyle w:val="a3"/>
        <w:spacing w:line="276" w:lineRule="auto"/>
        <w:ind w:left="1080"/>
      </w:pPr>
      <w:r w:rsidRPr="00602AAC">
        <w:rPr>
          <w:position w:val="-26"/>
        </w:rPr>
        <w:object w:dxaOrig="1160" w:dyaOrig="720">
          <v:shape id="_x0000_i1029" type="#_x0000_t75" style="width:74.25pt;height:46.5pt" o:ole="">
            <v:imagedata r:id="rId16" o:title=""/>
          </v:shape>
          <o:OLEObject Type="Embed" ProgID="Equation.3" ShapeID="_x0000_i1029" DrawAspect="Content" ObjectID="_1566594796" r:id="rId17"/>
        </w:object>
      </w:r>
    </w:p>
    <w:p w:rsidR="00122517" w:rsidRDefault="00122517" w:rsidP="00122517">
      <w:pPr>
        <w:spacing w:line="276" w:lineRule="auto"/>
        <w:ind w:leftChars="390" w:left="819" w:firstLineChars="0" w:firstLine="0"/>
      </w:pPr>
      <w:r w:rsidRPr="00602AAC">
        <w:rPr>
          <w:rFonts w:hint="eastAsia"/>
        </w:rPr>
        <w:t>其中</w:t>
      </w:r>
      <w:r w:rsidRPr="00602AAC">
        <w:object w:dxaOrig="200" w:dyaOrig="220">
          <v:shape id="_x0000_i1030" type="#_x0000_t75" style="width:9.75pt;height:11.25pt" o:ole="">
            <v:imagedata r:id="rId18" o:title=""/>
          </v:shape>
          <o:OLEObject Type="Embed" ProgID="Equation.3" ShapeID="_x0000_i1030" DrawAspect="Content" ObjectID="_1566594797" r:id="rId19"/>
        </w:object>
      </w:r>
      <w:r w:rsidRPr="00602AAC">
        <w:rPr>
          <w:rFonts w:hint="eastAsia"/>
        </w:rPr>
        <w:t>为发射率，不同物体的发射率不同，具体材料的</w:t>
      </w:r>
      <w:r w:rsidRPr="00602AAC">
        <w:object w:dxaOrig="200" w:dyaOrig="220">
          <v:shape id="_x0000_i1031" type="#_x0000_t75" style="width:9.75pt;height:11.25pt" o:ole="">
            <v:imagedata r:id="rId20" o:title=""/>
          </v:shape>
          <o:OLEObject Type="Embed" ProgID="Equation.3" ShapeID="_x0000_i1031" DrawAspect="Content" ObjectID="_1566594798" r:id="rId21"/>
        </w:object>
      </w:r>
      <w:r w:rsidRPr="00602AAC">
        <w:rPr>
          <w:rFonts w:hint="eastAsia"/>
        </w:rPr>
        <w:t>值可通过查表或实验得到，</w:t>
      </w:r>
      <w:r w:rsidRPr="00602AAC">
        <w:t>T</w:t>
      </w:r>
      <w:r w:rsidRPr="00602AAC">
        <w:rPr>
          <w:rFonts w:hint="eastAsia"/>
        </w:rPr>
        <w:t>为被测物体的辐射温度，所以已知被测物体的</w:t>
      </w:r>
      <w:r w:rsidRPr="00602AAC">
        <w:object w:dxaOrig="200" w:dyaOrig="220">
          <v:shape id="_x0000_i1032" type="#_x0000_t75" style="width:9.75pt;height:11.25pt" o:ole="">
            <v:imagedata r:id="rId20" o:title=""/>
          </v:shape>
          <o:OLEObject Type="Embed" ProgID="Equation.3" ShapeID="_x0000_i1032" DrawAspect="Content" ObjectID="_1566594799" r:id="rId22"/>
        </w:object>
      </w:r>
      <w:r w:rsidRPr="00602AAC">
        <w:rPr>
          <w:rFonts w:hint="eastAsia"/>
        </w:rPr>
        <w:t>和</w:t>
      </w:r>
      <w:r w:rsidRPr="00602AAC">
        <w:object w:dxaOrig="279" w:dyaOrig="360">
          <v:shape id="_x0000_i1033" type="#_x0000_t75" style="width:14.25pt;height:18pt" o:ole="">
            <v:imagedata r:id="rId23" o:title=""/>
          </v:shape>
          <o:OLEObject Type="Embed" ProgID="Equation.3" ShapeID="_x0000_i1033" DrawAspect="Content" ObjectID="_1566594800" r:id="rId24"/>
        </w:object>
      </w:r>
      <w:r w:rsidRPr="00602AAC">
        <w:rPr>
          <w:rFonts w:hint="eastAsia"/>
        </w:rPr>
        <w:t>，就可算出物体的真实温度。</w:t>
      </w:r>
    </w:p>
    <w:p w:rsidR="00122517" w:rsidRDefault="00122517" w:rsidP="00122517">
      <w:pPr>
        <w:spacing w:line="276" w:lineRule="auto"/>
        <w:ind w:leftChars="390" w:left="819" w:firstLineChars="0" w:firstLine="0"/>
      </w:pPr>
      <w:r>
        <w:t>再由于我们要设计的系统是需要非接触测温</w:t>
      </w:r>
      <w:r>
        <w:rPr>
          <w:rFonts w:hint="eastAsia"/>
        </w:rPr>
        <w:t>，</w:t>
      </w:r>
      <w:r>
        <w:t>由此可知</w:t>
      </w:r>
      <w:r>
        <w:rPr>
          <w:rFonts w:hint="eastAsia"/>
        </w:rPr>
        <w:t>，</w:t>
      </w:r>
      <w:r>
        <w:t>我们要可以计一个红外测温系统来测试人体温度</w:t>
      </w:r>
      <w:r>
        <w:rPr>
          <w:rFonts w:hint="eastAsia"/>
        </w:rPr>
        <w:t>，</w:t>
      </w:r>
      <w:r>
        <w:t>这也是我们设计的核心</w:t>
      </w:r>
      <w:r>
        <w:rPr>
          <w:rFonts w:hint="eastAsia"/>
        </w:rPr>
        <w:t>。</w:t>
      </w:r>
    </w:p>
    <w:p w:rsidR="00122517" w:rsidRDefault="00122517" w:rsidP="00122517">
      <w:pPr>
        <w:pStyle w:val="a3"/>
        <w:numPr>
          <w:ilvl w:val="0"/>
          <w:numId w:val="4"/>
        </w:numPr>
        <w:spacing w:line="276" w:lineRule="auto"/>
        <w:ind w:firstLineChars="0"/>
      </w:pPr>
      <w:r>
        <w:rPr>
          <w:rFonts w:hint="eastAsia"/>
        </w:rPr>
        <w:t>首先是机械部分的设计，如图</w:t>
      </w:r>
    </w:p>
    <w:p w:rsidR="00122517" w:rsidRDefault="00122517" w:rsidP="00122517">
      <w:pPr>
        <w:pStyle w:val="a3"/>
        <w:spacing w:line="276" w:lineRule="auto"/>
        <w:ind w:left="720" w:firstLineChars="0" w:firstLine="0"/>
      </w:pPr>
    </w:p>
    <w:p w:rsidR="003917CD" w:rsidRPr="00D71C39" w:rsidRDefault="003917CD" w:rsidP="00122517">
      <w:pPr>
        <w:pStyle w:val="a3"/>
        <w:spacing w:line="276" w:lineRule="auto"/>
        <w:ind w:left="720" w:firstLineChars="0" w:firstLine="0"/>
      </w:pPr>
      <w:r>
        <w:rPr>
          <w:rFonts w:hint="eastAsia"/>
        </w:rPr>
        <w:t>为了限制人流，防止行人进出过快，我们在门上设置一个金属杆系统，该系统为单向门，且加入了一个配套的开关确保摄像头每次采图时图中都只有一个人，还有省电的效果，节省了运行成本。</w:t>
      </w:r>
    </w:p>
    <w:p w:rsidR="00122517" w:rsidRDefault="00122517" w:rsidP="00122517">
      <w:pPr>
        <w:spacing w:line="276" w:lineRule="auto"/>
        <w:ind w:left="840" w:hangingChars="400" w:hanging="840"/>
      </w:pPr>
      <w:r>
        <w:rPr>
          <w:rFonts w:hint="eastAsia"/>
        </w:rPr>
        <w:t>（</w:t>
      </w:r>
      <w:r>
        <w:rPr>
          <w:rFonts w:hint="eastAsia"/>
        </w:rPr>
        <w:t>3</w:t>
      </w:r>
      <w:r>
        <w:rPr>
          <w:rFonts w:hint="eastAsia"/>
        </w:rPr>
        <w:t>）</w:t>
      </w:r>
      <w:r>
        <w:rPr>
          <w:rFonts w:hint="eastAsia"/>
        </w:rPr>
        <w:t xml:space="preserve">   </w:t>
      </w:r>
      <w:r w:rsidRPr="00602AAC">
        <w:rPr>
          <w:rFonts w:hint="eastAsia"/>
        </w:rPr>
        <w:t>红外测温系统由光学系统、光电探测器、信号放大器及信号处理、显示输出等部分组成。被测物体辐射的红外线首先进入测温仪的光学系统，</w:t>
      </w:r>
      <w:r w:rsidRPr="00602AAC">
        <w:t xml:space="preserve"> </w:t>
      </w:r>
      <w:r w:rsidRPr="00602AAC">
        <w:rPr>
          <w:rFonts w:hint="eastAsia"/>
        </w:rPr>
        <w:t>光学系统的任务是汇聚射人的红外线，</w:t>
      </w:r>
      <w:r w:rsidRPr="00602AAC">
        <w:t xml:space="preserve"> </w:t>
      </w:r>
      <w:r w:rsidRPr="00602AAC">
        <w:rPr>
          <w:rFonts w:hint="eastAsia"/>
        </w:rPr>
        <w:t>使能量更加集中；</w:t>
      </w:r>
      <w:r w:rsidRPr="00602AAC">
        <w:t xml:space="preserve"> </w:t>
      </w:r>
      <w:r w:rsidRPr="00602AAC">
        <w:rPr>
          <w:rFonts w:hint="eastAsia"/>
        </w:rPr>
        <w:t>聚集后的红外线输入到光电探测器中，探测器的关键部件是红外线传感器，</w:t>
      </w:r>
      <w:r w:rsidRPr="00602AAC">
        <w:t xml:space="preserve"> </w:t>
      </w:r>
      <w:r w:rsidRPr="00602AAC">
        <w:rPr>
          <w:rFonts w:hint="eastAsia"/>
        </w:rPr>
        <w:t>它的任务是把光信号转化为电信号；</w:t>
      </w:r>
      <w:r w:rsidRPr="00602AAC">
        <w:t xml:space="preserve"> </w:t>
      </w:r>
      <w:r w:rsidRPr="00602AAC">
        <w:rPr>
          <w:rFonts w:hint="eastAsia"/>
        </w:rPr>
        <w:t>从光电探测器输出的电信号被送进信号放大器由电子线路进行处理，</w:t>
      </w:r>
      <w:r w:rsidRPr="00602AAC">
        <w:t xml:space="preserve"> </w:t>
      </w:r>
      <w:r w:rsidRPr="00602AAC">
        <w:rPr>
          <w:rFonts w:hint="eastAsia"/>
        </w:rPr>
        <w:t>将电信号还原成温度值；</w:t>
      </w:r>
      <w:r w:rsidRPr="00602AAC">
        <w:t xml:space="preserve"> </w:t>
      </w:r>
      <w:r w:rsidRPr="00602AAC">
        <w:rPr>
          <w:rFonts w:hint="eastAsia"/>
        </w:rPr>
        <w:t>最后由显示器给出被测物体的温度。</w:t>
      </w:r>
    </w:p>
    <w:p w:rsidR="00122517" w:rsidRDefault="00122517" w:rsidP="00122517">
      <w:pPr>
        <w:spacing w:line="276" w:lineRule="auto"/>
        <w:ind w:left="720" w:firstLineChars="0" w:firstLine="0"/>
      </w:pPr>
      <w:r>
        <w:rPr>
          <w:rFonts w:hint="eastAsia"/>
        </w:rPr>
        <w:t>由于我们的测温系统要安在金属门上，所以我们的输出需要是数字接口输出，所以我们还需要加入一个</w:t>
      </w:r>
      <w:r>
        <w:rPr>
          <w:rFonts w:hint="eastAsia"/>
        </w:rPr>
        <w:t>A/D</w:t>
      </w:r>
      <w:r>
        <w:rPr>
          <w:rFonts w:hint="eastAsia"/>
        </w:rPr>
        <w:t>转换器将输出的模拟信号转为数字信号输出。</w:t>
      </w:r>
    </w:p>
    <w:p w:rsidR="00122517" w:rsidRDefault="005757D9" w:rsidP="00122517">
      <w:pPr>
        <w:spacing w:line="276" w:lineRule="auto"/>
        <w:ind w:left="720" w:firstLineChars="0" w:firstLine="0"/>
      </w:pPr>
      <w:r>
        <w:rPr>
          <w:noProof/>
        </w:rPr>
        <mc:AlternateContent>
          <mc:Choice Requires="wps">
            <w:drawing>
              <wp:anchor distT="0" distB="0" distL="114300" distR="114300" simplePos="0" relativeHeight="251664384" behindDoc="0" locked="0" layoutInCell="1" allowOverlap="1">
                <wp:simplePos x="0" y="0"/>
                <wp:positionH relativeFrom="column">
                  <wp:posOffset>2847975</wp:posOffset>
                </wp:positionH>
                <wp:positionV relativeFrom="paragraph">
                  <wp:posOffset>327025</wp:posOffset>
                </wp:positionV>
                <wp:extent cx="904875" cy="467360"/>
                <wp:effectExtent l="9525" t="10160" r="9525" b="8255"/>
                <wp:wrapNone/>
                <wp:docPr id="2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67360"/>
                        </a:xfrm>
                        <a:prstGeom prst="rect">
                          <a:avLst/>
                        </a:prstGeom>
                        <a:solidFill>
                          <a:srgbClr val="FFFFFF"/>
                        </a:solidFill>
                        <a:ln w="9525">
                          <a:solidFill>
                            <a:srgbClr val="000000"/>
                          </a:solidFill>
                          <a:miter lim="800000"/>
                          <a:headEnd/>
                          <a:tailEnd/>
                        </a:ln>
                      </wps:spPr>
                      <wps:txbx>
                        <w:txbxContent>
                          <w:p w:rsidR="00122517" w:rsidRDefault="00122517" w:rsidP="00122517">
                            <w:pPr>
                              <w:ind w:firstLineChars="0" w:firstLine="0"/>
                            </w:pPr>
                            <w:r>
                              <w:rPr>
                                <w:rFonts w:hint="eastAsia"/>
                              </w:rPr>
                              <w:t>信号放大器</w:t>
                            </w:r>
                          </w:p>
                          <w:p w:rsidR="00122517" w:rsidRDefault="00122517" w:rsidP="00122517">
                            <w:pPr>
                              <w:ind w:firstLineChars="0" w:firstLine="0"/>
                            </w:pPr>
                            <w:r>
                              <w:rPr>
                                <w:rFonts w:hint="eastAsia"/>
                              </w:rPr>
                              <w:t>信号处理器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left:0;text-align:left;margin-left:224.25pt;margin-top:25.75pt;width:71.25pt;height: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">
                <v:textbox>
                  <w:txbxContent>
                    <w:p w:rsidR="00122517" w:rsidRDefault="00122517" w:rsidP="00122517">
                      <w:pPr>
                        <w:ind w:firstLineChars="0" w:firstLine="0"/>
                      </w:pPr>
                      <w:r>
                        <w:rPr>
                          <w:rFonts w:hint="eastAsia"/>
                        </w:rPr>
                        <w:t>信号放大器</w:t>
                      </w:r>
                    </w:p>
                    <w:p w:rsidR="00122517" w:rsidRDefault="00122517" w:rsidP="00122517">
                      <w:pPr>
                        <w:ind w:firstLineChars="0" w:firstLine="0"/>
                      </w:pPr>
                      <w:r>
                        <w:rPr>
                          <w:rFonts w:hint="eastAsia"/>
                        </w:rPr>
                        <w:t>信号处理器</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4600575</wp:posOffset>
                </wp:positionH>
                <wp:positionV relativeFrom="paragraph">
                  <wp:posOffset>504825</wp:posOffset>
                </wp:positionV>
                <wp:extent cx="276225" cy="0"/>
                <wp:effectExtent l="9525" t="54610" r="19050" b="59690"/>
                <wp:wrapNone/>
                <wp:docPr id="2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0966AA" id="_x0000_t32" coordsize="21600,21600" o:spt="32" o:oned="t" path="m,l21600,21600e" filled="f">
                <v:path arrowok="t" fillok="f" o:connecttype="none"/>
                <o:lock v:ext="edit" shapetype="t"/>
              </v:shapetype>
              <v:shape id="AutoShape 42" o:spid="_x0000_s1026" type="#_x0000_t32" style="position:absolute;left:0;text-align:left;margin-left:362.25pt;margin-top:39.75pt;width:21.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4848225</wp:posOffset>
                </wp:positionH>
                <wp:positionV relativeFrom="paragraph">
                  <wp:posOffset>327025</wp:posOffset>
                </wp:positionV>
                <wp:extent cx="533400" cy="467360"/>
                <wp:effectExtent l="9525" t="10160" r="9525" b="8255"/>
                <wp:wrapNone/>
                <wp:docPr id="2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67360"/>
                        </a:xfrm>
                        <a:prstGeom prst="rect">
                          <a:avLst/>
                        </a:prstGeom>
                        <a:solidFill>
                          <a:srgbClr val="FFFFFF"/>
                        </a:solidFill>
                        <a:ln w="9525">
                          <a:solidFill>
                            <a:srgbClr val="000000"/>
                          </a:solidFill>
                          <a:miter lim="800000"/>
                          <a:headEnd/>
                          <a:tailEnd/>
                        </a:ln>
                      </wps:spPr>
                      <wps:txbx>
                        <w:txbxContent>
                          <w:p w:rsidR="00122517" w:rsidRDefault="00122517" w:rsidP="00122517">
                            <w:pPr>
                              <w:ind w:firstLineChars="0" w:firstLine="0"/>
                              <w:jc w:val="left"/>
                            </w:pPr>
                            <w:r>
                              <w:rPr>
                                <w:rFonts w:hint="eastAsia"/>
                              </w:rPr>
                              <w:t>输出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7" style="position:absolute;left:0;text-align:left;margin-left:381.75pt;margin-top:25.75pt;width:42pt;height:3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">
                <v:textbox>
                  <w:txbxContent>
                    <w:p w:rsidR="00122517" w:rsidRDefault="00122517" w:rsidP="00122517">
                      <w:pPr>
                        <w:ind w:firstLineChars="0" w:firstLine="0"/>
                        <w:jc w:val="left"/>
                      </w:pPr>
                      <w:r>
                        <w:rPr>
                          <w:rFonts w:hint="eastAsia"/>
                        </w:rPr>
                        <w:t>输出</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4029075</wp:posOffset>
                </wp:positionH>
                <wp:positionV relativeFrom="paragraph">
                  <wp:posOffset>327025</wp:posOffset>
                </wp:positionV>
                <wp:extent cx="571500" cy="467360"/>
                <wp:effectExtent l="9525" t="10160" r="9525" b="8255"/>
                <wp:wrapNone/>
                <wp:docPr id="1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67360"/>
                        </a:xfrm>
                        <a:prstGeom prst="rect">
                          <a:avLst/>
                        </a:prstGeom>
                        <a:solidFill>
                          <a:srgbClr val="FFFFFF"/>
                        </a:solidFill>
                        <a:ln w="9525">
                          <a:solidFill>
                            <a:srgbClr val="000000"/>
                          </a:solidFill>
                          <a:miter lim="800000"/>
                          <a:headEnd/>
                          <a:tailEnd/>
                        </a:ln>
                      </wps:spPr>
                      <wps:txbx>
                        <w:txbxContent>
                          <w:p w:rsidR="00122517" w:rsidRDefault="00122517" w:rsidP="00122517">
                            <w:pPr>
                              <w:ind w:firstLineChars="0" w:firstLine="0"/>
                              <w:jc w:val="left"/>
                            </w:pPr>
                            <w:r>
                              <w:rPr>
                                <w:rFonts w:hint="eastAsia"/>
                              </w:rPr>
                              <w:t>A/D</w:t>
                            </w:r>
                          </w:p>
                          <w:p w:rsidR="00122517" w:rsidRDefault="00122517" w:rsidP="00122517">
                            <w:pPr>
                              <w:ind w:firstLineChars="0" w:firstLine="0"/>
                              <w:jc w:val="left"/>
                            </w:pPr>
                            <w:r>
                              <w:rPr>
                                <w:rFonts w:hint="eastAsia"/>
                              </w:rPr>
                              <w:t>转换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8" style="position:absolute;left:0;text-align:left;margin-left:317.25pt;margin-top:25.75pt;width:45pt;height:3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">
                <v:textbox>
                  <w:txbxContent>
                    <w:p w:rsidR="00122517" w:rsidRDefault="00122517" w:rsidP="00122517">
                      <w:pPr>
                        <w:ind w:firstLineChars="0" w:firstLine="0"/>
                        <w:jc w:val="left"/>
                      </w:pPr>
                      <w:r>
                        <w:rPr>
                          <w:rFonts w:hint="eastAsia"/>
                        </w:rPr>
                        <w:t>A/D</w:t>
                      </w:r>
                    </w:p>
                    <w:p w:rsidR="00122517" w:rsidRDefault="00122517" w:rsidP="00122517">
                      <w:pPr>
                        <w:ind w:firstLineChars="0" w:firstLine="0"/>
                        <w:jc w:val="left"/>
                      </w:pPr>
                      <w:r>
                        <w:rPr>
                          <w:rFonts w:hint="eastAsia"/>
                        </w:rPr>
                        <w:t>转换</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3752850</wp:posOffset>
                </wp:positionH>
                <wp:positionV relativeFrom="paragraph">
                  <wp:posOffset>504825</wp:posOffset>
                </wp:positionV>
                <wp:extent cx="276225" cy="0"/>
                <wp:effectExtent l="9525" t="54610" r="19050" b="5969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F4DB6" id="AutoShape 44" o:spid="_x0000_s1026" type="#_x0000_t32" style="position:absolute;left:0;text-align:left;margin-left:295.5pt;margin-top:39.75pt;width:21.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2514600</wp:posOffset>
                </wp:positionH>
                <wp:positionV relativeFrom="paragraph">
                  <wp:posOffset>504825</wp:posOffset>
                </wp:positionV>
                <wp:extent cx="333375" cy="0"/>
                <wp:effectExtent l="9525" t="54610" r="19050" b="59690"/>
                <wp:wrapNone/>
                <wp:docPr id="1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9F5E9" id="AutoShape 41" o:spid="_x0000_s1026" type="#_x0000_t32" style="position:absolute;left:0;text-align:left;margin-left:198pt;margin-top:39.75pt;width:26.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v/Mw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1895475</wp:posOffset>
                </wp:positionH>
                <wp:positionV relativeFrom="paragraph">
                  <wp:posOffset>327025</wp:posOffset>
                </wp:positionV>
                <wp:extent cx="619125" cy="467360"/>
                <wp:effectExtent l="9525" t="10160" r="9525" b="8255"/>
                <wp:wrapNone/>
                <wp:docPr id="1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67360"/>
                        </a:xfrm>
                        <a:prstGeom prst="rect">
                          <a:avLst/>
                        </a:prstGeom>
                        <a:solidFill>
                          <a:srgbClr val="FFFFFF"/>
                        </a:solidFill>
                        <a:ln w="9525">
                          <a:solidFill>
                            <a:srgbClr val="000000"/>
                          </a:solidFill>
                          <a:miter lim="800000"/>
                          <a:headEnd/>
                          <a:tailEnd/>
                        </a:ln>
                      </wps:spPr>
                      <wps:txbx>
                        <w:txbxContent>
                          <w:p w:rsidR="00122517" w:rsidRDefault="00122517" w:rsidP="00122517">
                            <w:pPr>
                              <w:ind w:firstLineChars="0" w:firstLine="0"/>
                            </w:pPr>
                            <w:r>
                              <w:rPr>
                                <w:rFonts w:hint="eastAsia"/>
                              </w:rPr>
                              <w:t>光电探测器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9" style="position:absolute;left:0;text-align:left;margin-left:149.25pt;margin-top:25.75pt;width:48.75pt;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">
                <v:textbox>
                  <w:txbxContent>
                    <w:p w:rsidR="00122517" w:rsidRDefault="00122517" w:rsidP="00122517">
                      <w:pPr>
                        <w:ind w:firstLineChars="0" w:firstLine="0"/>
                      </w:pPr>
                      <w:r>
                        <w:rPr>
                          <w:rFonts w:hint="eastAsia"/>
                        </w:rPr>
                        <w:t>光电探测器</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1581150</wp:posOffset>
                </wp:positionH>
                <wp:positionV relativeFrom="paragraph">
                  <wp:posOffset>504825</wp:posOffset>
                </wp:positionV>
                <wp:extent cx="314325" cy="0"/>
                <wp:effectExtent l="9525" t="54610" r="19050" b="59690"/>
                <wp:wrapNone/>
                <wp:docPr id="1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46CA0" id="AutoShape 40" o:spid="_x0000_s1026" type="#_x0000_t32" style="position:absolute;left:0;text-align:left;margin-left:124.5pt;margin-top:39.75pt;width:24.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1076325</wp:posOffset>
                </wp:positionH>
                <wp:positionV relativeFrom="paragraph">
                  <wp:posOffset>327025</wp:posOffset>
                </wp:positionV>
                <wp:extent cx="523875" cy="467360"/>
                <wp:effectExtent l="9525" t="10160" r="9525" b="8255"/>
                <wp:wrapNone/>
                <wp:docPr id="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467360"/>
                        </a:xfrm>
                        <a:prstGeom prst="rect">
                          <a:avLst/>
                        </a:prstGeom>
                        <a:solidFill>
                          <a:srgbClr val="FFFFFF"/>
                        </a:solidFill>
                        <a:ln w="9525">
                          <a:solidFill>
                            <a:srgbClr val="000000"/>
                          </a:solidFill>
                          <a:miter lim="800000"/>
                          <a:headEnd/>
                          <a:tailEnd/>
                        </a:ln>
                      </wps:spPr>
                      <wps:txbx>
                        <w:txbxContent>
                          <w:p w:rsidR="00122517" w:rsidRDefault="00122517" w:rsidP="00122517">
                            <w:pPr>
                              <w:ind w:firstLineChars="0" w:firstLine="0"/>
                              <w:jc w:val="left"/>
                            </w:pPr>
                            <w:r>
                              <w:rPr>
                                <w:rFonts w:hint="eastAsia"/>
                              </w:rPr>
                              <w:t>光学系统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0" style="position:absolute;left:0;text-align:left;margin-left:84.75pt;margin-top:25.75pt;width:41.25pt;height:3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">
                <v:textbox>
                  <w:txbxContent>
                    <w:p w:rsidR="00122517" w:rsidRDefault="00122517" w:rsidP="00122517">
                      <w:pPr>
                        <w:ind w:firstLineChars="0" w:firstLine="0"/>
                        <w:jc w:val="left"/>
                      </w:pPr>
                      <w:r>
                        <w:rPr>
                          <w:rFonts w:hint="eastAsia"/>
                        </w:rPr>
                        <w:t>光学系统</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647700</wp:posOffset>
                </wp:positionH>
                <wp:positionV relativeFrom="paragraph">
                  <wp:posOffset>504825</wp:posOffset>
                </wp:positionV>
                <wp:extent cx="428625" cy="0"/>
                <wp:effectExtent l="9525" t="54610" r="19050" b="59690"/>
                <wp:wrapNone/>
                <wp:docPr id="1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9DB49" id="AutoShape 35" o:spid="_x0000_s1026" type="#_x0000_t32" style="position:absolute;left:0;text-align:left;margin-left:51pt;margin-top:39.75pt;width:33.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">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327025</wp:posOffset>
                </wp:positionV>
                <wp:extent cx="571500" cy="467360"/>
                <wp:effectExtent l="9525" t="10160" r="9525" b="8255"/>
                <wp:wrapNone/>
                <wp:docPr id="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67360"/>
                        </a:xfrm>
                        <a:prstGeom prst="rect">
                          <a:avLst/>
                        </a:prstGeom>
                        <a:solidFill>
                          <a:srgbClr val="FFFFFF"/>
                        </a:solidFill>
                        <a:ln w="9525">
                          <a:solidFill>
                            <a:srgbClr val="000000"/>
                          </a:solidFill>
                          <a:miter lim="800000"/>
                          <a:headEnd/>
                          <a:tailEnd/>
                        </a:ln>
                      </wps:spPr>
                      <wps:txbx>
                        <w:txbxContent>
                          <w:p w:rsidR="00122517" w:rsidRDefault="00122517" w:rsidP="00122517">
                            <w:pPr>
                              <w:ind w:firstLineChars="0" w:firstLine="0"/>
                              <w:jc w:val="left"/>
                            </w:pPr>
                            <w:r>
                              <w:rPr>
                                <w:rFonts w:hint="eastAsia"/>
                              </w:rPr>
                              <w:t>被测物体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1" style="position:absolute;left:0;text-align:left;margin-left:6pt;margin-top:25.75pt;width:45pt;height: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">
                <v:textbox>
                  <w:txbxContent>
                    <w:p w:rsidR="00122517" w:rsidRDefault="00122517" w:rsidP="00122517">
                      <w:pPr>
                        <w:ind w:firstLineChars="0" w:firstLine="0"/>
                        <w:jc w:val="left"/>
                      </w:pPr>
                      <w:r>
                        <w:rPr>
                          <w:rFonts w:hint="eastAsia"/>
                        </w:rPr>
                        <w:t>被测物体</w:t>
                      </w:r>
                    </w:p>
                  </w:txbxContent>
                </v:textbox>
              </v:rect>
            </w:pict>
          </mc:Fallback>
        </mc:AlternateContent>
      </w:r>
      <w:r w:rsidR="00122517">
        <w:rPr>
          <w:rFonts w:hint="eastAsia"/>
        </w:rPr>
        <w:t>工作原理如图所示</w:t>
      </w:r>
    </w:p>
    <w:p w:rsidR="00122517" w:rsidRDefault="00122517" w:rsidP="00122517">
      <w:pPr>
        <w:spacing w:line="276" w:lineRule="auto"/>
        <w:ind w:left="720" w:firstLineChars="0" w:firstLine="0"/>
      </w:pPr>
    </w:p>
    <w:p w:rsidR="00122517" w:rsidRDefault="00122517" w:rsidP="00122517">
      <w:pPr>
        <w:spacing w:line="276" w:lineRule="auto"/>
        <w:ind w:left="720" w:firstLineChars="0" w:firstLine="0"/>
      </w:pPr>
    </w:p>
    <w:p w:rsidR="00122517" w:rsidRDefault="00122517" w:rsidP="00122517">
      <w:pPr>
        <w:spacing w:line="276" w:lineRule="auto"/>
        <w:ind w:left="720" w:firstLineChars="0" w:firstLine="0"/>
      </w:pPr>
    </w:p>
    <w:p w:rsidR="00122517" w:rsidRDefault="0033208B" w:rsidP="00260998">
      <w:pPr>
        <w:pStyle w:val="2"/>
        <w:numPr>
          <w:ilvl w:val="0"/>
          <w:numId w:val="5"/>
        </w:numPr>
        <w:ind w:firstLineChars="0"/>
      </w:pPr>
      <w:r>
        <w:rPr>
          <w:rFonts w:hint="eastAsia"/>
        </w:rPr>
        <w:t>红外光学器件的选择与</w:t>
      </w:r>
      <w:r w:rsidR="00122517">
        <w:rPr>
          <w:rFonts w:hint="eastAsia"/>
        </w:rPr>
        <w:t>计算</w:t>
      </w:r>
    </w:p>
    <w:p w:rsidR="00122517" w:rsidRDefault="00122517" w:rsidP="00122517">
      <w:pPr>
        <w:pStyle w:val="a3"/>
        <w:spacing w:line="276" w:lineRule="auto"/>
        <w:ind w:left="780" w:firstLineChars="0" w:firstLine="0"/>
      </w:pPr>
      <w:r>
        <w:rPr>
          <w:rFonts w:hint="eastAsia"/>
        </w:rPr>
        <w:t>我们在网上参考了一些成品，如</w:t>
      </w:r>
      <w:r>
        <w:rPr>
          <w:rFonts w:hint="eastAsia"/>
        </w:rPr>
        <w:t>DM60-W</w:t>
      </w:r>
      <w:r>
        <w:rPr>
          <w:rFonts w:hint="eastAsia"/>
        </w:rPr>
        <w:t>，仪器参数如下</w:t>
      </w:r>
    </w:p>
    <w:tbl>
      <w:tblPr>
        <w:tblW w:w="8000" w:type="dxa"/>
        <w:tblInd w:w="93" w:type="dxa"/>
        <w:tblLook w:val="04A0" w:firstRow="1" w:lastRow="0" w:firstColumn="1" w:lastColumn="0" w:noHBand="0" w:noVBand="1"/>
      </w:tblPr>
      <w:tblGrid>
        <w:gridCol w:w="1560"/>
        <w:gridCol w:w="2420"/>
        <w:gridCol w:w="4020"/>
      </w:tblGrid>
      <w:tr w:rsidR="00122517" w:rsidRPr="00BA1950" w:rsidTr="00BF2EE3">
        <w:trPr>
          <w:trHeight w:val="285"/>
        </w:trPr>
        <w:tc>
          <w:tcPr>
            <w:tcW w:w="1560" w:type="dxa"/>
            <w:tcBorders>
              <w:top w:val="nil"/>
              <w:left w:val="nil"/>
              <w:bottom w:val="nil"/>
              <w:right w:val="nil"/>
            </w:tcBorders>
            <w:shd w:val="clear" w:color="auto" w:fill="auto"/>
            <w:noWrap/>
            <w:vAlign w:val="center"/>
            <w:hideMark/>
          </w:tcPr>
          <w:p w:rsidR="00122517" w:rsidRPr="00BA1950" w:rsidRDefault="00122517" w:rsidP="00BF2EE3">
            <w:pPr>
              <w:widowControl/>
              <w:ind w:firstLineChars="0" w:firstLine="440"/>
              <w:jc w:val="center"/>
              <w:rPr>
                <w:rFonts w:ascii="等线" w:eastAsia="等线" w:hAnsi="等线" w:cs="宋体"/>
                <w:color w:val="000000"/>
                <w:kern w:val="0"/>
                <w:sz w:val="22"/>
              </w:rPr>
            </w:pPr>
            <w:r w:rsidRPr="00BA1950">
              <w:rPr>
                <w:rFonts w:ascii="等线" w:eastAsia="等线" w:hAnsi="等线" w:cs="宋体" w:hint="eastAsia"/>
                <w:color w:val="000000"/>
                <w:kern w:val="0"/>
                <w:sz w:val="22"/>
              </w:rPr>
              <w:t>技术参数</w:t>
            </w: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dm60w</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预估（值）</w:t>
            </w:r>
          </w:p>
        </w:tc>
      </w:tr>
      <w:tr w:rsidR="00122517" w:rsidRPr="00BA1950" w:rsidTr="00BF2EE3">
        <w:trPr>
          <w:trHeight w:val="285"/>
        </w:trPr>
        <w:tc>
          <w:tcPr>
            <w:tcW w:w="1560" w:type="dxa"/>
            <w:vMerge w:val="restart"/>
            <w:tcBorders>
              <w:top w:val="nil"/>
              <w:left w:val="nil"/>
              <w:bottom w:val="nil"/>
              <w:right w:val="nil"/>
            </w:tcBorders>
            <w:shd w:val="clear" w:color="auto" w:fill="auto"/>
            <w:noWrap/>
            <w:vAlign w:val="center"/>
            <w:hideMark/>
          </w:tcPr>
          <w:p w:rsidR="00122517" w:rsidRPr="00BA1950" w:rsidRDefault="00122517" w:rsidP="00BF2EE3">
            <w:pPr>
              <w:widowControl/>
              <w:ind w:firstLineChars="0" w:firstLine="0"/>
              <w:jc w:val="center"/>
              <w:rPr>
                <w:rFonts w:ascii="等线" w:eastAsia="等线" w:hAnsi="等线" w:cs="宋体"/>
                <w:kern w:val="0"/>
                <w:sz w:val="22"/>
              </w:rPr>
            </w:pPr>
            <w:r w:rsidRPr="00BA1950">
              <w:rPr>
                <w:rFonts w:ascii="等线" w:eastAsia="等线" w:hAnsi="等线" w:cs="宋体" w:hint="eastAsia"/>
                <w:kern w:val="0"/>
                <w:sz w:val="22"/>
              </w:rPr>
              <w:t>探测器特性</w:t>
            </w: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探测器类型</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非制冷型焦平面</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波长范围</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8 - 14    µm</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分辨率</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384×288</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噪声等效温差（NETD）</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≤60mk</w:t>
            </w:r>
          </w:p>
        </w:tc>
      </w:tr>
      <w:tr w:rsidR="00122517" w:rsidRPr="00BA1950" w:rsidTr="00BF2EE3">
        <w:trPr>
          <w:trHeight w:val="285"/>
        </w:trPr>
        <w:tc>
          <w:tcPr>
            <w:tcW w:w="1560" w:type="dxa"/>
            <w:vMerge w:val="restart"/>
            <w:tcBorders>
              <w:top w:val="nil"/>
              <w:left w:val="nil"/>
              <w:bottom w:val="nil"/>
              <w:right w:val="nil"/>
            </w:tcBorders>
            <w:shd w:val="clear" w:color="auto" w:fill="auto"/>
            <w:noWrap/>
            <w:vAlign w:val="center"/>
            <w:hideMark/>
          </w:tcPr>
          <w:p w:rsidR="00122517" w:rsidRPr="00BA1950" w:rsidRDefault="00122517" w:rsidP="00BF2EE3">
            <w:pPr>
              <w:widowControl/>
              <w:ind w:firstLineChars="0" w:firstLine="0"/>
              <w:jc w:val="center"/>
              <w:rPr>
                <w:rFonts w:ascii="等线" w:eastAsia="等线" w:hAnsi="等线" w:cs="宋体"/>
                <w:kern w:val="0"/>
                <w:sz w:val="22"/>
              </w:rPr>
            </w:pPr>
            <w:r w:rsidRPr="00BA1950">
              <w:rPr>
                <w:rFonts w:ascii="等线" w:eastAsia="等线" w:hAnsi="等线" w:cs="宋体" w:hint="eastAsia"/>
                <w:kern w:val="0"/>
                <w:sz w:val="22"/>
              </w:rPr>
              <w:t>镜头特性</w:t>
            </w: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视场</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24°×°18（根据现场环境可选）</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焦距</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电动或固定</w:t>
            </w:r>
          </w:p>
        </w:tc>
      </w:tr>
      <w:tr w:rsidR="00122517" w:rsidRPr="00BA1950" w:rsidTr="00BF2EE3">
        <w:trPr>
          <w:trHeight w:val="285"/>
        </w:trPr>
        <w:tc>
          <w:tcPr>
            <w:tcW w:w="1560" w:type="dxa"/>
            <w:vMerge w:val="restart"/>
            <w:tcBorders>
              <w:top w:val="nil"/>
              <w:left w:val="nil"/>
              <w:bottom w:val="single" w:sz="4" w:space="0" w:color="000000"/>
              <w:right w:val="nil"/>
            </w:tcBorders>
            <w:shd w:val="clear" w:color="auto" w:fill="auto"/>
            <w:noWrap/>
            <w:vAlign w:val="center"/>
            <w:hideMark/>
          </w:tcPr>
          <w:p w:rsidR="00122517" w:rsidRPr="00BA1950" w:rsidRDefault="00122517" w:rsidP="00BF2EE3">
            <w:pPr>
              <w:widowControl/>
              <w:ind w:firstLineChars="0" w:firstLine="0"/>
              <w:jc w:val="center"/>
              <w:rPr>
                <w:rFonts w:ascii="等线" w:eastAsia="等线" w:hAnsi="等线" w:cs="宋体"/>
                <w:kern w:val="0"/>
                <w:sz w:val="22"/>
              </w:rPr>
            </w:pPr>
            <w:r w:rsidRPr="00BA1950">
              <w:rPr>
                <w:rFonts w:ascii="等线" w:eastAsia="等线" w:hAnsi="等线" w:cs="宋体" w:hint="eastAsia"/>
                <w:kern w:val="0"/>
                <w:sz w:val="22"/>
              </w:rPr>
              <w:t>功能</w:t>
            </w: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测温范围</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30℃～42℃</w:t>
            </w:r>
          </w:p>
        </w:tc>
      </w:tr>
      <w:tr w:rsidR="00122517" w:rsidRPr="00BA1950" w:rsidTr="00BF2EE3">
        <w:trPr>
          <w:trHeight w:val="285"/>
        </w:trPr>
        <w:tc>
          <w:tcPr>
            <w:tcW w:w="1560" w:type="dxa"/>
            <w:vMerge/>
            <w:tcBorders>
              <w:top w:val="nil"/>
              <w:left w:val="nil"/>
              <w:bottom w:val="single" w:sz="4" w:space="0" w:color="000000"/>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测温稳定性</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≤0.</w:t>
            </w:r>
            <w:r>
              <w:rPr>
                <w:rFonts w:ascii="等线" w:eastAsia="等线" w:hAnsi="等线" w:cs="宋体" w:hint="eastAsia"/>
                <w:color w:val="000000"/>
                <w:kern w:val="0"/>
                <w:sz w:val="22"/>
              </w:rPr>
              <w:t>2</w:t>
            </w:r>
            <w:r w:rsidRPr="00BA1950">
              <w:rPr>
                <w:rFonts w:ascii="等线" w:eastAsia="等线" w:hAnsi="等线" w:cs="宋体" w:hint="eastAsia"/>
                <w:color w:val="000000"/>
                <w:kern w:val="0"/>
                <w:sz w:val="22"/>
              </w:rPr>
              <w:t>℃</w:t>
            </w:r>
          </w:p>
        </w:tc>
      </w:tr>
      <w:tr w:rsidR="00122517" w:rsidRPr="00BA1950" w:rsidTr="00BF2EE3">
        <w:trPr>
          <w:trHeight w:val="285"/>
        </w:trPr>
        <w:tc>
          <w:tcPr>
            <w:tcW w:w="1560" w:type="dxa"/>
            <w:vMerge/>
            <w:tcBorders>
              <w:top w:val="nil"/>
              <w:left w:val="nil"/>
              <w:bottom w:val="single" w:sz="4" w:space="0" w:color="000000"/>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测温精度</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≤±0.3℃</w:t>
            </w:r>
          </w:p>
        </w:tc>
      </w:tr>
      <w:tr w:rsidR="00122517" w:rsidRPr="00BA1950" w:rsidTr="00BF2EE3">
        <w:trPr>
          <w:trHeight w:val="285"/>
        </w:trPr>
        <w:tc>
          <w:tcPr>
            <w:tcW w:w="1560" w:type="dxa"/>
            <w:vMerge/>
            <w:tcBorders>
              <w:top w:val="nil"/>
              <w:left w:val="nil"/>
              <w:bottom w:val="single" w:sz="4" w:space="0" w:color="000000"/>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测温一致性</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≤±0.4℃</w:t>
            </w:r>
          </w:p>
        </w:tc>
      </w:tr>
      <w:tr w:rsidR="00122517" w:rsidRPr="00BA1950" w:rsidTr="00BF2EE3">
        <w:trPr>
          <w:trHeight w:val="285"/>
        </w:trPr>
        <w:tc>
          <w:tcPr>
            <w:tcW w:w="1560" w:type="dxa"/>
            <w:vMerge/>
            <w:tcBorders>
              <w:top w:val="nil"/>
              <w:left w:val="nil"/>
              <w:bottom w:val="single" w:sz="4" w:space="0" w:color="000000"/>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报警响应时间</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0.5s</w:t>
            </w:r>
          </w:p>
        </w:tc>
      </w:tr>
      <w:tr w:rsidR="00122517" w:rsidRPr="00BA1950" w:rsidTr="00BF2EE3">
        <w:trPr>
          <w:trHeight w:val="285"/>
        </w:trPr>
        <w:tc>
          <w:tcPr>
            <w:tcW w:w="1560" w:type="dxa"/>
            <w:vMerge/>
            <w:tcBorders>
              <w:top w:val="nil"/>
              <w:left w:val="nil"/>
              <w:bottom w:val="single" w:sz="4" w:space="0" w:color="000000"/>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测温校正</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通过内置和外置黑体，全自动温度校正</w:t>
            </w:r>
          </w:p>
        </w:tc>
      </w:tr>
      <w:tr w:rsidR="00122517" w:rsidRPr="00BA1950" w:rsidTr="00BF2EE3">
        <w:trPr>
          <w:trHeight w:val="285"/>
        </w:trPr>
        <w:tc>
          <w:tcPr>
            <w:tcW w:w="1560" w:type="dxa"/>
            <w:vMerge w:val="restart"/>
            <w:tcBorders>
              <w:top w:val="nil"/>
              <w:left w:val="nil"/>
              <w:bottom w:val="nil"/>
              <w:right w:val="nil"/>
            </w:tcBorders>
            <w:shd w:val="clear" w:color="auto" w:fill="auto"/>
            <w:noWrap/>
            <w:vAlign w:val="center"/>
            <w:hideMark/>
          </w:tcPr>
          <w:p w:rsidR="00122517" w:rsidRPr="00BA1950" w:rsidRDefault="00122517" w:rsidP="00BF2EE3">
            <w:pPr>
              <w:widowControl/>
              <w:ind w:firstLineChars="0" w:firstLine="0"/>
              <w:jc w:val="center"/>
              <w:rPr>
                <w:rFonts w:ascii="等线" w:eastAsia="等线" w:hAnsi="等线" w:cs="宋体"/>
                <w:kern w:val="0"/>
                <w:sz w:val="22"/>
              </w:rPr>
            </w:pPr>
            <w:r w:rsidRPr="00BA1950">
              <w:rPr>
                <w:rFonts w:ascii="等线" w:eastAsia="等线" w:hAnsi="等线" w:cs="宋体" w:hint="eastAsia"/>
                <w:kern w:val="0"/>
                <w:sz w:val="22"/>
              </w:rPr>
              <w:t>环境适应性</w:t>
            </w: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工作温度</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-20℃-    +50℃</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存储温度</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-40℃-    +60℃</w:t>
            </w:r>
          </w:p>
        </w:tc>
      </w:tr>
      <w:tr w:rsidR="00122517" w:rsidRPr="00BA1950" w:rsidTr="00BF2EE3">
        <w:trPr>
          <w:trHeight w:val="285"/>
        </w:trPr>
        <w:tc>
          <w:tcPr>
            <w:tcW w:w="1560" w:type="dxa"/>
            <w:vMerge w:val="restart"/>
            <w:tcBorders>
              <w:top w:val="nil"/>
              <w:left w:val="nil"/>
              <w:bottom w:val="nil"/>
              <w:right w:val="nil"/>
            </w:tcBorders>
            <w:shd w:val="clear" w:color="auto" w:fill="auto"/>
            <w:noWrap/>
            <w:vAlign w:val="center"/>
            <w:hideMark/>
          </w:tcPr>
          <w:p w:rsidR="00122517" w:rsidRPr="00BA1950" w:rsidRDefault="00122517" w:rsidP="00BF2EE3">
            <w:pPr>
              <w:widowControl/>
              <w:ind w:firstLineChars="0" w:firstLine="0"/>
              <w:jc w:val="center"/>
              <w:rPr>
                <w:rFonts w:ascii="等线" w:eastAsia="等线" w:hAnsi="等线" w:cs="宋体"/>
                <w:kern w:val="0"/>
                <w:sz w:val="22"/>
              </w:rPr>
            </w:pPr>
            <w:r w:rsidRPr="00BA1950">
              <w:rPr>
                <w:rFonts w:ascii="等线" w:eastAsia="等线" w:hAnsi="等线" w:cs="宋体" w:hint="eastAsia"/>
                <w:kern w:val="0"/>
                <w:sz w:val="22"/>
              </w:rPr>
              <w:t>物理特性</w:t>
            </w: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输入电压</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DC 12V</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功耗</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≤15W</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网络接口</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 1路 RJ45</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主机重量</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&lt;5KG</w:t>
            </w:r>
          </w:p>
        </w:tc>
      </w:tr>
      <w:tr w:rsidR="00122517" w:rsidRPr="00BA1950" w:rsidTr="00BF2EE3">
        <w:trPr>
          <w:trHeight w:val="285"/>
        </w:trPr>
        <w:tc>
          <w:tcPr>
            <w:tcW w:w="1560" w:type="dxa"/>
            <w:vMerge/>
            <w:tcBorders>
              <w:top w:val="nil"/>
              <w:left w:val="nil"/>
              <w:bottom w:val="nil"/>
              <w:right w:val="nil"/>
            </w:tcBorders>
            <w:vAlign w:val="center"/>
            <w:hideMark/>
          </w:tcPr>
          <w:p w:rsidR="00122517" w:rsidRPr="00BA1950" w:rsidRDefault="00122517" w:rsidP="00BF2EE3">
            <w:pPr>
              <w:widowControl/>
              <w:ind w:firstLineChars="0" w:firstLine="0"/>
              <w:jc w:val="left"/>
              <w:rPr>
                <w:rFonts w:ascii="等线" w:eastAsia="等线" w:hAnsi="等线" w:cs="宋体"/>
                <w:kern w:val="0"/>
                <w:sz w:val="22"/>
              </w:rPr>
            </w:pPr>
          </w:p>
        </w:tc>
        <w:tc>
          <w:tcPr>
            <w:tcW w:w="24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主机尺寸</w:t>
            </w:r>
          </w:p>
        </w:tc>
        <w:tc>
          <w:tcPr>
            <w:tcW w:w="4020" w:type="dxa"/>
            <w:tcBorders>
              <w:top w:val="nil"/>
              <w:left w:val="nil"/>
              <w:bottom w:val="nil"/>
              <w:right w:val="nil"/>
            </w:tcBorders>
            <w:shd w:val="clear" w:color="auto" w:fill="auto"/>
            <w:noWrap/>
            <w:vAlign w:val="bottom"/>
            <w:hideMark/>
          </w:tcPr>
          <w:p w:rsidR="00122517" w:rsidRPr="00BA1950" w:rsidRDefault="00122517" w:rsidP="00BF2EE3">
            <w:pPr>
              <w:widowControl/>
              <w:ind w:firstLineChars="0" w:firstLine="0"/>
              <w:jc w:val="left"/>
              <w:rPr>
                <w:rFonts w:ascii="等线" w:eastAsia="等线" w:hAnsi="等线" w:cs="宋体"/>
                <w:color w:val="000000"/>
                <w:kern w:val="0"/>
                <w:sz w:val="22"/>
              </w:rPr>
            </w:pPr>
            <w:r w:rsidRPr="00BA1950">
              <w:rPr>
                <w:rFonts w:ascii="等线" w:eastAsia="等线" w:hAnsi="等线" w:cs="宋体" w:hint="eastAsia"/>
                <w:color w:val="000000"/>
                <w:kern w:val="0"/>
                <w:sz w:val="22"/>
              </w:rPr>
              <w:t>345×189×154mm（主机）</w:t>
            </w:r>
          </w:p>
        </w:tc>
      </w:tr>
    </w:tbl>
    <w:p w:rsidR="00122517" w:rsidRDefault="00122517" w:rsidP="00122517">
      <w:pPr>
        <w:pStyle w:val="a3"/>
        <w:spacing w:line="276" w:lineRule="auto"/>
        <w:ind w:left="780" w:firstLineChars="0" w:firstLine="0"/>
      </w:pPr>
      <w:r>
        <w:t>由此我们队这个系统做了如下设计</w:t>
      </w:r>
    </w:p>
    <w:p w:rsidR="00122517" w:rsidRPr="00D71C39" w:rsidRDefault="00122517" w:rsidP="0033208B">
      <w:pPr>
        <w:pStyle w:val="a3"/>
        <w:numPr>
          <w:ilvl w:val="0"/>
          <w:numId w:val="3"/>
        </w:numPr>
        <w:spacing w:line="276" w:lineRule="auto"/>
        <w:ind w:firstLineChars="0"/>
      </w:pPr>
      <w:r>
        <w:rPr>
          <w:rFonts w:hint="eastAsia"/>
        </w:rPr>
        <w:t>部件选择</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22517" w:rsidRPr="00950BC6" w:rsidTr="00BF2EE3">
        <w:trPr>
          <w:tblCellSpacing w:w="0" w:type="dxa"/>
          <w:jc w:val="center"/>
        </w:trPr>
        <w:tc>
          <w:tcPr>
            <w:tcW w:w="0" w:type="auto"/>
            <w:hideMark/>
          </w:tcPr>
          <w:p w:rsidR="00122517" w:rsidRPr="00950BC6" w:rsidRDefault="00122517" w:rsidP="00BF2EE3">
            <w:pPr>
              <w:widowControl/>
              <w:spacing w:line="360" w:lineRule="atLeast"/>
              <w:ind w:firstLineChars="0" w:firstLine="0"/>
              <w:jc w:val="center"/>
              <w:rPr>
                <w:rFonts w:ascii="微软雅黑" w:eastAsia="微软雅黑" w:hAnsi="微软雅黑" w:cs="宋体"/>
                <w:color w:val="000000"/>
                <w:kern w:val="0"/>
                <w:szCs w:val="21"/>
              </w:rPr>
            </w:pPr>
          </w:p>
        </w:tc>
      </w:tr>
    </w:tbl>
    <w:p w:rsidR="0033208B" w:rsidRDefault="0033208B" w:rsidP="0033208B">
      <w:pPr>
        <w:ind w:firstLine="420"/>
        <w:rPr>
          <w:rFonts w:ascii="Arial" w:hAnsi="Arial" w:cs="Arial"/>
          <w:color w:val="333333"/>
          <w:szCs w:val="21"/>
          <w:shd w:val="clear" w:color="auto" w:fill="FFFFFF"/>
        </w:rPr>
      </w:pPr>
      <w:r>
        <w:rPr>
          <w:rFonts w:hint="eastAsia"/>
        </w:rPr>
        <w:t>根据维恩位移定律</w:t>
      </w:r>
      <w:r>
        <w:rPr>
          <w:rFonts w:ascii="Arial" w:hAnsi="Arial" w:cs="Arial"/>
          <w:color w:val="333333"/>
          <w:szCs w:val="21"/>
          <w:shd w:val="clear" w:color="auto" w:fill="FFFFFF"/>
        </w:rPr>
        <w:t>λ</w:t>
      </w:r>
      <w:r>
        <w:rPr>
          <w:rFonts w:ascii="Arial" w:hAnsi="Arial" w:cs="Arial"/>
          <w:color w:val="333333"/>
          <w:szCs w:val="21"/>
          <w:shd w:val="clear" w:color="auto" w:fill="FFFFFF"/>
        </w:rPr>
        <w:t>（</w:t>
      </w:r>
      <w:r>
        <w:rPr>
          <w:rFonts w:ascii="Arial" w:hAnsi="Arial" w:cs="Arial"/>
          <w:color w:val="333333"/>
          <w:szCs w:val="21"/>
          <w:shd w:val="clear" w:color="auto" w:fill="FFFFFF"/>
        </w:rPr>
        <w:t>m</w:t>
      </w:r>
      <w:r>
        <w:rPr>
          <w:rFonts w:ascii="Arial" w:hAnsi="Arial" w:cs="Arial"/>
          <w:color w:val="333333"/>
          <w:szCs w:val="21"/>
          <w:shd w:val="clear" w:color="auto" w:fill="FFFFFF"/>
        </w:rPr>
        <w:t>）</w:t>
      </w:r>
      <w:r>
        <w:rPr>
          <w:rFonts w:ascii="Arial" w:hAnsi="Arial" w:cs="Arial"/>
          <w:color w:val="333333"/>
          <w:szCs w:val="21"/>
          <w:shd w:val="clear" w:color="auto" w:fill="FFFFFF"/>
        </w:rPr>
        <w:t>T=b</w:t>
      </w:r>
      <w:r>
        <w:rPr>
          <w:rFonts w:ascii="Arial" w:hAnsi="Arial" w:cs="Arial"/>
          <w:color w:val="333333"/>
          <w:szCs w:val="21"/>
          <w:shd w:val="clear" w:color="auto" w:fill="FFFFFF"/>
        </w:rPr>
        <w:t>可以计算出人体的辐射峰值波长大概为</w:t>
      </w:r>
      <w:r>
        <w:rPr>
          <w:rFonts w:ascii="Arial" w:hAnsi="Arial" w:cs="Arial" w:hint="eastAsia"/>
          <w:color w:val="333333"/>
          <w:szCs w:val="21"/>
          <w:shd w:val="clear" w:color="auto" w:fill="FFFFFF"/>
        </w:rPr>
        <w:t>9</w:t>
      </w:r>
      <w:r>
        <w:rPr>
          <w:rFonts w:ascii="Arial" w:hAnsi="Arial" w:cs="Arial" w:hint="eastAsia"/>
          <w:color w:val="333333"/>
          <w:szCs w:val="21"/>
          <w:shd w:val="clear" w:color="auto" w:fill="FFFFFF"/>
        </w:rPr>
        <w:t>μ</w:t>
      </w:r>
      <w:r>
        <w:rPr>
          <w:rFonts w:ascii="Arial" w:hAnsi="Arial" w:cs="Arial" w:hint="eastAsia"/>
          <w:color w:val="333333"/>
          <w:szCs w:val="21"/>
          <w:shd w:val="clear" w:color="auto" w:fill="FFFFFF"/>
        </w:rPr>
        <w:t>m</w:t>
      </w:r>
      <w:r>
        <w:rPr>
          <w:rFonts w:ascii="Arial" w:hAnsi="Arial" w:cs="Arial" w:hint="eastAsia"/>
          <w:color w:val="333333"/>
          <w:szCs w:val="21"/>
          <w:shd w:val="clear" w:color="auto" w:fill="FFFFFF"/>
        </w:rPr>
        <w:t>，所以我们选择</w:t>
      </w:r>
      <w:r>
        <w:rPr>
          <w:rFonts w:ascii="Arial" w:hAnsi="Arial" w:cs="Arial" w:hint="eastAsia"/>
          <w:color w:val="333333"/>
          <w:szCs w:val="21"/>
          <w:shd w:val="clear" w:color="auto" w:fill="FFFFFF"/>
        </w:rPr>
        <w:t>8-14</w:t>
      </w:r>
      <w:r>
        <w:rPr>
          <w:rFonts w:ascii="Arial" w:hAnsi="Arial" w:cs="Arial" w:hint="eastAsia"/>
          <w:color w:val="333333"/>
          <w:szCs w:val="21"/>
          <w:shd w:val="clear" w:color="auto" w:fill="FFFFFF"/>
        </w:rPr>
        <w:t>μ</w:t>
      </w:r>
      <w:r>
        <w:rPr>
          <w:rFonts w:ascii="Arial" w:hAnsi="Arial" w:cs="Arial" w:hint="eastAsia"/>
          <w:color w:val="333333"/>
          <w:szCs w:val="21"/>
          <w:shd w:val="clear" w:color="auto" w:fill="FFFFFF"/>
        </w:rPr>
        <w:t>m</w:t>
      </w:r>
      <w:r>
        <w:rPr>
          <w:rFonts w:ascii="Arial" w:hAnsi="Arial" w:cs="Arial" w:hint="eastAsia"/>
          <w:color w:val="333333"/>
          <w:szCs w:val="21"/>
          <w:shd w:val="clear" w:color="auto" w:fill="FFFFFF"/>
        </w:rPr>
        <w:t>的大气窗口。</w:t>
      </w:r>
    </w:p>
    <w:p w:rsidR="0033208B" w:rsidRDefault="0033208B" w:rsidP="0033208B">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根据市场调查和我们的设计要求，我们选择的探测器分辨率为</w:t>
      </w:r>
      <w:r>
        <w:rPr>
          <w:rFonts w:ascii="Arial" w:hAnsi="Arial" w:cs="Arial" w:hint="eastAsia"/>
          <w:color w:val="333333"/>
          <w:szCs w:val="21"/>
          <w:shd w:val="clear" w:color="auto" w:fill="FFFFFF"/>
        </w:rPr>
        <w:t>384*288</w:t>
      </w:r>
      <w:r>
        <w:rPr>
          <w:rFonts w:ascii="Arial" w:hAnsi="Arial" w:cs="Arial" w:hint="eastAsia"/>
          <w:color w:val="333333"/>
          <w:szCs w:val="21"/>
          <w:shd w:val="clear" w:color="auto" w:fill="FFFFFF"/>
        </w:rPr>
        <w:t>，每一个像元为</w:t>
      </w:r>
      <w:r>
        <w:rPr>
          <w:rFonts w:ascii="Arial" w:hAnsi="Arial" w:cs="Arial" w:hint="eastAsia"/>
          <w:color w:val="333333"/>
          <w:szCs w:val="21"/>
          <w:shd w:val="clear" w:color="auto" w:fill="FFFFFF"/>
        </w:rPr>
        <w:t>25</w:t>
      </w:r>
      <w:r>
        <w:rPr>
          <w:rFonts w:ascii="Arial" w:hAnsi="Arial" w:cs="Arial" w:hint="eastAsia"/>
          <w:color w:val="333333"/>
          <w:szCs w:val="21"/>
          <w:shd w:val="clear" w:color="auto" w:fill="FFFFFF"/>
        </w:rPr>
        <w:t>μ</w:t>
      </w:r>
      <w:r>
        <w:rPr>
          <w:rFonts w:ascii="Arial" w:hAnsi="Arial" w:cs="Arial" w:hint="eastAsia"/>
          <w:color w:val="333333"/>
          <w:szCs w:val="21"/>
          <w:shd w:val="clear" w:color="auto" w:fill="FFFFFF"/>
        </w:rPr>
        <w:t>m</w:t>
      </w:r>
      <w:r>
        <w:rPr>
          <w:rFonts w:ascii="Arial" w:hAnsi="Arial" w:cs="Arial" w:hint="eastAsia"/>
          <w:color w:val="333333"/>
          <w:szCs w:val="21"/>
          <w:shd w:val="clear" w:color="auto" w:fill="FFFFFF"/>
        </w:rPr>
        <w:t>，所以靶面尺寸为</w:t>
      </w:r>
      <w:r>
        <w:rPr>
          <w:rFonts w:ascii="Arial" w:hAnsi="Arial" w:cs="Arial" w:hint="eastAsia"/>
          <w:color w:val="333333"/>
          <w:szCs w:val="21"/>
          <w:shd w:val="clear" w:color="auto" w:fill="FFFFFF"/>
        </w:rPr>
        <w:t>9.6mm*7.2mm</w:t>
      </w:r>
    </w:p>
    <w:p w:rsidR="00A370FF" w:rsidRPr="0033208B" w:rsidRDefault="0033208B" w:rsidP="00415ACB">
      <w:pPr>
        <w:ind w:firstLineChars="0" w:firstLine="0"/>
      </w:pPr>
      <w:r>
        <w:rPr>
          <w:rFonts w:hint="eastAsia"/>
        </w:rPr>
        <w:t xml:space="preserve">    </w:t>
      </w:r>
      <w:r>
        <w:rPr>
          <w:rFonts w:hint="eastAsia"/>
        </w:rPr>
        <w:t>我们选择的探测器为红外探测器</w:t>
      </w:r>
      <w:r>
        <w:rPr>
          <w:rFonts w:hint="eastAsia"/>
        </w:rPr>
        <w:t>UL03191</w:t>
      </w:r>
      <w:r>
        <w:rPr>
          <w:rFonts w:hint="eastAsia"/>
        </w:rPr>
        <w:t>，此外我们还选择了高德公司的</w:t>
      </w:r>
      <w:r w:rsidRPr="00CD2768">
        <w:rPr>
          <w:rFonts w:ascii="宋体" w:eastAsia="宋体" w:hAnsi="宋体" w:cs="宋体"/>
          <w:kern w:val="0"/>
          <w:sz w:val="24"/>
          <w:szCs w:val="24"/>
        </w:rPr>
        <w:t>GST417VM</w:t>
      </w:r>
      <w:r>
        <w:rPr>
          <w:rFonts w:ascii="宋体" w:eastAsia="宋体" w:hAnsi="宋体" w:cs="宋体"/>
          <w:kern w:val="0"/>
          <w:sz w:val="24"/>
          <w:szCs w:val="24"/>
        </w:rPr>
        <w:t>红外探测器作为第二选择</w:t>
      </w:r>
      <w:r>
        <w:rPr>
          <w:rFonts w:ascii="宋体" w:eastAsia="宋体" w:hAnsi="宋体" w:cs="宋体" w:hint="eastAsia"/>
          <w:kern w:val="0"/>
          <w:sz w:val="24"/>
          <w:szCs w:val="24"/>
        </w:rPr>
        <w:t>，</w:t>
      </w:r>
      <w:r>
        <w:rPr>
          <w:rFonts w:ascii="宋体" w:eastAsia="宋体" w:hAnsi="宋体" w:cs="宋体"/>
          <w:kern w:val="0"/>
          <w:sz w:val="24"/>
          <w:szCs w:val="24"/>
        </w:rPr>
        <w:t>参数如下</w:t>
      </w:r>
      <w:r>
        <w:rPr>
          <w:rFonts w:ascii="宋体" w:eastAsia="宋体" w:hAnsi="宋体" w:cs="宋体" w:hint="eastAsia"/>
          <w:kern w:val="0"/>
          <w:sz w:val="24"/>
          <w:szCs w:val="24"/>
        </w:rPr>
        <w:t>：</w:t>
      </w:r>
    </w:p>
    <w:p w:rsidR="00122517" w:rsidRPr="0033208B" w:rsidRDefault="00122517" w:rsidP="0033208B">
      <w:pPr>
        <w:ind w:firstLine="420"/>
        <w:rPr>
          <w:rFonts w:ascii="Arial" w:hAnsi="Arial" w:cs="Arial"/>
          <w:color w:val="333333"/>
          <w:szCs w:val="21"/>
          <w:shd w:val="clear" w:color="auto" w:fill="FFFFFF"/>
        </w:rPr>
      </w:pPr>
      <w:r w:rsidRPr="00122517">
        <w:rPr>
          <w:rFonts w:ascii="Arial" w:hAnsi="Arial" w:cs="Arial" w:hint="eastAsia"/>
          <w:noProof/>
          <w:color w:val="333333"/>
          <w:szCs w:val="21"/>
          <w:shd w:val="clear" w:color="auto" w:fill="FFFFFF"/>
        </w:rPr>
        <w:lastRenderedPageBreak/>
        <w:drawing>
          <wp:inline distT="0" distB="0" distL="0" distR="0">
            <wp:extent cx="2977515" cy="236283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977515" cy="2362835"/>
                    </a:xfrm>
                    <a:prstGeom prst="rect">
                      <a:avLst/>
                    </a:prstGeom>
                    <a:noFill/>
                    <a:ln w="9525">
                      <a:noFill/>
                      <a:miter lim="800000"/>
                      <a:headEnd/>
                      <a:tailEnd/>
                    </a:ln>
                  </pic:spPr>
                </pic:pic>
              </a:graphicData>
            </a:graphic>
          </wp:inline>
        </w:drawing>
      </w:r>
    </w:p>
    <w:p w:rsidR="00122517" w:rsidRPr="0033208B" w:rsidRDefault="00122517" w:rsidP="0033208B">
      <w:pPr>
        <w:widowControl/>
        <w:ind w:firstLineChars="0" w:firstLine="420"/>
        <w:jc w:val="left"/>
        <w:rPr>
          <w:rFonts w:ascii="宋体" w:eastAsia="宋体" w:hAnsi="宋体" w:cs="宋体"/>
          <w:kern w:val="0"/>
          <w:sz w:val="24"/>
          <w:szCs w:val="24"/>
        </w:rPr>
      </w:pPr>
      <w:r>
        <w:rPr>
          <w:rFonts w:ascii="宋体" w:eastAsia="宋体" w:hAnsi="宋体" w:cs="宋体"/>
          <w:kern w:val="0"/>
          <w:sz w:val="24"/>
          <w:szCs w:val="24"/>
        </w:rPr>
        <w:t>备用探测器</w:t>
      </w:r>
      <w:r w:rsidRPr="00CD2768">
        <w:rPr>
          <w:rFonts w:ascii="宋体" w:eastAsia="宋体" w:hAnsi="宋体" w:cs="宋体"/>
          <w:kern w:val="0"/>
          <w:sz w:val="24"/>
          <w:szCs w:val="24"/>
        </w:rPr>
        <w:t>GST417VM</w:t>
      </w:r>
    </w:p>
    <w:p w:rsidR="00122517" w:rsidRDefault="00122517" w:rsidP="00122517">
      <w:pPr>
        <w:ind w:firstLine="420"/>
        <w:rPr>
          <w:rFonts w:ascii="Arial" w:hAnsi="Arial" w:cs="Arial"/>
          <w:color w:val="333333"/>
          <w:szCs w:val="21"/>
          <w:shd w:val="clear" w:color="auto" w:fill="FFFFFF"/>
        </w:rPr>
      </w:pPr>
      <w:r w:rsidRPr="00122517">
        <w:rPr>
          <w:rFonts w:ascii="Arial" w:hAnsi="Arial" w:cs="Arial"/>
          <w:noProof/>
          <w:color w:val="333333"/>
          <w:szCs w:val="21"/>
          <w:shd w:val="clear" w:color="auto" w:fill="FFFFFF"/>
        </w:rPr>
        <w:drawing>
          <wp:inline distT="0" distB="0" distL="0" distR="0">
            <wp:extent cx="4400550" cy="4914900"/>
            <wp:effectExtent l="19050" t="0" r="0" b="0"/>
            <wp:docPr id="7" name="图片 12" descr="C:\Users\dell\Documents\Tencent Files\425277261\Image\C2C\[6[X2A~8_SNF_1YNJF0[I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cuments\Tencent Files\425277261\Image\C2C\[6[X2A~8_SNF_1YNJF0[IB3.png"/>
                    <pic:cNvPicPr>
                      <a:picLocks noChangeAspect="1" noChangeArrowheads="1"/>
                    </pic:cNvPicPr>
                  </pic:nvPicPr>
                  <pic:blipFill>
                    <a:blip r:embed="rId26" cstate="print"/>
                    <a:srcRect/>
                    <a:stretch>
                      <a:fillRect/>
                    </a:stretch>
                  </pic:blipFill>
                  <pic:spPr bwMode="auto">
                    <a:xfrm>
                      <a:off x="0" y="0"/>
                      <a:ext cx="4400550" cy="4914900"/>
                    </a:xfrm>
                    <a:prstGeom prst="rect">
                      <a:avLst/>
                    </a:prstGeom>
                    <a:noFill/>
                    <a:ln w="9525">
                      <a:noFill/>
                      <a:miter lim="800000"/>
                      <a:headEnd/>
                      <a:tailEnd/>
                    </a:ln>
                  </pic:spPr>
                </pic:pic>
              </a:graphicData>
            </a:graphic>
          </wp:inline>
        </w:drawing>
      </w:r>
    </w:p>
    <w:p w:rsidR="00586A42" w:rsidRDefault="00586A42" w:rsidP="00BA12C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一般铁门尺寸为</w:t>
      </w:r>
      <w:r>
        <w:rPr>
          <w:rFonts w:ascii="Arial" w:hAnsi="Arial" w:cs="Arial" w:hint="eastAsia"/>
          <w:color w:val="333333"/>
          <w:szCs w:val="21"/>
          <w:shd w:val="clear" w:color="auto" w:fill="FFFFFF"/>
        </w:rPr>
        <w:t>1m*2m</w:t>
      </w:r>
      <w:r>
        <w:rPr>
          <w:rFonts w:ascii="Arial" w:hAnsi="Arial" w:cs="Arial" w:hint="eastAsia"/>
          <w:color w:val="333333"/>
          <w:szCs w:val="21"/>
          <w:shd w:val="clear" w:color="auto" w:fill="FFFFFF"/>
        </w:rPr>
        <w:t>，由于要考虑小孩子的问题，我们取摄像头的视场为</w:t>
      </w:r>
      <w:r>
        <w:rPr>
          <w:rFonts w:ascii="Arial" w:hAnsi="Arial" w:cs="Arial" w:hint="eastAsia"/>
          <w:color w:val="333333"/>
          <w:szCs w:val="21"/>
          <w:shd w:val="clear" w:color="auto" w:fill="FFFFFF"/>
        </w:rPr>
        <w:t>1.2m*1.6m</w:t>
      </w:r>
    </w:p>
    <w:p w:rsidR="001B3B51" w:rsidRDefault="001B3B51" w:rsidP="00BA12C2">
      <w:pPr>
        <w:ind w:firstLine="420"/>
      </w:pPr>
      <w:r>
        <w:rPr>
          <w:rFonts w:ascii="Arial" w:hAnsi="Arial" w:cs="Arial" w:hint="eastAsia"/>
          <w:color w:val="333333"/>
          <w:szCs w:val="21"/>
          <w:shd w:val="clear" w:color="auto" w:fill="FFFFFF"/>
        </w:rPr>
        <w:t>根据公式</w:t>
      </w:r>
      <w:r>
        <w:rPr>
          <w:rFonts w:ascii="Arial" w:hAnsi="Arial" w:cs="Arial" w:hint="eastAsia"/>
          <w:color w:val="333333"/>
          <w:szCs w:val="21"/>
          <w:shd w:val="clear" w:color="auto" w:fill="FFFFFF"/>
        </w:rPr>
        <w:t xml:space="preserve">f=h*L/l  </w:t>
      </w:r>
      <w:r>
        <w:rPr>
          <w:rFonts w:ascii="Arial" w:hAnsi="Arial" w:cs="Arial" w:hint="eastAsia"/>
          <w:color w:val="333333"/>
          <w:szCs w:val="21"/>
          <w:shd w:val="clear" w:color="auto" w:fill="FFFFFF"/>
        </w:rPr>
        <w:t>由于我们的最远探测距离至少为</w:t>
      </w:r>
      <w:r>
        <w:rPr>
          <w:rFonts w:ascii="Arial" w:hAnsi="Arial" w:cs="Arial" w:hint="eastAsia"/>
          <w:color w:val="333333"/>
          <w:szCs w:val="21"/>
          <w:shd w:val="clear" w:color="auto" w:fill="FFFFFF"/>
        </w:rPr>
        <w:t>3m</w:t>
      </w:r>
      <w:r>
        <w:rPr>
          <w:rFonts w:ascii="Arial" w:hAnsi="Arial" w:cs="Arial" w:hint="eastAsia"/>
          <w:color w:val="333333"/>
          <w:szCs w:val="21"/>
          <w:shd w:val="clear" w:color="auto" w:fill="FFFFFF"/>
        </w:rPr>
        <w:t>，</w:t>
      </w:r>
      <w:r w:rsidR="0033208B">
        <w:rPr>
          <w:rFonts w:ascii="Arial" w:hAnsi="Arial" w:cs="Arial" w:hint="eastAsia"/>
          <w:color w:val="333333"/>
          <w:szCs w:val="21"/>
          <w:shd w:val="clear" w:color="auto" w:fill="FFFFFF"/>
        </w:rPr>
        <w:t>镜头真是物距约为</w:t>
      </w:r>
      <w:r w:rsidR="0033208B">
        <w:rPr>
          <w:rFonts w:ascii="Arial" w:hAnsi="Arial" w:cs="Arial" w:hint="eastAsia"/>
          <w:color w:val="333333"/>
          <w:szCs w:val="21"/>
          <w:shd w:val="clear" w:color="auto" w:fill="FFFFFF"/>
        </w:rPr>
        <w:t>4m</w:t>
      </w:r>
      <w:r w:rsidR="0033208B">
        <w:rPr>
          <w:rFonts w:ascii="Arial" w:hAnsi="Arial" w:cs="Arial" w:hint="eastAsia"/>
          <w:color w:val="333333"/>
          <w:szCs w:val="21"/>
          <w:shd w:val="clear" w:color="auto" w:fill="FFFFFF"/>
        </w:rPr>
        <w:t>。</w:t>
      </w:r>
      <w:r w:rsidR="00BB379F">
        <w:rPr>
          <w:rFonts w:ascii="Arial" w:hAnsi="Arial" w:cs="Arial" w:hint="eastAsia"/>
          <w:color w:val="333333"/>
          <w:szCs w:val="21"/>
          <w:shd w:val="clear" w:color="auto" w:fill="FFFFFF"/>
        </w:rPr>
        <w:t>经过计算</w:t>
      </w:r>
      <w:r>
        <w:rPr>
          <w:rFonts w:ascii="Arial" w:hAnsi="Arial" w:cs="Arial" w:hint="eastAsia"/>
          <w:color w:val="333333"/>
          <w:szCs w:val="21"/>
          <w:shd w:val="clear" w:color="auto" w:fill="FFFFFF"/>
        </w:rPr>
        <w:t>所以我们求得镜头焦距至少为</w:t>
      </w:r>
      <w:r w:rsidR="00586A42">
        <w:rPr>
          <w:rFonts w:ascii="Arial" w:hAnsi="Arial" w:cs="Arial" w:hint="eastAsia"/>
          <w:color w:val="333333"/>
          <w:szCs w:val="21"/>
          <w:shd w:val="clear" w:color="auto" w:fill="FFFFFF"/>
        </w:rPr>
        <w:t>9.6*3/1.6=</w:t>
      </w:r>
      <w:r w:rsidR="00BB379F">
        <w:rPr>
          <w:rFonts w:ascii="Arial" w:hAnsi="Arial" w:cs="Arial" w:hint="eastAsia"/>
          <w:color w:val="333333"/>
          <w:szCs w:val="21"/>
          <w:shd w:val="clear" w:color="auto" w:fill="FFFFFF"/>
        </w:rPr>
        <w:t>24</w:t>
      </w:r>
      <w:r w:rsidR="00586A42">
        <w:rPr>
          <w:rFonts w:ascii="Arial" w:hAnsi="Arial" w:cs="Arial" w:hint="eastAsia"/>
          <w:color w:val="333333"/>
          <w:szCs w:val="21"/>
          <w:shd w:val="clear" w:color="auto" w:fill="FFFFFF"/>
        </w:rPr>
        <w:t>mm</w:t>
      </w:r>
      <w:r w:rsidR="00586A42">
        <w:rPr>
          <w:rFonts w:ascii="Arial" w:hAnsi="Arial" w:cs="Arial" w:hint="eastAsia"/>
          <w:color w:val="333333"/>
          <w:szCs w:val="21"/>
          <w:shd w:val="clear" w:color="auto" w:fill="FFFFFF"/>
        </w:rPr>
        <w:t>。根据视场调查，我们选择了</w:t>
      </w:r>
      <w:r w:rsidR="00586A42">
        <w:rPr>
          <w:rFonts w:ascii="Arial" w:hAnsi="Arial" w:cs="Arial" w:hint="eastAsia"/>
          <w:color w:val="333333"/>
          <w:szCs w:val="21"/>
          <w:shd w:val="clear" w:color="auto" w:fill="FFFFFF"/>
        </w:rPr>
        <w:t>HXG</w:t>
      </w:r>
      <w:r w:rsidR="00586A42">
        <w:rPr>
          <w:rFonts w:ascii="Arial" w:hAnsi="Arial" w:cs="Arial" w:hint="eastAsia"/>
          <w:color w:val="333333"/>
          <w:szCs w:val="21"/>
          <w:shd w:val="clear" w:color="auto" w:fill="FFFFFF"/>
        </w:rPr>
        <w:t>—</w:t>
      </w:r>
      <w:r w:rsidR="00586A42">
        <w:rPr>
          <w:rFonts w:ascii="Arial" w:hAnsi="Arial" w:cs="Arial" w:hint="eastAsia"/>
          <w:color w:val="333333"/>
          <w:szCs w:val="21"/>
          <w:shd w:val="clear" w:color="auto" w:fill="FFFFFF"/>
        </w:rPr>
        <w:t>JT</w:t>
      </w:r>
      <w:r w:rsidR="00586A42">
        <w:rPr>
          <w:rFonts w:ascii="Arial" w:hAnsi="Arial" w:cs="Arial" w:hint="eastAsia"/>
          <w:color w:val="333333"/>
          <w:szCs w:val="21"/>
          <w:shd w:val="clear" w:color="auto" w:fill="FFFFFF"/>
        </w:rPr>
        <w:t>型号的</w:t>
      </w:r>
      <w:r w:rsidR="00BB379F">
        <w:rPr>
          <w:rFonts w:ascii="Arial" w:hAnsi="Arial" w:cs="Arial" w:hint="eastAsia"/>
          <w:color w:val="333333"/>
          <w:szCs w:val="21"/>
          <w:shd w:val="clear" w:color="auto" w:fill="FFFFFF"/>
        </w:rPr>
        <w:t>25</w:t>
      </w:r>
      <w:r w:rsidR="00586A42">
        <w:rPr>
          <w:rFonts w:ascii="Arial" w:hAnsi="Arial" w:cs="Arial" w:hint="eastAsia"/>
          <w:color w:val="333333"/>
          <w:szCs w:val="21"/>
          <w:shd w:val="clear" w:color="auto" w:fill="FFFFFF"/>
        </w:rPr>
        <w:t>mm</w:t>
      </w:r>
      <w:r w:rsidR="00586A42">
        <w:rPr>
          <w:rFonts w:ascii="Arial" w:hAnsi="Arial" w:cs="Arial" w:hint="eastAsia"/>
          <w:color w:val="333333"/>
          <w:szCs w:val="21"/>
          <w:shd w:val="clear" w:color="auto" w:fill="FFFFFF"/>
        </w:rPr>
        <w:t>焦距的红外热成像摄像头</w:t>
      </w:r>
      <w:r w:rsidR="0033208B">
        <w:rPr>
          <w:rFonts w:ascii="Arial" w:hAnsi="Arial" w:cs="Arial" w:hint="eastAsia"/>
          <w:color w:val="333333"/>
          <w:szCs w:val="21"/>
          <w:shd w:val="clear" w:color="auto" w:fill="FFFFFF"/>
        </w:rPr>
        <w:t>（高德公司生产的</w:t>
      </w:r>
      <w:r w:rsidR="0033208B">
        <w:rPr>
          <w:rFonts w:ascii="Arial" w:hAnsi="Arial" w:cs="Arial" w:hint="eastAsia"/>
          <w:color w:val="333333"/>
          <w:szCs w:val="21"/>
          <w:shd w:val="clear" w:color="auto" w:fill="FFFFFF"/>
        </w:rPr>
        <w:t>25mm</w:t>
      </w:r>
      <w:r w:rsidR="0033208B">
        <w:rPr>
          <w:rFonts w:ascii="Arial" w:hAnsi="Arial" w:cs="Arial" w:hint="eastAsia"/>
          <w:color w:val="333333"/>
          <w:szCs w:val="21"/>
          <w:shd w:val="clear" w:color="auto" w:fill="FFFFFF"/>
        </w:rPr>
        <w:t>摄像头也可使用）</w:t>
      </w:r>
      <w:r>
        <w:rPr>
          <w:rFonts w:ascii="Arial" w:hAnsi="Arial" w:cs="Arial"/>
          <w:color w:val="333333"/>
          <w:szCs w:val="21"/>
          <w:shd w:val="clear" w:color="auto" w:fill="FFFFFF"/>
        </w:rPr>
        <w:t>根据视场角公式</w:t>
      </w:r>
      <w:r w:rsidR="004D1D70">
        <w:rPr>
          <w:rFonts w:ascii="Arial" w:hAnsi="Arial" w:cs="Arial" w:hint="eastAsia"/>
          <w:color w:val="333333"/>
          <w:szCs w:val="21"/>
          <w:shd w:val="clear" w:color="auto" w:fill="FFFFFF"/>
        </w:rPr>
        <w:t>2arctan</w:t>
      </w:r>
      <w:r w:rsidR="004D1D70">
        <w:rPr>
          <w:rFonts w:ascii="Arial" w:hAnsi="Arial" w:cs="Arial" w:hint="eastAsia"/>
          <w:color w:val="333333"/>
          <w:szCs w:val="21"/>
          <w:shd w:val="clear" w:color="auto" w:fill="FFFFFF"/>
        </w:rPr>
        <w:t>（</w:t>
      </w:r>
      <w:r w:rsidR="004D1D70">
        <w:rPr>
          <w:rFonts w:ascii="Arial" w:hAnsi="Arial" w:cs="Arial" w:hint="eastAsia"/>
          <w:color w:val="333333"/>
          <w:szCs w:val="21"/>
          <w:shd w:val="clear" w:color="auto" w:fill="FFFFFF"/>
        </w:rPr>
        <w:t>d/2f</w:t>
      </w:r>
      <w:r w:rsidR="004D1D70">
        <w:rPr>
          <w:rFonts w:ascii="Arial" w:hAnsi="Arial" w:cs="Arial" w:hint="eastAsia"/>
          <w:color w:val="333333"/>
          <w:szCs w:val="21"/>
          <w:shd w:val="clear" w:color="auto" w:fill="FFFFFF"/>
        </w:rPr>
        <w:t>）可以求得水平视场角为</w:t>
      </w:r>
      <w:r w:rsidR="003917CD">
        <w:rPr>
          <w:rFonts w:ascii="Arial" w:hAnsi="Arial" w:cs="Arial" w:hint="eastAsia"/>
          <w:color w:val="333333"/>
          <w:szCs w:val="21"/>
          <w:shd w:val="clear" w:color="auto" w:fill="FFFFFF"/>
        </w:rPr>
        <w:t>16</w:t>
      </w:r>
      <w:r w:rsidR="00122517">
        <w:rPr>
          <w:rFonts w:ascii="Arial" w:hAnsi="Arial" w:cs="Arial" w:hint="eastAsia"/>
          <w:color w:val="333333"/>
          <w:szCs w:val="21"/>
          <w:shd w:val="clear" w:color="auto" w:fill="FFFFFF"/>
        </w:rPr>
        <w:t>.4</w:t>
      </w:r>
      <w:r w:rsidR="004D1D70">
        <w:rPr>
          <w:rFonts w:ascii="Arial" w:hAnsi="Arial" w:cs="Arial" w:hint="eastAsia"/>
          <w:color w:val="333333"/>
          <w:szCs w:val="21"/>
          <w:shd w:val="clear" w:color="auto" w:fill="FFFFFF"/>
        </w:rPr>
        <w:t>°垂直视场角为</w:t>
      </w:r>
      <w:r w:rsidR="003917CD">
        <w:rPr>
          <w:rFonts w:ascii="Arial" w:hAnsi="Arial" w:cs="Arial" w:hint="eastAsia"/>
          <w:color w:val="333333"/>
          <w:szCs w:val="21"/>
          <w:shd w:val="clear" w:color="auto" w:fill="FFFFFF"/>
        </w:rPr>
        <w:t>21.7</w:t>
      </w:r>
      <w:r w:rsidR="004D1D70">
        <w:rPr>
          <w:rFonts w:ascii="Arial" w:hAnsi="Arial" w:cs="Arial" w:hint="eastAsia"/>
          <w:color w:val="333333"/>
          <w:szCs w:val="21"/>
          <w:shd w:val="clear" w:color="auto" w:fill="FFFFFF"/>
        </w:rPr>
        <w:t>°</w:t>
      </w:r>
    </w:p>
    <w:p w:rsidR="00A370FF" w:rsidRDefault="00A370FF" w:rsidP="00BA12C2">
      <w:pPr>
        <w:ind w:firstLine="420"/>
      </w:pPr>
    </w:p>
    <w:p w:rsidR="0033208B" w:rsidRPr="0033208B" w:rsidRDefault="0033208B" w:rsidP="0033208B">
      <w:pPr>
        <w:pStyle w:val="2"/>
        <w:ind w:firstLine="643"/>
      </w:pPr>
      <w:r>
        <w:lastRenderedPageBreak/>
        <w:t>驱动与电路设计</w:t>
      </w:r>
    </w:p>
    <w:p w:rsidR="00586A42" w:rsidRPr="00A04C7B" w:rsidRDefault="00586A42" w:rsidP="00586A42">
      <w:pPr>
        <w:ind w:firstLine="462"/>
        <w:rPr>
          <w:rFonts w:ascii="微软雅黑" w:hAnsi="微软雅黑"/>
          <w:sz w:val="23"/>
          <w:szCs w:val="23"/>
        </w:rPr>
      </w:pPr>
      <w:r w:rsidRPr="00A04C7B">
        <w:rPr>
          <w:rStyle w:val="a4"/>
          <w:rFonts w:ascii="微软雅黑" w:hAnsi="微软雅黑" w:hint="eastAsia"/>
          <w:sz w:val="23"/>
          <w:szCs w:val="23"/>
        </w:rPr>
        <w:t>探测器</w:t>
      </w:r>
      <w:r w:rsidRPr="00A04C7B">
        <w:rPr>
          <w:rStyle w:val="a4"/>
          <w:rFonts w:ascii="微软雅黑" w:hAnsi="微软雅黑"/>
          <w:sz w:val="23"/>
          <w:szCs w:val="23"/>
        </w:rPr>
        <w:t>的驱动</w:t>
      </w:r>
      <w:r w:rsidRPr="0033208B">
        <w:rPr>
          <w:rFonts w:ascii="微软雅黑" w:hAnsi="微软雅黑"/>
          <w:sz w:val="23"/>
          <w:szCs w:val="23"/>
        </w:rPr>
        <w:t>电路设计</w:t>
      </w:r>
    </w:p>
    <w:p w:rsidR="00586A42" w:rsidRPr="00A04C7B" w:rsidRDefault="00586A42" w:rsidP="00586A42">
      <w:pPr>
        <w:ind w:firstLine="420"/>
        <w:rPr>
          <w:rFonts w:ascii="微软雅黑" w:hAnsi="微软雅黑"/>
          <w:color w:val="333333"/>
          <w:szCs w:val="23"/>
        </w:rPr>
      </w:pPr>
      <w:r w:rsidRPr="00A04C7B">
        <w:rPr>
          <w:rFonts w:ascii="微软雅黑" w:hAnsi="微软雅黑" w:hint="eastAsia"/>
          <w:color w:val="333333"/>
          <w:szCs w:val="23"/>
        </w:rPr>
        <w:t>红外探测器的驱动电路由电压驱动电路和时序驱动电路两部分组成，其中，电压驱动电路提供探测器所需的模拟和数字电压，时序驱动电路提供探测器所需的工作时序，通常，时序驱动电路和信号处理电路共用同一电路模块。</w:t>
      </w:r>
    </w:p>
    <w:p w:rsidR="00586A42" w:rsidRPr="00A04C7B" w:rsidRDefault="00586A42" w:rsidP="00586A42">
      <w:pPr>
        <w:ind w:firstLine="420"/>
        <w:rPr>
          <w:rFonts w:ascii="微软雅黑" w:hAnsi="微软雅黑"/>
          <w:color w:val="333333"/>
          <w:szCs w:val="23"/>
        </w:rPr>
      </w:pPr>
      <w:r w:rsidRPr="00A04C7B">
        <w:rPr>
          <w:rFonts w:ascii="微软雅黑" w:hAnsi="微软雅黑" w:hint="eastAsia"/>
          <w:color w:val="333333"/>
          <w:szCs w:val="23"/>
        </w:rPr>
        <w:t>电压驱动电路包括探测器模拟、数字电源</w:t>
      </w:r>
      <w:r w:rsidRPr="00A04C7B">
        <w:rPr>
          <w:rFonts w:ascii="微软雅黑" w:hAnsi="微软雅黑" w:hint="eastAsia"/>
          <w:color w:val="333333"/>
          <w:szCs w:val="23"/>
        </w:rPr>
        <w:t>VDDA</w:t>
      </w:r>
      <w:r w:rsidRPr="00A04C7B">
        <w:rPr>
          <w:rFonts w:ascii="微软雅黑" w:hAnsi="微软雅黑" w:hint="eastAsia"/>
          <w:color w:val="333333"/>
          <w:szCs w:val="23"/>
        </w:rPr>
        <w:t>和</w:t>
      </w:r>
      <w:r w:rsidRPr="00A04C7B">
        <w:rPr>
          <w:rFonts w:ascii="微软雅黑" w:hAnsi="微软雅黑" w:hint="eastAsia"/>
          <w:color w:val="333333"/>
          <w:szCs w:val="23"/>
        </w:rPr>
        <w:t>VDDL</w:t>
      </w:r>
      <w:r w:rsidRPr="00A04C7B">
        <w:rPr>
          <w:rFonts w:ascii="微软雅黑" w:hAnsi="微软雅黑" w:hint="eastAsia"/>
          <w:color w:val="333333"/>
          <w:szCs w:val="23"/>
        </w:rPr>
        <w:t>，焦平面模拟偏压</w:t>
      </w:r>
      <w:r w:rsidRPr="00A04C7B">
        <w:rPr>
          <w:rFonts w:ascii="微软雅黑" w:hAnsi="微软雅黑" w:hint="eastAsia"/>
          <w:color w:val="333333"/>
          <w:szCs w:val="23"/>
        </w:rPr>
        <w:t>Veb</w:t>
      </w:r>
      <w:r w:rsidRPr="00A04C7B">
        <w:rPr>
          <w:rFonts w:ascii="微软雅黑" w:hAnsi="微软雅黑" w:hint="eastAsia"/>
          <w:color w:val="333333"/>
          <w:szCs w:val="23"/>
        </w:rPr>
        <w:t>、</w:t>
      </w:r>
      <w:r w:rsidRPr="00A04C7B">
        <w:rPr>
          <w:rFonts w:ascii="微软雅黑" w:hAnsi="微软雅黑" w:hint="eastAsia"/>
          <w:color w:val="333333"/>
          <w:szCs w:val="23"/>
        </w:rPr>
        <w:t>Vdet</w:t>
      </w:r>
      <w:r w:rsidRPr="00A04C7B">
        <w:rPr>
          <w:rFonts w:ascii="微软雅黑" w:hAnsi="微软雅黑" w:hint="eastAsia"/>
          <w:color w:val="333333"/>
          <w:szCs w:val="23"/>
        </w:rPr>
        <w:t>、</w:t>
      </w:r>
      <w:r w:rsidRPr="00A04C7B">
        <w:rPr>
          <w:rFonts w:ascii="微软雅黑" w:hAnsi="微软雅黑" w:hint="eastAsia"/>
          <w:color w:val="333333"/>
          <w:szCs w:val="23"/>
        </w:rPr>
        <w:t>Vref</w:t>
      </w:r>
      <w:r w:rsidRPr="00A04C7B">
        <w:rPr>
          <w:rFonts w:ascii="微软雅黑" w:hAnsi="微软雅黑" w:hint="eastAsia"/>
          <w:color w:val="333333"/>
          <w:szCs w:val="23"/>
        </w:rPr>
        <w:t>控制模块；时序驱动主要包括探测器工作主时钟</w:t>
      </w:r>
      <w:r w:rsidRPr="00A04C7B">
        <w:rPr>
          <w:rFonts w:ascii="微软雅黑" w:hAnsi="微软雅黑" w:hint="eastAsia"/>
          <w:color w:val="333333"/>
          <w:szCs w:val="23"/>
        </w:rPr>
        <w:t>MC</w:t>
      </w:r>
      <w:r w:rsidRPr="00A04C7B">
        <w:rPr>
          <w:rFonts w:ascii="微软雅黑" w:hAnsi="微软雅黑" w:hint="eastAsia"/>
          <w:color w:val="333333"/>
          <w:szCs w:val="23"/>
        </w:rPr>
        <w:t>、积分时间</w:t>
      </w:r>
      <w:r w:rsidRPr="00A04C7B">
        <w:rPr>
          <w:rFonts w:ascii="微软雅黑" w:hAnsi="微软雅黑" w:hint="eastAsia"/>
          <w:color w:val="333333"/>
          <w:szCs w:val="23"/>
        </w:rPr>
        <w:t>INT</w:t>
      </w:r>
      <w:r w:rsidRPr="00A04C7B">
        <w:rPr>
          <w:rFonts w:ascii="微软雅黑" w:hAnsi="微软雅黑" w:hint="eastAsia"/>
          <w:color w:val="333333"/>
          <w:szCs w:val="23"/>
        </w:rPr>
        <w:t>、帧复位信号</w:t>
      </w:r>
      <w:r w:rsidRPr="00A04C7B">
        <w:rPr>
          <w:rFonts w:ascii="微软雅黑" w:hAnsi="微软雅黑" w:hint="eastAsia"/>
          <w:color w:val="333333"/>
          <w:szCs w:val="23"/>
        </w:rPr>
        <w:t>RESET</w:t>
      </w:r>
      <w:r w:rsidRPr="00A04C7B">
        <w:rPr>
          <w:rFonts w:ascii="微软雅黑" w:hAnsi="微软雅黑" w:hint="eastAsia"/>
          <w:color w:val="333333"/>
          <w:szCs w:val="23"/>
        </w:rPr>
        <w:t>的产生电路和探测器输出帧同步信号</w:t>
      </w:r>
      <w:r w:rsidRPr="00A04C7B">
        <w:rPr>
          <w:rFonts w:ascii="微软雅黑" w:hAnsi="微软雅黑" w:hint="eastAsia"/>
          <w:color w:val="333333"/>
          <w:szCs w:val="23"/>
        </w:rPr>
        <w:t>LINNGE</w:t>
      </w:r>
      <w:r w:rsidRPr="00A04C7B">
        <w:rPr>
          <w:rFonts w:ascii="微软雅黑" w:hAnsi="微软雅黑" w:hint="eastAsia"/>
          <w:color w:val="333333"/>
          <w:szCs w:val="23"/>
        </w:rPr>
        <w:t>和行同步信号</w:t>
      </w:r>
      <w:r w:rsidRPr="00A04C7B">
        <w:rPr>
          <w:rFonts w:ascii="微软雅黑" w:hAnsi="微软雅黑" w:hint="eastAsia"/>
          <w:color w:val="333333"/>
          <w:szCs w:val="23"/>
        </w:rPr>
        <w:t>DAVA</w:t>
      </w:r>
      <w:r w:rsidRPr="00A04C7B">
        <w:rPr>
          <w:rFonts w:ascii="微软雅黑" w:hAnsi="微软雅黑" w:hint="eastAsia"/>
          <w:color w:val="333333"/>
          <w:szCs w:val="23"/>
        </w:rPr>
        <w:t>的处理电路。</w:t>
      </w:r>
    </w:p>
    <w:p w:rsidR="00586A42" w:rsidRDefault="00586A42" w:rsidP="00586A42">
      <w:pPr>
        <w:ind w:firstLine="460"/>
        <w:rPr>
          <w:rFonts w:ascii="Microsoft yahei" w:hAnsi="Microsoft yahei" w:hint="eastAsia"/>
          <w:color w:val="333333"/>
          <w:sz w:val="23"/>
          <w:szCs w:val="23"/>
        </w:rPr>
      </w:pPr>
    </w:p>
    <w:p w:rsidR="00586A42" w:rsidRDefault="00586A42" w:rsidP="00586A42">
      <w:pPr>
        <w:ind w:firstLine="460"/>
        <w:rPr>
          <w:rFonts w:ascii="Microsoft yahei" w:hAnsi="Microsoft yahei" w:hint="eastAsia"/>
          <w:color w:val="333333"/>
          <w:sz w:val="23"/>
          <w:szCs w:val="23"/>
        </w:rPr>
      </w:pPr>
      <w:r>
        <w:rPr>
          <w:rFonts w:ascii="Microsoft yahei" w:hAnsi="Microsoft yahei" w:hint="eastAsia"/>
          <w:noProof/>
          <w:color w:val="333333"/>
          <w:sz w:val="23"/>
          <w:szCs w:val="23"/>
        </w:rPr>
        <w:drawing>
          <wp:inline distT="0" distB="0" distL="0" distR="0">
            <wp:extent cx="3635375" cy="2179955"/>
            <wp:effectExtent l="1905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635375" cy="2179955"/>
                    </a:xfrm>
                    <a:prstGeom prst="rect">
                      <a:avLst/>
                    </a:prstGeom>
                    <a:noFill/>
                    <a:ln w="9525">
                      <a:noFill/>
                      <a:miter lim="800000"/>
                      <a:headEnd/>
                      <a:tailEnd/>
                    </a:ln>
                  </pic:spPr>
                </pic:pic>
              </a:graphicData>
            </a:graphic>
          </wp:inline>
        </w:drawing>
      </w:r>
    </w:p>
    <w:p w:rsidR="00586A42" w:rsidRDefault="00586A42" w:rsidP="00586A42">
      <w:pPr>
        <w:ind w:firstLine="460"/>
        <w:rPr>
          <w:rFonts w:ascii="Microsoft yahei" w:hAnsi="Microsoft yahei" w:hint="eastAsia"/>
          <w:color w:val="333333"/>
          <w:sz w:val="23"/>
          <w:szCs w:val="23"/>
        </w:rPr>
      </w:pPr>
    </w:p>
    <w:p w:rsidR="00586A42" w:rsidRDefault="00586A42" w:rsidP="00586A42">
      <w:pPr>
        <w:ind w:firstLine="460"/>
        <w:rPr>
          <w:rFonts w:ascii="Microsoft yahei" w:hAnsi="Microsoft yahei" w:hint="eastAsia"/>
          <w:color w:val="333333"/>
          <w:sz w:val="23"/>
          <w:szCs w:val="23"/>
        </w:rPr>
      </w:pPr>
    </w:p>
    <w:p w:rsidR="00586A42" w:rsidRPr="00A04C7B" w:rsidRDefault="00586A42" w:rsidP="00586A42">
      <w:pPr>
        <w:pStyle w:val="ac"/>
        <w:spacing w:before="0" w:beforeAutospacing="0" w:after="0" w:afterAutospacing="0"/>
        <w:rPr>
          <w:rFonts w:ascii="微软雅黑" w:hAnsi="微软雅黑"/>
          <w:sz w:val="23"/>
          <w:szCs w:val="23"/>
        </w:rPr>
      </w:pPr>
      <w:r w:rsidRPr="00A04C7B">
        <w:rPr>
          <w:rStyle w:val="a4"/>
          <w:rFonts w:ascii="微软雅黑" w:hAnsi="微软雅黑"/>
          <w:sz w:val="23"/>
          <w:szCs w:val="23"/>
        </w:rPr>
        <w:t>2</w:t>
      </w:r>
      <w:r w:rsidRPr="00A04C7B">
        <w:rPr>
          <w:rStyle w:val="a4"/>
          <w:rFonts w:ascii="微软雅黑" w:hAnsi="微软雅黑"/>
          <w:sz w:val="23"/>
          <w:szCs w:val="23"/>
        </w:rPr>
        <w:t>．</w:t>
      </w:r>
      <w:r w:rsidRPr="00A04C7B">
        <w:rPr>
          <w:rStyle w:val="a4"/>
          <w:rFonts w:ascii="微软雅黑" w:hAnsi="微软雅黑"/>
          <w:sz w:val="23"/>
          <w:szCs w:val="23"/>
        </w:rPr>
        <w:t xml:space="preserve">1 </w:t>
      </w:r>
      <w:r w:rsidRPr="00A04C7B">
        <w:rPr>
          <w:rStyle w:val="a4"/>
          <w:rFonts w:ascii="微软雅黑" w:hAnsi="微软雅黑"/>
          <w:sz w:val="23"/>
          <w:szCs w:val="23"/>
        </w:rPr>
        <w:t>偏置电压</w:t>
      </w:r>
      <w:hyperlink r:id="rId28" w:tgtFrame="_blank" w:history="1">
        <w:r w:rsidRPr="00A04C7B">
          <w:rPr>
            <w:rStyle w:val="a5"/>
            <w:rFonts w:ascii="微软雅黑" w:hAnsi="微软雅黑"/>
            <w:sz w:val="23"/>
            <w:szCs w:val="23"/>
          </w:rPr>
          <w:t>电路的设计</w:t>
        </w:r>
      </w:hyperlink>
    </w:p>
    <w:p w:rsidR="00586A42" w:rsidRPr="00A04C7B" w:rsidRDefault="00586A42" w:rsidP="00586A42">
      <w:pPr>
        <w:pStyle w:val="ac"/>
        <w:spacing w:before="0" w:beforeAutospacing="0" w:after="0" w:afterAutospacing="0"/>
        <w:ind w:firstLineChars="200" w:firstLine="360"/>
        <w:rPr>
          <w:rFonts w:ascii="微软雅黑" w:hAnsi="微软雅黑"/>
          <w:sz w:val="18"/>
          <w:szCs w:val="23"/>
        </w:rPr>
      </w:pPr>
      <w:r w:rsidRPr="00A04C7B">
        <w:rPr>
          <w:rFonts w:ascii="微软雅黑" w:hAnsi="微软雅黑"/>
          <w:sz w:val="18"/>
          <w:szCs w:val="23"/>
        </w:rPr>
        <w:t>为了非制冷红外焦平面阵列正常工作，驱动</w:t>
      </w:r>
      <w:r w:rsidRPr="00A04C7B">
        <w:rPr>
          <w:rFonts w:ascii="微软雅黑" w:hAnsi="微软雅黑"/>
          <w:sz w:val="18"/>
          <w:szCs w:val="23"/>
        </w:rPr>
        <w:t>UFPA</w:t>
      </w:r>
      <w:r w:rsidRPr="00A04C7B">
        <w:rPr>
          <w:rFonts w:ascii="微软雅黑" w:hAnsi="微软雅黑"/>
          <w:sz w:val="18"/>
          <w:szCs w:val="23"/>
        </w:rPr>
        <w:t>中的读出电路，保证探测器热电稳定，并且使</w:t>
      </w:r>
      <w:r w:rsidRPr="00A04C7B">
        <w:rPr>
          <w:rFonts w:ascii="微软雅黑" w:hAnsi="微软雅黑"/>
          <w:sz w:val="18"/>
          <w:szCs w:val="23"/>
        </w:rPr>
        <w:t>UFPA</w:t>
      </w:r>
      <w:r w:rsidRPr="00A04C7B">
        <w:rPr>
          <w:rFonts w:ascii="微软雅黑" w:hAnsi="微软雅黑"/>
          <w:sz w:val="18"/>
          <w:szCs w:val="23"/>
        </w:rPr>
        <w:t>具有较大的动态范围和较好的</w:t>
      </w:r>
      <w:r w:rsidRPr="00A04C7B">
        <w:rPr>
          <w:rFonts w:ascii="微软雅黑" w:hAnsi="微软雅黑"/>
          <w:sz w:val="18"/>
          <w:szCs w:val="23"/>
        </w:rPr>
        <w:t>NETD</w:t>
      </w:r>
      <w:r w:rsidRPr="00A04C7B">
        <w:rPr>
          <w:rFonts w:ascii="微软雅黑" w:hAnsi="微软雅黑"/>
          <w:sz w:val="18"/>
          <w:szCs w:val="23"/>
        </w:rPr>
        <w:t>性能，偏置电压电路应当具有结构紧凑，性能稳定、精度高、保护措施严密等特点。</w:t>
      </w:r>
    </w:p>
    <w:p w:rsidR="00586A42" w:rsidRDefault="00586A42" w:rsidP="00586A42">
      <w:pPr>
        <w:pStyle w:val="ac"/>
        <w:spacing w:before="0" w:beforeAutospacing="0" w:after="0" w:afterAutospacing="0"/>
        <w:jc w:val="center"/>
        <w:rPr>
          <w:rFonts w:ascii="Microsoft yahei" w:hAnsi="Microsoft yahei" w:hint="eastAsia"/>
          <w:color w:val="333333"/>
          <w:sz w:val="23"/>
          <w:szCs w:val="23"/>
        </w:rPr>
      </w:pPr>
      <w:r>
        <w:rPr>
          <w:rFonts w:ascii="Microsoft yahei" w:hAnsi="Microsoft yahei" w:hint="eastAsia"/>
          <w:noProof/>
          <w:color w:val="E60012"/>
          <w:sz w:val="23"/>
          <w:szCs w:val="23"/>
        </w:rPr>
        <w:drawing>
          <wp:inline distT="0" distB="0" distL="0" distR="0">
            <wp:extent cx="4150360" cy="2194560"/>
            <wp:effectExtent l="19050" t="0" r="2540" b="0"/>
            <wp:docPr id="1" name="图片 1" descr="UL03191偏置电压表">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03191偏置电压表">
                      <a:hlinkClick r:id="rId29"/>
                    </pic:cNvPr>
                    <pic:cNvPicPr>
                      <a:picLocks noChangeAspect="1" noChangeArrowheads="1"/>
                    </pic:cNvPicPr>
                  </pic:nvPicPr>
                  <pic:blipFill>
                    <a:blip r:embed="rId30" cstate="print"/>
                    <a:srcRect/>
                    <a:stretch>
                      <a:fillRect/>
                    </a:stretch>
                  </pic:blipFill>
                  <pic:spPr bwMode="auto">
                    <a:xfrm>
                      <a:off x="0" y="0"/>
                      <a:ext cx="4150360" cy="2194560"/>
                    </a:xfrm>
                    <a:prstGeom prst="rect">
                      <a:avLst/>
                    </a:prstGeom>
                    <a:noFill/>
                    <a:ln w="9525">
                      <a:noFill/>
                      <a:miter lim="800000"/>
                      <a:headEnd/>
                      <a:tailEnd/>
                    </a:ln>
                  </pic:spPr>
                </pic:pic>
              </a:graphicData>
            </a:graphic>
          </wp:inline>
        </w:drawing>
      </w:r>
    </w:p>
    <w:p w:rsidR="00586A42" w:rsidRDefault="00586A42" w:rsidP="00586A42">
      <w:pPr>
        <w:ind w:firstLine="420"/>
        <w:rPr>
          <w:rFonts w:ascii="Arial" w:eastAsia="宋体" w:hAnsi="Arial" w:cs="Arial"/>
          <w:szCs w:val="14"/>
          <w:shd w:val="clear" w:color="auto" w:fill="FFFFFF"/>
        </w:rPr>
      </w:pPr>
      <w:r>
        <w:rPr>
          <w:rFonts w:ascii="Microsoft yahei" w:eastAsia="宋体" w:hAnsi="Microsoft yahei"/>
          <w:szCs w:val="23"/>
        </w:rPr>
        <w:lastRenderedPageBreak/>
        <w:t>本方案采用</w:t>
      </w:r>
      <w:r w:rsidRPr="00A04C7B">
        <w:rPr>
          <w:rFonts w:ascii="Microsoft yahei" w:eastAsia="宋体" w:hAnsi="Microsoft yahei"/>
          <w:szCs w:val="23"/>
        </w:rPr>
        <w:t>LTl761-5</w:t>
      </w:r>
      <w:r w:rsidRPr="00A04C7B">
        <w:rPr>
          <w:rFonts w:ascii="Microsoft yahei" w:eastAsia="宋体" w:hAnsi="Microsoft yahei"/>
          <w:szCs w:val="23"/>
        </w:rPr>
        <w:t>、</w:t>
      </w:r>
      <w:r w:rsidRPr="00A04C7B">
        <w:rPr>
          <w:rFonts w:ascii="Microsoft yahei" w:eastAsia="宋体" w:hAnsi="Microsoft yahei"/>
          <w:szCs w:val="23"/>
        </w:rPr>
        <w:t>LTl761-3</w:t>
      </w:r>
      <w:r w:rsidRPr="00A04C7B">
        <w:rPr>
          <w:rFonts w:ascii="Microsoft yahei" w:eastAsia="宋体" w:hAnsi="Microsoft yahei"/>
          <w:szCs w:val="23"/>
        </w:rPr>
        <w:t>．</w:t>
      </w:r>
      <w:r w:rsidRPr="00A04C7B">
        <w:rPr>
          <w:rFonts w:ascii="Microsoft yahei" w:eastAsia="宋体" w:hAnsi="Microsoft yahei"/>
          <w:szCs w:val="23"/>
        </w:rPr>
        <w:t>3</w:t>
      </w:r>
      <w:r w:rsidRPr="00A04C7B">
        <w:rPr>
          <w:rFonts w:ascii="Microsoft yahei" w:eastAsia="宋体" w:hAnsi="Microsoft yahei"/>
          <w:szCs w:val="23"/>
        </w:rPr>
        <w:t>分别</w:t>
      </w:r>
      <w:hyperlink r:id="rId31" w:tgtFrame="_blank" w:history="1">
        <w:r w:rsidRPr="00A04C7B">
          <w:rPr>
            <w:rStyle w:val="a5"/>
            <w:rFonts w:ascii="Microsoft yahei" w:eastAsia="宋体" w:hAnsi="Microsoft yahei"/>
            <w:szCs w:val="23"/>
          </w:rPr>
          <w:t>得到</w:t>
        </w:r>
      </w:hyperlink>
      <w:r w:rsidRPr="00A04C7B">
        <w:rPr>
          <w:rFonts w:ascii="Microsoft yahei" w:eastAsia="宋体" w:hAnsi="Microsoft yahei"/>
          <w:szCs w:val="23"/>
        </w:rPr>
        <w:t>5 V</w:t>
      </w:r>
      <w:r w:rsidRPr="00A04C7B">
        <w:rPr>
          <w:rFonts w:ascii="Microsoft yahei" w:eastAsia="宋体" w:hAnsi="Microsoft yahei"/>
          <w:szCs w:val="23"/>
        </w:rPr>
        <w:t>、</w:t>
      </w:r>
      <w:r w:rsidRPr="00A04C7B">
        <w:rPr>
          <w:rFonts w:ascii="Microsoft yahei" w:eastAsia="宋体" w:hAnsi="Microsoft yahei"/>
          <w:szCs w:val="23"/>
        </w:rPr>
        <w:t>3</w:t>
      </w:r>
      <w:r w:rsidRPr="00A04C7B">
        <w:rPr>
          <w:rFonts w:ascii="Microsoft yahei" w:eastAsia="宋体" w:hAnsi="Microsoft yahei"/>
          <w:szCs w:val="23"/>
        </w:rPr>
        <w:t>．</w:t>
      </w:r>
      <w:r w:rsidRPr="00A04C7B">
        <w:rPr>
          <w:rFonts w:ascii="Microsoft yahei" w:eastAsia="宋体" w:hAnsi="Microsoft yahei"/>
          <w:szCs w:val="23"/>
        </w:rPr>
        <w:t>3 V</w:t>
      </w:r>
      <w:r w:rsidRPr="00A04C7B">
        <w:rPr>
          <w:rFonts w:ascii="Microsoft yahei" w:eastAsia="宋体" w:hAnsi="Microsoft yahei"/>
          <w:szCs w:val="23"/>
        </w:rPr>
        <w:t>；用</w:t>
      </w:r>
      <w:r w:rsidRPr="00A04C7B">
        <w:rPr>
          <w:rFonts w:ascii="Microsoft yahei" w:eastAsia="宋体" w:hAnsi="Microsoft yahei"/>
          <w:szCs w:val="23"/>
        </w:rPr>
        <w:t>LTl761-2</w:t>
      </w:r>
      <w:r w:rsidRPr="00A04C7B">
        <w:rPr>
          <w:rFonts w:ascii="Microsoft yahei" w:eastAsia="宋体" w:hAnsi="Microsoft yahei"/>
          <w:szCs w:val="23"/>
        </w:rPr>
        <w:t>．</w:t>
      </w:r>
      <w:r w:rsidRPr="00A04C7B">
        <w:rPr>
          <w:rFonts w:ascii="Microsoft yahei" w:eastAsia="宋体" w:hAnsi="Microsoft yahei"/>
          <w:szCs w:val="23"/>
        </w:rPr>
        <w:t>8</w:t>
      </w:r>
      <w:r w:rsidRPr="00A04C7B">
        <w:rPr>
          <w:rFonts w:ascii="Microsoft yahei" w:eastAsia="宋体" w:hAnsi="Microsoft yahei"/>
          <w:szCs w:val="23"/>
        </w:rPr>
        <w:t>得到</w:t>
      </w:r>
      <w:r w:rsidRPr="00A04C7B">
        <w:rPr>
          <w:rFonts w:ascii="Microsoft yahei" w:eastAsia="宋体" w:hAnsi="Microsoft yahei"/>
          <w:szCs w:val="23"/>
        </w:rPr>
        <w:t>VBUS</w:t>
      </w:r>
      <w:hyperlink r:id="rId32" w:tgtFrame="_blank" w:history="1">
        <w:r w:rsidRPr="00A04C7B">
          <w:rPr>
            <w:rStyle w:val="a5"/>
            <w:rFonts w:ascii="Microsoft yahei" w:eastAsia="宋体" w:hAnsi="Microsoft yahei"/>
            <w:szCs w:val="23"/>
          </w:rPr>
          <w:t>所需</w:t>
        </w:r>
      </w:hyperlink>
      <w:r w:rsidRPr="00A04C7B">
        <w:rPr>
          <w:rFonts w:ascii="Microsoft yahei" w:eastAsia="宋体" w:hAnsi="Microsoft yahei"/>
          <w:szCs w:val="23"/>
        </w:rPr>
        <w:t>的</w:t>
      </w:r>
      <w:r w:rsidRPr="00A04C7B">
        <w:rPr>
          <w:rFonts w:ascii="Microsoft yahei" w:eastAsia="宋体" w:hAnsi="Microsoft yahei"/>
          <w:szCs w:val="23"/>
        </w:rPr>
        <w:t>2</w:t>
      </w:r>
      <w:r w:rsidRPr="00A04C7B">
        <w:rPr>
          <w:rFonts w:ascii="Microsoft yahei" w:eastAsia="宋体" w:hAnsi="Microsoft yahei"/>
          <w:szCs w:val="23"/>
        </w:rPr>
        <w:t>．</w:t>
      </w:r>
      <w:r w:rsidRPr="00A04C7B">
        <w:rPr>
          <w:rFonts w:ascii="Microsoft yahei" w:eastAsia="宋体" w:hAnsi="Microsoft yahei"/>
          <w:szCs w:val="23"/>
        </w:rPr>
        <w:t>8 V</w:t>
      </w:r>
      <w:r w:rsidRPr="00A04C7B">
        <w:rPr>
          <w:rFonts w:ascii="Microsoft yahei" w:eastAsia="宋体" w:hAnsi="Microsoft yahei"/>
          <w:szCs w:val="23"/>
        </w:rPr>
        <w:t>电压</w:t>
      </w:r>
      <w:r>
        <w:rPr>
          <w:rFonts w:ascii="Microsoft yahei" w:eastAsia="宋体" w:hAnsi="Microsoft yahei" w:hint="eastAsia"/>
          <w:szCs w:val="23"/>
        </w:rPr>
        <w:t>。</w:t>
      </w:r>
      <w:r w:rsidRPr="00A04C7B">
        <w:rPr>
          <w:rFonts w:ascii="Microsoft yahei" w:eastAsia="宋体" w:hAnsi="Microsoft yahei" w:hint="eastAsia"/>
          <w:szCs w:val="23"/>
        </w:rPr>
        <w:t>Lt1761</w:t>
      </w:r>
      <w:r w:rsidRPr="00A04C7B">
        <w:rPr>
          <w:rFonts w:ascii="Microsoft yahei" w:eastAsia="宋体" w:hAnsi="Microsoft yahei" w:hint="eastAsia"/>
          <w:szCs w:val="23"/>
        </w:rPr>
        <w:t>系列是微功率、低噪声、低压差稳定器。</w:t>
      </w:r>
      <w:r w:rsidRPr="00A04C7B">
        <w:rPr>
          <w:rFonts w:ascii="Arial" w:eastAsia="宋体" w:hAnsi="Arial" w:cs="Arial"/>
          <w:szCs w:val="14"/>
          <w:shd w:val="clear" w:color="auto" w:fill="FFFFFF"/>
        </w:rPr>
        <w:t>这些器件可提供</w:t>
      </w:r>
      <w:r w:rsidRPr="00A04C7B">
        <w:rPr>
          <w:rFonts w:ascii="Arial" w:eastAsia="宋体" w:hAnsi="Arial" w:cs="Arial"/>
          <w:szCs w:val="14"/>
          <w:shd w:val="clear" w:color="auto" w:fill="FFFFFF"/>
        </w:rPr>
        <w:t xml:space="preserve"> 1.2V</w:t>
      </w:r>
      <w:r w:rsidRPr="00A04C7B">
        <w:rPr>
          <w:rFonts w:ascii="Arial" w:eastAsia="宋体" w:hAnsi="Arial" w:cs="Arial"/>
          <w:szCs w:val="14"/>
          <w:shd w:val="clear" w:color="auto" w:fill="FFFFFF"/>
        </w:rPr>
        <w:t>、</w:t>
      </w:r>
      <w:r w:rsidRPr="00A04C7B">
        <w:rPr>
          <w:rFonts w:ascii="Arial" w:eastAsia="宋体" w:hAnsi="Arial" w:cs="Arial"/>
          <w:szCs w:val="14"/>
          <w:shd w:val="clear" w:color="auto" w:fill="FFFFFF"/>
        </w:rPr>
        <w:t>1.5V</w:t>
      </w:r>
      <w:r w:rsidRPr="00A04C7B">
        <w:rPr>
          <w:rFonts w:ascii="Arial" w:eastAsia="宋体" w:hAnsi="Arial" w:cs="Arial"/>
          <w:szCs w:val="14"/>
          <w:shd w:val="clear" w:color="auto" w:fill="FFFFFF"/>
        </w:rPr>
        <w:t>、</w:t>
      </w:r>
      <w:r w:rsidRPr="00A04C7B">
        <w:rPr>
          <w:rFonts w:ascii="Arial" w:eastAsia="宋体" w:hAnsi="Arial" w:cs="Arial"/>
          <w:szCs w:val="14"/>
          <w:shd w:val="clear" w:color="auto" w:fill="FFFFFF"/>
        </w:rPr>
        <w:t>1.8V</w:t>
      </w:r>
      <w:r w:rsidRPr="00A04C7B">
        <w:rPr>
          <w:rFonts w:ascii="Arial" w:eastAsia="宋体" w:hAnsi="Arial" w:cs="Arial"/>
          <w:szCs w:val="14"/>
          <w:shd w:val="clear" w:color="auto" w:fill="FFFFFF"/>
        </w:rPr>
        <w:t>、</w:t>
      </w:r>
      <w:r w:rsidRPr="00A04C7B">
        <w:rPr>
          <w:rFonts w:ascii="Arial" w:eastAsia="宋体" w:hAnsi="Arial" w:cs="Arial"/>
          <w:szCs w:val="14"/>
          <w:shd w:val="clear" w:color="auto" w:fill="FFFFFF"/>
        </w:rPr>
        <w:t>2V</w:t>
      </w:r>
      <w:r w:rsidRPr="00A04C7B">
        <w:rPr>
          <w:rFonts w:ascii="Arial" w:eastAsia="宋体" w:hAnsi="Arial" w:cs="Arial"/>
          <w:szCs w:val="14"/>
          <w:shd w:val="clear" w:color="auto" w:fill="FFFFFF"/>
        </w:rPr>
        <w:t>、</w:t>
      </w:r>
      <w:r w:rsidRPr="00A04C7B">
        <w:rPr>
          <w:rFonts w:ascii="Arial" w:eastAsia="宋体" w:hAnsi="Arial" w:cs="Arial"/>
          <w:szCs w:val="14"/>
          <w:shd w:val="clear" w:color="auto" w:fill="FFFFFF"/>
        </w:rPr>
        <w:t>2.5V</w:t>
      </w:r>
      <w:r w:rsidRPr="00A04C7B">
        <w:rPr>
          <w:rFonts w:ascii="Arial" w:eastAsia="宋体" w:hAnsi="Arial" w:cs="Arial"/>
          <w:szCs w:val="14"/>
          <w:shd w:val="clear" w:color="auto" w:fill="FFFFFF"/>
        </w:rPr>
        <w:t>、</w:t>
      </w:r>
      <w:r w:rsidRPr="00A04C7B">
        <w:rPr>
          <w:rFonts w:ascii="Arial" w:eastAsia="宋体" w:hAnsi="Arial" w:cs="Arial"/>
          <w:szCs w:val="14"/>
          <w:shd w:val="clear" w:color="auto" w:fill="FFFFFF"/>
        </w:rPr>
        <w:t>2.8V</w:t>
      </w:r>
      <w:r w:rsidRPr="00A04C7B">
        <w:rPr>
          <w:rFonts w:ascii="Arial" w:eastAsia="宋体" w:hAnsi="Arial" w:cs="Arial"/>
          <w:szCs w:val="14"/>
          <w:shd w:val="clear" w:color="auto" w:fill="FFFFFF"/>
        </w:rPr>
        <w:t>、</w:t>
      </w:r>
      <w:r w:rsidRPr="00A04C7B">
        <w:rPr>
          <w:rFonts w:ascii="Arial" w:eastAsia="宋体" w:hAnsi="Arial" w:cs="Arial"/>
          <w:szCs w:val="14"/>
          <w:shd w:val="clear" w:color="auto" w:fill="FFFFFF"/>
        </w:rPr>
        <w:t>3V</w:t>
      </w:r>
      <w:r w:rsidRPr="00A04C7B">
        <w:rPr>
          <w:rFonts w:ascii="Arial" w:eastAsia="宋体" w:hAnsi="Arial" w:cs="Arial"/>
          <w:szCs w:val="14"/>
          <w:shd w:val="clear" w:color="auto" w:fill="FFFFFF"/>
        </w:rPr>
        <w:t>、</w:t>
      </w:r>
      <w:r w:rsidRPr="00A04C7B">
        <w:rPr>
          <w:rFonts w:ascii="Arial" w:eastAsia="宋体" w:hAnsi="Arial" w:cs="Arial"/>
          <w:szCs w:val="14"/>
          <w:shd w:val="clear" w:color="auto" w:fill="FFFFFF"/>
        </w:rPr>
        <w:t xml:space="preserve">3.3V </w:t>
      </w:r>
      <w:r w:rsidRPr="00A04C7B">
        <w:rPr>
          <w:rFonts w:ascii="Arial" w:eastAsia="宋体" w:hAnsi="Arial" w:cs="Arial"/>
          <w:szCs w:val="14"/>
          <w:shd w:val="clear" w:color="auto" w:fill="FFFFFF"/>
        </w:rPr>
        <w:t>和</w:t>
      </w:r>
      <w:r w:rsidRPr="00A04C7B">
        <w:rPr>
          <w:rFonts w:ascii="Arial" w:eastAsia="宋体" w:hAnsi="Arial" w:cs="Arial"/>
          <w:szCs w:val="14"/>
          <w:shd w:val="clear" w:color="auto" w:fill="FFFFFF"/>
        </w:rPr>
        <w:t xml:space="preserve"> 5V </w:t>
      </w:r>
      <w:r w:rsidRPr="00A04C7B">
        <w:rPr>
          <w:rFonts w:ascii="Arial" w:eastAsia="宋体" w:hAnsi="Arial" w:cs="Arial"/>
          <w:szCs w:val="14"/>
          <w:shd w:val="clear" w:color="auto" w:fill="FFFFFF"/>
        </w:rPr>
        <w:t>的固定输出电压，</w:t>
      </w:r>
    </w:p>
    <w:p w:rsidR="00586A42" w:rsidRDefault="00586A42" w:rsidP="00586A42">
      <w:pPr>
        <w:ind w:firstLine="420"/>
        <w:rPr>
          <w:rFonts w:ascii="Arial" w:eastAsia="宋体" w:hAnsi="Arial" w:cs="Arial"/>
          <w:szCs w:val="14"/>
          <w:shd w:val="clear" w:color="auto" w:fill="FFFFFF"/>
        </w:rPr>
      </w:pPr>
      <w:r w:rsidRPr="00F303A0">
        <w:rPr>
          <w:rFonts w:ascii="Arial" w:eastAsia="宋体" w:hAnsi="Arial" w:cs="Arial" w:hint="eastAsia"/>
          <w:noProof/>
          <w:szCs w:val="14"/>
          <w:shd w:val="clear" w:color="auto" w:fill="FFFFFF"/>
        </w:rPr>
        <w:drawing>
          <wp:inline distT="0" distB="0" distL="0" distR="0">
            <wp:extent cx="4154805" cy="1638300"/>
            <wp:effectExtent l="19050" t="0" r="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4154805" cy="1638300"/>
                    </a:xfrm>
                    <a:prstGeom prst="rect">
                      <a:avLst/>
                    </a:prstGeom>
                    <a:noFill/>
                    <a:ln w="9525">
                      <a:noFill/>
                      <a:miter lim="800000"/>
                      <a:headEnd/>
                      <a:tailEnd/>
                    </a:ln>
                  </pic:spPr>
                </pic:pic>
              </a:graphicData>
            </a:graphic>
          </wp:inline>
        </w:drawing>
      </w:r>
    </w:p>
    <w:p w:rsidR="00586A42" w:rsidRDefault="00586A42" w:rsidP="00586A42">
      <w:pPr>
        <w:ind w:firstLine="420"/>
        <w:rPr>
          <w:rFonts w:ascii="Arial" w:eastAsia="宋体" w:hAnsi="Arial" w:cs="Arial"/>
          <w:szCs w:val="14"/>
          <w:shd w:val="clear" w:color="auto" w:fill="FFFFFF"/>
        </w:rPr>
      </w:pPr>
      <w:r>
        <w:rPr>
          <w:rFonts w:ascii="Arial" w:eastAsia="宋体" w:hAnsi="Arial" w:cs="Arial" w:hint="eastAsia"/>
          <w:szCs w:val="14"/>
          <w:shd w:val="clear" w:color="auto" w:fill="FFFFFF"/>
        </w:rPr>
        <w:t>由于探测器光敏元偏置电压直接影响着模拟输出信号的质量，要求高精度、低温漂、低噪声。所以选用</w:t>
      </w:r>
      <w:r>
        <w:rPr>
          <w:rFonts w:ascii="Arial" w:eastAsia="宋体" w:hAnsi="Arial" w:cs="Arial" w:hint="eastAsia"/>
          <w:szCs w:val="14"/>
          <w:shd w:val="clear" w:color="auto" w:fill="FFFFFF"/>
        </w:rPr>
        <w:t>ADI</w:t>
      </w:r>
      <w:r>
        <w:rPr>
          <w:rFonts w:ascii="Arial" w:eastAsia="宋体" w:hAnsi="Arial" w:cs="Arial" w:hint="eastAsia"/>
          <w:szCs w:val="14"/>
          <w:shd w:val="clear" w:color="auto" w:fill="FFFFFF"/>
        </w:rPr>
        <w:t>公司的电压参考源</w:t>
      </w:r>
      <w:r>
        <w:rPr>
          <w:rFonts w:ascii="Arial" w:eastAsia="宋体" w:hAnsi="Arial" w:cs="Arial" w:hint="eastAsia"/>
          <w:szCs w:val="14"/>
          <w:shd w:val="clear" w:color="auto" w:fill="FFFFFF"/>
        </w:rPr>
        <w:t>AD586</w:t>
      </w:r>
      <w:r>
        <w:rPr>
          <w:rFonts w:ascii="Arial" w:eastAsia="宋体" w:hAnsi="Arial" w:cs="Arial" w:hint="eastAsia"/>
          <w:szCs w:val="14"/>
          <w:shd w:val="clear" w:color="auto" w:fill="FFFFFF"/>
        </w:rPr>
        <w:t>提供基准电压，经精密电阻分压后，通过低噪声运放</w:t>
      </w:r>
      <w:r>
        <w:rPr>
          <w:rFonts w:ascii="Arial" w:eastAsia="宋体" w:hAnsi="Arial" w:cs="Arial" w:hint="eastAsia"/>
          <w:szCs w:val="14"/>
          <w:shd w:val="clear" w:color="auto" w:fill="FFFFFF"/>
        </w:rPr>
        <w:t>AD8655</w:t>
      </w:r>
      <w:r>
        <w:rPr>
          <w:rFonts w:ascii="Arial" w:eastAsia="宋体" w:hAnsi="Arial" w:cs="Arial" w:hint="eastAsia"/>
          <w:szCs w:val="14"/>
          <w:shd w:val="clear" w:color="auto" w:fill="FFFFFF"/>
        </w:rPr>
        <w:t>得到大电流输出的偏置电压。如下图所示。</w:t>
      </w:r>
    </w:p>
    <w:p w:rsidR="00586A42" w:rsidRPr="00822982" w:rsidRDefault="00586A42" w:rsidP="00586A42">
      <w:pPr>
        <w:ind w:firstLine="420"/>
        <w:rPr>
          <w:rFonts w:ascii="Microsoft yahei" w:eastAsia="宋体" w:hAnsi="Microsoft yahei" w:hint="eastAsia"/>
          <w:szCs w:val="23"/>
        </w:rPr>
      </w:pPr>
      <w:r>
        <w:rPr>
          <w:rFonts w:ascii="Microsoft yahei" w:eastAsia="宋体" w:hAnsi="Microsoft yahei"/>
          <w:noProof/>
          <w:szCs w:val="23"/>
        </w:rPr>
        <w:drawing>
          <wp:inline distT="0" distB="0" distL="0" distR="0">
            <wp:extent cx="3533140" cy="2713990"/>
            <wp:effectExtent l="19050" t="0" r="0" b="0"/>
            <wp:docPr id="25" name="图片 25" descr="C:\Users\asus\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sus\Desktop\23.png"/>
                    <pic:cNvPicPr>
                      <a:picLocks noChangeAspect="1" noChangeArrowheads="1"/>
                    </pic:cNvPicPr>
                  </pic:nvPicPr>
                  <pic:blipFill>
                    <a:blip r:embed="rId34" cstate="print"/>
                    <a:srcRect/>
                    <a:stretch>
                      <a:fillRect/>
                    </a:stretch>
                  </pic:blipFill>
                  <pic:spPr bwMode="auto">
                    <a:xfrm>
                      <a:off x="0" y="0"/>
                      <a:ext cx="3533140" cy="2713990"/>
                    </a:xfrm>
                    <a:prstGeom prst="rect">
                      <a:avLst/>
                    </a:prstGeom>
                    <a:noFill/>
                    <a:ln w="9525">
                      <a:noFill/>
                      <a:miter lim="800000"/>
                      <a:headEnd/>
                      <a:tailEnd/>
                    </a:ln>
                  </pic:spPr>
                </pic:pic>
              </a:graphicData>
            </a:graphic>
          </wp:inline>
        </w:drawing>
      </w:r>
    </w:p>
    <w:p w:rsidR="00586A42" w:rsidRDefault="00586A42" w:rsidP="00586A42">
      <w:pPr>
        <w:ind w:firstLine="460"/>
        <w:rPr>
          <w:rFonts w:ascii="Microsoft yahei" w:hAnsi="Microsoft yahei" w:hint="eastAsia"/>
          <w:color w:val="333333"/>
          <w:sz w:val="23"/>
          <w:szCs w:val="23"/>
        </w:rPr>
      </w:pPr>
      <w:r>
        <w:rPr>
          <w:rFonts w:ascii="Microsoft yahei" w:hAnsi="Microsoft yahei" w:hint="eastAsia"/>
          <w:color w:val="333333"/>
          <w:sz w:val="23"/>
          <w:szCs w:val="23"/>
        </w:rPr>
        <w:t xml:space="preserve"> </w:t>
      </w:r>
    </w:p>
    <w:p w:rsidR="00586A42" w:rsidRDefault="00586A42" w:rsidP="00586A42">
      <w:pPr>
        <w:ind w:firstLine="460"/>
        <w:rPr>
          <w:rFonts w:ascii="Microsoft yahei" w:hAnsi="Microsoft yahei" w:hint="eastAsia"/>
          <w:color w:val="333333"/>
          <w:sz w:val="23"/>
          <w:szCs w:val="23"/>
        </w:rPr>
      </w:pPr>
    </w:p>
    <w:p w:rsidR="00586A42" w:rsidRPr="00A04C7B" w:rsidRDefault="00586A42" w:rsidP="00586A42">
      <w:pPr>
        <w:pStyle w:val="ac"/>
        <w:spacing w:before="0" w:beforeAutospacing="0" w:after="0" w:afterAutospacing="0"/>
        <w:rPr>
          <w:rFonts w:ascii="微软雅黑" w:hAnsi="微软雅黑"/>
          <w:sz w:val="18"/>
          <w:szCs w:val="21"/>
        </w:rPr>
      </w:pPr>
      <w:r>
        <w:rPr>
          <w:rFonts w:ascii="Microsoft yahei" w:hAnsi="Microsoft yahei"/>
          <w:color w:val="333333"/>
          <w:sz w:val="21"/>
          <w:szCs w:val="21"/>
        </w:rPr>
        <w:t xml:space="preserve">　</w:t>
      </w:r>
      <w:r w:rsidRPr="00A04C7B">
        <w:rPr>
          <w:rStyle w:val="a4"/>
          <w:rFonts w:ascii="微软雅黑" w:hAnsi="微软雅黑"/>
          <w:sz w:val="18"/>
          <w:szCs w:val="21"/>
        </w:rPr>
        <w:t>2</w:t>
      </w:r>
      <w:r w:rsidRPr="00A04C7B">
        <w:rPr>
          <w:rStyle w:val="a4"/>
          <w:rFonts w:ascii="微软雅黑" w:hAnsi="微软雅黑"/>
          <w:sz w:val="18"/>
          <w:szCs w:val="21"/>
        </w:rPr>
        <w:t>．</w:t>
      </w:r>
      <w:r w:rsidRPr="00A04C7B">
        <w:rPr>
          <w:rStyle w:val="a4"/>
          <w:rFonts w:ascii="微软雅黑" w:hAnsi="微软雅黑"/>
          <w:sz w:val="18"/>
          <w:szCs w:val="21"/>
        </w:rPr>
        <w:t xml:space="preserve">2 </w:t>
      </w:r>
      <w:r w:rsidRPr="00A04C7B">
        <w:rPr>
          <w:rStyle w:val="a4"/>
          <w:rFonts w:ascii="微软雅黑" w:hAnsi="微软雅黑"/>
          <w:sz w:val="18"/>
          <w:szCs w:val="21"/>
        </w:rPr>
        <w:t>脉冲电压信号驱动电路的设计</w:t>
      </w:r>
    </w:p>
    <w:p w:rsidR="00586A42" w:rsidRPr="00A04C7B" w:rsidRDefault="00586A42" w:rsidP="00586A42">
      <w:pPr>
        <w:pStyle w:val="ac"/>
        <w:spacing w:before="0" w:beforeAutospacing="0" w:after="0" w:afterAutospacing="0"/>
        <w:rPr>
          <w:rFonts w:ascii="微软雅黑" w:hAnsi="微软雅黑"/>
          <w:sz w:val="18"/>
          <w:szCs w:val="21"/>
        </w:rPr>
      </w:pPr>
      <w:r w:rsidRPr="00A04C7B">
        <w:rPr>
          <w:rFonts w:ascii="微软雅黑" w:hAnsi="微软雅黑"/>
          <w:sz w:val="18"/>
          <w:szCs w:val="21"/>
        </w:rPr>
        <w:t xml:space="preserve">　　探测器工作所</w:t>
      </w:r>
      <w:hyperlink r:id="rId35" w:tgtFrame="_blank" w:history="1">
        <w:r w:rsidRPr="00A04C7B">
          <w:rPr>
            <w:rStyle w:val="a5"/>
            <w:rFonts w:ascii="微软雅黑" w:hAnsi="微软雅黑"/>
            <w:sz w:val="18"/>
            <w:szCs w:val="21"/>
          </w:rPr>
          <w:t>涉及</w:t>
        </w:r>
      </w:hyperlink>
      <w:r w:rsidRPr="00A04C7B">
        <w:rPr>
          <w:rFonts w:ascii="微软雅黑" w:hAnsi="微软雅黑"/>
          <w:sz w:val="18"/>
          <w:szCs w:val="21"/>
        </w:rPr>
        <w:t>的时序不只一个，几个时序要求同步，所以最理想的方法就是用一个</w:t>
      </w:r>
      <w:hyperlink r:id="rId36" w:tgtFrame="_blank" w:history="1">
        <w:r w:rsidRPr="00A04C7B">
          <w:rPr>
            <w:rStyle w:val="a5"/>
            <w:rFonts w:ascii="微软雅黑" w:hAnsi="微软雅黑"/>
            <w:sz w:val="18"/>
            <w:szCs w:val="21"/>
          </w:rPr>
          <w:t>晶振</w:t>
        </w:r>
      </w:hyperlink>
      <w:r w:rsidRPr="00A04C7B">
        <w:rPr>
          <w:rFonts w:ascii="微软雅黑" w:hAnsi="微软雅黑"/>
          <w:sz w:val="18"/>
          <w:szCs w:val="21"/>
        </w:rPr>
        <w:t>源通过</w:t>
      </w:r>
      <w:hyperlink r:id="rId37" w:tgtFrame="_blank" w:history="1">
        <w:r w:rsidRPr="00A04C7B">
          <w:rPr>
            <w:rStyle w:val="a5"/>
            <w:rFonts w:ascii="微软雅黑" w:hAnsi="微软雅黑"/>
            <w:sz w:val="18"/>
            <w:szCs w:val="21"/>
          </w:rPr>
          <w:t>可编程逻辑器件</w:t>
        </w:r>
      </w:hyperlink>
      <w:r w:rsidRPr="00A04C7B">
        <w:rPr>
          <w:rFonts w:ascii="微软雅黑" w:hAnsi="微软雅黑"/>
          <w:sz w:val="18"/>
          <w:szCs w:val="21"/>
        </w:rPr>
        <w:t>产生所需的时序脉冲。</w:t>
      </w:r>
    </w:p>
    <w:p w:rsidR="00586A42" w:rsidRPr="00A04C7B" w:rsidRDefault="00586A42" w:rsidP="00586A42">
      <w:pPr>
        <w:pStyle w:val="ac"/>
        <w:spacing w:before="0" w:beforeAutospacing="0" w:after="0" w:afterAutospacing="0"/>
        <w:rPr>
          <w:rFonts w:ascii="微软雅黑" w:hAnsi="微软雅黑"/>
          <w:sz w:val="18"/>
          <w:szCs w:val="21"/>
        </w:rPr>
      </w:pPr>
      <w:r w:rsidRPr="00A04C7B">
        <w:rPr>
          <w:rFonts w:ascii="微软雅黑" w:hAnsi="微软雅黑"/>
          <w:sz w:val="18"/>
          <w:szCs w:val="21"/>
        </w:rPr>
        <w:t xml:space="preserve">　　</w:t>
      </w:r>
      <w:r w:rsidRPr="00A04C7B">
        <w:rPr>
          <w:rFonts w:ascii="微软雅黑" w:hAnsi="微软雅黑"/>
          <w:sz w:val="18"/>
          <w:szCs w:val="21"/>
        </w:rPr>
        <w:t>(1)MC(Master Clock)</w:t>
      </w:r>
      <w:r w:rsidRPr="00A04C7B">
        <w:rPr>
          <w:rFonts w:ascii="微软雅黑" w:hAnsi="微软雅黑"/>
          <w:sz w:val="18"/>
          <w:szCs w:val="21"/>
        </w:rPr>
        <w:t>是对整个器件进行操作的基础，所有操作都在</w:t>
      </w:r>
      <w:r w:rsidRPr="00A04C7B">
        <w:rPr>
          <w:rFonts w:ascii="微软雅黑" w:hAnsi="微软雅黑"/>
          <w:sz w:val="18"/>
          <w:szCs w:val="21"/>
        </w:rPr>
        <w:t>MC</w:t>
      </w:r>
      <w:r w:rsidRPr="00A04C7B">
        <w:rPr>
          <w:rFonts w:ascii="微软雅黑" w:hAnsi="微软雅黑"/>
          <w:sz w:val="18"/>
          <w:szCs w:val="21"/>
        </w:rPr>
        <w:t>的控制下协作统一。</w:t>
      </w:r>
      <w:r w:rsidRPr="00A04C7B">
        <w:rPr>
          <w:rFonts w:ascii="微软雅黑" w:hAnsi="微软雅黑"/>
          <w:sz w:val="18"/>
          <w:szCs w:val="21"/>
        </w:rPr>
        <w:t>MC</w:t>
      </w:r>
      <w:r w:rsidRPr="00A04C7B">
        <w:rPr>
          <w:rFonts w:ascii="微软雅黑" w:hAnsi="微软雅黑"/>
          <w:sz w:val="18"/>
          <w:szCs w:val="21"/>
        </w:rPr>
        <w:t>控制</w:t>
      </w:r>
      <w:hyperlink r:id="rId38" w:tgtFrame="_blank" w:history="1">
        <w:r w:rsidRPr="00A04C7B">
          <w:rPr>
            <w:rStyle w:val="a5"/>
            <w:rFonts w:ascii="微软雅黑" w:hAnsi="微软雅黑"/>
            <w:sz w:val="18"/>
            <w:szCs w:val="21"/>
          </w:rPr>
          <w:t>寄存器</w:t>
        </w:r>
      </w:hyperlink>
      <w:r w:rsidRPr="00A04C7B">
        <w:rPr>
          <w:rFonts w:ascii="微软雅黑" w:hAnsi="微软雅黑"/>
          <w:sz w:val="18"/>
          <w:szCs w:val="21"/>
        </w:rPr>
        <w:t>进行像素寻址。</w:t>
      </w:r>
      <w:r w:rsidRPr="00A04C7B">
        <w:rPr>
          <w:rFonts w:ascii="微软雅黑" w:hAnsi="微软雅黑"/>
          <w:sz w:val="18"/>
          <w:szCs w:val="21"/>
        </w:rPr>
        <w:t>MC</w:t>
      </w:r>
      <w:r w:rsidRPr="00A04C7B">
        <w:rPr>
          <w:rFonts w:ascii="微软雅黑" w:hAnsi="微软雅黑"/>
          <w:sz w:val="18"/>
          <w:szCs w:val="21"/>
        </w:rPr>
        <w:t>的频率不能高于</w:t>
      </w:r>
      <w:r w:rsidRPr="00A04C7B">
        <w:rPr>
          <w:rFonts w:ascii="微软雅黑" w:hAnsi="微软雅黑"/>
          <w:sz w:val="18"/>
          <w:szCs w:val="21"/>
        </w:rPr>
        <w:t>384×288 MHz</w:t>
      </w:r>
      <w:r w:rsidRPr="00A04C7B">
        <w:rPr>
          <w:rFonts w:ascii="微软雅黑" w:hAnsi="微软雅黑"/>
          <w:sz w:val="18"/>
          <w:szCs w:val="21"/>
        </w:rPr>
        <w:t>，且其</w:t>
      </w:r>
      <w:hyperlink r:id="rId39" w:tgtFrame="_blank" w:history="1">
        <w:r w:rsidRPr="00A04C7B">
          <w:rPr>
            <w:rStyle w:val="a5"/>
            <w:rFonts w:ascii="微软雅黑" w:hAnsi="微软雅黑"/>
            <w:sz w:val="18"/>
            <w:szCs w:val="21"/>
          </w:rPr>
          <w:t>占空比</w:t>
        </w:r>
      </w:hyperlink>
      <w:r w:rsidRPr="00A04C7B">
        <w:rPr>
          <w:rFonts w:ascii="微软雅黑" w:hAnsi="微软雅黑"/>
          <w:sz w:val="18"/>
          <w:szCs w:val="21"/>
        </w:rPr>
        <w:t>为</w:t>
      </w:r>
      <w:r w:rsidRPr="00A04C7B">
        <w:rPr>
          <w:rFonts w:ascii="微软雅黑" w:hAnsi="微软雅黑"/>
          <w:sz w:val="18"/>
          <w:szCs w:val="21"/>
        </w:rPr>
        <w:t>50</w:t>
      </w:r>
      <w:r w:rsidRPr="00A04C7B">
        <w:rPr>
          <w:rFonts w:ascii="微软雅黑" w:hAnsi="微软雅黑"/>
          <w:sz w:val="18"/>
          <w:szCs w:val="21"/>
        </w:rPr>
        <w:t>％。</w:t>
      </w:r>
      <w:r w:rsidRPr="00A04C7B">
        <w:rPr>
          <w:rFonts w:ascii="微软雅黑" w:hAnsi="微软雅黑"/>
          <w:sz w:val="18"/>
          <w:szCs w:val="21"/>
        </w:rPr>
        <w:t>MC</w:t>
      </w:r>
      <w:r w:rsidRPr="00A04C7B">
        <w:rPr>
          <w:rFonts w:ascii="微软雅黑" w:hAnsi="微软雅黑"/>
          <w:sz w:val="18"/>
          <w:szCs w:val="21"/>
        </w:rPr>
        <w:t>的上升和下降时间需低于</w:t>
      </w:r>
      <w:r w:rsidRPr="00A04C7B">
        <w:rPr>
          <w:rFonts w:ascii="微软雅黑" w:hAnsi="微软雅黑"/>
          <w:sz w:val="18"/>
          <w:szCs w:val="21"/>
        </w:rPr>
        <w:t>lO ns</w:t>
      </w:r>
      <w:r w:rsidRPr="00A04C7B">
        <w:rPr>
          <w:rFonts w:ascii="微软雅黑" w:hAnsi="微软雅黑"/>
          <w:sz w:val="18"/>
          <w:szCs w:val="21"/>
        </w:rPr>
        <w:t>。</w:t>
      </w:r>
    </w:p>
    <w:p w:rsidR="00586A42" w:rsidRPr="00A04C7B" w:rsidRDefault="00586A42" w:rsidP="00586A42">
      <w:pPr>
        <w:pStyle w:val="ac"/>
        <w:spacing w:before="0" w:beforeAutospacing="0" w:after="0" w:afterAutospacing="0"/>
        <w:rPr>
          <w:rFonts w:ascii="微软雅黑" w:hAnsi="微软雅黑"/>
          <w:sz w:val="18"/>
          <w:szCs w:val="21"/>
        </w:rPr>
      </w:pPr>
      <w:r w:rsidRPr="00A04C7B">
        <w:rPr>
          <w:rFonts w:ascii="微软雅黑" w:hAnsi="微软雅黑"/>
          <w:sz w:val="18"/>
          <w:szCs w:val="21"/>
        </w:rPr>
        <w:t xml:space="preserve">　　</w:t>
      </w:r>
      <w:r w:rsidRPr="00A04C7B">
        <w:rPr>
          <w:rFonts w:ascii="微软雅黑" w:hAnsi="微软雅黑"/>
          <w:sz w:val="18"/>
          <w:szCs w:val="21"/>
        </w:rPr>
        <w:t>(2)</w:t>
      </w:r>
      <w:r w:rsidRPr="00A04C7B">
        <w:rPr>
          <w:rFonts w:ascii="微软雅黑" w:hAnsi="微软雅黑"/>
          <w:sz w:val="18"/>
          <w:szCs w:val="21"/>
        </w:rPr>
        <w:t>积分脉冲</w:t>
      </w:r>
      <w:r w:rsidRPr="00A04C7B">
        <w:rPr>
          <w:rFonts w:ascii="微软雅黑" w:hAnsi="微软雅黑"/>
          <w:sz w:val="18"/>
          <w:szCs w:val="21"/>
        </w:rPr>
        <w:t>INT(Integra</w:t>
      </w:r>
      <w:hyperlink r:id="rId40" w:tgtFrame="_blank" w:history="1">
        <w:r w:rsidRPr="00A04C7B">
          <w:rPr>
            <w:rStyle w:val="a5"/>
            <w:rFonts w:ascii="微软雅黑" w:hAnsi="微软雅黑"/>
            <w:sz w:val="18"/>
            <w:szCs w:val="21"/>
          </w:rPr>
          <w:t>ti</w:t>
        </w:r>
      </w:hyperlink>
      <w:r w:rsidRPr="00A04C7B">
        <w:rPr>
          <w:rFonts w:ascii="微软雅黑" w:hAnsi="微软雅黑"/>
          <w:sz w:val="18"/>
          <w:szCs w:val="21"/>
        </w:rPr>
        <w:t>on Phase)</w:t>
      </w:r>
      <w:r w:rsidRPr="00A04C7B">
        <w:rPr>
          <w:rFonts w:ascii="微软雅黑" w:hAnsi="微软雅黑"/>
          <w:sz w:val="18"/>
          <w:szCs w:val="21"/>
        </w:rPr>
        <w:t>是使</w:t>
      </w:r>
      <w:r w:rsidRPr="00A04C7B">
        <w:rPr>
          <w:rFonts w:ascii="微软雅黑" w:hAnsi="微软雅黑"/>
          <w:sz w:val="18"/>
          <w:szCs w:val="21"/>
        </w:rPr>
        <w:t>ULO3191</w:t>
      </w:r>
      <w:r w:rsidRPr="00A04C7B">
        <w:rPr>
          <w:rFonts w:ascii="微软雅黑" w:hAnsi="微软雅黑"/>
          <w:sz w:val="18"/>
          <w:szCs w:val="21"/>
        </w:rPr>
        <w:t>进行每一行像素积分的信号。当</w:t>
      </w:r>
      <w:r w:rsidRPr="00A04C7B">
        <w:rPr>
          <w:rFonts w:ascii="微软雅黑" w:hAnsi="微软雅黑"/>
          <w:sz w:val="18"/>
          <w:szCs w:val="21"/>
        </w:rPr>
        <w:t>INT</w:t>
      </w:r>
      <w:r w:rsidRPr="00A04C7B">
        <w:rPr>
          <w:rFonts w:ascii="微软雅黑" w:hAnsi="微软雅黑"/>
          <w:sz w:val="18"/>
          <w:szCs w:val="21"/>
        </w:rPr>
        <w:t>为高电平时，允许对来自微测辐射热计的一行像元信号进行积分。</w:t>
      </w:r>
      <w:r w:rsidRPr="00A04C7B">
        <w:rPr>
          <w:rFonts w:ascii="微软雅黑" w:hAnsi="微软雅黑"/>
          <w:sz w:val="18"/>
          <w:szCs w:val="21"/>
        </w:rPr>
        <w:t>INT</w:t>
      </w:r>
      <w:r w:rsidRPr="00A04C7B">
        <w:rPr>
          <w:rFonts w:ascii="微软雅黑" w:hAnsi="微软雅黑"/>
          <w:sz w:val="18"/>
          <w:szCs w:val="21"/>
        </w:rPr>
        <w:t>必须在</w:t>
      </w:r>
      <w:r w:rsidRPr="00A04C7B">
        <w:rPr>
          <w:rFonts w:ascii="微软雅黑" w:hAnsi="微软雅黑"/>
          <w:sz w:val="18"/>
          <w:szCs w:val="21"/>
        </w:rPr>
        <w:t>MC</w:t>
      </w:r>
      <w:r w:rsidRPr="00A04C7B">
        <w:rPr>
          <w:rFonts w:ascii="微软雅黑" w:hAnsi="微软雅黑"/>
          <w:sz w:val="18"/>
          <w:szCs w:val="21"/>
        </w:rPr>
        <w:t>的上升沿改变状态，同时必须是</w:t>
      </w:r>
      <w:r w:rsidRPr="00A04C7B">
        <w:rPr>
          <w:rFonts w:ascii="微软雅黑" w:hAnsi="微软雅黑"/>
          <w:sz w:val="18"/>
          <w:szCs w:val="21"/>
        </w:rPr>
        <w:t>RESET</w:t>
      </w:r>
      <w:r w:rsidRPr="00A04C7B">
        <w:rPr>
          <w:rFonts w:ascii="微软雅黑" w:hAnsi="微软雅黑"/>
          <w:sz w:val="18"/>
          <w:szCs w:val="21"/>
        </w:rPr>
        <w:t>信号的</w:t>
      </w:r>
      <w:hyperlink r:id="rId41" w:tgtFrame="_blank" w:history="1">
        <w:r w:rsidRPr="00A04C7B">
          <w:rPr>
            <w:rStyle w:val="a5"/>
            <w:rFonts w:ascii="微软雅黑" w:hAnsi="微软雅黑"/>
            <w:sz w:val="18"/>
            <w:szCs w:val="21"/>
          </w:rPr>
          <w:t>低电平</w:t>
        </w:r>
      </w:hyperlink>
      <w:r w:rsidRPr="00A04C7B">
        <w:rPr>
          <w:rFonts w:ascii="微软雅黑" w:hAnsi="微软雅黑"/>
          <w:sz w:val="18"/>
          <w:szCs w:val="21"/>
        </w:rPr>
        <w:t>期间。</w:t>
      </w:r>
    </w:p>
    <w:p w:rsidR="00586A42" w:rsidRPr="00A04C7B" w:rsidRDefault="00586A42" w:rsidP="00586A42">
      <w:pPr>
        <w:pStyle w:val="ac"/>
        <w:spacing w:before="0" w:beforeAutospacing="0" w:after="0" w:afterAutospacing="0"/>
        <w:rPr>
          <w:rFonts w:ascii="微软雅黑" w:hAnsi="微软雅黑"/>
          <w:sz w:val="18"/>
          <w:szCs w:val="21"/>
        </w:rPr>
      </w:pPr>
      <w:r w:rsidRPr="00A04C7B">
        <w:rPr>
          <w:rStyle w:val="apple-converted-space"/>
          <w:rFonts w:ascii="微软雅黑" w:hAnsi="微软雅黑"/>
          <w:szCs w:val="21"/>
        </w:rPr>
        <w:t> </w:t>
      </w:r>
      <w:r w:rsidRPr="00A04C7B">
        <w:rPr>
          <w:rFonts w:ascii="微软雅黑" w:hAnsi="微软雅黑"/>
          <w:sz w:val="18"/>
          <w:szCs w:val="21"/>
        </w:rPr>
        <w:t>(3)RESET</w:t>
      </w:r>
      <w:r w:rsidRPr="00A04C7B">
        <w:rPr>
          <w:rFonts w:ascii="微软雅黑" w:hAnsi="微软雅黑"/>
          <w:sz w:val="18"/>
          <w:szCs w:val="21"/>
        </w:rPr>
        <w:t>信号能使</w:t>
      </w:r>
      <w:r w:rsidRPr="00A04C7B">
        <w:rPr>
          <w:rFonts w:ascii="微软雅黑" w:hAnsi="微软雅黑"/>
          <w:sz w:val="18"/>
          <w:szCs w:val="21"/>
        </w:rPr>
        <w:t>UL03191</w:t>
      </w:r>
      <w:r w:rsidRPr="00A04C7B">
        <w:rPr>
          <w:rFonts w:ascii="微软雅黑" w:hAnsi="微软雅黑"/>
          <w:sz w:val="18"/>
          <w:szCs w:val="21"/>
        </w:rPr>
        <w:t>复位，这样，</w:t>
      </w:r>
      <w:r w:rsidRPr="00A04C7B">
        <w:rPr>
          <w:rFonts w:ascii="微软雅黑" w:hAnsi="微软雅黑"/>
          <w:sz w:val="18"/>
          <w:szCs w:val="21"/>
        </w:rPr>
        <w:t>UL03191</w:t>
      </w:r>
      <w:r w:rsidRPr="00A04C7B">
        <w:rPr>
          <w:rFonts w:ascii="微软雅黑" w:hAnsi="微软雅黑"/>
          <w:sz w:val="18"/>
          <w:szCs w:val="21"/>
        </w:rPr>
        <w:t>就会从探测器的有效区域的第一行开始积分。</w:t>
      </w:r>
      <w:r w:rsidRPr="00A04C7B">
        <w:rPr>
          <w:rFonts w:ascii="微软雅黑" w:hAnsi="微软雅黑"/>
          <w:sz w:val="18"/>
          <w:szCs w:val="21"/>
        </w:rPr>
        <w:t>RESET</w:t>
      </w:r>
      <w:r w:rsidRPr="00A04C7B">
        <w:rPr>
          <w:rFonts w:ascii="微软雅黑" w:hAnsi="微软雅黑"/>
          <w:sz w:val="18"/>
          <w:szCs w:val="21"/>
        </w:rPr>
        <w:t>信号必须在</w:t>
      </w:r>
      <w:r w:rsidRPr="00A04C7B">
        <w:rPr>
          <w:rFonts w:ascii="微软雅黑" w:hAnsi="微软雅黑"/>
          <w:sz w:val="18"/>
          <w:szCs w:val="21"/>
        </w:rPr>
        <w:t>MC</w:t>
      </w:r>
      <w:r w:rsidRPr="00A04C7B">
        <w:rPr>
          <w:rFonts w:ascii="微软雅黑" w:hAnsi="微软雅黑"/>
          <w:sz w:val="18"/>
          <w:szCs w:val="21"/>
        </w:rPr>
        <w:t>的上升沿改变状态，且</w:t>
      </w:r>
      <w:r w:rsidRPr="00A04C7B">
        <w:rPr>
          <w:rFonts w:ascii="微软雅黑" w:hAnsi="微软雅黑"/>
          <w:sz w:val="18"/>
          <w:szCs w:val="21"/>
        </w:rPr>
        <w:t>RESET</w:t>
      </w:r>
      <w:r w:rsidRPr="00A04C7B">
        <w:rPr>
          <w:rFonts w:ascii="微软雅黑" w:hAnsi="微软雅黑"/>
          <w:sz w:val="18"/>
          <w:szCs w:val="21"/>
        </w:rPr>
        <w:t>信号不能在一帧内发生两次及以上。</w:t>
      </w:r>
      <w:r w:rsidRPr="00A04C7B">
        <w:rPr>
          <w:rFonts w:ascii="微软雅黑" w:hAnsi="微软雅黑"/>
          <w:sz w:val="18"/>
          <w:szCs w:val="21"/>
        </w:rPr>
        <w:t>RESET</w:t>
      </w:r>
      <w:r w:rsidRPr="00A04C7B">
        <w:rPr>
          <w:rFonts w:ascii="微软雅黑" w:hAnsi="微软雅黑"/>
          <w:sz w:val="18"/>
          <w:szCs w:val="21"/>
        </w:rPr>
        <w:t>信号时长至少为</w:t>
      </w:r>
      <w:r w:rsidRPr="00A04C7B">
        <w:rPr>
          <w:rFonts w:ascii="微软雅黑" w:hAnsi="微软雅黑"/>
          <w:sz w:val="18"/>
          <w:szCs w:val="21"/>
        </w:rPr>
        <w:t>1</w:t>
      </w:r>
      <w:r w:rsidRPr="00A04C7B">
        <w:rPr>
          <w:rFonts w:ascii="微软雅黑" w:hAnsi="微软雅黑"/>
          <w:sz w:val="18"/>
          <w:szCs w:val="21"/>
        </w:rPr>
        <w:t>倍</w:t>
      </w:r>
      <w:r w:rsidRPr="00A04C7B">
        <w:rPr>
          <w:rFonts w:ascii="微软雅黑" w:hAnsi="微软雅黑"/>
          <w:sz w:val="18"/>
          <w:szCs w:val="21"/>
        </w:rPr>
        <w:t>MC</w:t>
      </w:r>
      <w:r w:rsidRPr="00A04C7B">
        <w:rPr>
          <w:rFonts w:ascii="微软雅黑" w:hAnsi="微软雅黑"/>
          <w:sz w:val="18"/>
          <w:szCs w:val="21"/>
        </w:rPr>
        <w:t>时间，其下降沿必须在</w:t>
      </w:r>
      <w:r w:rsidRPr="00A04C7B">
        <w:rPr>
          <w:rFonts w:ascii="微软雅黑" w:hAnsi="微软雅黑"/>
          <w:sz w:val="18"/>
          <w:szCs w:val="21"/>
        </w:rPr>
        <w:t>INT</w:t>
      </w:r>
      <w:r w:rsidRPr="00A04C7B">
        <w:rPr>
          <w:rFonts w:ascii="微软雅黑" w:hAnsi="微软雅黑"/>
          <w:sz w:val="18"/>
          <w:szCs w:val="21"/>
        </w:rPr>
        <w:t>下降沿之前。</w:t>
      </w:r>
    </w:p>
    <w:p w:rsidR="00586A42" w:rsidRDefault="00586A42" w:rsidP="00586A42">
      <w:pPr>
        <w:pStyle w:val="ac"/>
        <w:spacing w:before="0" w:beforeAutospacing="0" w:after="0" w:afterAutospacing="0"/>
        <w:jc w:val="center"/>
        <w:rPr>
          <w:rFonts w:ascii="Microsoft yahei" w:hAnsi="Microsoft yahei" w:hint="eastAsia"/>
          <w:color w:val="333333"/>
          <w:sz w:val="21"/>
          <w:szCs w:val="21"/>
        </w:rPr>
      </w:pPr>
      <w:r>
        <w:rPr>
          <w:rFonts w:ascii="Microsoft yahei" w:hAnsi="Microsoft yahei" w:hint="eastAsia"/>
          <w:noProof/>
          <w:color w:val="E60012"/>
          <w:sz w:val="21"/>
          <w:szCs w:val="21"/>
        </w:rPr>
        <w:lastRenderedPageBreak/>
        <w:drawing>
          <wp:inline distT="0" distB="0" distL="0" distR="0">
            <wp:extent cx="4264660" cy="1353185"/>
            <wp:effectExtent l="19050" t="0" r="2540" b="0"/>
            <wp:docPr id="3" name="图片 3" descr="UL03191时序图">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03191时序图">
                      <a:hlinkClick r:id="rId42"/>
                    </pic:cNvPr>
                    <pic:cNvPicPr>
                      <a:picLocks noChangeAspect="1" noChangeArrowheads="1"/>
                    </pic:cNvPicPr>
                  </pic:nvPicPr>
                  <pic:blipFill>
                    <a:blip r:embed="rId43" cstate="print"/>
                    <a:srcRect/>
                    <a:stretch>
                      <a:fillRect/>
                    </a:stretch>
                  </pic:blipFill>
                  <pic:spPr bwMode="auto">
                    <a:xfrm>
                      <a:off x="0" y="0"/>
                      <a:ext cx="4264660" cy="1353185"/>
                    </a:xfrm>
                    <a:prstGeom prst="rect">
                      <a:avLst/>
                    </a:prstGeom>
                    <a:noFill/>
                    <a:ln w="9525">
                      <a:noFill/>
                      <a:miter lim="800000"/>
                      <a:headEnd/>
                      <a:tailEnd/>
                    </a:ln>
                  </pic:spPr>
                </pic:pic>
              </a:graphicData>
            </a:graphic>
          </wp:inline>
        </w:drawing>
      </w:r>
    </w:p>
    <w:p w:rsidR="00586A42" w:rsidRDefault="00586A42" w:rsidP="00586A42">
      <w:pPr>
        <w:ind w:firstLine="420"/>
        <w:rPr>
          <w:rFonts w:ascii="微软雅黑" w:hAnsi="微软雅黑"/>
          <w:color w:val="333333"/>
          <w:szCs w:val="21"/>
        </w:rPr>
      </w:pPr>
      <w:r w:rsidRPr="00A04C7B">
        <w:rPr>
          <w:rFonts w:ascii="微软雅黑" w:hAnsi="微软雅黑"/>
          <w:color w:val="333333"/>
          <w:szCs w:val="21"/>
        </w:rPr>
        <w:t>本方案采用</w:t>
      </w:r>
      <w:r w:rsidRPr="00A04C7B">
        <w:rPr>
          <w:rFonts w:ascii="微软雅黑" w:hAnsi="微软雅黑"/>
          <w:color w:val="333333"/>
          <w:szCs w:val="21"/>
        </w:rPr>
        <w:t>Xilix</w:t>
      </w:r>
      <w:r w:rsidRPr="00A04C7B">
        <w:rPr>
          <w:rFonts w:ascii="微软雅黑" w:hAnsi="微软雅黑"/>
          <w:color w:val="333333"/>
          <w:szCs w:val="21"/>
        </w:rPr>
        <w:t>公司的</w:t>
      </w:r>
      <w:r w:rsidRPr="00A04C7B">
        <w:rPr>
          <w:rFonts w:ascii="微软雅黑" w:hAnsi="微软雅黑"/>
          <w:color w:val="333333"/>
          <w:szCs w:val="21"/>
        </w:rPr>
        <w:t>CPLD</w:t>
      </w:r>
      <w:r w:rsidRPr="00A04C7B">
        <w:rPr>
          <w:rFonts w:ascii="微软雅黑" w:hAnsi="微软雅黑"/>
          <w:color w:val="333333"/>
          <w:szCs w:val="21"/>
        </w:rPr>
        <w:t>器件</w:t>
      </w:r>
      <w:r w:rsidRPr="00A04C7B">
        <w:rPr>
          <w:rFonts w:ascii="微软雅黑" w:hAnsi="微软雅黑"/>
          <w:color w:val="333333"/>
          <w:szCs w:val="21"/>
        </w:rPr>
        <w:t>XC2C128</w:t>
      </w:r>
      <w:r w:rsidRPr="00A04C7B">
        <w:rPr>
          <w:rFonts w:ascii="微软雅黑" w:hAnsi="微软雅黑"/>
          <w:color w:val="333333"/>
          <w:szCs w:val="21"/>
        </w:rPr>
        <w:t>为探测器提供</w:t>
      </w:r>
      <w:hyperlink r:id="rId44" w:tgtFrame="_blank" w:history="1">
        <w:r w:rsidRPr="00A04C7B">
          <w:rPr>
            <w:rStyle w:val="a5"/>
            <w:rFonts w:ascii="微软雅黑" w:hAnsi="微软雅黑"/>
            <w:color w:val="333333"/>
            <w:szCs w:val="21"/>
          </w:rPr>
          <w:t>时钟</w:t>
        </w:r>
      </w:hyperlink>
      <w:r w:rsidRPr="00A04C7B">
        <w:rPr>
          <w:rFonts w:ascii="微软雅黑" w:hAnsi="微软雅黑"/>
          <w:color w:val="333333"/>
          <w:szCs w:val="21"/>
        </w:rPr>
        <w:t>信号、</w:t>
      </w:r>
      <w:r w:rsidRPr="00A04C7B">
        <w:rPr>
          <w:rFonts w:ascii="微软雅黑" w:hAnsi="微软雅黑"/>
          <w:color w:val="333333"/>
          <w:szCs w:val="21"/>
        </w:rPr>
        <w:t>RESET</w:t>
      </w:r>
      <w:r w:rsidRPr="00A04C7B">
        <w:rPr>
          <w:rFonts w:ascii="微软雅黑" w:hAnsi="微软雅黑"/>
          <w:color w:val="333333"/>
          <w:szCs w:val="21"/>
        </w:rPr>
        <w:t>、积分脉冲</w:t>
      </w:r>
      <w:r w:rsidRPr="00A04C7B">
        <w:rPr>
          <w:rFonts w:ascii="微软雅黑" w:hAnsi="微软雅黑"/>
          <w:color w:val="333333"/>
          <w:szCs w:val="21"/>
        </w:rPr>
        <w:t>INT</w:t>
      </w:r>
      <w:r w:rsidRPr="00A04C7B">
        <w:rPr>
          <w:rFonts w:ascii="微软雅黑" w:hAnsi="微软雅黑"/>
          <w:color w:val="333333"/>
          <w:szCs w:val="21"/>
        </w:rPr>
        <w:t>等信号。</w:t>
      </w:r>
      <w:r>
        <w:rPr>
          <w:rFonts w:ascii="微软雅黑" w:eastAsia="微软雅黑" w:hAnsi="微软雅黑" w:hint="eastAsia"/>
          <w:color w:val="333333"/>
          <w:shd w:val="clear" w:color="auto" w:fill="FFFFFF"/>
        </w:rPr>
        <w:t>可采用１．５Ｖ、１．８Ｖ、２．５Ｖ、３Ｖ、３．３Ｖ等电源供电，</w:t>
      </w:r>
      <w:r w:rsidRPr="00A04C7B">
        <w:rPr>
          <w:rFonts w:ascii="微软雅黑" w:hAnsi="微软雅黑"/>
          <w:color w:val="333333"/>
          <w:szCs w:val="21"/>
        </w:rPr>
        <w:t>CPLD</w:t>
      </w:r>
      <w:r w:rsidRPr="00A04C7B">
        <w:rPr>
          <w:rFonts w:ascii="微软雅黑" w:hAnsi="微软雅黑"/>
          <w:color w:val="333333"/>
          <w:szCs w:val="21"/>
        </w:rPr>
        <w:t>通过对</w:t>
      </w:r>
      <w:r>
        <w:rPr>
          <w:rFonts w:ascii="微软雅黑" w:hAnsi="微软雅黑" w:hint="eastAsia"/>
          <w:color w:val="333333"/>
          <w:szCs w:val="21"/>
        </w:rPr>
        <w:t>54</w:t>
      </w:r>
      <w:r w:rsidRPr="00A04C7B">
        <w:rPr>
          <w:rFonts w:ascii="微软雅黑" w:hAnsi="微软雅黑"/>
          <w:color w:val="333333"/>
          <w:szCs w:val="21"/>
        </w:rPr>
        <w:t xml:space="preserve"> MHz</w:t>
      </w:r>
      <w:r w:rsidRPr="00A04C7B">
        <w:rPr>
          <w:rFonts w:ascii="微软雅黑" w:hAnsi="微软雅黑"/>
          <w:color w:val="333333"/>
          <w:szCs w:val="21"/>
        </w:rPr>
        <w:t>晶振进行</w:t>
      </w:r>
      <w:r>
        <w:rPr>
          <w:rFonts w:ascii="微软雅黑" w:hAnsi="微软雅黑" w:hint="eastAsia"/>
          <w:color w:val="333333"/>
          <w:szCs w:val="21"/>
        </w:rPr>
        <w:t>8</w:t>
      </w:r>
      <w:r w:rsidRPr="00A04C7B">
        <w:rPr>
          <w:rFonts w:ascii="微软雅黑" w:hAnsi="微软雅黑"/>
          <w:color w:val="333333"/>
          <w:szCs w:val="21"/>
        </w:rPr>
        <w:t>分频，为</w:t>
      </w:r>
      <w:r w:rsidRPr="00A04C7B">
        <w:rPr>
          <w:rFonts w:ascii="微软雅黑" w:hAnsi="微软雅黑"/>
          <w:color w:val="333333"/>
          <w:szCs w:val="21"/>
        </w:rPr>
        <w:t>MC</w:t>
      </w:r>
      <w:r w:rsidRPr="00A04C7B">
        <w:rPr>
          <w:rFonts w:ascii="微软雅黑" w:hAnsi="微软雅黑"/>
          <w:color w:val="333333"/>
          <w:szCs w:val="21"/>
        </w:rPr>
        <w:t>提供</w:t>
      </w:r>
      <w:r w:rsidRPr="00A04C7B">
        <w:rPr>
          <w:rFonts w:ascii="微软雅黑" w:hAnsi="微软雅黑"/>
          <w:color w:val="333333"/>
          <w:szCs w:val="21"/>
        </w:rPr>
        <w:t>6</w:t>
      </w:r>
      <w:r w:rsidRPr="00A04C7B">
        <w:rPr>
          <w:rFonts w:ascii="微软雅黑" w:hAnsi="微软雅黑"/>
          <w:color w:val="333333"/>
          <w:szCs w:val="21"/>
        </w:rPr>
        <w:t>．</w:t>
      </w:r>
      <w:r w:rsidRPr="00A04C7B">
        <w:rPr>
          <w:rFonts w:ascii="微软雅黑" w:hAnsi="微软雅黑"/>
          <w:color w:val="333333"/>
          <w:szCs w:val="21"/>
        </w:rPr>
        <w:t>75 MHz</w:t>
      </w:r>
      <w:r w:rsidRPr="00A04C7B">
        <w:rPr>
          <w:rFonts w:ascii="微软雅黑" w:hAnsi="微软雅黑"/>
          <w:color w:val="333333"/>
          <w:szCs w:val="21"/>
        </w:rPr>
        <w:t>频率时钟。</w:t>
      </w:r>
      <w:r w:rsidRPr="00E95249">
        <w:rPr>
          <w:rFonts w:ascii="微软雅黑" w:hAnsi="微软雅黑" w:hint="eastAsia"/>
          <w:color w:val="333333"/>
          <w:szCs w:val="21"/>
        </w:rPr>
        <w:t>采用</w:t>
      </w:r>
      <w:r w:rsidRPr="00E95249">
        <w:rPr>
          <w:rFonts w:ascii="微软雅黑" w:hAnsi="微软雅黑" w:hint="eastAsia"/>
          <w:color w:val="333333"/>
          <w:szCs w:val="21"/>
        </w:rPr>
        <w:t>27MHz</w:t>
      </w:r>
      <w:r w:rsidRPr="00E95249">
        <w:rPr>
          <w:rFonts w:ascii="微软雅黑" w:hAnsi="微软雅黑" w:hint="eastAsia"/>
          <w:color w:val="333333"/>
          <w:szCs w:val="21"/>
        </w:rPr>
        <w:t>的有源晶振</w:t>
      </w:r>
      <w:r>
        <w:rPr>
          <w:rFonts w:ascii="微软雅黑" w:hAnsi="微软雅黑" w:hint="eastAsia"/>
          <w:color w:val="333333"/>
          <w:szCs w:val="21"/>
        </w:rPr>
        <w:t>，</w:t>
      </w:r>
      <w:r w:rsidRPr="00E95249">
        <w:rPr>
          <w:rFonts w:ascii="宋体" w:eastAsia="宋体" w:hAnsi="宋体" w:cs="宋体" w:hint="eastAsia"/>
          <w:color w:val="333333"/>
          <w:szCs w:val="21"/>
        </w:rPr>
        <w:t>对其进行</w:t>
      </w:r>
      <w:r w:rsidRPr="00E95249">
        <w:rPr>
          <w:rFonts w:ascii="微软雅黑" w:hAnsi="微软雅黑" w:hint="eastAsia"/>
          <w:color w:val="333333"/>
          <w:szCs w:val="21"/>
        </w:rPr>
        <w:t>2</w:t>
      </w:r>
      <w:r w:rsidRPr="00E95249">
        <w:rPr>
          <w:rFonts w:ascii="微软雅黑" w:hAnsi="微软雅黑" w:hint="eastAsia"/>
          <w:color w:val="333333"/>
          <w:szCs w:val="21"/>
        </w:rPr>
        <w:t>倍频获得</w:t>
      </w:r>
      <w:r w:rsidRPr="00E95249">
        <w:rPr>
          <w:rFonts w:ascii="微软雅黑" w:hAnsi="微软雅黑" w:hint="eastAsia"/>
          <w:color w:val="333333"/>
          <w:szCs w:val="21"/>
        </w:rPr>
        <w:t>54MHz</w:t>
      </w:r>
      <w:r w:rsidRPr="00E95249">
        <w:rPr>
          <w:rFonts w:ascii="微软雅黑" w:hAnsi="微软雅黑" w:hint="eastAsia"/>
          <w:color w:val="333333"/>
          <w:szCs w:val="21"/>
        </w:rPr>
        <w:t>的全局时钟</w:t>
      </w:r>
      <w:r>
        <w:rPr>
          <w:rFonts w:ascii="微软雅黑" w:hAnsi="微软雅黑" w:hint="eastAsia"/>
          <w:color w:val="333333"/>
          <w:szCs w:val="21"/>
        </w:rPr>
        <w:t>，</w:t>
      </w:r>
      <w:r w:rsidRPr="00E95249">
        <w:rPr>
          <w:rFonts w:ascii="宋体" w:eastAsia="宋体" w:hAnsi="宋体" w:cs="宋体" w:hint="eastAsia"/>
          <w:color w:val="333333"/>
          <w:szCs w:val="21"/>
        </w:rPr>
        <w:t>复位</w:t>
      </w:r>
      <w:r w:rsidRPr="00E95249">
        <w:rPr>
          <w:rFonts w:ascii="微软雅黑" w:hAnsi="微软雅黑" w:hint="eastAsia"/>
          <w:color w:val="333333"/>
          <w:szCs w:val="21"/>
        </w:rPr>
        <w:t>采用上电复位即可</w:t>
      </w:r>
      <w:r>
        <w:rPr>
          <w:rFonts w:asciiTheme="minorEastAsia" w:hAnsiTheme="minorEastAsia" w:cs="MingLiU_HKSCS" w:hint="eastAsia"/>
          <w:color w:val="333333"/>
          <w:szCs w:val="21"/>
        </w:rPr>
        <w:t>，</w:t>
      </w:r>
      <w:r w:rsidRPr="00E95249">
        <w:rPr>
          <w:rFonts w:ascii="宋体" w:eastAsia="宋体" w:hAnsi="宋体" w:cs="宋体" w:hint="eastAsia"/>
          <w:color w:val="333333"/>
          <w:szCs w:val="21"/>
        </w:rPr>
        <w:t>具体原理图如图</w:t>
      </w:r>
      <w:r w:rsidRPr="00E95249">
        <w:rPr>
          <w:rFonts w:ascii="微软雅黑" w:hAnsi="微软雅黑" w:hint="eastAsia"/>
          <w:color w:val="333333"/>
          <w:szCs w:val="21"/>
        </w:rPr>
        <w:t>所示。</w:t>
      </w:r>
    </w:p>
    <w:p w:rsidR="00586A42" w:rsidRPr="00E95249" w:rsidRDefault="00586A42" w:rsidP="00586A42">
      <w:pPr>
        <w:ind w:firstLineChars="800" w:firstLine="1680"/>
        <w:rPr>
          <w:rFonts w:ascii="微软雅黑" w:hAnsi="微软雅黑"/>
          <w:color w:val="333333"/>
          <w:szCs w:val="21"/>
        </w:rPr>
      </w:pPr>
      <w:r>
        <w:rPr>
          <w:rFonts w:ascii="微软雅黑" w:hAnsi="微软雅黑"/>
          <w:noProof/>
          <w:color w:val="333333"/>
          <w:szCs w:val="21"/>
        </w:rPr>
        <w:drawing>
          <wp:inline distT="0" distB="0" distL="0" distR="0">
            <wp:extent cx="3335655" cy="3094355"/>
            <wp:effectExtent l="19050" t="0" r="0" b="0"/>
            <wp:docPr id="4" name="图片 10" descr="C:\Users\asus\Desktop\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34.png"/>
                    <pic:cNvPicPr>
                      <a:picLocks noChangeAspect="1" noChangeArrowheads="1"/>
                    </pic:cNvPicPr>
                  </pic:nvPicPr>
                  <pic:blipFill>
                    <a:blip r:embed="rId45" cstate="print"/>
                    <a:srcRect/>
                    <a:stretch>
                      <a:fillRect/>
                    </a:stretch>
                  </pic:blipFill>
                  <pic:spPr bwMode="auto">
                    <a:xfrm>
                      <a:off x="0" y="0"/>
                      <a:ext cx="3335655" cy="3094355"/>
                    </a:xfrm>
                    <a:prstGeom prst="rect">
                      <a:avLst/>
                    </a:prstGeom>
                    <a:noFill/>
                    <a:ln w="9525">
                      <a:noFill/>
                      <a:miter lim="800000"/>
                      <a:headEnd/>
                      <a:tailEnd/>
                    </a:ln>
                  </pic:spPr>
                </pic:pic>
              </a:graphicData>
            </a:graphic>
          </wp:inline>
        </w:drawing>
      </w:r>
    </w:p>
    <w:p w:rsidR="00586A42" w:rsidRPr="00E95249" w:rsidRDefault="00586A42" w:rsidP="00586A42">
      <w:pPr>
        <w:ind w:firstLine="460"/>
        <w:rPr>
          <w:rFonts w:ascii="微软雅黑" w:hAnsi="微软雅黑"/>
          <w:color w:val="333333"/>
          <w:sz w:val="23"/>
          <w:szCs w:val="23"/>
        </w:rPr>
      </w:pPr>
    </w:p>
    <w:p w:rsidR="00586A42" w:rsidRDefault="00586A42" w:rsidP="00586A42">
      <w:pPr>
        <w:ind w:firstLine="460"/>
        <w:rPr>
          <w:rFonts w:ascii="Microsoft yahei" w:hAnsi="Microsoft yahei" w:hint="eastAsia"/>
          <w:color w:val="333333"/>
          <w:sz w:val="23"/>
          <w:szCs w:val="23"/>
        </w:rPr>
      </w:pPr>
    </w:p>
    <w:p w:rsidR="00586A42" w:rsidRDefault="00586A42" w:rsidP="00586A42">
      <w:pPr>
        <w:pStyle w:val="ac"/>
        <w:spacing w:before="0" w:beforeAutospacing="0" w:after="0" w:afterAutospacing="0"/>
        <w:rPr>
          <w:rFonts w:ascii="Microsoft yahei" w:hAnsi="Microsoft yahei" w:hint="eastAsia"/>
          <w:color w:val="333333"/>
          <w:sz w:val="21"/>
          <w:szCs w:val="21"/>
        </w:rPr>
      </w:pPr>
      <w:r>
        <w:rPr>
          <w:rFonts w:ascii="Microsoft yahei" w:hAnsi="Microsoft yahei"/>
          <w:color w:val="333333"/>
          <w:sz w:val="21"/>
          <w:szCs w:val="21"/>
        </w:rPr>
        <w:t xml:space="preserve">　</w:t>
      </w:r>
      <w:r>
        <w:rPr>
          <w:rStyle w:val="a4"/>
          <w:rFonts w:ascii="Microsoft yahei" w:hAnsi="Microsoft yahei"/>
          <w:color w:val="333333"/>
          <w:sz w:val="21"/>
          <w:szCs w:val="21"/>
        </w:rPr>
        <w:t>2</w:t>
      </w:r>
      <w:r>
        <w:rPr>
          <w:rStyle w:val="a4"/>
          <w:rFonts w:ascii="Microsoft yahei" w:hAnsi="Microsoft yahei"/>
          <w:color w:val="333333"/>
          <w:sz w:val="21"/>
          <w:szCs w:val="21"/>
        </w:rPr>
        <w:t>．</w:t>
      </w:r>
      <w:r>
        <w:rPr>
          <w:rStyle w:val="a4"/>
          <w:rFonts w:ascii="Microsoft yahei" w:hAnsi="Microsoft yahei"/>
          <w:color w:val="333333"/>
          <w:sz w:val="21"/>
          <w:szCs w:val="21"/>
        </w:rPr>
        <w:t>3</w:t>
      </w:r>
      <w:r>
        <w:rPr>
          <w:rStyle w:val="apple-converted-space"/>
          <w:rFonts w:ascii="Microsoft yahei" w:hAnsi="Microsoft yahei"/>
          <w:b/>
          <w:bCs/>
          <w:color w:val="333333"/>
          <w:sz w:val="21"/>
          <w:szCs w:val="21"/>
        </w:rPr>
        <w:t> </w:t>
      </w:r>
      <w:hyperlink r:id="rId46" w:tgtFrame="_blank" w:history="1">
        <w:r>
          <w:rPr>
            <w:rStyle w:val="a5"/>
            <w:rFonts w:ascii="Microsoft yahei" w:hAnsi="Microsoft yahei"/>
            <w:color w:val="333333"/>
            <w:sz w:val="21"/>
            <w:szCs w:val="21"/>
          </w:rPr>
          <w:t>温度检测</w:t>
        </w:r>
      </w:hyperlink>
      <w:r>
        <w:rPr>
          <w:rStyle w:val="a4"/>
          <w:rFonts w:ascii="Microsoft yahei" w:hAnsi="Microsoft yahei"/>
          <w:color w:val="333333"/>
          <w:sz w:val="21"/>
          <w:szCs w:val="21"/>
        </w:rPr>
        <w:t>及控制电路的设计</w:t>
      </w:r>
    </w:p>
    <w:p w:rsidR="00586A42" w:rsidRPr="00A04C7B" w:rsidRDefault="00586A42" w:rsidP="00586A42">
      <w:pPr>
        <w:pStyle w:val="ac"/>
        <w:spacing w:before="0" w:beforeAutospacing="0" w:after="0" w:afterAutospacing="0"/>
        <w:rPr>
          <w:rFonts w:ascii="微软雅黑" w:hAnsi="微软雅黑"/>
          <w:color w:val="333333"/>
          <w:sz w:val="18"/>
          <w:szCs w:val="21"/>
        </w:rPr>
      </w:pPr>
      <w:r w:rsidRPr="00A04C7B">
        <w:rPr>
          <w:rFonts w:ascii="微软雅黑" w:hAnsi="微软雅黑"/>
          <w:color w:val="333333"/>
          <w:sz w:val="18"/>
          <w:szCs w:val="21"/>
        </w:rPr>
        <w:t xml:space="preserve">　　非制冷焦平面热像仪的</w:t>
      </w:r>
      <w:r w:rsidRPr="00A04C7B">
        <w:rPr>
          <w:rFonts w:ascii="微软雅黑" w:hAnsi="微软雅黑"/>
          <w:color w:val="333333"/>
          <w:sz w:val="18"/>
          <w:szCs w:val="21"/>
        </w:rPr>
        <w:t>“</w:t>
      </w:r>
      <w:r w:rsidRPr="00A04C7B">
        <w:rPr>
          <w:rFonts w:ascii="微软雅黑" w:hAnsi="微软雅黑"/>
          <w:color w:val="333333"/>
          <w:sz w:val="18"/>
          <w:szCs w:val="21"/>
        </w:rPr>
        <w:t>非制冷</w:t>
      </w:r>
      <w:r w:rsidRPr="00A04C7B">
        <w:rPr>
          <w:rFonts w:ascii="微软雅黑" w:hAnsi="微软雅黑"/>
          <w:color w:val="333333"/>
          <w:sz w:val="18"/>
          <w:szCs w:val="21"/>
        </w:rPr>
        <w:t>”</w:t>
      </w:r>
      <w:r w:rsidRPr="00A04C7B">
        <w:rPr>
          <w:rFonts w:ascii="微软雅黑" w:hAnsi="微软雅黑"/>
          <w:color w:val="333333"/>
          <w:sz w:val="18"/>
          <w:szCs w:val="21"/>
        </w:rPr>
        <w:t>是指其可在某个恒定室温下工作，而不像低温制冷型热像仪那样工作温度通常低于</w:t>
      </w:r>
      <w:r w:rsidRPr="00A04C7B">
        <w:rPr>
          <w:rFonts w:ascii="微软雅黑" w:hAnsi="微软雅黑"/>
          <w:color w:val="333333"/>
          <w:sz w:val="18"/>
          <w:szCs w:val="21"/>
        </w:rPr>
        <w:t>200 K</w:t>
      </w:r>
      <w:r w:rsidRPr="00A04C7B">
        <w:rPr>
          <w:rFonts w:ascii="微软雅黑" w:hAnsi="微软雅黑"/>
          <w:color w:val="333333"/>
          <w:sz w:val="18"/>
          <w:szCs w:val="21"/>
        </w:rPr>
        <w:t>。而热敏元件的温度将直接影响热像仪的探测</w:t>
      </w:r>
      <w:hyperlink r:id="rId47" w:tgtFrame="_blank" w:history="1">
        <w:r w:rsidRPr="00A04C7B">
          <w:rPr>
            <w:rStyle w:val="a5"/>
            <w:rFonts w:ascii="微软雅黑" w:hAnsi="微软雅黑"/>
            <w:color w:val="333333"/>
            <w:sz w:val="18"/>
            <w:szCs w:val="21"/>
          </w:rPr>
          <w:t>灵敏度</w:t>
        </w:r>
      </w:hyperlink>
      <w:r w:rsidRPr="00A04C7B">
        <w:rPr>
          <w:rFonts w:ascii="微软雅黑" w:hAnsi="微软雅黑"/>
          <w:color w:val="333333"/>
          <w:sz w:val="18"/>
          <w:szCs w:val="21"/>
        </w:rPr>
        <w:t>和成像性能，只有尽量使探测器阵列所有像元温度保持在某个相同的恒定室温下，才能从根本上提高热像仪的探测灵敏度，抑制由此引起的工作</w:t>
      </w:r>
      <w:hyperlink r:id="rId48" w:tgtFrame="_blank" w:history="1">
        <w:r w:rsidRPr="00A04C7B">
          <w:rPr>
            <w:rStyle w:val="a5"/>
            <w:rFonts w:ascii="微软雅黑" w:hAnsi="微软雅黑"/>
            <w:color w:val="333333"/>
            <w:sz w:val="18"/>
            <w:szCs w:val="21"/>
          </w:rPr>
          <w:t>波动</w:t>
        </w:r>
      </w:hyperlink>
      <w:r w:rsidRPr="00A04C7B">
        <w:rPr>
          <w:rFonts w:ascii="微软雅黑" w:hAnsi="微软雅黑"/>
          <w:color w:val="333333"/>
          <w:sz w:val="18"/>
          <w:szCs w:val="21"/>
        </w:rPr>
        <w:t>，因此设计一个高精度的温控系统是完成高性能非制冷焦平面热像仪设计的关键。</w:t>
      </w:r>
    </w:p>
    <w:p w:rsidR="00586A42" w:rsidRPr="00A04C7B" w:rsidRDefault="00586A42" w:rsidP="00586A42">
      <w:pPr>
        <w:pStyle w:val="ac"/>
        <w:spacing w:before="0" w:beforeAutospacing="0" w:after="0" w:afterAutospacing="0"/>
        <w:rPr>
          <w:rFonts w:ascii="微软雅黑" w:hAnsi="微软雅黑"/>
          <w:color w:val="333333"/>
          <w:sz w:val="18"/>
          <w:szCs w:val="21"/>
        </w:rPr>
      </w:pPr>
      <w:r w:rsidRPr="00A04C7B">
        <w:rPr>
          <w:rFonts w:ascii="微软雅黑" w:hAnsi="微软雅黑"/>
          <w:color w:val="333333"/>
          <w:sz w:val="18"/>
          <w:szCs w:val="21"/>
        </w:rPr>
        <w:t xml:space="preserve">　　本方案采用</w:t>
      </w:r>
      <w:r w:rsidRPr="00A04C7B">
        <w:rPr>
          <w:rFonts w:ascii="微软雅黑" w:hAnsi="微软雅黑"/>
          <w:color w:val="333333"/>
          <w:sz w:val="18"/>
          <w:szCs w:val="21"/>
        </w:rPr>
        <w:t>AD</w:t>
      </w:r>
      <w:r w:rsidRPr="00A04C7B">
        <w:rPr>
          <w:rFonts w:ascii="微软雅黑" w:hAnsi="微软雅黑"/>
          <w:color w:val="333333"/>
          <w:sz w:val="18"/>
          <w:szCs w:val="21"/>
        </w:rPr>
        <w:t>公司的</w:t>
      </w:r>
      <w:r w:rsidRPr="00A04C7B">
        <w:rPr>
          <w:rFonts w:ascii="微软雅黑" w:hAnsi="微软雅黑"/>
          <w:color w:val="333333"/>
          <w:sz w:val="18"/>
          <w:szCs w:val="21"/>
        </w:rPr>
        <w:t>ADN8830</w:t>
      </w:r>
      <w:hyperlink r:id="rId49" w:tgtFrame="_blank" w:history="1">
        <w:r w:rsidRPr="00A04C7B">
          <w:rPr>
            <w:rStyle w:val="a5"/>
            <w:rFonts w:ascii="微软雅黑" w:hAnsi="微软雅黑"/>
            <w:color w:val="333333"/>
            <w:sz w:val="18"/>
            <w:szCs w:val="21"/>
          </w:rPr>
          <w:t>温度控制</w:t>
        </w:r>
      </w:hyperlink>
      <w:r w:rsidRPr="00A04C7B">
        <w:rPr>
          <w:rFonts w:ascii="微软雅黑" w:hAnsi="微软雅黑"/>
          <w:color w:val="333333"/>
          <w:sz w:val="18"/>
          <w:szCs w:val="21"/>
        </w:rPr>
        <w:t>芯片，它是优秀的单芯片、高集成度、高输出</w:t>
      </w:r>
      <w:hyperlink r:id="rId50" w:tgtFrame="_blank" w:history="1">
        <w:r w:rsidRPr="00A04C7B">
          <w:rPr>
            <w:rStyle w:val="a5"/>
            <w:rFonts w:ascii="微软雅黑" w:hAnsi="微软雅黑"/>
            <w:color w:val="333333"/>
            <w:sz w:val="18"/>
            <w:szCs w:val="21"/>
          </w:rPr>
          <w:t>效率</w:t>
        </w:r>
      </w:hyperlink>
      <w:r w:rsidRPr="00A04C7B">
        <w:rPr>
          <w:rFonts w:ascii="微软雅黑" w:hAnsi="微软雅黑"/>
          <w:color w:val="333333"/>
          <w:sz w:val="18"/>
          <w:szCs w:val="21"/>
        </w:rPr>
        <w:t>、高性能的</w:t>
      </w:r>
      <w:r w:rsidRPr="00A04C7B">
        <w:rPr>
          <w:rFonts w:ascii="微软雅黑" w:hAnsi="微软雅黑"/>
          <w:color w:val="333333"/>
          <w:sz w:val="18"/>
          <w:szCs w:val="21"/>
        </w:rPr>
        <w:t>TEC</w:t>
      </w:r>
      <w:r w:rsidRPr="00A04C7B">
        <w:rPr>
          <w:rFonts w:ascii="微软雅黑" w:hAnsi="微软雅黑"/>
          <w:color w:val="333333"/>
          <w:sz w:val="18"/>
          <w:szCs w:val="21"/>
        </w:rPr>
        <w:t>驱动模块之一。小于</w:t>
      </w:r>
      <w:r w:rsidRPr="00A04C7B">
        <w:rPr>
          <w:rFonts w:ascii="微软雅黑" w:hAnsi="微软雅黑"/>
          <w:color w:val="333333"/>
          <w:sz w:val="18"/>
          <w:szCs w:val="21"/>
        </w:rPr>
        <w:t>O</w:t>
      </w:r>
      <w:r w:rsidRPr="00A04C7B">
        <w:rPr>
          <w:rFonts w:ascii="微软雅黑" w:hAnsi="微软雅黑"/>
          <w:color w:val="333333"/>
          <w:sz w:val="18"/>
          <w:szCs w:val="21"/>
        </w:rPr>
        <w:t>．</w:t>
      </w:r>
      <w:r w:rsidRPr="00A04C7B">
        <w:rPr>
          <w:rFonts w:ascii="微软雅黑" w:hAnsi="微软雅黑"/>
          <w:color w:val="333333"/>
          <w:sz w:val="18"/>
          <w:szCs w:val="21"/>
        </w:rPr>
        <w:t>5</w:t>
      </w:r>
      <w:r w:rsidRPr="00A04C7B">
        <w:rPr>
          <w:rFonts w:ascii="微软雅黑" w:hAnsi="微软雅黑"/>
          <w:color w:val="333333"/>
          <w:sz w:val="18"/>
          <w:szCs w:val="21"/>
        </w:rPr>
        <w:t>％的</w:t>
      </w:r>
      <w:r w:rsidRPr="00A04C7B">
        <w:rPr>
          <w:rFonts w:ascii="微软雅黑" w:hAnsi="微软雅黑"/>
          <w:color w:val="333333"/>
          <w:sz w:val="18"/>
          <w:szCs w:val="21"/>
        </w:rPr>
        <w:t>TEC</w:t>
      </w:r>
      <w:r w:rsidRPr="00A04C7B">
        <w:rPr>
          <w:rFonts w:ascii="微软雅黑" w:hAnsi="微软雅黑"/>
          <w:color w:val="333333"/>
          <w:sz w:val="18"/>
          <w:szCs w:val="21"/>
        </w:rPr>
        <w:t>电流波动噪声，片内集成</w:t>
      </w:r>
      <w:r w:rsidRPr="00A04C7B">
        <w:rPr>
          <w:rFonts w:ascii="微软雅黑" w:hAnsi="微软雅黑"/>
          <w:color w:val="333333"/>
          <w:sz w:val="18"/>
          <w:szCs w:val="21"/>
        </w:rPr>
        <w:t>MOSFET</w:t>
      </w:r>
      <w:r w:rsidRPr="00A04C7B">
        <w:rPr>
          <w:rFonts w:ascii="微软雅黑" w:hAnsi="微软雅黑"/>
          <w:color w:val="333333"/>
          <w:sz w:val="18"/>
          <w:szCs w:val="21"/>
        </w:rPr>
        <w:t>，尽量减少了外围器件，以提高输出效率，最高可设定的开关频率</w:t>
      </w:r>
      <w:r w:rsidRPr="00A04C7B">
        <w:rPr>
          <w:rFonts w:ascii="微软雅黑" w:hAnsi="微软雅黑"/>
          <w:color w:val="333333"/>
          <w:sz w:val="18"/>
          <w:szCs w:val="21"/>
        </w:rPr>
        <w:t>1 MHz</w:t>
      </w:r>
      <w:r w:rsidRPr="00A04C7B">
        <w:rPr>
          <w:rFonts w:ascii="微软雅黑" w:hAnsi="微软雅黑"/>
          <w:color w:val="333333"/>
          <w:sz w:val="18"/>
          <w:szCs w:val="21"/>
        </w:rPr>
        <w:t>，可以设定最大输出电压保护。</w:t>
      </w:r>
      <w:r w:rsidRPr="00A04C7B">
        <w:rPr>
          <w:rFonts w:ascii="微软雅黑" w:hAnsi="微软雅黑"/>
          <w:color w:val="333333"/>
          <w:sz w:val="18"/>
          <w:szCs w:val="21"/>
        </w:rPr>
        <w:t>ADN-8830</w:t>
      </w:r>
      <w:r w:rsidRPr="00A04C7B">
        <w:rPr>
          <w:rFonts w:ascii="微软雅黑" w:hAnsi="微软雅黑"/>
          <w:color w:val="333333"/>
          <w:sz w:val="18"/>
          <w:szCs w:val="21"/>
        </w:rPr>
        <w:t>温控电</w:t>
      </w:r>
      <w:r w:rsidRPr="00A04C7B">
        <w:rPr>
          <w:rFonts w:ascii="微软雅黑" w:hAnsi="微软雅黑"/>
          <w:color w:val="333333"/>
          <w:sz w:val="18"/>
          <w:szCs w:val="21"/>
        </w:rPr>
        <w:lastRenderedPageBreak/>
        <w:t>路的控制原理是通过</w:t>
      </w:r>
      <w:hyperlink r:id="rId51" w:tgtFrame="_blank" w:history="1">
        <w:r w:rsidRPr="00A04C7B">
          <w:rPr>
            <w:rStyle w:val="a5"/>
            <w:rFonts w:ascii="微软雅黑" w:hAnsi="微软雅黑"/>
            <w:color w:val="333333"/>
            <w:sz w:val="18"/>
            <w:szCs w:val="21"/>
          </w:rPr>
          <w:t>采样</w:t>
        </w:r>
      </w:hyperlink>
      <w:hyperlink r:id="rId52" w:tgtFrame="_blank" w:history="1">
        <w:r w:rsidRPr="00A04C7B">
          <w:rPr>
            <w:rStyle w:val="a5"/>
            <w:rFonts w:ascii="微软雅黑" w:hAnsi="微软雅黑"/>
            <w:color w:val="333333"/>
            <w:sz w:val="18"/>
            <w:szCs w:val="21"/>
          </w:rPr>
          <w:t>热敏电阻</w:t>
        </w:r>
      </w:hyperlink>
      <w:r w:rsidRPr="00A04C7B">
        <w:rPr>
          <w:rFonts w:ascii="微软雅黑" w:hAnsi="微软雅黑"/>
          <w:color w:val="333333"/>
          <w:sz w:val="18"/>
          <w:szCs w:val="21"/>
        </w:rPr>
        <w:t>上的电压与</w:t>
      </w:r>
      <w:hyperlink r:id="rId53" w:tgtFrame="_blank" w:history="1">
        <w:r w:rsidRPr="00A04C7B">
          <w:rPr>
            <w:rStyle w:val="a5"/>
            <w:rFonts w:ascii="微软雅黑" w:hAnsi="微软雅黑"/>
            <w:color w:val="333333"/>
            <w:sz w:val="18"/>
            <w:szCs w:val="21"/>
          </w:rPr>
          <w:t>传感器</w:t>
        </w:r>
      </w:hyperlink>
      <w:r w:rsidRPr="00A04C7B">
        <w:rPr>
          <w:rFonts w:ascii="微软雅黑" w:hAnsi="微软雅黑"/>
          <w:color w:val="333333"/>
          <w:sz w:val="18"/>
          <w:szCs w:val="21"/>
        </w:rPr>
        <w:t>正常工作所设定的温度</w:t>
      </w:r>
      <w:r w:rsidRPr="00A04C7B">
        <w:rPr>
          <w:rFonts w:ascii="微软雅黑" w:hAnsi="微软雅黑"/>
          <w:color w:val="333333"/>
          <w:sz w:val="18"/>
          <w:szCs w:val="21"/>
        </w:rPr>
        <w:t>(</w:t>
      </w:r>
      <w:r w:rsidRPr="00A04C7B">
        <w:rPr>
          <w:rFonts w:ascii="微软雅黑" w:hAnsi="微软雅黑"/>
          <w:color w:val="333333"/>
          <w:sz w:val="18"/>
          <w:szCs w:val="21"/>
        </w:rPr>
        <w:t>与电压值相对应</w:t>
      </w:r>
      <w:r w:rsidRPr="00A04C7B">
        <w:rPr>
          <w:rFonts w:ascii="微软雅黑" w:hAnsi="微软雅黑"/>
          <w:color w:val="333333"/>
          <w:sz w:val="18"/>
          <w:szCs w:val="21"/>
        </w:rPr>
        <w:t>)</w:t>
      </w:r>
      <w:r w:rsidRPr="00A04C7B">
        <w:rPr>
          <w:rFonts w:ascii="微软雅黑" w:hAnsi="微软雅黑"/>
          <w:color w:val="333333"/>
          <w:sz w:val="18"/>
          <w:szCs w:val="21"/>
        </w:rPr>
        <w:t>相比较，从而调整致冷器中流过的电流的方向和大小来控制温度。</w:t>
      </w:r>
    </w:p>
    <w:p w:rsidR="00586A42" w:rsidRPr="00A04C7B" w:rsidRDefault="00586A42" w:rsidP="00586A42">
      <w:pPr>
        <w:pStyle w:val="ac"/>
        <w:spacing w:before="0" w:beforeAutospacing="0" w:after="0" w:afterAutospacing="0"/>
        <w:rPr>
          <w:rFonts w:ascii="微软雅黑" w:hAnsi="微软雅黑"/>
          <w:color w:val="333333"/>
          <w:sz w:val="18"/>
          <w:szCs w:val="21"/>
        </w:rPr>
      </w:pPr>
      <w:r w:rsidRPr="00A04C7B">
        <w:rPr>
          <w:rFonts w:ascii="微软雅黑" w:hAnsi="微软雅黑"/>
          <w:color w:val="333333"/>
          <w:sz w:val="18"/>
          <w:szCs w:val="21"/>
        </w:rPr>
        <w:t xml:space="preserve">　　</w:t>
      </w:r>
      <w:r w:rsidRPr="00A04C7B">
        <w:rPr>
          <w:rFonts w:ascii="微软雅黑" w:hAnsi="微软雅黑"/>
          <w:color w:val="333333"/>
          <w:sz w:val="18"/>
          <w:szCs w:val="21"/>
        </w:rPr>
        <w:t>ADN8830</w:t>
      </w:r>
      <w:r w:rsidRPr="00A04C7B">
        <w:rPr>
          <w:rFonts w:ascii="微软雅黑" w:hAnsi="微软雅黑"/>
          <w:color w:val="333333"/>
          <w:sz w:val="18"/>
          <w:szCs w:val="21"/>
        </w:rPr>
        <w:t>的温度设定输入由</w:t>
      </w:r>
      <w:r w:rsidRPr="00A04C7B">
        <w:rPr>
          <w:rFonts w:ascii="微软雅黑" w:hAnsi="微软雅黑"/>
          <w:color w:val="333333"/>
          <w:sz w:val="18"/>
          <w:szCs w:val="21"/>
        </w:rPr>
        <w:t>12 bit</w:t>
      </w:r>
      <w:r w:rsidRPr="00A04C7B">
        <w:rPr>
          <w:rFonts w:ascii="微软雅黑" w:hAnsi="微软雅黑"/>
          <w:color w:val="333333"/>
          <w:sz w:val="18"/>
          <w:szCs w:val="21"/>
        </w:rPr>
        <w:t>的串行</w:t>
      </w:r>
      <w:r w:rsidRPr="00A04C7B">
        <w:rPr>
          <w:rFonts w:ascii="微软雅黑" w:hAnsi="微软雅黑"/>
          <w:color w:val="333333"/>
          <w:sz w:val="18"/>
          <w:szCs w:val="21"/>
        </w:rPr>
        <w:t>D</w:t>
      </w:r>
      <w:r w:rsidRPr="00A04C7B">
        <w:rPr>
          <w:rFonts w:ascii="微软雅黑" w:hAnsi="微软雅黑"/>
          <w:color w:val="333333"/>
          <w:sz w:val="18"/>
          <w:szCs w:val="21"/>
        </w:rPr>
        <w:t>／</w:t>
      </w:r>
      <w:r w:rsidRPr="00A04C7B">
        <w:rPr>
          <w:rFonts w:ascii="微软雅黑" w:hAnsi="微软雅黑"/>
          <w:color w:val="333333"/>
          <w:sz w:val="18"/>
          <w:szCs w:val="21"/>
        </w:rPr>
        <w:t>A</w:t>
      </w:r>
      <w:r w:rsidRPr="00A04C7B">
        <w:rPr>
          <w:rFonts w:ascii="微软雅黑" w:hAnsi="微软雅黑"/>
          <w:color w:val="333333"/>
          <w:sz w:val="18"/>
          <w:szCs w:val="21"/>
        </w:rPr>
        <w:t>转换器</w:t>
      </w:r>
      <w:r w:rsidRPr="00A04C7B">
        <w:rPr>
          <w:rFonts w:ascii="微软雅黑" w:hAnsi="微软雅黑"/>
          <w:color w:val="333333"/>
          <w:sz w:val="18"/>
          <w:szCs w:val="21"/>
        </w:rPr>
        <w:t>AD7390</w:t>
      </w:r>
      <w:r w:rsidRPr="00A04C7B">
        <w:rPr>
          <w:rFonts w:ascii="微软雅黑" w:hAnsi="微软雅黑"/>
          <w:color w:val="333333"/>
          <w:sz w:val="18"/>
          <w:szCs w:val="21"/>
        </w:rPr>
        <w:t>提供，使探测器稳定在不同的工作点，扩大了探测器的温度范围。</w:t>
      </w:r>
    </w:p>
    <w:p w:rsidR="00586A42" w:rsidRPr="00A04C7B" w:rsidRDefault="00586A42" w:rsidP="00586A42">
      <w:pPr>
        <w:pStyle w:val="ac"/>
        <w:spacing w:before="0" w:beforeAutospacing="0" w:after="0" w:afterAutospacing="0"/>
        <w:rPr>
          <w:rFonts w:ascii="微软雅黑" w:hAnsi="微软雅黑"/>
          <w:color w:val="333333"/>
          <w:sz w:val="18"/>
          <w:szCs w:val="21"/>
        </w:rPr>
      </w:pPr>
      <w:r w:rsidRPr="00A04C7B">
        <w:rPr>
          <w:rFonts w:ascii="微软雅黑" w:hAnsi="微软雅黑"/>
          <w:color w:val="333333"/>
          <w:sz w:val="18"/>
          <w:szCs w:val="21"/>
        </w:rPr>
        <w:t xml:space="preserve">　　</w:t>
      </w:r>
      <w:r w:rsidRPr="00A04C7B">
        <w:rPr>
          <w:rFonts w:ascii="微软雅黑" w:hAnsi="微软雅黑"/>
          <w:color w:val="333333"/>
          <w:sz w:val="18"/>
          <w:szCs w:val="21"/>
        </w:rPr>
        <w:t>ADN8830</w:t>
      </w:r>
      <w:r w:rsidRPr="00A04C7B">
        <w:rPr>
          <w:rFonts w:ascii="微软雅黑" w:hAnsi="微软雅黑"/>
          <w:color w:val="333333"/>
          <w:sz w:val="18"/>
          <w:szCs w:val="21"/>
        </w:rPr>
        <w:t>输入桥路的偏值电阻的阻值应该按公式</w:t>
      </w:r>
      <w:r w:rsidRPr="00A04C7B">
        <w:rPr>
          <w:rFonts w:ascii="微软雅黑" w:hAnsi="微软雅黑"/>
          <w:color w:val="333333"/>
          <w:sz w:val="18"/>
          <w:szCs w:val="21"/>
        </w:rPr>
        <w:t>(1)</w:t>
      </w:r>
      <w:r w:rsidRPr="00A04C7B">
        <w:rPr>
          <w:rFonts w:ascii="微软雅黑" w:hAnsi="微软雅黑"/>
          <w:color w:val="333333"/>
          <w:sz w:val="18"/>
          <w:szCs w:val="21"/>
        </w:rPr>
        <w:t>计算：</w:t>
      </w:r>
    </w:p>
    <w:p w:rsidR="00586A42" w:rsidRPr="00A04C7B" w:rsidRDefault="00586A42" w:rsidP="00586A42">
      <w:pPr>
        <w:pStyle w:val="ac"/>
        <w:spacing w:before="0" w:beforeAutospacing="0" w:after="0" w:afterAutospacing="0"/>
        <w:jc w:val="center"/>
        <w:rPr>
          <w:rFonts w:ascii="微软雅黑" w:hAnsi="微软雅黑"/>
          <w:color w:val="333333"/>
          <w:sz w:val="18"/>
          <w:szCs w:val="21"/>
        </w:rPr>
      </w:pPr>
      <w:r w:rsidRPr="00A04C7B">
        <w:rPr>
          <w:rFonts w:ascii="微软雅黑" w:hAnsi="微软雅黑" w:hint="eastAsia"/>
          <w:noProof/>
          <w:color w:val="333333"/>
          <w:sz w:val="18"/>
          <w:szCs w:val="21"/>
        </w:rPr>
        <w:drawing>
          <wp:inline distT="0" distB="0" distL="0" distR="0">
            <wp:extent cx="2940685" cy="446405"/>
            <wp:effectExtent l="19050" t="0" r="0" b="0"/>
            <wp:docPr id="17" name="图片 17" descr="公式">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公式">
                      <a:hlinkClick r:id="rId54"/>
                    </pic:cNvPr>
                    <pic:cNvPicPr>
                      <a:picLocks noChangeAspect="1" noChangeArrowheads="1"/>
                    </pic:cNvPicPr>
                  </pic:nvPicPr>
                  <pic:blipFill>
                    <a:blip r:embed="rId55" cstate="print"/>
                    <a:srcRect/>
                    <a:stretch>
                      <a:fillRect/>
                    </a:stretch>
                  </pic:blipFill>
                  <pic:spPr bwMode="auto">
                    <a:xfrm>
                      <a:off x="0" y="0"/>
                      <a:ext cx="2940685" cy="446405"/>
                    </a:xfrm>
                    <a:prstGeom prst="rect">
                      <a:avLst/>
                    </a:prstGeom>
                    <a:noFill/>
                    <a:ln w="9525">
                      <a:noFill/>
                      <a:miter lim="800000"/>
                      <a:headEnd/>
                      <a:tailEnd/>
                    </a:ln>
                  </pic:spPr>
                </pic:pic>
              </a:graphicData>
            </a:graphic>
          </wp:inline>
        </w:drawing>
      </w:r>
    </w:p>
    <w:p w:rsidR="00586A42" w:rsidRPr="00A04C7B" w:rsidRDefault="00586A42" w:rsidP="00586A42">
      <w:pPr>
        <w:pStyle w:val="ac"/>
        <w:spacing w:before="0" w:beforeAutospacing="0" w:after="0" w:afterAutospacing="0"/>
        <w:rPr>
          <w:rFonts w:ascii="微软雅黑" w:hAnsi="微软雅黑"/>
          <w:color w:val="333333"/>
          <w:sz w:val="18"/>
          <w:szCs w:val="21"/>
        </w:rPr>
      </w:pPr>
      <w:r w:rsidRPr="00A04C7B">
        <w:rPr>
          <w:rFonts w:ascii="微软雅黑" w:hAnsi="微软雅黑"/>
          <w:color w:val="333333"/>
          <w:sz w:val="18"/>
          <w:szCs w:val="21"/>
        </w:rPr>
        <w:t xml:space="preserve">　　式</w:t>
      </w:r>
      <w:r w:rsidRPr="00A04C7B">
        <w:rPr>
          <w:rFonts w:ascii="微软雅黑" w:hAnsi="微软雅黑"/>
          <w:color w:val="333333"/>
          <w:sz w:val="18"/>
          <w:szCs w:val="21"/>
        </w:rPr>
        <w:t>(1)</w:t>
      </w:r>
      <w:r w:rsidRPr="00A04C7B">
        <w:rPr>
          <w:rFonts w:ascii="微软雅黑" w:hAnsi="微软雅黑"/>
          <w:color w:val="333333"/>
          <w:sz w:val="18"/>
          <w:szCs w:val="21"/>
        </w:rPr>
        <w:t>中</w:t>
      </w:r>
      <w:r w:rsidRPr="00A04C7B">
        <w:rPr>
          <w:rFonts w:ascii="微软雅黑" w:hAnsi="微软雅黑"/>
          <w:color w:val="333333"/>
          <w:sz w:val="18"/>
          <w:szCs w:val="21"/>
        </w:rPr>
        <w:t>RT1</w:t>
      </w:r>
      <w:r w:rsidRPr="00A04C7B">
        <w:rPr>
          <w:rFonts w:ascii="微软雅黑" w:hAnsi="微软雅黑"/>
          <w:color w:val="333333"/>
          <w:sz w:val="18"/>
          <w:szCs w:val="21"/>
        </w:rPr>
        <w:t>和</w:t>
      </w:r>
      <w:r w:rsidRPr="00A04C7B">
        <w:rPr>
          <w:rFonts w:ascii="微软雅黑" w:hAnsi="微软雅黑"/>
          <w:color w:val="333333"/>
          <w:sz w:val="18"/>
          <w:szCs w:val="21"/>
        </w:rPr>
        <w:t>RT3</w:t>
      </w:r>
      <w:r w:rsidRPr="00A04C7B">
        <w:rPr>
          <w:rFonts w:ascii="微软雅黑" w:hAnsi="微软雅黑"/>
          <w:color w:val="333333"/>
          <w:sz w:val="18"/>
          <w:szCs w:val="21"/>
        </w:rPr>
        <w:t>分别表示热敏电阻在工作温度的两个上下极限时的阻值，</w:t>
      </w:r>
      <w:r w:rsidRPr="00A04C7B">
        <w:rPr>
          <w:rFonts w:ascii="微软雅黑" w:hAnsi="微软雅黑"/>
          <w:color w:val="333333"/>
          <w:sz w:val="18"/>
          <w:szCs w:val="21"/>
        </w:rPr>
        <w:t>RT2</w:t>
      </w:r>
      <w:r w:rsidRPr="00A04C7B">
        <w:rPr>
          <w:rFonts w:ascii="微软雅黑" w:hAnsi="微软雅黑"/>
          <w:color w:val="333333"/>
          <w:sz w:val="18"/>
          <w:szCs w:val="21"/>
        </w:rPr>
        <w:t>为热敏电阻在平均温度下的值，即</w:t>
      </w:r>
      <w:r w:rsidRPr="00A04C7B">
        <w:rPr>
          <w:rFonts w:ascii="微软雅黑" w:hAnsi="微软雅黑"/>
          <w:color w:val="333333"/>
          <w:sz w:val="18"/>
          <w:szCs w:val="21"/>
        </w:rPr>
        <w:t>RT2=(RT1+RT3)</w:t>
      </w:r>
      <w:r w:rsidRPr="00A04C7B">
        <w:rPr>
          <w:rFonts w:ascii="微软雅黑" w:hAnsi="微软雅黑"/>
          <w:color w:val="333333"/>
          <w:sz w:val="18"/>
          <w:szCs w:val="21"/>
        </w:rPr>
        <w:t>／</w:t>
      </w:r>
      <w:r w:rsidRPr="00A04C7B">
        <w:rPr>
          <w:rFonts w:ascii="微软雅黑" w:hAnsi="微软雅黑"/>
          <w:color w:val="333333"/>
          <w:sz w:val="18"/>
          <w:szCs w:val="21"/>
        </w:rPr>
        <w:t>2</w:t>
      </w:r>
      <w:r w:rsidRPr="00A04C7B">
        <w:rPr>
          <w:rFonts w:ascii="微软雅黑" w:hAnsi="微软雅黑"/>
          <w:color w:val="333333"/>
          <w:sz w:val="18"/>
          <w:szCs w:val="21"/>
        </w:rPr>
        <w:t>。</w:t>
      </w:r>
    </w:p>
    <w:p w:rsidR="00586A42" w:rsidRPr="00A04C7B" w:rsidRDefault="00586A42" w:rsidP="00586A42">
      <w:pPr>
        <w:pStyle w:val="ac"/>
        <w:spacing w:before="0" w:beforeAutospacing="0" w:after="0" w:afterAutospacing="0"/>
        <w:rPr>
          <w:rFonts w:ascii="微软雅黑" w:hAnsi="微软雅黑"/>
          <w:color w:val="333333"/>
          <w:sz w:val="18"/>
          <w:szCs w:val="21"/>
        </w:rPr>
      </w:pPr>
      <w:r w:rsidRPr="00A04C7B">
        <w:rPr>
          <w:rFonts w:ascii="微软雅黑" w:hAnsi="微软雅黑"/>
          <w:color w:val="333333"/>
          <w:sz w:val="18"/>
          <w:szCs w:val="21"/>
        </w:rPr>
        <w:t xml:space="preserve">　　</w:t>
      </w:r>
      <w:r w:rsidRPr="00A04C7B">
        <w:rPr>
          <w:rFonts w:ascii="微软雅黑" w:hAnsi="微软雅黑"/>
          <w:color w:val="333333"/>
          <w:sz w:val="18"/>
          <w:szCs w:val="21"/>
        </w:rPr>
        <w:t>RT1</w:t>
      </w:r>
      <w:r w:rsidRPr="00A04C7B">
        <w:rPr>
          <w:rFonts w:ascii="微软雅黑" w:hAnsi="微软雅黑"/>
          <w:color w:val="333333"/>
          <w:sz w:val="18"/>
          <w:szCs w:val="21"/>
        </w:rPr>
        <w:t>，</w:t>
      </w:r>
      <w:r w:rsidRPr="00A04C7B">
        <w:rPr>
          <w:rFonts w:ascii="微软雅黑" w:hAnsi="微软雅黑"/>
          <w:color w:val="333333"/>
          <w:sz w:val="18"/>
          <w:szCs w:val="21"/>
        </w:rPr>
        <w:t>RT2</w:t>
      </w:r>
      <w:r w:rsidRPr="00A04C7B">
        <w:rPr>
          <w:rFonts w:ascii="微软雅黑" w:hAnsi="微软雅黑"/>
          <w:color w:val="333333"/>
          <w:sz w:val="18"/>
          <w:szCs w:val="21"/>
        </w:rPr>
        <w:t>和</w:t>
      </w:r>
      <w:r w:rsidRPr="00A04C7B">
        <w:rPr>
          <w:rFonts w:ascii="微软雅黑" w:hAnsi="微软雅黑"/>
          <w:color w:val="333333"/>
          <w:sz w:val="18"/>
          <w:szCs w:val="21"/>
        </w:rPr>
        <w:t>RT3</w:t>
      </w:r>
      <w:r w:rsidRPr="00A04C7B">
        <w:rPr>
          <w:rFonts w:ascii="微软雅黑" w:hAnsi="微软雅黑"/>
          <w:color w:val="333333"/>
          <w:sz w:val="18"/>
          <w:szCs w:val="21"/>
        </w:rPr>
        <w:t>的值通过查阅热敏电阻温度</w:t>
      </w:r>
      <w:hyperlink r:id="rId56" w:tgtFrame="_blank" w:history="1">
        <w:r w:rsidRPr="00A04C7B">
          <w:rPr>
            <w:rStyle w:val="a5"/>
            <w:rFonts w:ascii="微软雅黑" w:hAnsi="微软雅黑"/>
            <w:color w:val="333333"/>
            <w:sz w:val="18"/>
            <w:szCs w:val="21"/>
          </w:rPr>
          <w:t>曲线</w:t>
        </w:r>
      </w:hyperlink>
      <w:r w:rsidRPr="00A04C7B">
        <w:rPr>
          <w:rFonts w:ascii="微软雅黑" w:hAnsi="微软雅黑"/>
          <w:color w:val="333333"/>
          <w:sz w:val="18"/>
          <w:szCs w:val="21"/>
        </w:rPr>
        <w:t>得到，然后计算出电阻的值。</w:t>
      </w:r>
    </w:p>
    <w:p w:rsidR="00586A42" w:rsidRDefault="00586A42" w:rsidP="00586A42">
      <w:pPr>
        <w:pStyle w:val="ac"/>
        <w:spacing w:before="0" w:beforeAutospacing="0" w:after="0" w:afterAutospacing="0"/>
        <w:jc w:val="center"/>
        <w:rPr>
          <w:rFonts w:ascii="Microsoft yahei" w:hAnsi="Microsoft yahei" w:hint="eastAsia"/>
          <w:color w:val="333333"/>
          <w:sz w:val="21"/>
          <w:szCs w:val="21"/>
        </w:rPr>
      </w:pPr>
      <w:r>
        <w:rPr>
          <w:rFonts w:ascii="Microsoft yahei" w:hAnsi="Microsoft yahei" w:hint="eastAsia"/>
          <w:noProof/>
          <w:color w:val="333333"/>
          <w:sz w:val="21"/>
          <w:szCs w:val="21"/>
        </w:rPr>
        <w:drawing>
          <wp:inline distT="0" distB="0" distL="0" distR="0">
            <wp:extent cx="3218815" cy="1514475"/>
            <wp:effectExtent l="19050" t="0" r="635" b="0"/>
            <wp:docPr id="18" name="图片 18" descr="温控电路框图">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温控电路框图">
                      <a:hlinkClick r:id="rId57"/>
                    </pic:cNvPr>
                    <pic:cNvPicPr>
                      <a:picLocks noChangeAspect="1" noChangeArrowheads="1"/>
                    </pic:cNvPicPr>
                  </pic:nvPicPr>
                  <pic:blipFill>
                    <a:blip r:embed="rId58" cstate="print"/>
                    <a:srcRect/>
                    <a:stretch>
                      <a:fillRect/>
                    </a:stretch>
                  </pic:blipFill>
                  <pic:spPr bwMode="auto">
                    <a:xfrm>
                      <a:off x="0" y="0"/>
                      <a:ext cx="3218815" cy="1514475"/>
                    </a:xfrm>
                    <a:prstGeom prst="rect">
                      <a:avLst/>
                    </a:prstGeom>
                    <a:noFill/>
                    <a:ln w="9525">
                      <a:noFill/>
                      <a:miter lim="800000"/>
                      <a:headEnd/>
                      <a:tailEnd/>
                    </a:ln>
                  </pic:spPr>
                </pic:pic>
              </a:graphicData>
            </a:graphic>
          </wp:inline>
        </w:drawing>
      </w:r>
    </w:p>
    <w:p w:rsidR="00586A42" w:rsidRDefault="00586A42" w:rsidP="00586A42">
      <w:pPr>
        <w:ind w:firstLine="420"/>
      </w:pPr>
      <w:r>
        <w:rPr>
          <w:noProof/>
        </w:rPr>
        <w:drawing>
          <wp:inline distT="0" distB="0" distL="0" distR="0">
            <wp:extent cx="4890236" cy="3043123"/>
            <wp:effectExtent l="19050" t="0" r="5614" b="0"/>
            <wp:docPr id="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cstate="print"/>
                    <a:stretch>
                      <a:fillRect/>
                    </a:stretch>
                  </pic:blipFill>
                  <pic:spPr bwMode="auto">
                    <a:xfrm>
                      <a:off x="0" y="0"/>
                      <a:ext cx="4891187" cy="3043715"/>
                    </a:xfrm>
                    <a:prstGeom prst="rect">
                      <a:avLst/>
                    </a:prstGeom>
                    <a:noFill/>
                    <a:ln w="9525">
                      <a:noFill/>
                      <a:miter lim="800000"/>
                      <a:headEnd/>
                      <a:tailEnd/>
                    </a:ln>
                  </pic:spPr>
                </pic:pic>
              </a:graphicData>
            </a:graphic>
          </wp:inline>
        </w:drawing>
      </w:r>
    </w:p>
    <w:p w:rsidR="00586A42" w:rsidRDefault="00586A42" w:rsidP="00586A42">
      <w:pPr>
        <w:ind w:firstLine="420"/>
      </w:pPr>
    </w:p>
    <w:p w:rsidR="00586A42" w:rsidRDefault="00586A42" w:rsidP="00586A42">
      <w:pPr>
        <w:ind w:firstLine="420"/>
      </w:pPr>
      <w:r>
        <w:rPr>
          <w:rFonts w:hint="eastAsia"/>
        </w:rPr>
        <w:t>本文设计的温度控制电路利用下图的</w:t>
      </w:r>
      <w:r>
        <w:rPr>
          <w:rFonts w:hint="eastAsia"/>
        </w:rPr>
        <w:t>PID</w:t>
      </w:r>
      <w:r>
        <w:rPr>
          <w:rFonts w:hint="eastAsia"/>
        </w:rPr>
        <w:t>网络结构，使系统从环境温度改变到目标温度的建立时间在</w:t>
      </w:r>
      <w:r>
        <w:rPr>
          <w:rFonts w:hint="eastAsia"/>
        </w:rPr>
        <w:t>10S</w:t>
      </w:r>
      <w:r>
        <w:rPr>
          <w:rFonts w:hint="eastAsia"/>
        </w:rPr>
        <w:t>以内，精度可达</w:t>
      </w:r>
      <w:r>
        <w:rPr>
          <w:rFonts w:hint="eastAsia"/>
        </w:rPr>
        <w:t>0.01</w:t>
      </w:r>
      <w:r>
        <w:rPr>
          <w:rFonts w:hint="eastAsia"/>
        </w:rPr>
        <w:t>度，并且能保持长期稳定</w:t>
      </w:r>
    </w:p>
    <w:p w:rsidR="00586A42" w:rsidRDefault="00586A42" w:rsidP="00586A42">
      <w:pPr>
        <w:ind w:firstLine="420"/>
      </w:pPr>
    </w:p>
    <w:p w:rsidR="00586A42" w:rsidRDefault="00586A42" w:rsidP="00586A42">
      <w:pPr>
        <w:ind w:firstLineChars="900" w:firstLine="1890"/>
      </w:pPr>
      <w:r>
        <w:rPr>
          <w:noProof/>
        </w:rPr>
        <w:lastRenderedPageBreak/>
        <w:drawing>
          <wp:inline distT="0" distB="0" distL="0" distR="0">
            <wp:extent cx="2969895" cy="1916430"/>
            <wp:effectExtent l="19050" t="0" r="1905" b="0"/>
            <wp:docPr id="24" name="图片 24" descr="C:\Users\asus\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us\Desktop\12.png"/>
                    <pic:cNvPicPr>
                      <a:picLocks noChangeAspect="1" noChangeArrowheads="1"/>
                    </pic:cNvPicPr>
                  </pic:nvPicPr>
                  <pic:blipFill>
                    <a:blip r:embed="rId60" cstate="print"/>
                    <a:srcRect/>
                    <a:stretch>
                      <a:fillRect/>
                    </a:stretch>
                  </pic:blipFill>
                  <pic:spPr bwMode="auto">
                    <a:xfrm>
                      <a:off x="0" y="0"/>
                      <a:ext cx="2969895" cy="1916430"/>
                    </a:xfrm>
                    <a:prstGeom prst="rect">
                      <a:avLst/>
                    </a:prstGeom>
                    <a:noFill/>
                    <a:ln w="9525">
                      <a:noFill/>
                      <a:miter lim="800000"/>
                      <a:headEnd/>
                      <a:tailEnd/>
                    </a:ln>
                  </pic:spPr>
                </pic:pic>
              </a:graphicData>
            </a:graphic>
          </wp:inline>
        </w:drawing>
      </w:r>
    </w:p>
    <w:p w:rsidR="00A77113" w:rsidRDefault="00EC6541" w:rsidP="00EC6541">
      <w:pPr>
        <w:pStyle w:val="2"/>
        <w:numPr>
          <w:ilvl w:val="0"/>
          <w:numId w:val="5"/>
        </w:numPr>
        <w:ind w:firstLineChars="0"/>
      </w:pPr>
      <w:r>
        <w:rPr>
          <w:rFonts w:hint="eastAsia"/>
        </w:rPr>
        <w:t>后期软件处理部分</w:t>
      </w:r>
    </w:p>
    <w:p w:rsidR="00EC6541" w:rsidRDefault="00EC6541" w:rsidP="00EC6541">
      <w:pPr>
        <w:pStyle w:val="2"/>
        <w:ind w:firstLine="643"/>
      </w:pPr>
      <w:bookmarkStart w:id="0" w:name="_GoBack"/>
      <w:bookmarkEnd w:id="0"/>
      <w:r>
        <w:rPr>
          <w:rFonts w:hint="eastAsia"/>
        </w:rPr>
        <w:t>方案一</w:t>
      </w:r>
    </w:p>
    <w:p w:rsidR="00EC6541" w:rsidRDefault="00EC6541" w:rsidP="00EC6541">
      <w:pPr>
        <w:ind w:firstLine="420"/>
      </w:pPr>
      <w:r>
        <w:rPr>
          <w:rFonts w:hint="eastAsia"/>
        </w:rPr>
        <w:t>规格说明：载入红外成像的灰度原图，进行灰度变换让灰度</w:t>
      </w:r>
      <w:r>
        <w:rPr>
          <w:rFonts w:hint="eastAsia"/>
        </w:rPr>
        <w:t>0-250</w:t>
      </w:r>
      <w:r>
        <w:rPr>
          <w:rFonts w:hint="eastAsia"/>
        </w:rPr>
        <w:t>与温度</w:t>
      </w:r>
      <w:r>
        <w:rPr>
          <w:rFonts w:hint="eastAsia"/>
        </w:rPr>
        <w:t>0-50</w:t>
      </w:r>
      <w:r>
        <w:rPr>
          <w:rFonts w:hint="eastAsia"/>
        </w:rPr>
        <w:t>摄氏度线性对应，定位出额头区域并根据灰度与温度的对应关系实现判定。</w:t>
      </w:r>
    </w:p>
    <w:p w:rsidR="00EC6541" w:rsidRDefault="00EC6541" w:rsidP="00EC6541">
      <w:pPr>
        <w:ind w:firstLine="420"/>
      </w:pPr>
      <w:r>
        <w:rPr>
          <w:rFonts w:hint="eastAsia"/>
        </w:rPr>
        <w:t>具体实现：</w:t>
      </w:r>
    </w:p>
    <w:p w:rsidR="00EC6541" w:rsidRDefault="00EC6541" w:rsidP="00FA2140">
      <w:pPr>
        <w:pStyle w:val="a3"/>
        <w:numPr>
          <w:ilvl w:val="0"/>
          <w:numId w:val="6"/>
        </w:numPr>
        <w:ind w:firstLineChars="0"/>
      </w:pPr>
      <w:r>
        <w:rPr>
          <w:rFonts w:hint="eastAsia"/>
        </w:rPr>
        <w:t>载入原图</w:t>
      </w:r>
    </w:p>
    <w:p w:rsidR="00EC6541" w:rsidRPr="00FA2140" w:rsidRDefault="00EC6541" w:rsidP="00FA2140">
      <w:pPr>
        <w:pStyle w:val="a3"/>
        <w:numPr>
          <w:ilvl w:val="0"/>
          <w:numId w:val="6"/>
        </w:numPr>
        <w:ind w:firstLineChars="0"/>
      </w:pPr>
      <w:r w:rsidRPr="00FA2140">
        <w:rPr>
          <w:rFonts w:hint="eastAsia"/>
        </w:rPr>
        <w:t>灰度变换</w:t>
      </w:r>
    </w:p>
    <w:p w:rsidR="00EC6541" w:rsidRDefault="00EC6541" w:rsidP="00FA2140">
      <w:pPr>
        <w:pStyle w:val="a3"/>
        <w:numPr>
          <w:ilvl w:val="0"/>
          <w:numId w:val="6"/>
        </w:numPr>
        <w:ind w:firstLineChars="0"/>
      </w:pPr>
      <w:r>
        <w:rPr>
          <w:rFonts w:hint="eastAsia"/>
        </w:rPr>
        <w:t>高斯低通滤波</w:t>
      </w:r>
      <w:r w:rsidR="00A75009">
        <w:rPr>
          <w:rFonts w:hint="eastAsia"/>
        </w:rPr>
        <w:t>：去除单个像素点灰度值过高的噪点</w:t>
      </w:r>
    </w:p>
    <w:p w:rsidR="00EC6541" w:rsidRPr="00FA2140" w:rsidRDefault="00EC6541" w:rsidP="00FA2140">
      <w:pPr>
        <w:pStyle w:val="a3"/>
        <w:numPr>
          <w:ilvl w:val="0"/>
          <w:numId w:val="6"/>
        </w:numPr>
        <w:ind w:firstLineChars="0"/>
      </w:pPr>
      <w:r w:rsidRPr="00FA2140">
        <w:rPr>
          <w:rFonts w:hint="eastAsia"/>
        </w:rPr>
        <w:t>图像二值化</w:t>
      </w:r>
      <w:r w:rsidR="00A75009" w:rsidRPr="00FA2140">
        <w:rPr>
          <w:rFonts w:hint="eastAsia"/>
        </w:rPr>
        <w:t>：便于后续处理</w:t>
      </w:r>
    </w:p>
    <w:p w:rsidR="00A75009" w:rsidRPr="00FA2140" w:rsidRDefault="00A75009" w:rsidP="00FA2140">
      <w:pPr>
        <w:pStyle w:val="a3"/>
        <w:numPr>
          <w:ilvl w:val="0"/>
          <w:numId w:val="6"/>
        </w:numPr>
        <w:ind w:firstLineChars="0"/>
      </w:pPr>
      <w:r w:rsidRPr="00FA2140">
        <w:rPr>
          <w:rFonts w:hint="eastAsia"/>
        </w:rPr>
        <w:t>腐蚀：去除小区域</w:t>
      </w:r>
    </w:p>
    <w:p w:rsidR="00A75009" w:rsidRPr="00FA2140" w:rsidRDefault="00A75009" w:rsidP="00FA2140">
      <w:pPr>
        <w:pStyle w:val="a3"/>
        <w:numPr>
          <w:ilvl w:val="0"/>
          <w:numId w:val="6"/>
        </w:numPr>
        <w:ind w:firstLineChars="0"/>
      </w:pPr>
      <w:r w:rsidRPr="00FA2140">
        <w:rPr>
          <w:rFonts w:hint="eastAsia"/>
        </w:rPr>
        <w:t>膨胀：保证额头区域的完整性</w:t>
      </w:r>
    </w:p>
    <w:p w:rsidR="00EC6541" w:rsidRPr="00FA2140" w:rsidRDefault="00EC6541" w:rsidP="00FA2140">
      <w:pPr>
        <w:pStyle w:val="a3"/>
        <w:numPr>
          <w:ilvl w:val="0"/>
          <w:numId w:val="6"/>
        </w:numPr>
        <w:ind w:firstLineChars="0"/>
      </w:pPr>
      <w:r w:rsidRPr="00FA2140">
        <w:rPr>
          <w:rFonts w:hint="eastAsia"/>
        </w:rPr>
        <w:t>调用</w:t>
      </w:r>
      <w:r w:rsidRPr="00FA2140">
        <w:rPr>
          <w:rFonts w:hint="eastAsia"/>
        </w:rPr>
        <w:t>matlab</w:t>
      </w:r>
      <w:r w:rsidRPr="00FA2140">
        <w:rPr>
          <w:rFonts w:hint="eastAsia"/>
        </w:rPr>
        <w:t>自带的函数</w:t>
      </w:r>
      <w:r w:rsidR="00A75009" w:rsidRPr="00FA2140">
        <w:t>bwareaopen</w:t>
      </w:r>
      <w:r w:rsidR="00A75009" w:rsidRPr="00FA2140">
        <w:rPr>
          <w:rFonts w:hint="eastAsia"/>
        </w:rPr>
        <w:t>()</w:t>
      </w:r>
      <w:r w:rsidR="00A75009" w:rsidRPr="00FA2140">
        <w:rPr>
          <w:rFonts w:hint="eastAsia"/>
        </w:rPr>
        <w:t>进一步去除面积较大的干扰区域</w:t>
      </w:r>
    </w:p>
    <w:p w:rsidR="00EC6541" w:rsidRDefault="00EC6541" w:rsidP="00FA2140">
      <w:pPr>
        <w:pStyle w:val="a3"/>
        <w:numPr>
          <w:ilvl w:val="0"/>
          <w:numId w:val="6"/>
        </w:numPr>
        <w:ind w:firstLineChars="0"/>
      </w:pPr>
      <w:r>
        <w:rPr>
          <w:rFonts w:hint="eastAsia"/>
        </w:rPr>
        <w:t>确定</w:t>
      </w:r>
      <w:r w:rsidR="00A75009">
        <w:rPr>
          <w:rFonts w:hint="eastAsia"/>
        </w:rPr>
        <w:t>额头</w:t>
      </w:r>
      <w:r>
        <w:rPr>
          <w:rFonts w:hint="eastAsia"/>
        </w:rPr>
        <w:t>区域后将区域对应到原图</w:t>
      </w:r>
    </w:p>
    <w:p w:rsidR="00FA2140" w:rsidRDefault="00EC6541" w:rsidP="00FA2140">
      <w:pPr>
        <w:pStyle w:val="a3"/>
        <w:numPr>
          <w:ilvl w:val="0"/>
          <w:numId w:val="6"/>
        </w:numPr>
        <w:ind w:firstLineChars="0"/>
      </w:pPr>
      <w:r>
        <w:rPr>
          <w:rFonts w:hint="eastAsia"/>
        </w:rPr>
        <w:t>在原图对应区域</w:t>
      </w:r>
      <w:r w:rsidR="00A75009">
        <w:rPr>
          <w:rFonts w:hint="eastAsia"/>
        </w:rPr>
        <w:t>对</w:t>
      </w:r>
      <w:r>
        <w:rPr>
          <w:rFonts w:hint="eastAsia"/>
        </w:rPr>
        <w:t>灰度值大于阈值的</w:t>
      </w:r>
      <w:r w:rsidR="00A75009">
        <w:rPr>
          <w:rFonts w:hint="eastAsia"/>
        </w:rPr>
        <w:t>部分计数，计数达到一定即可确认体温</w:t>
      </w:r>
      <w:r w:rsidR="00FA2140">
        <w:rPr>
          <w:rFonts w:hint="eastAsia"/>
        </w:rPr>
        <w:t>过高</w:t>
      </w:r>
    </w:p>
    <w:p w:rsidR="00A75009" w:rsidRDefault="00A75009" w:rsidP="00FA2140">
      <w:pPr>
        <w:ind w:firstLine="420"/>
      </w:pPr>
      <w:r>
        <w:rPr>
          <w:rFonts w:hint="eastAsia"/>
        </w:rPr>
        <w:t>方案可行性评估：</w:t>
      </w:r>
    </w:p>
    <w:p w:rsidR="00A75009" w:rsidRDefault="00A75009" w:rsidP="00EC6541">
      <w:pPr>
        <w:ind w:firstLine="420"/>
      </w:pPr>
      <w:r>
        <w:rPr>
          <w:rFonts w:hint="eastAsia"/>
        </w:rPr>
        <w:t>优点：实现了良好的去噪以及区域判定甚至是目标定位。</w:t>
      </w:r>
    </w:p>
    <w:p w:rsidR="00A75009" w:rsidRDefault="00A75009" w:rsidP="00EC6541">
      <w:pPr>
        <w:ind w:firstLine="420"/>
      </w:pPr>
      <w:r>
        <w:rPr>
          <w:rFonts w:hint="eastAsia"/>
        </w:rPr>
        <w:t>缺点：实际人脸的额头由于有头发遮挡，无法形成较大的连通域，</w:t>
      </w:r>
      <w:r w:rsidR="00FA2140">
        <w:rPr>
          <w:rFonts w:hint="eastAsia"/>
        </w:rPr>
        <w:t>算法可能在第</w:t>
      </w:r>
      <w:r w:rsidR="00FA2140">
        <w:rPr>
          <w:rFonts w:hint="eastAsia"/>
        </w:rPr>
        <w:t>7</w:t>
      </w:r>
      <w:r w:rsidR="00FA2140">
        <w:rPr>
          <w:rFonts w:hint="eastAsia"/>
        </w:rPr>
        <w:t>步出错而无法找到额头区域导致计数错误，进一步导致无法辨识高体温。</w:t>
      </w:r>
    </w:p>
    <w:p w:rsidR="00A75009" w:rsidRDefault="00A75009" w:rsidP="00A75009">
      <w:pPr>
        <w:pStyle w:val="2"/>
        <w:ind w:firstLine="643"/>
      </w:pPr>
      <w:r>
        <w:rPr>
          <w:rFonts w:hint="eastAsia"/>
        </w:rPr>
        <w:t>方案二</w:t>
      </w:r>
    </w:p>
    <w:p w:rsidR="00A75009" w:rsidRDefault="00A75009" w:rsidP="00A75009">
      <w:pPr>
        <w:ind w:firstLine="420"/>
      </w:pPr>
      <w:r>
        <w:rPr>
          <w:rFonts w:hint="eastAsia"/>
        </w:rPr>
        <w:t>规格说明：</w:t>
      </w:r>
      <w:r w:rsidRPr="00A75009">
        <w:rPr>
          <w:rFonts w:hint="eastAsia"/>
        </w:rPr>
        <w:t>载入红外成像的灰度原图，进行灰度变换让灰度</w:t>
      </w:r>
      <w:r w:rsidRPr="00A75009">
        <w:rPr>
          <w:rFonts w:hint="eastAsia"/>
        </w:rPr>
        <w:t>0-250</w:t>
      </w:r>
      <w:r w:rsidRPr="00A75009">
        <w:rPr>
          <w:rFonts w:hint="eastAsia"/>
        </w:rPr>
        <w:t>与温度</w:t>
      </w:r>
      <w:r w:rsidRPr="00A75009">
        <w:rPr>
          <w:rFonts w:hint="eastAsia"/>
        </w:rPr>
        <w:t>0-50</w:t>
      </w:r>
      <w:r w:rsidRPr="00A75009">
        <w:rPr>
          <w:rFonts w:hint="eastAsia"/>
        </w:rPr>
        <w:t>摄氏度线性对应，</w:t>
      </w:r>
      <w:r>
        <w:rPr>
          <w:rFonts w:hint="eastAsia"/>
        </w:rPr>
        <w:t>全区域去噪后找出温度高的较大连通域并对像素点计数以确定是否体温过高</w:t>
      </w:r>
      <w:r w:rsidRPr="00A75009">
        <w:rPr>
          <w:rFonts w:hint="eastAsia"/>
        </w:rPr>
        <w:t>。</w:t>
      </w:r>
    </w:p>
    <w:p w:rsidR="00FA2140" w:rsidRDefault="00FA2140" w:rsidP="00A75009">
      <w:pPr>
        <w:ind w:firstLine="420"/>
      </w:pPr>
      <w:r>
        <w:rPr>
          <w:rFonts w:hint="eastAsia"/>
        </w:rPr>
        <w:t>具体实现：</w:t>
      </w:r>
    </w:p>
    <w:p w:rsidR="00FA2140" w:rsidRDefault="00FA2140" w:rsidP="00FA2140">
      <w:pPr>
        <w:ind w:firstLine="420"/>
      </w:pPr>
      <w:r>
        <w:rPr>
          <w:rFonts w:hint="eastAsia"/>
        </w:rPr>
        <w:t>1</w:t>
      </w:r>
      <w:r>
        <w:rPr>
          <w:rFonts w:hint="eastAsia"/>
        </w:rPr>
        <w:t>）</w:t>
      </w:r>
      <w:r>
        <w:rPr>
          <w:rFonts w:hint="eastAsia"/>
        </w:rPr>
        <w:tab/>
      </w:r>
      <w:r>
        <w:rPr>
          <w:rFonts w:hint="eastAsia"/>
        </w:rPr>
        <w:t>载入原图</w:t>
      </w:r>
    </w:p>
    <w:p w:rsidR="00FA2140" w:rsidRDefault="00FA2140" w:rsidP="00FA2140">
      <w:pPr>
        <w:ind w:firstLine="420"/>
      </w:pPr>
      <w:r>
        <w:rPr>
          <w:rFonts w:hint="eastAsia"/>
        </w:rPr>
        <w:t>2</w:t>
      </w:r>
      <w:r>
        <w:rPr>
          <w:rFonts w:hint="eastAsia"/>
        </w:rPr>
        <w:t>）</w:t>
      </w:r>
      <w:r>
        <w:rPr>
          <w:rFonts w:hint="eastAsia"/>
        </w:rPr>
        <w:tab/>
      </w:r>
      <w:r>
        <w:rPr>
          <w:rFonts w:hint="eastAsia"/>
        </w:rPr>
        <w:t>灰度变换</w:t>
      </w:r>
    </w:p>
    <w:p w:rsidR="00FA2140" w:rsidRDefault="00FA2140" w:rsidP="00FA2140">
      <w:pPr>
        <w:pStyle w:val="a3"/>
        <w:numPr>
          <w:ilvl w:val="0"/>
          <w:numId w:val="7"/>
        </w:numPr>
        <w:ind w:firstLineChars="0"/>
      </w:pPr>
      <w:r>
        <w:rPr>
          <w:rFonts w:hint="eastAsia"/>
        </w:rPr>
        <w:tab/>
      </w:r>
      <w:r>
        <w:rPr>
          <w:rFonts w:hint="eastAsia"/>
        </w:rPr>
        <w:t>高斯低通滤波：去除单个像素点灰度值过高的噪点</w:t>
      </w:r>
    </w:p>
    <w:p w:rsidR="00FA2140" w:rsidRDefault="00FA2140" w:rsidP="003A705B">
      <w:pPr>
        <w:pStyle w:val="a3"/>
        <w:numPr>
          <w:ilvl w:val="0"/>
          <w:numId w:val="7"/>
        </w:numPr>
        <w:ind w:firstLineChars="0"/>
      </w:pPr>
      <w:r>
        <w:rPr>
          <w:rFonts w:hint="eastAsia"/>
        </w:rPr>
        <w:t>在全图区域对对灰度值大于阈值的部分计数，计数达到一定即可确认体温过高</w:t>
      </w:r>
    </w:p>
    <w:p w:rsidR="00AF7ECF" w:rsidRDefault="00AF7ECF" w:rsidP="00AF7ECF">
      <w:pPr>
        <w:ind w:firstLineChars="0" w:firstLine="0"/>
      </w:pPr>
      <w:r>
        <w:rPr>
          <w:rFonts w:hint="eastAsia"/>
        </w:rPr>
        <w:t>方案可行性评估：</w:t>
      </w:r>
    </w:p>
    <w:p w:rsidR="00AF7ECF" w:rsidRDefault="00AF7ECF" w:rsidP="00AF7ECF">
      <w:pPr>
        <w:ind w:firstLine="420"/>
      </w:pPr>
      <w:r>
        <w:rPr>
          <w:rFonts w:hint="eastAsia"/>
        </w:rPr>
        <w:lastRenderedPageBreak/>
        <w:t>优点：去除噪点后全区域计数，增加了可靠度。</w:t>
      </w:r>
    </w:p>
    <w:p w:rsidR="00AF7ECF" w:rsidRDefault="00AF7ECF" w:rsidP="00AF7ECF">
      <w:pPr>
        <w:ind w:firstLine="420"/>
      </w:pPr>
      <w:r>
        <w:rPr>
          <w:rFonts w:hint="eastAsia"/>
        </w:rPr>
        <w:t>缺点：</w:t>
      </w:r>
      <w:r w:rsidR="00D802D0">
        <w:rPr>
          <w:rFonts w:hint="eastAsia"/>
        </w:rPr>
        <w:t>因为是全区域计数，</w:t>
      </w:r>
      <w:r>
        <w:rPr>
          <w:rFonts w:hint="eastAsia"/>
        </w:rPr>
        <w:t>可能将正常体温的</w:t>
      </w:r>
      <w:r w:rsidR="00D802D0">
        <w:rPr>
          <w:rFonts w:hint="eastAsia"/>
        </w:rPr>
        <w:t>个体</w:t>
      </w:r>
      <w:r>
        <w:rPr>
          <w:rFonts w:hint="eastAsia"/>
        </w:rPr>
        <w:t>识别为体温过高。</w:t>
      </w:r>
    </w:p>
    <w:p w:rsidR="002C58E8" w:rsidRDefault="002C58E8" w:rsidP="00AF7ECF">
      <w:pPr>
        <w:ind w:firstLine="420"/>
      </w:pPr>
      <w:r>
        <w:rPr>
          <w:rFonts w:hint="eastAsia"/>
        </w:rPr>
        <w:t>综合考虑，方案二具有更高的安全性和可靠性，故采取方案二。</w:t>
      </w:r>
    </w:p>
    <w:p w:rsidR="00AF7ECF" w:rsidRDefault="00AF7ECF" w:rsidP="00AF7ECF">
      <w:pPr>
        <w:ind w:firstLineChars="0"/>
      </w:pPr>
    </w:p>
    <w:p w:rsidR="00AF7ECF" w:rsidRDefault="00AF7ECF" w:rsidP="00AF7ECF">
      <w:pPr>
        <w:ind w:left="220" w:firstLineChars="0"/>
      </w:pPr>
      <w:r>
        <w:rPr>
          <w:rFonts w:hint="eastAsia"/>
        </w:rPr>
        <w:t>灰度变换代码：</w:t>
      </w:r>
    </w:p>
    <w:p w:rsidR="00AF7ECF" w:rsidRDefault="00AF7ECF" w:rsidP="00AF7ECF">
      <w:pPr>
        <w:ind w:left="220" w:firstLineChars="0"/>
      </w:pPr>
      <w:r>
        <w:t>I=imread('renlian1.jpg');</w:t>
      </w:r>
    </w:p>
    <w:p w:rsidR="00AF7ECF" w:rsidRDefault="00AF7ECF" w:rsidP="00AF7ECF">
      <w:pPr>
        <w:ind w:left="220" w:firstLineChars="0"/>
      </w:pPr>
      <w:r>
        <w:rPr>
          <w:rFonts w:hint="eastAsia"/>
        </w:rPr>
        <w:t>count=0;%</w:t>
      </w:r>
      <w:r>
        <w:rPr>
          <w:rFonts w:hint="eastAsia"/>
        </w:rPr>
        <w:t>计数值</w:t>
      </w:r>
    </w:p>
    <w:p w:rsidR="00AF7ECF" w:rsidRDefault="00AF7ECF" w:rsidP="00AF7ECF">
      <w:pPr>
        <w:ind w:left="220" w:firstLineChars="0"/>
      </w:pPr>
      <w:r>
        <w:rPr>
          <w:rFonts w:hint="eastAsia"/>
        </w:rPr>
        <w:t>figure(1),imshow(I);title('</w:t>
      </w:r>
      <w:r>
        <w:rPr>
          <w:rFonts w:hint="eastAsia"/>
        </w:rPr>
        <w:t>原图</w:t>
      </w:r>
      <w:r>
        <w:rPr>
          <w:rFonts w:hint="eastAsia"/>
        </w:rPr>
        <w:t>');%</w:t>
      </w:r>
      <w:r>
        <w:rPr>
          <w:rFonts w:hint="eastAsia"/>
        </w:rPr>
        <w:t>将人脸的原图显示出来</w:t>
      </w:r>
    </w:p>
    <w:p w:rsidR="00AF7ECF" w:rsidRDefault="00AF7ECF" w:rsidP="00AF7ECF">
      <w:pPr>
        <w:ind w:left="220" w:firstLineChars="0"/>
      </w:pPr>
      <w:r>
        <w:rPr>
          <w:rFonts w:hint="eastAsia"/>
        </w:rPr>
        <w:t>figure(2),subplot(1,2,1),imshow(I1);title('</w:t>
      </w:r>
      <w:r>
        <w:rPr>
          <w:rFonts w:hint="eastAsia"/>
        </w:rPr>
        <w:t>灰度图像</w:t>
      </w:r>
      <w:r>
        <w:rPr>
          <w:rFonts w:hint="eastAsia"/>
        </w:rPr>
        <w:t>');</w:t>
      </w:r>
    </w:p>
    <w:p w:rsidR="00AF7ECF" w:rsidRDefault="00AF7ECF" w:rsidP="00AF7ECF">
      <w:pPr>
        <w:ind w:left="220" w:firstLineChars="0"/>
      </w:pPr>
      <w:r>
        <w:rPr>
          <w:rFonts w:hint="eastAsia"/>
        </w:rPr>
        <w:t>figure(2),subplot(1,2,2),imhist(I1);title('</w:t>
      </w:r>
      <w:r>
        <w:rPr>
          <w:rFonts w:hint="eastAsia"/>
        </w:rPr>
        <w:t>灰度图直方图</w:t>
      </w:r>
      <w:r>
        <w:rPr>
          <w:rFonts w:hint="eastAsia"/>
        </w:rPr>
        <w:t>');%</w:t>
      </w:r>
      <w:r>
        <w:rPr>
          <w:rFonts w:hint="eastAsia"/>
        </w:rPr>
        <w:t>绘制灰度图的直方图</w:t>
      </w:r>
    </w:p>
    <w:p w:rsidR="00AF7ECF" w:rsidRDefault="00AF7ECF" w:rsidP="00AF7ECF">
      <w:pPr>
        <w:ind w:left="220" w:firstLineChars="0"/>
      </w:pPr>
      <w:r>
        <w:t>[x,y]=size(I1);</w:t>
      </w:r>
    </w:p>
    <w:p w:rsidR="00AF7ECF" w:rsidRDefault="00AF7ECF" w:rsidP="00AF7ECF">
      <w:pPr>
        <w:ind w:left="220" w:firstLineChars="0"/>
      </w:pPr>
      <w:r>
        <w:t>H=double(I1);</w:t>
      </w:r>
      <w:r w:rsidR="00D802D0">
        <w:t>%</w:t>
      </w:r>
      <w:r w:rsidR="00D802D0">
        <w:rPr>
          <w:rFonts w:hint="eastAsia"/>
        </w:rPr>
        <w:t>数据类型转换</w:t>
      </w:r>
    </w:p>
    <w:p w:rsidR="00AF7ECF" w:rsidRDefault="00AF7ECF" w:rsidP="00AF7ECF">
      <w:pPr>
        <w:ind w:left="220" w:firstLineChars="0"/>
      </w:pPr>
      <w:r>
        <w:t>for i=1:x</w:t>
      </w:r>
    </w:p>
    <w:p w:rsidR="00AF7ECF" w:rsidRDefault="00AF7ECF" w:rsidP="00AF7ECF">
      <w:pPr>
        <w:ind w:left="220" w:firstLineChars="0"/>
      </w:pPr>
      <w:r>
        <w:t xml:space="preserve">    for j=1:y</w:t>
      </w:r>
    </w:p>
    <w:p w:rsidR="00AF7ECF" w:rsidRDefault="00AF7ECF" w:rsidP="00AF7ECF">
      <w:pPr>
        <w:ind w:left="220" w:firstLineChars="0"/>
      </w:pPr>
      <w:r>
        <w:rPr>
          <w:rFonts w:hint="eastAsia"/>
        </w:rPr>
        <w:t xml:space="preserve">    H(i,j)=H(i,j)*(25/8)-170*(25/8);%</w:t>
      </w:r>
      <w:r>
        <w:rPr>
          <w:rFonts w:hint="eastAsia"/>
        </w:rPr>
        <w:t>灰度变换，根据需要改变这里的公式</w:t>
      </w:r>
    </w:p>
    <w:p w:rsidR="00AF7ECF" w:rsidRDefault="00AF7ECF" w:rsidP="00AF7ECF">
      <w:pPr>
        <w:ind w:left="220" w:firstLineChars="0"/>
      </w:pPr>
      <w:r>
        <w:t xml:space="preserve">    end</w:t>
      </w:r>
    </w:p>
    <w:p w:rsidR="00AF7ECF" w:rsidRDefault="00AF7ECF" w:rsidP="00AF7ECF">
      <w:pPr>
        <w:ind w:left="220" w:firstLineChars="0"/>
      </w:pPr>
      <w:r>
        <w:t>end</w:t>
      </w:r>
    </w:p>
    <w:p w:rsidR="00D802D0" w:rsidRDefault="00D802D0" w:rsidP="00AF7ECF">
      <w:pPr>
        <w:ind w:left="220" w:firstLineChars="0"/>
      </w:pPr>
      <w:r>
        <w:rPr>
          <w:rFonts w:hint="eastAsia"/>
        </w:rPr>
        <w:t>I</w:t>
      </w:r>
      <w:r>
        <w:t>1=H;</w:t>
      </w:r>
    </w:p>
    <w:p w:rsidR="003A705B" w:rsidRDefault="003A705B" w:rsidP="003A705B">
      <w:pPr>
        <w:ind w:left="420" w:firstLineChars="0" w:firstLine="0"/>
      </w:pPr>
    </w:p>
    <w:p w:rsidR="003A705B" w:rsidRDefault="003A705B" w:rsidP="003A705B">
      <w:pPr>
        <w:ind w:left="420" w:firstLineChars="0" w:firstLine="0"/>
      </w:pPr>
      <w:r>
        <w:rPr>
          <w:rFonts w:hint="eastAsia"/>
        </w:rPr>
        <w:t>温度判定代码：</w:t>
      </w:r>
    </w:p>
    <w:p w:rsidR="003A705B" w:rsidRDefault="003A705B" w:rsidP="003A705B">
      <w:pPr>
        <w:ind w:left="420" w:firstLineChars="0" w:firstLine="0"/>
      </w:pPr>
      <w:r>
        <w:t>clear;clc;</w:t>
      </w:r>
    </w:p>
    <w:p w:rsidR="003A705B" w:rsidRDefault="003A705B" w:rsidP="003A705B">
      <w:pPr>
        <w:ind w:left="420" w:firstLineChars="0" w:firstLine="0"/>
      </w:pPr>
      <w:r>
        <w:t>I=imread('renlian1.jpg');</w:t>
      </w:r>
    </w:p>
    <w:p w:rsidR="003A705B" w:rsidRDefault="003A705B" w:rsidP="003A705B">
      <w:pPr>
        <w:ind w:left="420" w:firstLineChars="0" w:firstLine="0"/>
      </w:pPr>
      <w:r>
        <w:rPr>
          <w:rFonts w:hint="eastAsia"/>
        </w:rPr>
        <w:t>count=0;%</w:t>
      </w:r>
      <w:r>
        <w:rPr>
          <w:rFonts w:hint="eastAsia"/>
        </w:rPr>
        <w:t>计数值</w:t>
      </w:r>
    </w:p>
    <w:p w:rsidR="003A705B" w:rsidRDefault="003A705B" w:rsidP="003A705B">
      <w:pPr>
        <w:ind w:left="420" w:firstLineChars="0" w:firstLine="0"/>
      </w:pPr>
      <w:r>
        <w:rPr>
          <w:rFonts w:hint="eastAsia"/>
        </w:rPr>
        <w:t>figure(1),imshow(I);title('</w:t>
      </w:r>
      <w:r>
        <w:rPr>
          <w:rFonts w:hint="eastAsia"/>
        </w:rPr>
        <w:t>原图</w:t>
      </w:r>
      <w:r>
        <w:rPr>
          <w:rFonts w:hint="eastAsia"/>
        </w:rPr>
        <w:t>');%</w:t>
      </w:r>
      <w:r>
        <w:rPr>
          <w:rFonts w:hint="eastAsia"/>
        </w:rPr>
        <w:t>将人脸的原图显示出来</w:t>
      </w:r>
    </w:p>
    <w:p w:rsidR="003A705B" w:rsidRDefault="003A705B" w:rsidP="003A705B">
      <w:pPr>
        <w:ind w:left="420" w:firstLineChars="0" w:firstLine="0"/>
      </w:pPr>
      <w:r>
        <w:rPr>
          <w:rFonts w:hint="eastAsia"/>
        </w:rPr>
        <w:t>figure(2),subplot(1,2,1),imshow(I1);title('</w:t>
      </w:r>
      <w:r>
        <w:rPr>
          <w:rFonts w:hint="eastAsia"/>
        </w:rPr>
        <w:t>灰度图像</w:t>
      </w:r>
      <w:r>
        <w:rPr>
          <w:rFonts w:hint="eastAsia"/>
        </w:rPr>
        <w:t>');</w:t>
      </w:r>
    </w:p>
    <w:p w:rsidR="003A705B" w:rsidRDefault="003A705B" w:rsidP="003A705B">
      <w:pPr>
        <w:ind w:left="420" w:firstLineChars="0" w:firstLine="0"/>
      </w:pPr>
      <w:r>
        <w:rPr>
          <w:rFonts w:hint="eastAsia"/>
        </w:rPr>
        <w:t>figure(2),subplot(1,2,2),imhist(I1);title('</w:t>
      </w:r>
      <w:r>
        <w:rPr>
          <w:rFonts w:hint="eastAsia"/>
        </w:rPr>
        <w:t>灰度图直方图</w:t>
      </w:r>
      <w:r>
        <w:rPr>
          <w:rFonts w:hint="eastAsia"/>
        </w:rPr>
        <w:t>');%</w:t>
      </w:r>
      <w:r>
        <w:rPr>
          <w:rFonts w:hint="eastAsia"/>
        </w:rPr>
        <w:t>绘制灰度图的直方图</w:t>
      </w:r>
    </w:p>
    <w:p w:rsidR="003A705B" w:rsidRDefault="003A705B" w:rsidP="003A705B">
      <w:pPr>
        <w:ind w:left="420" w:firstLineChars="0" w:firstLine="0"/>
      </w:pPr>
      <w:r>
        <w:t>[x,y]=size(I1);</w:t>
      </w:r>
    </w:p>
    <w:p w:rsidR="003A705B" w:rsidRDefault="003A705B" w:rsidP="003A705B">
      <w:pPr>
        <w:ind w:left="420" w:firstLineChars="0" w:firstLine="0"/>
      </w:pPr>
      <w:r>
        <w:t>for i=1:x</w:t>
      </w:r>
    </w:p>
    <w:p w:rsidR="003A705B" w:rsidRDefault="003A705B" w:rsidP="003A705B">
      <w:pPr>
        <w:ind w:left="420" w:firstLineChars="0" w:firstLine="0"/>
      </w:pPr>
      <w:r>
        <w:t xml:space="preserve">    for j=1:y</w:t>
      </w:r>
    </w:p>
    <w:p w:rsidR="003A705B" w:rsidRDefault="003A705B" w:rsidP="003A705B">
      <w:pPr>
        <w:ind w:left="420" w:firstLineChars="0" w:firstLine="0"/>
      </w:pPr>
      <w:r>
        <w:rPr>
          <w:rFonts w:hint="eastAsia"/>
        </w:rPr>
        <w:t xml:space="preserve">    if(H(i,j)&gt;=185)%</w:t>
      </w:r>
      <w:r>
        <w:rPr>
          <w:rFonts w:hint="eastAsia"/>
        </w:rPr>
        <w:t>该灰度值对应体温</w:t>
      </w:r>
      <w:r>
        <w:rPr>
          <w:rFonts w:hint="eastAsia"/>
        </w:rPr>
        <w:t>37</w:t>
      </w:r>
      <w:r>
        <w:rPr>
          <w:rFonts w:hint="eastAsia"/>
        </w:rPr>
        <w:t>摄氏度</w:t>
      </w:r>
    </w:p>
    <w:p w:rsidR="003A705B" w:rsidRDefault="003A705B" w:rsidP="003A705B">
      <w:pPr>
        <w:ind w:left="420" w:firstLineChars="0" w:firstLine="0"/>
      </w:pPr>
      <w:r>
        <w:t xml:space="preserve">       count=count+1;</w:t>
      </w:r>
    </w:p>
    <w:p w:rsidR="003A705B" w:rsidRDefault="003A705B" w:rsidP="003A705B">
      <w:pPr>
        <w:ind w:left="420" w:firstLineChars="0" w:firstLine="0"/>
      </w:pPr>
      <w:r>
        <w:t xml:space="preserve">    else </w:t>
      </w:r>
    </w:p>
    <w:p w:rsidR="003A705B" w:rsidRDefault="003A705B" w:rsidP="003A705B">
      <w:pPr>
        <w:ind w:left="420" w:firstLineChars="0" w:firstLine="0"/>
      </w:pPr>
      <w:r>
        <w:t xml:space="preserve">        H(i,j)=10;</w:t>
      </w:r>
    </w:p>
    <w:p w:rsidR="003A705B" w:rsidRDefault="003A705B" w:rsidP="003A705B">
      <w:pPr>
        <w:ind w:left="420" w:firstLineChars="0" w:firstLine="0"/>
      </w:pPr>
      <w:r>
        <w:t xml:space="preserve">    end</w:t>
      </w:r>
    </w:p>
    <w:p w:rsidR="003A705B" w:rsidRDefault="003A705B" w:rsidP="003A705B">
      <w:pPr>
        <w:ind w:left="420" w:firstLineChars="0" w:firstLine="0"/>
      </w:pPr>
      <w:r>
        <w:t xml:space="preserve">    end</w:t>
      </w:r>
    </w:p>
    <w:p w:rsidR="003A705B" w:rsidRDefault="003A705B" w:rsidP="003A705B">
      <w:pPr>
        <w:ind w:left="420" w:firstLineChars="0" w:firstLine="0"/>
      </w:pPr>
      <w:r>
        <w:t>end</w:t>
      </w:r>
    </w:p>
    <w:p w:rsidR="003A705B" w:rsidRDefault="003A705B" w:rsidP="003A705B">
      <w:pPr>
        <w:ind w:left="420" w:firstLineChars="0" w:firstLine="0"/>
      </w:pPr>
      <w:r>
        <w:t xml:space="preserve">if count&gt;=limit  </w:t>
      </w:r>
      <w:r>
        <w:rPr>
          <w:rFonts w:hint="eastAsia"/>
        </w:rPr>
        <w:t>%</w:t>
      </w:r>
      <w:r>
        <w:t>limit</w:t>
      </w:r>
      <w:r>
        <w:rPr>
          <w:rFonts w:hint="eastAsia"/>
        </w:rPr>
        <w:t>值根据需要确定</w:t>
      </w:r>
    </w:p>
    <w:p w:rsidR="003A705B" w:rsidRDefault="003A705B" w:rsidP="003A705B">
      <w:pPr>
        <w:ind w:left="420" w:firstLineChars="0" w:firstLine="0"/>
      </w:pPr>
      <w:r>
        <w:t xml:space="preserve">    load chirp;</w:t>
      </w:r>
    </w:p>
    <w:p w:rsidR="003A705B" w:rsidRDefault="003A705B" w:rsidP="003A705B">
      <w:pPr>
        <w:ind w:left="420" w:firstLineChars="0" w:firstLine="0"/>
      </w:pPr>
      <w:r>
        <w:t xml:space="preserve">    sound(y,Fs);</w:t>
      </w:r>
    </w:p>
    <w:p w:rsidR="003A705B" w:rsidRDefault="003A705B" w:rsidP="003A705B">
      <w:pPr>
        <w:ind w:left="420" w:firstLineChars="0" w:firstLine="0"/>
      </w:pPr>
      <w:r>
        <w:t>end</w:t>
      </w:r>
    </w:p>
    <w:p w:rsidR="009174AA" w:rsidRDefault="009174AA" w:rsidP="00FA2140">
      <w:pPr>
        <w:ind w:firstLine="420"/>
      </w:pPr>
    </w:p>
    <w:p w:rsidR="009174AA" w:rsidRDefault="009174AA" w:rsidP="00FA2140">
      <w:pPr>
        <w:ind w:firstLine="420"/>
      </w:pPr>
    </w:p>
    <w:p w:rsidR="009174AA" w:rsidRDefault="009174AA" w:rsidP="00FA2140">
      <w:pPr>
        <w:ind w:firstLine="420"/>
      </w:pPr>
    </w:p>
    <w:p w:rsidR="009174AA" w:rsidRDefault="009174AA" w:rsidP="00FA2140">
      <w:pPr>
        <w:ind w:firstLine="420"/>
      </w:pPr>
    </w:p>
    <w:p w:rsidR="00FA2140" w:rsidRDefault="009174AA" w:rsidP="00FA2140">
      <w:pPr>
        <w:ind w:firstLine="420"/>
      </w:pPr>
      <w:r>
        <w:rPr>
          <w:rFonts w:hint="eastAsia"/>
        </w:rPr>
        <w:lastRenderedPageBreak/>
        <w:t>处理示例：</w:t>
      </w:r>
    </w:p>
    <w:p w:rsidR="009174AA" w:rsidRPr="00FA2140" w:rsidRDefault="009174AA" w:rsidP="00FA2140">
      <w:pPr>
        <w:ind w:firstLine="420"/>
      </w:pPr>
      <w:r>
        <w:rPr>
          <w:rFonts w:hint="eastAsia"/>
          <w:noProof/>
        </w:rPr>
        <w:drawing>
          <wp:inline distT="0" distB="0" distL="0" distR="0">
            <wp:extent cx="5274310" cy="36341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红外报告.jpg"/>
                    <pic:cNvPicPr/>
                  </pic:nvPicPr>
                  <pic:blipFill>
                    <a:blip r:embed="rId61">
                      <a:extLst>
                        <a:ext uri="{28A0092B-C50C-407E-A947-70E740481C1C}">
                          <a14:useLocalDpi xmlns:a14="http://schemas.microsoft.com/office/drawing/2010/main" val="0"/>
                        </a:ext>
                      </a:extLst>
                    </a:blip>
                    <a:stretch>
                      <a:fillRect/>
                    </a:stretch>
                  </pic:blipFill>
                  <pic:spPr>
                    <a:xfrm>
                      <a:off x="0" y="0"/>
                      <a:ext cx="5274310" cy="3634105"/>
                    </a:xfrm>
                    <a:prstGeom prst="rect">
                      <a:avLst/>
                    </a:prstGeom>
                  </pic:spPr>
                </pic:pic>
              </a:graphicData>
            </a:graphic>
          </wp:inline>
        </w:drawing>
      </w:r>
    </w:p>
    <w:sectPr w:rsidR="009174AA" w:rsidRPr="00FA2140" w:rsidSect="0025114B">
      <w:headerReference w:type="even" r:id="rId62"/>
      <w:headerReference w:type="default" r:id="rId63"/>
      <w:footerReference w:type="even" r:id="rId64"/>
      <w:footerReference w:type="default" r:id="rId65"/>
      <w:headerReference w:type="first" r:id="rId66"/>
      <w:footerReference w:type="firs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69A" w:rsidRDefault="005D069A" w:rsidP="00BA1950">
      <w:pPr>
        <w:ind w:firstLine="420"/>
      </w:pPr>
      <w:r>
        <w:separator/>
      </w:r>
    </w:p>
  </w:endnote>
  <w:endnote w:type="continuationSeparator" w:id="0">
    <w:p w:rsidR="005D069A" w:rsidRDefault="005D069A" w:rsidP="00BA195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MingLiU_HKSCS">
    <w:charset w:val="88"/>
    <w:family w:val="roman"/>
    <w:pitch w:val="variable"/>
    <w:sig w:usb0="A00002FF" w:usb1="3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50" w:rsidRDefault="00BA1950" w:rsidP="00BA1950">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50" w:rsidRDefault="00BA1950" w:rsidP="00BA1950">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50" w:rsidRDefault="00BA1950" w:rsidP="00BA1950">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69A" w:rsidRDefault="005D069A" w:rsidP="00BA1950">
      <w:pPr>
        <w:ind w:firstLine="420"/>
      </w:pPr>
      <w:r>
        <w:separator/>
      </w:r>
    </w:p>
  </w:footnote>
  <w:footnote w:type="continuationSeparator" w:id="0">
    <w:p w:rsidR="005D069A" w:rsidRDefault="005D069A" w:rsidP="00BA1950">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50" w:rsidRDefault="00BA1950" w:rsidP="00BA1950">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50" w:rsidRDefault="00BA1950" w:rsidP="00BA1950">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50" w:rsidRDefault="00BA1950" w:rsidP="00BA1950">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F5FFA"/>
    <w:multiLevelType w:val="hybridMultilevel"/>
    <w:tmpl w:val="BB984488"/>
    <w:lvl w:ilvl="0" w:tplc="A240F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417903"/>
    <w:multiLevelType w:val="hybridMultilevel"/>
    <w:tmpl w:val="1324A116"/>
    <w:lvl w:ilvl="0" w:tplc="B83E9148">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 w15:restartNumberingAfterBreak="0">
    <w:nsid w:val="431D6145"/>
    <w:multiLevelType w:val="hybridMultilevel"/>
    <w:tmpl w:val="D9FACDFA"/>
    <w:lvl w:ilvl="0" w:tplc="D5141D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AA3861"/>
    <w:multiLevelType w:val="hybridMultilevel"/>
    <w:tmpl w:val="7012EA9E"/>
    <w:lvl w:ilvl="0" w:tplc="9C20F5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D179B2"/>
    <w:multiLevelType w:val="hybridMultilevel"/>
    <w:tmpl w:val="79C2922E"/>
    <w:lvl w:ilvl="0" w:tplc="6A5471E2">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15:restartNumberingAfterBreak="0">
    <w:nsid w:val="68BE1095"/>
    <w:multiLevelType w:val="hybridMultilevel"/>
    <w:tmpl w:val="A10844E0"/>
    <w:lvl w:ilvl="0" w:tplc="D5141DB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ADE21BD"/>
    <w:multiLevelType w:val="hybridMultilevel"/>
    <w:tmpl w:val="165E7370"/>
    <w:lvl w:ilvl="0" w:tplc="118A2FE0">
      <w:start w:val="1"/>
      <w:numFmt w:val="decimal"/>
      <w:lvlText w:val="（%1）"/>
      <w:lvlJc w:val="left"/>
      <w:pPr>
        <w:ind w:left="1713" w:hanging="72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1F"/>
    <w:rsid w:val="000C3ABA"/>
    <w:rsid w:val="000F6DE7"/>
    <w:rsid w:val="00122517"/>
    <w:rsid w:val="001B3B51"/>
    <w:rsid w:val="0025114B"/>
    <w:rsid w:val="00260998"/>
    <w:rsid w:val="002C58E8"/>
    <w:rsid w:val="003107FE"/>
    <w:rsid w:val="0033208B"/>
    <w:rsid w:val="003917CD"/>
    <w:rsid w:val="003A705B"/>
    <w:rsid w:val="00415ACB"/>
    <w:rsid w:val="00471184"/>
    <w:rsid w:val="004D1D70"/>
    <w:rsid w:val="004D5F17"/>
    <w:rsid w:val="005757D9"/>
    <w:rsid w:val="00586A42"/>
    <w:rsid w:val="005B7951"/>
    <w:rsid w:val="005D069A"/>
    <w:rsid w:val="00617A5D"/>
    <w:rsid w:val="00631831"/>
    <w:rsid w:val="006507CE"/>
    <w:rsid w:val="0069011F"/>
    <w:rsid w:val="00704B0C"/>
    <w:rsid w:val="0071401D"/>
    <w:rsid w:val="009174AA"/>
    <w:rsid w:val="00950BC6"/>
    <w:rsid w:val="00A370FF"/>
    <w:rsid w:val="00A75009"/>
    <w:rsid w:val="00A77113"/>
    <w:rsid w:val="00A947F9"/>
    <w:rsid w:val="00AF7ECF"/>
    <w:rsid w:val="00BA12C2"/>
    <w:rsid w:val="00BA1950"/>
    <w:rsid w:val="00BB379F"/>
    <w:rsid w:val="00BB72D8"/>
    <w:rsid w:val="00C479FF"/>
    <w:rsid w:val="00CD2768"/>
    <w:rsid w:val="00D3427C"/>
    <w:rsid w:val="00D71C39"/>
    <w:rsid w:val="00D802D0"/>
    <w:rsid w:val="00E70269"/>
    <w:rsid w:val="00EC6541"/>
    <w:rsid w:val="00F05082"/>
    <w:rsid w:val="00F63869"/>
    <w:rsid w:val="00FA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C8A5FF-66DE-45B1-B9C9-4FA27789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14B"/>
    <w:pPr>
      <w:widowControl w:val="0"/>
      <w:jc w:val="both"/>
    </w:pPr>
  </w:style>
  <w:style w:type="paragraph" w:styleId="1">
    <w:name w:val="heading 1"/>
    <w:basedOn w:val="a"/>
    <w:next w:val="a"/>
    <w:link w:val="10"/>
    <w:uiPriority w:val="9"/>
    <w:qFormat/>
    <w:rsid w:val="0012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2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11F"/>
    <w:pPr>
      <w:ind w:firstLine="420"/>
    </w:pPr>
  </w:style>
  <w:style w:type="character" w:styleId="a4">
    <w:name w:val="Strong"/>
    <w:basedOn w:val="a0"/>
    <w:uiPriority w:val="22"/>
    <w:qFormat/>
    <w:rsid w:val="00950BC6"/>
    <w:rPr>
      <w:b/>
      <w:bCs/>
    </w:rPr>
  </w:style>
  <w:style w:type="character" w:styleId="a5">
    <w:name w:val="Hyperlink"/>
    <w:basedOn w:val="a0"/>
    <w:uiPriority w:val="99"/>
    <w:semiHidden/>
    <w:unhideWhenUsed/>
    <w:rsid w:val="00950BC6"/>
    <w:rPr>
      <w:color w:val="0000FF"/>
      <w:u w:val="single"/>
    </w:rPr>
  </w:style>
  <w:style w:type="character" w:customStyle="1" w:styleId="apple-converted-space">
    <w:name w:val="apple-converted-space"/>
    <w:basedOn w:val="a0"/>
    <w:rsid w:val="00950BC6"/>
  </w:style>
  <w:style w:type="paragraph" w:styleId="a6">
    <w:name w:val="header"/>
    <w:basedOn w:val="a"/>
    <w:link w:val="a7"/>
    <w:uiPriority w:val="99"/>
    <w:semiHidden/>
    <w:unhideWhenUsed/>
    <w:rsid w:val="00BA1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BA1950"/>
    <w:rPr>
      <w:sz w:val="18"/>
      <w:szCs w:val="18"/>
    </w:rPr>
  </w:style>
  <w:style w:type="paragraph" w:styleId="a8">
    <w:name w:val="footer"/>
    <w:basedOn w:val="a"/>
    <w:link w:val="a9"/>
    <w:uiPriority w:val="99"/>
    <w:semiHidden/>
    <w:unhideWhenUsed/>
    <w:rsid w:val="00BA1950"/>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BA1950"/>
    <w:rPr>
      <w:sz w:val="18"/>
      <w:szCs w:val="18"/>
    </w:rPr>
  </w:style>
  <w:style w:type="paragraph" w:styleId="aa">
    <w:name w:val="Balloon Text"/>
    <w:basedOn w:val="a"/>
    <w:link w:val="ab"/>
    <w:uiPriority w:val="99"/>
    <w:semiHidden/>
    <w:unhideWhenUsed/>
    <w:rsid w:val="00CD2768"/>
    <w:rPr>
      <w:sz w:val="18"/>
      <w:szCs w:val="18"/>
    </w:rPr>
  </w:style>
  <w:style w:type="character" w:customStyle="1" w:styleId="ab">
    <w:name w:val="批注框文本 字符"/>
    <w:basedOn w:val="a0"/>
    <w:link w:val="aa"/>
    <w:uiPriority w:val="99"/>
    <w:semiHidden/>
    <w:rsid w:val="00CD2768"/>
    <w:rPr>
      <w:sz w:val="18"/>
      <w:szCs w:val="18"/>
    </w:rPr>
  </w:style>
  <w:style w:type="paragraph" w:styleId="ac">
    <w:name w:val="Normal (Web)"/>
    <w:basedOn w:val="a"/>
    <w:uiPriority w:val="99"/>
    <w:semiHidden/>
    <w:unhideWhenUsed/>
    <w:rsid w:val="00586A42"/>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10">
    <w:name w:val="标题 1 字符"/>
    <w:basedOn w:val="a0"/>
    <w:link w:val="1"/>
    <w:uiPriority w:val="9"/>
    <w:rsid w:val="00122517"/>
    <w:rPr>
      <w:b/>
      <w:bCs/>
      <w:kern w:val="44"/>
      <w:sz w:val="44"/>
      <w:szCs w:val="44"/>
    </w:rPr>
  </w:style>
  <w:style w:type="character" w:customStyle="1" w:styleId="20">
    <w:name w:val="标题 2 字符"/>
    <w:basedOn w:val="a0"/>
    <w:link w:val="2"/>
    <w:uiPriority w:val="9"/>
    <w:rsid w:val="0012251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040233">
      <w:bodyDiv w:val="1"/>
      <w:marLeft w:val="0"/>
      <w:marRight w:val="0"/>
      <w:marTop w:val="0"/>
      <w:marBottom w:val="0"/>
      <w:divBdr>
        <w:top w:val="none" w:sz="0" w:space="0" w:color="auto"/>
        <w:left w:val="none" w:sz="0" w:space="0" w:color="auto"/>
        <w:bottom w:val="none" w:sz="0" w:space="0" w:color="auto"/>
        <w:right w:val="none" w:sz="0" w:space="0" w:color="auto"/>
      </w:divBdr>
      <w:divsChild>
        <w:div w:id="262997971">
          <w:marLeft w:val="0"/>
          <w:marRight w:val="0"/>
          <w:marTop w:val="0"/>
          <w:marBottom w:val="0"/>
          <w:divBdr>
            <w:top w:val="none" w:sz="0" w:space="0" w:color="auto"/>
            <w:left w:val="none" w:sz="0" w:space="0" w:color="auto"/>
            <w:bottom w:val="none" w:sz="0" w:space="0" w:color="auto"/>
            <w:right w:val="none" w:sz="0" w:space="0" w:color="auto"/>
          </w:divBdr>
        </w:div>
      </w:divsChild>
    </w:div>
    <w:div w:id="1403916710">
      <w:bodyDiv w:val="1"/>
      <w:marLeft w:val="0"/>
      <w:marRight w:val="0"/>
      <w:marTop w:val="0"/>
      <w:marBottom w:val="0"/>
      <w:divBdr>
        <w:top w:val="none" w:sz="0" w:space="0" w:color="auto"/>
        <w:left w:val="none" w:sz="0" w:space="0" w:color="auto"/>
        <w:bottom w:val="none" w:sz="0" w:space="0" w:color="auto"/>
        <w:right w:val="none" w:sz="0" w:space="0" w:color="auto"/>
      </w:divBdr>
    </w:div>
    <w:div w:id="1561819715">
      <w:bodyDiv w:val="1"/>
      <w:marLeft w:val="0"/>
      <w:marRight w:val="0"/>
      <w:marTop w:val="0"/>
      <w:marBottom w:val="0"/>
      <w:divBdr>
        <w:top w:val="none" w:sz="0" w:space="0" w:color="auto"/>
        <w:left w:val="none" w:sz="0" w:space="0" w:color="auto"/>
        <w:bottom w:val="none" w:sz="0" w:space="0" w:color="auto"/>
        <w:right w:val="none" w:sz="0" w:space="0" w:color="auto"/>
      </w:divBdr>
      <w:divsChild>
        <w:div w:id="1145077481">
          <w:marLeft w:val="0"/>
          <w:marRight w:val="0"/>
          <w:marTop w:val="0"/>
          <w:marBottom w:val="0"/>
          <w:divBdr>
            <w:top w:val="none" w:sz="0" w:space="0" w:color="auto"/>
            <w:left w:val="none" w:sz="0" w:space="0" w:color="auto"/>
            <w:bottom w:val="none" w:sz="0" w:space="0" w:color="auto"/>
            <w:right w:val="none" w:sz="0" w:space="0" w:color="auto"/>
          </w:divBdr>
        </w:div>
      </w:divsChild>
    </w:div>
    <w:div w:id="19857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7.bin"/><Relationship Id="rId42" Type="http://schemas.openxmlformats.org/officeDocument/2006/relationships/hyperlink" Target="http://2.eewimg.cn/news/uploadfile/afdz/uploadfile/201007/20100705095247211.jpg" TargetMode="External"/><Relationship Id="rId47" Type="http://schemas.openxmlformats.org/officeDocument/2006/relationships/hyperlink" Target="http://www.eeworld.com.cn/mndz/2011/0427/article_7770.html"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hyperlink" Target="http://2.eewimg.cn/news/uploadfile/afdz/uploadfile/201007/20100705095247916.jpg" TargetMode="Externa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hyperlink" Target="http://www.eeworld.com.cn/tags/%E6%89%80%E9%9C%80/training/" TargetMode="External"/><Relationship Id="rId37" Type="http://schemas.openxmlformats.org/officeDocument/2006/relationships/hyperlink" Target="http://www.eeworld.com.cn/mcu/2015/1102/article_23444.html" TargetMode="External"/><Relationship Id="rId40" Type="http://schemas.openxmlformats.org/officeDocument/2006/relationships/hyperlink" Target="http://www.eeworld.com.cn/tags/TI/tiezi/" TargetMode="External"/><Relationship Id="rId45" Type="http://schemas.openxmlformats.org/officeDocument/2006/relationships/image" Target="media/image16.png"/><Relationship Id="rId53" Type="http://schemas.openxmlformats.org/officeDocument/2006/relationships/hyperlink" Target="http://www.eeworld.com.cn/MEMS/" TargetMode="External"/><Relationship Id="rId58" Type="http://schemas.openxmlformats.org/officeDocument/2006/relationships/image" Target="media/image18.jpeg"/><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21.jp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2.jpeg"/><Relationship Id="rId35" Type="http://schemas.openxmlformats.org/officeDocument/2006/relationships/hyperlink" Target="http://www.eeworld.com.cn/tags/%E6%B6%89%E5%8F%8A" TargetMode="External"/><Relationship Id="rId43" Type="http://schemas.openxmlformats.org/officeDocument/2006/relationships/image" Target="media/image15.jpeg"/><Relationship Id="rId48" Type="http://schemas.openxmlformats.org/officeDocument/2006/relationships/hyperlink" Target="http://www.eeworld.com.cn/tags/%E8%B4%9F%E8%BD%BD%E6%B3%A2%E5%8A%A8" TargetMode="External"/><Relationship Id="rId56" Type="http://schemas.openxmlformats.org/officeDocument/2006/relationships/hyperlink" Target="http://www.eeworld.com.cn/tags/S%E6%9B%B2%E7%BA%BF"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yperlink" Target="http://www.eeworld.com.cn/tags/%E9%87%87%E6%A0%B7%E5%A4%84%E7%90%86"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www.eeworld.com.cn/mcu/2013/0702/article_13362.html" TargetMode="External"/><Relationship Id="rId46" Type="http://schemas.openxmlformats.org/officeDocument/2006/relationships/hyperlink" Target="http://www.eeworld.com.cn/mcu/2014/0828/article_16068.html" TargetMode="External"/><Relationship Id="rId59" Type="http://schemas.openxmlformats.org/officeDocument/2006/relationships/image" Target="media/image19.png"/><Relationship Id="rId67" Type="http://schemas.openxmlformats.org/officeDocument/2006/relationships/footer" Target="footer3.xml"/><Relationship Id="rId20" Type="http://schemas.openxmlformats.org/officeDocument/2006/relationships/image" Target="media/image7.wmf"/><Relationship Id="rId41" Type="http://schemas.openxmlformats.org/officeDocument/2006/relationships/hyperlink" Target="http://www.eeworld.com.cn/tags/%E4%BD%8E%E7%94%B5%E5%B9%B3%E5%A4%8D%E4%BD%8D" TargetMode="External"/><Relationship Id="rId54" Type="http://schemas.openxmlformats.org/officeDocument/2006/relationships/hyperlink" Target="http://2.eewimg.cn/news/uploadfile/afdz/uploadfile/201007/20100705095248125.jpg"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hyperlink" Target="http://www.eeworld.com.cn/dygl/2014/1228/article_25092.html" TargetMode="External"/><Relationship Id="rId36" Type="http://schemas.openxmlformats.org/officeDocument/2006/relationships/hyperlink" Target="http://www.eeworld.com.cn/qrs/2014/0702/article_17784.html" TargetMode="External"/><Relationship Id="rId49" Type="http://schemas.openxmlformats.org/officeDocument/2006/relationships/hyperlink" Target="http://www.eeworld.com.cn/mcu/2015/0518/article_20105.html" TargetMode="External"/><Relationship Id="rId57" Type="http://schemas.openxmlformats.org/officeDocument/2006/relationships/hyperlink" Target="http://2.eewimg.cn/news/uploadfile/afdz/uploadfile/201007/20100705095248211.jpg" TargetMode="External"/><Relationship Id="rId10" Type="http://schemas.openxmlformats.org/officeDocument/2006/relationships/image" Target="media/image2.wmf"/><Relationship Id="rId31" Type="http://schemas.openxmlformats.org/officeDocument/2006/relationships/hyperlink" Target="http://www.eeworld.com.cn/tags/%E8%8E%B7%E5%BE%97" TargetMode="External"/><Relationship Id="rId44" Type="http://schemas.openxmlformats.org/officeDocument/2006/relationships/hyperlink" Target="http://www.eeworld.com.cn/tags/%E6%97%B6%E9%92%9F%E7%AE%80%E4%BB%8B" TargetMode="External"/><Relationship Id="rId52" Type="http://schemas.openxmlformats.org/officeDocument/2006/relationships/hyperlink" Target="http://www.eeworld.com.cn/tags/%E7%83%AD%E6%95%8F%E7%94%B5%E9%98%BB" TargetMode="External"/><Relationship Id="rId60" Type="http://schemas.openxmlformats.org/officeDocument/2006/relationships/image" Target="media/image20.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hyperlink" Target="http://www.eeworld.com.cn/tags/%E5%8D%A0%E7%A9%BA%E6%AF%94%E8%B0%83%E6%95%B4" TargetMode="External"/><Relationship Id="rId34" Type="http://schemas.openxmlformats.org/officeDocument/2006/relationships/image" Target="media/image14.png"/><Relationship Id="rId50" Type="http://schemas.openxmlformats.org/officeDocument/2006/relationships/hyperlink" Target="http://www.eeworld.com.cn/tags/%E6%95%88%E7%8E%87%E6%8C%87%E6%A0%87" TargetMode="External"/><Relationship Id="rId55"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06715-3969-4F60-B9B7-A665E128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刘琦</cp:lastModifiedBy>
  <cp:revision>2</cp:revision>
  <dcterms:created xsi:type="dcterms:W3CDTF">2017-09-10T16:27:00Z</dcterms:created>
  <dcterms:modified xsi:type="dcterms:W3CDTF">2017-09-10T16:27:00Z</dcterms:modified>
</cp:coreProperties>
</file>