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2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5026A7" w:rsidRPr="005026A7" w:rsidP="00D23A01">
      <w:pPr>
        <w:jc w:val="center"/>
        <w:rPr>
          <w:rFonts w:hint="eastAsia"/>
          <w:sz w:val="44"/>
          <w:szCs w:val="44"/>
        </w:rPr>
      </w:pPr>
      <w:r w:rsidR="00055E3E">
        <w:rPr>
          <w:rFonts w:hint="eastAsia"/>
          <w:sz w:val="44"/>
          <w:szCs w:val="44"/>
        </w:rPr>
        <w:t>材料</w:t>
      </w:r>
      <w:r w:rsidRPr="005026A7">
        <w:rPr>
          <w:rFonts w:hint="eastAsia"/>
          <w:sz w:val="44"/>
          <w:szCs w:val="44"/>
        </w:rPr>
        <w:t>购销合同</w:t>
      </w:r>
    </w:p>
    <w:p w:rsidR="005026A7" w:rsidRPr="005026A7">
      <w:pPr>
        <w:rPr>
          <w:rFonts w:hint="eastAsia"/>
          <w:sz w:val="28"/>
          <w:szCs w:val="28"/>
        </w:rPr>
      </w:pPr>
      <w:r w:rsidRPr="005026A7">
        <w:rPr>
          <w:rFonts w:hint="eastAsia"/>
          <w:sz w:val="28"/>
          <w:szCs w:val="28"/>
        </w:rPr>
        <w:t>甲方（供方）：北川羌族自治县盛荣建材经营部</w:t>
      </w:r>
    </w:p>
    <w:p w:rsidR="005026A7" w:rsidRPr="005026A7" w:rsidP="00DD133A">
      <w:pPr>
        <w:ind w:left="1820" w:hanging="1820" w:hangingChars="650"/>
        <w:rPr>
          <w:rFonts w:hint="eastAsia"/>
          <w:sz w:val="28"/>
          <w:szCs w:val="28"/>
        </w:rPr>
      </w:pPr>
      <w:r w:rsidRPr="005026A7">
        <w:rPr>
          <w:rFonts w:hint="eastAsia"/>
          <w:sz w:val="28"/>
          <w:szCs w:val="28"/>
        </w:rPr>
        <w:t>乙方（需方）：</w:t>
      </w:r>
      <w:r w:rsidR="00C97F96">
        <w:rPr>
          <w:rFonts w:hint="eastAsia"/>
          <w:sz w:val="28"/>
          <w:szCs w:val="28"/>
        </w:rPr>
        <w:t>邵阳公路桥梁建设有限责任公司</w:t>
      </w:r>
      <w:r w:rsidR="002E7468">
        <w:rPr>
          <w:rFonts w:hint="eastAsia"/>
          <w:sz w:val="28"/>
          <w:szCs w:val="28"/>
        </w:rPr>
        <w:t>省道S</w:t>
      </w:r>
      <w:r w:rsidR="00C97F96">
        <w:rPr>
          <w:rFonts w:hint="eastAsia"/>
          <w:sz w:val="28"/>
          <w:szCs w:val="28"/>
        </w:rPr>
        <w:t>105线</w:t>
      </w:r>
      <w:r w:rsidR="00DD133A">
        <w:rPr>
          <w:rFonts w:hint="eastAsia"/>
          <w:sz w:val="28"/>
          <w:szCs w:val="28"/>
        </w:rPr>
        <w:t>安昌至任家坪（山东大道）</w:t>
      </w:r>
      <w:r w:rsidR="00C97F96">
        <w:rPr>
          <w:rFonts w:hint="eastAsia"/>
          <w:sz w:val="28"/>
          <w:szCs w:val="28"/>
        </w:rPr>
        <w:t>A4</w:t>
      </w:r>
      <w:r w:rsidR="002E7468">
        <w:rPr>
          <w:rFonts w:hint="eastAsia"/>
          <w:sz w:val="28"/>
          <w:szCs w:val="28"/>
        </w:rPr>
        <w:t>合同段</w:t>
      </w:r>
      <w:r w:rsidR="00DD133A">
        <w:rPr>
          <w:rFonts w:hint="eastAsia"/>
          <w:sz w:val="28"/>
          <w:szCs w:val="28"/>
        </w:rPr>
        <w:t>项目部</w:t>
      </w:r>
    </w:p>
    <w:p w:rsidR="005026A7" w:rsidP="00897345"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甲乙双方本着互惠互利，友好合作</w:t>
      </w:r>
      <w:r w:rsidR="00DD133A">
        <w:rPr>
          <w:rFonts w:hint="eastAsia"/>
          <w:sz w:val="28"/>
          <w:szCs w:val="28"/>
        </w:rPr>
        <w:t>共同建好省道105线安昌至任家坪（山东大道）A4合同段工程项目</w:t>
      </w:r>
      <w:r>
        <w:rPr>
          <w:rFonts w:hint="eastAsia"/>
          <w:sz w:val="28"/>
          <w:szCs w:val="28"/>
        </w:rPr>
        <w:t>的原则，达成如下协议，以资共同遵守：</w:t>
      </w:r>
    </w:p>
    <w:p w:rsidR="005026A7" w:rsidP="005026A7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产品名称、</w:t>
      </w:r>
      <w:r w:rsidR="001E23DE">
        <w:rPr>
          <w:rFonts w:hint="eastAsia"/>
          <w:sz w:val="28"/>
          <w:szCs w:val="28"/>
        </w:rPr>
        <w:t>规格型号、</w:t>
      </w:r>
      <w:r>
        <w:rPr>
          <w:rFonts w:hint="eastAsia"/>
          <w:sz w:val="28"/>
          <w:szCs w:val="28"/>
        </w:rPr>
        <w:t>重量、单价、金额</w:t>
      </w:r>
    </w:p>
    <w:tbl>
      <w:tblPr>
        <w:tblStyle w:val="TableGrid"/>
        <w:tblW w:w="8413" w:type="dxa"/>
        <w:tblLayout w:type="fixed"/>
        <w:tblLook w:val="01E0"/>
      </w:tblPr>
      <w:tblGrid>
        <w:gridCol w:w="828"/>
        <w:gridCol w:w="1857"/>
        <w:gridCol w:w="876"/>
        <w:gridCol w:w="1407"/>
        <w:gridCol w:w="1062"/>
        <w:gridCol w:w="1376"/>
        <w:gridCol w:w="1007"/>
      </w:tblGrid>
      <w:tr>
        <w:tblPrEx>
          <w:tblW w:w="8413" w:type="dxa"/>
          <w:tblLayout w:type="fixed"/>
          <w:tblLook w:val="01E0"/>
        </w:tblPrEx>
        <w:tc>
          <w:tcPr>
            <w:tcW w:w="828" w:type="dxa"/>
            <w:vAlign w:val="center"/>
          </w:tcPr>
          <w:p w:rsidR="00FC00F1" w:rsidRPr="005026A7" w:rsidP="005026A7">
            <w:pPr>
              <w:jc w:val="center"/>
              <w:rPr>
                <w:rFonts w:hint="eastAsia"/>
                <w:sz w:val="24"/>
              </w:rPr>
            </w:pPr>
            <w:r w:rsidRPr="005026A7">
              <w:rPr>
                <w:rFonts w:hint="eastAsia"/>
                <w:sz w:val="24"/>
              </w:rPr>
              <w:t>产品名称</w:t>
            </w:r>
          </w:p>
        </w:tc>
        <w:tc>
          <w:tcPr>
            <w:tcW w:w="1857" w:type="dxa"/>
            <w:vAlign w:val="center"/>
          </w:tcPr>
          <w:p w:rsidR="00FC00F1" w:rsidRPr="005026A7" w:rsidP="005026A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规格型号</w:t>
            </w:r>
          </w:p>
        </w:tc>
        <w:tc>
          <w:tcPr>
            <w:tcW w:w="876" w:type="dxa"/>
            <w:vAlign w:val="center"/>
          </w:tcPr>
          <w:p w:rsidR="00FC00F1" w:rsidP="00FC00F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</w:p>
        </w:tc>
        <w:tc>
          <w:tcPr>
            <w:tcW w:w="1407" w:type="dxa"/>
            <w:vAlign w:val="center"/>
          </w:tcPr>
          <w:p w:rsidR="00FC00F1" w:rsidRPr="005026A7" w:rsidP="005026A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  <w:tc>
          <w:tcPr>
            <w:tcW w:w="1062" w:type="dxa"/>
            <w:vAlign w:val="center"/>
          </w:tcPr>
          <w:p w:rsidR="00FC00F1" w:rsidRPr="005026A7" w:rsidP="005026A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单价</w:t>
            </w:r>
          </w:p>
        </w:tc>
        <w:tc>
          <w:tcPr>
            <w:tcW w:w="1376" w:type="dxa"/>
            <w:vAlign w:val="center"/>
          </w:tcPr>
          <w:p w:rsidR="00FC00F1" w:rsidRPr="005026A7" w:rsidP="005026A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金额</w:t>
            </w:r>
          </w:p>
        </w:tc>
        <w:tc>
          <w:tcPr>
            <w:tcW w:w="1007" w:type="dxa"/>
            <w:vAlign w:val="bottom"/>
          </w:tcPr>
          <w:p w:rsidR="00FC00F1" w:rsidP="005026A7">
            <w:pPr>
              <w:jc w:val="center"/>
              <w:rPr>
                <w:rFonts w:hint="eastAsia"/>
                <w:sz w:val="24"/>
              </w:rPr>
            </w:pPr>
          </w:p>
          <w:p w:rsidR="00FC00F1" w:rsidRPr="005026A7" w:rsidP="005026A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W w:w="8413" w:type="dxa"/>
          <w:tblLayout w:type="fixed"/>
          <w:tblLook w:val="01E0"/>
        </w:tblPrEx>
        <w:tc>
          <w:tcPr>
            <w:tcW w:w="828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 w:rsidRPr="00DD133A">
              <w:rPr>
                <w:rFonts w:hint="eastAsia"/>
                <w:sz w:val="24"/>
              </w:rPr>
              <w:t>水泥</w:t>
            </w:r>
          </w:p>
        </w:tc>
        <w:tc>
          <w:tcPr>
            <w:tcW w:w="1857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 w:rsidRPr="00DD133A">
              <w:rPr>
                <w:rFonts w:hint="eastAsia"/>
                <w:sz w:val="24"/>
              </w:rPr>
              <w:t>P.O42.5R袋装</w:t>
            </w:r>
          </w:p>
        </w:tc>
        <w:tc>
          <w:tcPr>
            <w:tcW w:w="876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407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 w:rsidR="00F13659">
              <w:rPr>
                <w:rFonts w:hint="eastAsia"/>
                <w:sz w:val="24"/>
              </w:rPr>
              <w:t>3000</w:t>
            </w:r>
          </w:p>
        </w:tc>
        <w:tc>
          <w:tcPr>
            <w:tcW w:w="1062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 w:rsidRPr="00DD133A">
              <w:rPr>
                <w:rFonts w:hint="eastAsia"/>
                <w:sz w:val="24"/>
              </w:rPr>
              <w:t>450</w:t>
            </w:r>
          </w:p>
        </w:tc>
        <w:tc>
          <w:tcPr>
            <w:tcW w:w="1376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 w:rsidR="00F13659">
              <w:rPr>
                <w:rFonts w:hint="eastAsia"/>
                <w:sz w:val="24"/>
              </w:rPr>
              <w:t>1350000</w:t>
            </w:r>
          </w:p>
        </w:tc>
        <w:tc>
          <w:tcPr>
            <w:tcW w:w="1007" w:type="dxa"/>
          </w:tcPr>
          <w:p w:rsidR="00FC00F1" w:rsidRPr="00DD133A" w:rsidP="00443338">
            <w:pPr>
              <w:rPr>
                <w:rFonts w:hint="eastAsia"/>
                <w:sz w:val="24"/>
              </w:rPr>
            </w:pPr>
            <w:r w:rsidRPr="00DD133A">
              <w:rPr>
                <w:rFonts w:hint="eastAsia"/>
                <w:sz w:val="24"/>
              </w:rPr>
              <w:t>到场价</w:t>
            </w:r>
          </w:p>
        </w:tc>
      </w:tr>
      <w:tr>
        <w:tblPrEx>
          <w:tblW w:w="8413" w:type="dxa"/>
          <w:tblLayout w:type="fixed"/>
          <w:tblLook w:val="01E0"/>
        </w:tblPrEx>
        <w:tc>
          <w:tcPr>
            <w:tcW w:w="828" w:type="dxa"/>
          </w:tcPr>
          <w:p w:rsidR="00FC00F1" w:rsidRPr="00DD133A" w:rsidP="003D5B4F">
            <w:pPr>
              <w:rPr>
                <w:rFonts w:hint="eastAsia"/>
                <w:sz w:val="24"/>
              </w:rPr>
            </w:pPr>
            <w:r w:rsidRPr="00DD133A">
              <w:rPr>
                <w:rFonts w:hint="eastAsia"/>
                <w:sz w:val="24"/>
              </w:rPr>
              <w:t>水泥</w:t>
            </w:r>
          </w:p>
        </w:tc>
        <w:tc>
          <w:tcPr>
            <w:tcW w:w="1857" w:type="dxa"/>
          </w:tcPr>
          <w:p w:rsidR="00FC00F1" w:rsidRPr="00DD133A" w:rsidP="003D5B4F">
            <w:pPr>
              <w:rPr>
                <w:rFonts w:hint="eastAsia"/>
                <w:sz w:val="24"/>
              </w:rPr>
            </w:pPr>
            <w:r w:rsidRPr="00DD133A">
              <w:rPr>
                <w:rFonts w:hint="eastAsia"/>
                <w:sz w:val="24"/>
              </w:rPr>
              <w:t>P.O42.5R散装</w:t>
            </w:r>
          </w:p>
        </w:tc>
        <w:tc>
          <w:tcPr>
            <w:tcW w:w="876" w:type="dxa"/>
          </w:tcPr>
          <w:p w:rsidR="00FC00F1" w:rsidRPr="00DD133A" w:rsidP="003D5B4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407" w:type="dxa"/>
          </w:tcPr>
          <w:p w:rsidR="00FC00F1" w:rsidRPr="00DD133A" w:rsidP="003D5B4F">
            <w:pPr>
              <w:rPr>
                <w:rFonts w:hint="eastAsia"/>
                <w:sz w:val="24"/>
              </w:rPr>
            </w:pPr>
            <w:r w:rsidR="00F13659">
              <w:rPr>
                <w:rFonts w:hint="eastAsia"/>
                <w:sz w:val="24"/>
              </w:rPr>
              <w:t>8000</w:t>
            </w:r>
          </w:p>
        </w:tc>
        <w:tc>
          <w:tcPr>
            <w:tcW w:w="1062" w:type="dxa"/>
          </w:tcPr>
          <w:p w:rsidR="00FC00F1" w:rsidRPr="00DD133A" w:rsidP="003D5B4F">
            <w:pPr>
              <w:rPr>
                <w:rFonts w:hint="eastAsia"/>
                <w:sz w:val="24"/>
              </w:rPr>
            </w:pPr>
            <w:r w:rsidRPr="00DD133A">
              <w:rPr>
                <w:rFonts w:hint="eastAsia"/>
                <w:sz w:val="24"/>
              </w:rPr>
              <w:t>435</w:t>
            </w:r>
          </w:p>
        </w:tc>
        <w:tc>
          <w:tcPr>
            <w:tcW w:w="1376" w:type="dxa"/>
          </w:tcPr>
          <w:p w:rsidR="00FC00F1" w:rsidRPr="00DD133A" w:rsidP="003D5B4F">
            <w:pPr>
              <w:rPr>
                <w:rFonts w:hint="eastAsia"/>
                <w:sz w:val="24"/>
              </w:rPr>
            </w:pPr>
            <w:r w:rsidR="00F13659">
              <w:rPr>
                <w:rFonts w:hint="eastAsia"/>
                <w:sz w:val="24"/>
              </w:rPr>
              <w:t>1350</w:t>
            </w:r>
            <w:r w:rsidR="00F13659">
              <w:rPr>
                <w:rFonts w:hint="eastAsia"/>
                <w:sz w:val="24"/>
              </w:rPr>
              <w:t>000</w:t>
            </w:r>
          </w:p>
        </w:tc>
        <w:tc>
          <w:tcPr>
            <w:tcW w:w="1007" w:type="dxa"/>
          </w:tcPr>
          <w:p w:rsidR="00FC00F1" w:rsidRPr="00DD133A" w:rsidP="003D5B4F">
            <w:pPr>
              <w:rPr>
                <w:rFonts w:hint="eastAsia"/>
                <w:sz w:val="24"/>
              </w:rPr>
            </w:pPr>
            <w:r w:rsidRPr="00DD133A">
              <w:rPr>
                <w:rFonts w:hint="eastAsia"/>
                <w:sz w:val="24"/>
              </w:rPr>
              <w:t>到场价</w:t>
            </w:r>
          </w:p>
        </w:tc>
      </w:tr>
      <w:tr>
        <w:tblPrEx>
          <w:tblW w:w="8413" w:type="dxa"/>
          <w:tblLayout w:type="fixed"/>
          <w:tblLook w:val="01E0"/>
        </w:tblPrEx>
        <w:tc>
          <w:tcPr>
            <w:tcW w:w="828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 w:rsidRPr="00DD133A">
              <w:rPr>
                <w:rFonts w:hint="eastAsia"/>
                <w:sz w:val="24"/>
              </w:rPr>
              <w:t>片石</w:t>
            </w:r>
          </w:p>
        </w:tc>
        <w:tc>
          <w:tcPr>
            <w:tcW w:w="1857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</w:p>
        </w:tc>
        <w:tc>
          <w:tcPr>
            <w:tcW w:w="876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M</w:t>
            </w:r>
            <w:r w:rsidRPr="00FC00F1">
              <w:rPr>
                <w:rFonts w:hint="eastAsia"/>
                <w:sz w:val="24"/>
                <w:vertAlign w:val="superscript"/>
              </w:rPr>
              <w:t>3</w:t>
            </w:r>
          </w:p>
        </w:tc>
        <w:tc>
          <w:tcPr>
            <w:tcW w:w="1407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 w:rsidR="000126F2">
              <w:rPr>
                <w:rFonts w:hint="eastAsia"/>
                <w:sz w:val="24"/>
              </w:rPr>
              <w:t>12000</w:t>
            </w:r>
          </w:p>
        </w:tc>
        <w:tc>
          <w:tcPr>
            <w:tcW w:w="1062" w:type="dxa"/>
          </w:tcPr>
          <w:p w:rsidR="00FC00F1" w:rsidRPr="005F3744" w:rsidP="005026A7">
            <w:pPr>
              <w:rPr>
                <w:rFonts w:hint="eastAsia"/>
                <w:color w:val="FF0000"/>
                <w:sz w:val="24"/>
              </w:rPr>
            </w:pPr>
            <w:r w:rsidR="00C51084">
              <w:rPr>
                <w:rFonts w:hint="eastAsia"/>
                <w:color w:val="FF0000"/>
                <w:sz w:val="24"/>
              </w:rPr>
              <w:t>58</w:t>
            </w:r>
          </w:p>
        </w:tc>
        <w:tc>
          <w:tcPr>
            <w:tcW w:w="1376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 w:rsidR="00C51084">
              <w:rPr>
                <w:rFonts w:hint="eastAsia"/>
                <w:sz w:val="24"/>
              </w:rPr>
              <w:t>696</w:t>
            </w:r>
            <w:r w:rsidR="005F3744">
              <w:rPr>
                <w:rFonts w:hint="eastAsia"/>
                <w:sz w:val="24"/>
              </w:rPr>
              <w:t>000</w:t>
            </w:r>
          </w:p>
        </w:tc>
        <w:tc>
          <w:tcPr>
            <w:tcW w:w="1007" w:type="dxa"/>
          </w:tcPr>
          <w:p w:rsidR="00FC00F1">
            <w:r w:rsidRPr="00BD5889">
              <w:rPr>
                <w:rFonts w:hint="eastAsia"/>
                <w:sz w:val="24"/>
              </w:rPr>
              <w:t>到场价</w:t>
            </w:r>
          </w:p>
        </w:tc>
      </w:tr>
      <w:tr>
        <w:tblPrEx>
          <w:tblW w:w="8413" w:type="dxa"/>
          <w:tblLayout w:type="fixed"/>
          <w:tblLook w:val="01E0"/>
        </w:tblPrEx>
        <w:tc>
          <w:tcPr>
            <w:tcW w:w="828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 w:rsidRPr="00DD133A">
              <w:rPr>
                <w:rFonts w:hint="eastAsia"/>
                <w:sz w:val="24"/>
              </w:rPr>
              <w:t>碎石</w:t>
            </w:r>
          </w:p>
        </w:tc>
        <w:tc>
          <w:tcPr>
            <w:tcW w:w="1857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19.5</w:t>
            </w:r>
            <w:r w:rsidRPr="00DD133A">
              <w:rPr>
                <w:rFonts w:hint="eastAsia"/>
                <w:sz w:val="24"/>
              </w:rPr>
              <w:t>～</w:t>
            </w:r>
            <w:smartTag w:uri="urn:schemas-microsoft-com:office:smarttags" w:element="chmetcnv">
              <w:smartTagPr>
                <w:attr w:name="HasSpace" w:val="False"/>
                <w:attr w:name="Negative" w:val="False"/>
                <w:attr w:name="NumberType" w:val="1"/>
                <w:attr w:name="SourceValue" w:val="37.5"/>
                <w:attr w:name="TCSC" w:val="0"/>
                <w:attr w:name="UnitName" w:val="mm"/>
              </w:smartTagPr>
              <w:r>
                <w:rPr>
                  <w:rFonts w:hint="eastAsia"/>
                  <w:sz w:val="24"/>
                </w:rPr>
                <w:t>37.5</w:t>
              </w:r>
              <w:r w:rsidRPr="00DD133A">
                <w:rPr>
                  <w:rFonts w:hint="eastAsia"/>
                  <w:sz w:val="24"/>
                </w:rPr>
                <w:t>mm</w:t>
              </w:r>
            </w:smartTag>
          </w:p>
        </w:tc>
        <w:tc>
          <w:tcPr>
            <w:tcW w:w="876" w:type="dxa"/>
          </w:tcPr>
          <w:p w:rsidR="00FC00F1">
            <w:r w:rsidRPr="0058338B">
              <w:rPr>
                <w:sz w:val="24"/>
              </w:rPr>
              <w:t>M</w:t>
            </w:r>
            <w:r w:rsidRPr="0058338B">
              <w:rPr>
                <w:rFonts w:hint="eastAsia"/>
                <w:sz w:val="24"/>
                <w:vertAlign w:val="superscript"/>
              </w:rPr>
              <w:t>3</w:t>
            </w:r>
          </w:p>
        </w:tc>
        <w:tc>
          <w:tcPr>
            <w:tcW w:w="1407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 w:rsidR="00BB7C1F">
              <w:rPr>
                <w:rFonts w:hint="eastAsia"/>
                <w:sz w:val="24"/>
              </w:rPr>
              <w:t>11928</w:t>
            </w:r>
          </w:p>
        </w:tc>
        <w:tc>
          <w:tcPr>
            <w:tcW w:w="1062" w:type="dxa"/>
          </w:tcPr>
          <w:p w:rsidR="00FC00F1" w:rsidRPr="005F3744" w:rsidP="005026A7">
            <w:pPr>
              <w:rPr>
                <w:rFonts w:hint="eastAsia"/>
                <w:color w:val="FF0000"/>
                <w:sz w:val="24"/>
              </w:rPr>
            </w:pPr>
            <w:r w:rsidR="00C51084">
              <w:rPr>
                <w:rFonts w:hint="eastAsia"/>
                <w:color w:val="FF0000"/>
                <w:sz w:val="24"/>
              </w:rPr>
              <w:t>52</w:t>
            </w:r>
          </w:p>
        </w:tc>
        <w:tc>
          <w:tcPr>
            <w:tcW w:w="1376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 w:rsidR="00C51084">
              <w:rPr>
                <w:rFonts w:hint="eastAsia"/>
                <w:sz w:val="24"/>
              </w:rPr>
              <w:t>620256</w:t>
            </w:r>
          </w:p>
        </w:tc>
        <w:tc>
          <w:tcPr>
            <w:tcW w:w="1007" w:type="dxa"/>
          </w:tcPr>
          <w:p w:rsidR="00FC00F1">
            <w:r w:rsidRPr="00BD5889">
              <w:rPr>
                <w:rFonts w:hint="eastAsia"/>
                <w:sz w:val="24"/>
              </w:rPr>
              <w:t>到场价</w:t>
            </w:r>
          </w:p>
        </w:tc>
      </w:tr>
      <w:tr>
        <w:tblPrEx>
          <w:tblW w:w="8413" w:type="dxa"/>
          <w:tblLayout w:type="fixed"/>
          <w:tblLook w:val="01E0"/>
        </w:tblPrEx>
        <w:tc>
          <w:tcPr>
            <w:tcW w:w="828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碎石</w:t>
            </w:r>
          </w:p>
        </w:tc>
        <w:tc>
          <w:tcPr>
            <w:tcW w:w="1857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9.5</w:t>
            </w:r>
            <w:r w:rsidRPr="00DD133A">
              <w:rPr>
                <w:rFonts w:hint="eastAsia"/>
                <w:sz w:val="24"/>
              </w:rPr>
              <w:t>～</w:t>
            </w:r>
            <w:smartTag w:uri="urn:schemas-microsoft-com:office:smarttags" w:element="chmetcnv">
              <w:smartTagPr>
                <w:attr w:name="HasSpace" w:val="False"/>
                <w:attr w:name="Negative" w:val="False"/>
                <w:attr w:name="NumberType" w:val="1"/>
                <w:attr w:name="SourceValue" w:val="19.5"/>
                <w:attr w:name="TCSC" w:val="0"/>
                <w:attr w:name="UnitName" w:val="mm"/>
              </w:smartTagPr>
              <w:r>
                <w:rPr>
                  <w:rFonts w:hint="eastAsia"/>
                  <w:sz w:val="24"/>
                </w:rPr>
                <w:t>19.5</w:t>
              </w:r>
              <w:r w:rsidRPr="00DD133A">
                <w:rPr>
                  <w:rFonts w:hint="eastAsia"/>
                  <w:sz w:val="24"/>
                </w:rPr>
                <w:t>mm</w:t>
              </w:r>
            </w:smartTag>
          </w:p>
        </w:tc>
        <w:tc>
          <w:tcPr>
            <w:tcW w:w="876" w:type="dxa"/>
          </w:tcPr>
          <w:p w:rsidR="00FC00F1">
            <w:r w:rsidRPr="0058338B">
              <w:rPr>
                <w:sz w:val="24"/>
              </w:rPr>
              <w:t>M</w:t>
            </w:r>
            <w:r w:rsidRPr="0058338B">
              <w:rPr>
                <w:rFonts w:hint="eastAsia"/>
                <w:sz w:val="24"/>
                <w:vertAlign w:val="superscript"/>
              </w:rPr>
              <w:t>3</w:t>
            </w:r>
          </w:p>
        </w:tc>
        <w:tc>
          <w:tcPr>
            <w:tcW w:w="1407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 w:rsidR="00BB7C1F">
              <w:rPr>
                <w:rFonts w:hint="eastAsia"/>
                <w:sz w:val="24"/>
              </w:rPr>
              <w:t>4772</w:t>
            </w:r>
          </w:p>
        </w:tc>
        <w:tc>
          <w:tcPr>
            <w:tcW w:w="1062" w:type="dxa"/>
          </w:tcPr>
          <w:p w:rsidR="00FC00F1" w:rsidRPr="005F3744" w:rsidP="005026A7">
            <w:pPr>
              <w:rPr>
                <w:rFonts w:hint="eastAsia"/>
                <w:color w:val="FF0000"/>
                <w:sz w:val="24"/>
              </w:rPr>
            </w:pPr>
            <w:r w:rsidR="00C51084">
              <w:rPr>
                <w:rFonts w:hint="eastAsia"/>
                <w:color w:val="FF0000"/>
                <w:sz w:val="24"/>
              </w:rPr>
              <w:t>52</w:t>
            </w:r>
          </w:p>
        </w:tc>
        <w:tc>
          <w:tcPr>
            <w:tcW w:w="1376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 w:rsidR="00C51084">
              <w:rPr>
                <w:rFonts w:hint="eastAsia"/>
                <w:sz w:val="24"/>
              </w:rPr>
              <w:t>248144</w:t>
            </w:r>
          </w:p>
        </w:tc>
        <w:tc>
          <w:tcPr>
            <w:tcW w:w="1007" w:type="dxa"/>
          </w:tcPr>
          <w:p w:rsidR="00FC00F1">
            <w:r w:rsidRPr="00BD5889">
              <w:rPr>
                <w:rFonts w:hint="eastAsia"/>
                <w:sz w:val="24"/>
              </w:rPr>
              <w:t>到场价</w:t>
            </w:r>
          </w:p>
        </w:tc>
      </w:tr>
      <w:tr>
        <w:tblPrEx>
          <w:tblW w:w="8413" w:type="dxa"/>
          <w:tblLayout w:type="fixed"/>
          <w:tblLook w:val="01E0"/>
        </w:tblPrEx>
        <w:tc>
          <w:tcPr>
            <w:tcW w:w="828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碎石</w:t>
            </w:r>
          </w:p>
        </w:tc>
        <w:tc>
          <w:tcPr>
            <w:tcW w:w="1857" w:type="dxa"/>
          </w:tcPr>
          <w:p w:rsidR="00FC00F1" w:rsidP="005026A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 w:rsidRPr="00DD133A">
              <w:rPr>
                <w:rFonts w:hint="eastAsia"/>
                <w:sz w:val="24"/>
              </w:rPr>
              <w:t>～</w:t>
            </w:r>
            <w:smartTag w:uri="urn:schemas-microsoft-com:office:smarttags" w:element="chmetcnv">
              <w:smartTagPr>
                <w:attr w:name="HasSpace" w:val="False"/>
                <w:attr w:name="Negative" w:val="False"/>
                <w:attr w:name="NumberType" w:val="1"/>
                <w:attr w:name="SourceValue" w:val="31.5"/>
                <w:attr w:name="TCSC" w:val="0"/>
                <w:attr w:name="UnitName" w:val="mm"/>
              </w:smartTagPr>
              <w:r>
                <w:rPr>
                  <w:rFonts w:hint="eastAsia"/>
                  <w:sz w:val="24"/>
                </w:rPr>
                <w:t>31.5</w:t>
              </w:r>
              <w:r w:rsidRPr="00DD133A">
                <w:rPr>
                  <w:rFonts w:hint="eastAsia"/>
                  <w:sz w:val="24"/>
                </w:rPr>
                <w:t>mm</w:t>
              </w:r>
            </w:smartTag>
          </w:p>
        </w:tc>
        <w:tc>
          <w:tcPr>
            <w:tcW w:w="876" w:type="dxa"/>
          </w:tcPr>
          <w:p w:rsidR="00FC00F1">
            <w:r w:rsidRPr="0058338B">
              <w:rPr>
                <w:sz w:val="24"/>
              </w:rPr>
              <w:t>M</w:t>
            </w:r>
            <w:r w:rsidRPr="0058338B">
              <w:rPr>
                <w:rFonts w:hint="eastAsia"/>
                <w:sz w:val="24"/>
                <w:vertAlign w:val="superscript"/>
              </w:rPr>
              <w:t>3</w:t>
            </w:r>
          </w:p>
        </w:tc>
        <w:tc>
          <w:tcPr>
            <w:tcW w:w="1407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 w:rsidR="00BB7C1F">
              <w:rPr>
                <w:rFonts w:hint="eastAsia"/>
                <w:sz w:val="24"/>
              </w:rPr>
              <w:t>7157</w:t>
            </w:r>
          </w:p>
        </w:tc>
        <w:tc>
          <w:tcPr>
            <w:tcW w:w="1062" w:type="dxa"/>
          </w:tcPr>
          <w:p w:rsidR="00FC00F1" w:rsidRPr="005F3744" w:rsidP="005026A7">
            <w:pPr>
              <w:rPr>
                <w:rFonts w:hint="eastAsia"/>
                <w:color w:val="FF0000"/>
                <w:sz w:val="24"/>
              </w:rPr>
            </w:pPr>
            <w:r w:rsidR="00C51084">
              <w:rPr>
                <w:rFonts w:hint="eastAsia"/>
                <w:color w:val="FF0000"/>
                <w:sz w:val="24"/>
              </w:rPr>
              <w:t>52</w:t>
            </w:r>
          </w:p>
        </w:tc>
        <w:tc>
          <w:tcPr>
            <w:tcW w:w="1376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 w:rsidR="00C51084">
              <w:rPr>
                <w:rFonts w:hint="eastAsia"/>
                <w:sz w:val="24"/>
              </w:rPr>
              <w:t>372164</w:t>
            </w:r>
          </w:p>
        </w:tc>
        <w:tc>
          <w:tcPr>
            <w:tcW w:w="1007" w:type="dxa"/>
          </w:tcPr>
          <w:p w:rsidR="00FC00F1">
            <w:r w:rsidRPr="00BD5889">
              <w:rPr>
                <w:rFonts w:hint="eastAsia"/>
                <w:sz w:val="24"/>
              </w:rPr>
              <w:t>到场价</w:t>
            </w:r>
          </w:p>
        </w:tc>
      </w:tr>
      <w:tr>
        <w:tblPrEx>
          <w:tblW w:w="8413" w:type="dxa"/>
          <w:tblLayout w:type="fixed"/>
          <w:tblLook w:val="01E0"/>
        </w:tblPrEx>
        <w:tc>
          <w:tcPr>
            <w:tcW w:w="828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 w:rsidRPr="00DD133A">
              <w:rPr>
                <w:rFonts w:hint="eastAsia"/>
                <w:sz w:val="24"/>
              </w:rPr>
              <w:t>河砂</w:t>
            </w:r>
          </w:p>
        </w:tc>
        <w:tc>
          <w:tcPr>
            <w:tcW w:w="1857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中砂</w:t>
            </w:r>
          </w:p>
        </w:tc>
        <w:tc>
          <w:tcPr>
            <w:tcW w:w="876" w:type="dxa"/>
          </w:tcPr>
          <w:p w:rsidR="00FC00F1">
            <w:r w:rsidRPr="0058338B">
              <w:rPr>
                <w:sz w:val="24"/>
              </w:rPr>
              <w:t>M</w:t>
            </w:r>
            <w:r w:rsidRPr="0058338B">
              <w:rPr>
                <w:rFonts w:hint="eastAsia"/>
                <w:sz w:val="24"/>
                <w:vertAlign w:val="superscript"/>
              </w:rPr>
              <w:t>3</w:t>
            </w:r>
          </w:p>
        </w:tc>
        <w:tc>
          <w:tcPr>
            <w:tcW w:w="1407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 w:rsidR="00F13659">
              <w:rPr>
                <w:rFonts w:hint="eastAsia"/>
                <w:sz w:val="24"/>
              </w:rPr>
              <w:t>8000</w:t>
            </w:r>
          </w:p>
        </w:tc>
        <w:tc>
          <w:tcPr>
            <w:tcW w:w="1062" w:type="dxa"/>
          </w:tcPr>
          <w:p w:rsidR="00FC00F1" w:rsidRPr="005F3744" w:rsidP="005026A7">
            <w:pPr>
              <w:rPr>
                <w:rFonts w:hint="eastAsia"/>
                <w:color w:val="FF0000"/>
                <w:sz w:val="24"/>
              </w:rPr>
            </w:pPr>
            <w:r w:rsidR="00C51084">
              <w:rPr>
                <w:rFonts w:hint="eastAsia"/>
                <w:color w:val="FF0000"/>
                <w:sz w:val="24"/>
              </w:rPr>
              <w:t>72</w:t>
            </w:r>
          </w:p>
        </w:tc>
        <w:tc>
          <w:tcPr>
            <w:tcW w:w="1376" w:type="dxa"/>
          </w:tcPr>
          <w:p w:rsidR="00FC00F1" w:rsidRPr="00DD133A" w:rsidP="005026A7">
            <w:pPr>
              <w:rPr>
                <w:rFonts w:hint="eastAsia"/>
                <w:sz w:val="24"/>
              </w:rPr>
            </w:pPr>
            <w:r w:rsidRPr="00DD133A">
              <w:rPr>
                <w:rFonts w:hint="eastAsia"/>
                <w:sz w:val="24"/>
              </w:rPr>
              <w:t>400000</w:t>
            </w:r>
          </w:p>
        </w:tc>
        <w:tc>
          <w:tcPr>
            <w:tcW w:w="1007" w:type="dxa"/>
          </w:tcPr>
          <w:p w:rsidR="00FC00F1">
            <w:r w:rsidRPr="00BD5889">
              <w:rPr>
                <w:rFonts w:hint="eastAsia"/>
                <w:sz w:val="24"/>
              </w:rPr>
              <w:t>到场价</w:t>
            </w:r>
          </w:p>
        </w:tc>
      </w:tr>
      <w:tr>
        <w:tblPrEx>
          <w:tblW w:w="8413" w:type="dxa"/>
          <w:tblLayout w:type="fixed"/>
          <w:tblLook w:val="01E0"/>
        </w:tblPrEx>
        <w:trPr>
          <w:trHeight w:val="199"/>
        </w:trPr>
        <w:tc>
          <w:tcPr>
            <w:tcW w:w="828" w:type="dxa"/>
          </w:tcPr>
          <w:p w:rsidR="00FC00F1" w:rsidP="003D5B4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钢筋</w:t>
            </w:r>
          </w:p>
        </w:tc>
        <w:tc>
          <w:tcPr>
            <w:tcW w:w="1857" w:type="dxa"/>
          </w:tcPr>
          <w:p w:rsidR="00FC00F1" w:rsidP="003D5B4F">
            <w:pPr>
              <w:ind w:firstLine="280" w:firstLineChars="100"/>
              <w:rPr>
                <w:rFonts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Ⅱ</w:t>
            </w:r>
            <w:r>
              <w:rPr>
                <w:rFonts w:hint="eastAsia"/>
                <w:sz w:val="28"/>
                <w:szCs w:val="28"/>
              </w:rPr>
              <w:t>级</w:t>
            </w:r>
          </w:p>
        </w:tc>
        <w:tc>
          <w:tcPr>
            <w:tcW w:w="876" w:type="dxa"/>
          </w:tcPr>
          <w:p w:rsidR="00FC00F1" w:rsidP="003D5B4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1407" w:type="dxa"/>
          </w:tcPr>
          <w:p w:rsidR="00FC00F1" w:rsidP="005026A7">
            <w:pPr>
              <w:rPr>
                <w:rFonts w:hint="eastAsia"/>
                <w:sz w:val="28"/>
                <w:szCs w:val="28"/>
              </w:rPr>
            </w:pPr>
            <w:r w:rsidR="00BB7C1F">
              <w:rPr>
                <w:rFonts w:hint="eastAsia"/>
                <w:sz w:val="28"/>
                <w:szCs w:val="28"/>
              </w:rPr>
              <w:t>199.9</w:t>
            </w:r>
          </w:p>
        </w:tc>
        <w:tc>
          <w:tcPr>
            <w:tcW w:w="1062" w:type="dxa"/>
          </w:tcPr>
          <w:p w:rsidR="00FC00F1" w:rsidRPr="005F3744" w:rsidP="005026A7">
            <w:pPr>
              <w:rPr>
                <w:rFonts w:hint="eastAsia"/>
                <w:color w:val="FF0000"/>
                <w:sz w:val="28"/>
                <w:szCs w:val="28"/>
              </w:rPr>
            </w:pPr>
            <w:r w:rsidRPr="005F3744" w:rsidR="005F3744">
              <w:rPr>
                <w:rFonts w:hint="eastAsia"/>
                <w:color w:val="FF0000"/>
                <w:sz w:val="28"/>
                <w:szCs w:val="28"/>
              </w:rPr>
              <w:t>4600</w:t>
            </w:r>
          </w:p>
        </w:tc>
        <w:tc>
          <w:tcPr>
            <w:tcW w:w="1376" w:type="dxa"/>
          </w:tcPr>
          <w:p w:rsidR="00FC00F1" w:rsidP="005026A7">
            <w:pPr>
              <w:rPr>
                <w:rFonts w:hint="eastAsia"/>
                <w:sz w:val="28"/>
                <w:szCs w:val="28"/>
              </w:rPr>
            </w:pPr>
            <w:r w:rsidR="00055EE3">
              <w:rPr>
                <w:rFonts w:hint="eastAsia"/>
                <w:sz w:val="28"/>
                <w:szCs w:val="28"/>
              </w:rPr>
              <w:t>919540</w:t>
            </w:r>
          </w:p>
        </w:tc>
        <w:tc>
          <w:tcPr>
            <w:tcW w:w="1007" w:type="dxa"/>
          </w:tcPr>
          <w:p w:rsidR="00FC00F1">
            <w:r w:rsidRPr="00BD5889">
              <w:rPr>
                <w:rFonts w:hint="eastAsia"/>
                <w:sz w:val="24"/>
              </w:rPr>
              <w:t>到场价</w:t>
            </w:r>
          </w:p>
        </w:tc>
      </w:tr>
      <w:tr>
        <w:tblPrEx>
          <w:tblW w:w="8413" w:type="dxa"/>
          <w:tblLayout w:type="fixed"/>
          <w:tblLook w:val="01E0"/>
        </w:tblPrEx>
        <w:trPr>
          <w:trHeight w:val="349"/>
        </w:trPr>
        <w:tc>
          <w:tcPr>
            <w:tcW w:w="828" w:type="dxa"/>
          </w:tcPr>
          <w:p w:rsidR="00BB7C1F" w:rsidP="005026A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钢筋</w:t>
            </w:r>
          </w:p>
        </w:tc>
        <w:tc>
          <w:tcPr>
            <w:tcW w:w="1857" w:type="dxa"/>
          </w:tcPr>
          <w:p w:rsidR="00BB7C1F" w:rsidP="00D51243">
            <w:pPr>
              <w:ind w:firstLine="280" w:firstLineChars="100"/>
              <w:rPr>
                <w:rFonts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Ⅰ</w:t>
            </w:r>
            <w:r>
              <w:rPr>
                <w:rFonts w:hint="eastAsia"/>
                <w:sz w:val="28"/>
                <w:szCs w:val="28"/>
              </w:rPr>
              <w:t>级</w:t>
            </w:r>
          </w:p>
        </w:tc>
        <w:tc>
          <w:tcPr>
            <w:tcW w:w="876" w:type="dxa"/>
          </w:tcPr>
          <w:p w:rsidR="00BB7C1F" w:rsidP="005026A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1407" w:type="dxa"/>
          </w:tcPr>
          <w:p w:rsidR="00BB7C1F" w:rsidP="00BB7C1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37.5</w:t>
            </w:r>
          </w:p>
        </w:tc>
        <w:tc>
          <w:tcPr>
            <w:tcW w:w="1062" w:type="dxa"/>
          </w:tcPr>
          <w:p w:rsidR="00BB7C1F" w:rsidRPr="005F3744" w:rsidP="005026A7">
            <w:pPr>
              <w:rPr>
                <w:rFonts w:hint="eastAsia"/>
                <w:color w:val="FF0000"/>
                <w:sz w:val="28"/>
                <w:szCs w:val="28"/>
              </w:rPr>
            </w:pPr>
            <w:r w:rsidRPr="005F3744" w:rsidR="005F3744">
              <w:rPr>
                <w:rFonts w:hint="eastAsia"/>
                <w:color w:val="FF0000"/>
                <w:sz w:val="28"/>
                <w:szCs w:val="28"/>
              </w:rPr>
              <w:t>4</w:t>
            </w:r>
            <w:r w:rsidR="00055EE3">
              <w:rPr>
                <w:rFonts w:hint="eastAsia"/>
                <w:color w:val="FF0000"/>
                <w:sz w:val="28"/>
                <w:szCs w:val="28"/>
              </w:rPr>
              <w:t>5</w:t>
            </w:r>
            <w:r w:rsidRPr="005F3744" w:rsidR="005F3744">
              <w:rPr>
                <w:rFonts w:hint="eastAsia"/>
                <w:color w:val="FF0000"/>
                <w:sz w:val="28"/>
                <w:szCs w:val="28"/>
              </w:rPr>
              <w:t>00</w:t>
            </w:r>
          </w:p>
        </w:tc>
        <w:tc>
          <w:tcPr>
            <w:tcW w:w="1376" w:type="dxa"/>
          </w:tcPr>
          <w:p w:rsidR="00BB7C1F" w:rsidP="005026A7">
            <w:pPr>
              <w:rPr>
                <w:rFonts w:hint="eastAsia"/>
                <w:sz w:val="28"/>
                <w:szCs w:val="28"/>
              </w:rPr>
            </w:pPr>
            <w:r w:rsidR="00055EE3">
              <w:rPr>
                <w:rFonts w:hint="eastAsia"/>
                <w:sz w:val="28"/>
                <w:szCs w:val="28"/>
              </w:rPr>
              <w:t>168750</w:t>
            </w:r>
          </w:p>
        </w:tc>
        <w:tc>
          <w:tcPr>
            <w:tcW w:w="1007" w:type="dxa"/>
          </w:tcPr>
          <w:p w:rsidR="00BB7C1F">
            <w:r w:rsidRPr="00BD5889">
              <w:rPr>
                <w:rFonts w:hint="eastAsia"/>
                <w:sz w:val="24"/>
              </w:rPr>
              <w:t>到场价</w:t>
            </w:r>
          </w:p>
        </w:tc>
      </w:tr>
      <w:tr>
        <w:tblPrEx>
          <w:tblW w:w="8413" w:type="dxa"/>
          <w:tblLayout w:type="fixed"/>
          <w:tblLook w:val="01E0"/>
        </w:tblPrEx>
        <w:tc>
          <w:tcPr>
            <w:tcW w:w="828" w:type="dxa"/>
          </w:tcPr>
          <w:p w:rsidR="00BB7C1F" w:rsidP="005026A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57" w:type="dxa"/>
          </w:tcPr>
          <w:p w:rsidR="00BB7C1F" w:rsidP="00D51243">
            <w:pPr>
              <w:ind w:firstLine="280" w:firstLineChars="10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76" w:type="dxa"/>
          </w:tcPr>
          <w:p w:rsidR="00BB7C1F" w:rsidP="005026A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07" w:type="dxa"/>
          </w:tcPr>
          <w:p w:rsidR="00BB7C1F" w:rsidP="005026A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62" w:type="dxa"/>
          </w:tcPr>
          <w:p w:rsidR="00BB7C1F" w:rsidP="005026A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376" w:type="dxa"/>
          </w:tcPr>
          <w:p w:rsidR="00BB7C1F" w:rsidP="005026A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07" w:type="dxa"/>
          </w:tcPr>
          <w:p w:rsidR="00BB7C1F" w:rsidRPr="005026A7" w:rsidP="005026A7"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W w:w="8413" w:type="dxa"/>
          <w:tblLayout w:type="fixed"/>
          <w:tblLook w:val="01E0"/>
        </w:tblPrEx>
        <w:tc>
          <w:tcPr>
            <w:tcW w:w="828" w:type="dxa"/>
          </w:tcPr>
          <w:p w:rsidR="00BB7C1F" w:rsidP="005026A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57" w:type="dxa"/>
          </w:tcPr>
          <w:p w:rsidR="00BB7C1F" w:rsidP="00D51243">
            <w:pPr>
              <w:ind w:firstLine="280" w:firstLineChars="1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合计</w:t>
            </w:r>
          </w:p>
        </w:tc>
        <w:tc>
          <w:tcPr>
            <w:tcW w:w="876" w:type="dxa"/>
          </w:tcPr>
          <w:p w:rsidR="00BB7C1F" w:rsidP="005026A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07" w:type="dxa"/>
          </w:tcPr>
          <w:p w:rsidR="00BB7C1F" w:rsidP="005026A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62" w:type="dxa"/>
          </w:tcPr>
          <w:p w:rsidR="00BB7C1F" w:rsidP="005026A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376" w:type="dxa"/>
          </w:tcPr>
          <w:p w:rsidR="00BB7C1F" w:rsidP="005026A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07" w:type="dxa"/>
          </w:tcPr>
          <w:p w:rsidR="00BB7C1F" w:rsidRPr="005026A7" w:rsidP="005026A7">
            <w:pPr>
              <w:jc w:val="center"/>
              <w:rPr>
                <w:rFonts w:hint="eastAsia"/>
                <w:sz w:val="24"/>
              </w:rPr>
            </w:pPr>
          </w:p>
        </w:tc>
      </w:tr>
    </w:tbl>
    <w:p w:rsidR="00FC00F1" w:rsidP="00FC00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注：所有材料数量均为暂定，具体数量以实际发生为准。</w:t>
      </w:r>
    </w:p>
    <w:p w:rsidR="00D0454F" w:rsidP="00FC00F1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质量要求、技术标准：</w:t>
      </w:r>
      <w:r w:rsidR="0074213D">
        <w:rPr>
          <w:rFonts w:hint="eastAsia"/>
          <w:sz w:val="28"/>
          <w:szCs w:val="28"/>
        </w:rPr>
        <w:t>水泥</w:t>
      </w:r>
      <w:r w:rsidR="00055E3E">
        <w:rPr>
          <w:rFonts w:hint="eastAsia"/>
          <w:sz w:val="28"/>
          <w:szCs w:val="28"/>
        </w:rPr>
        <w:t>、钢材</w:t>
      </w:r>
      <w:r w:rsidR="0074213D">
        <w:rPr>
          <w:rFonts w:hint="eastAsia"/>
          <w:sz w:val="28"/>
          <w:szCs w:val="28"/>
        </w:rPr>
        <w:t>必须有厂家质量检验报告单、</w:t>
      </w:r>
      <w:r w:rsidR="00055E3E">
        <w:rPr>
          <w:rFonts w:hint="eastAsia"/>
          <w:sz w:val="28"/>
          <w:szCs w:val="28"/>
        </w:rPr>
        <w:t>产品</w:t>
      </w:r>
      <w:r w:rsidR="0074213D">
        <w:rPr>
          <w:rFonts w:hint="eastAsia"/>
          <w:sz w:val="28"/>
          <w:szCs w:val="28"/>
        </w:rPr>
        <w:t>合格证；</w:t>
      </w:r>
      <w:r w:rsidR="00055E3E">
        <w:rPr>
          <w:rFonts w:hint="eastAsia"/>
          <w:sz w:val="28"/>
          <w:szCs w:val="28"/>
        </w:rPr>
        <w:t>其它材料均须经试验确定为合格材料，均须满足规范技术要求，</w:t>
      </w:r>
      <w:r w:rsidR="0074213D">
        <w:rPr>
          <w:rFonts w:hint="eastAsia"/>
          <w:sz w:val="28"/>
          <w:szCs w:val="28"/>
        </w:rPr>
        <w:t>沙石必须是洗沙。</w:t>
      </w:r>
    </w:p>
    <w:p w:rsidR="00D0454F" w:rsidP="0074213D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交货地点及交货时间：</w:t>
      </w:r>
    </w:p>
    <w:p w:rsidR="007B5105" w:rsidRPr="005026A7" w:rsidP="004147E9">
      <w:pPr>
        <w:ind w:firstLine="700" w:firstLineChars="250"/>
        <w:rPr>
          <w:rFonts w:hint="eastAsia"/>
          <w:sz w:val="28"/>
          <w:szCs w:val="28"/>
        </w:rPr>
      </w:pPr>
      <w:r w:rsidR="001E23DE">
        <w:rPr>
          <w:rFonts w:hint="eastAsia"/>
          <w:sz w:val="28"/>
          <w:szCs w:val="28"/>
        </w:rPr>
        <w:t>交货</w:t>
      </w:r>
      <w:r w:rsidR="0074213D">
        <w:rPr>
          <w:rFonts w:hint="eastAsia"/>
          <w:sz w:val="28"/>
          <w:szCs w:val="28"/>
        </w:rPr>
        <w:t>地点：北川羌族自治县</w:t>
      </w:r>
      <w:r>
        <w:rPr>
          <w:rFonts w:hint="eastAsia"/>
          <w:sz w:val="28"/>
          <w:szCs w:val="28"/>
        </w:rPr>
        <w:t>擂鼓镇麻柳湾省道S105线</w:t>
      </w:r>
      <w:r w:rsidR="00055E3E">
        <w:rPr>
          <w:rFonts w:hint="eastAsia"/>
          <w:sz w:val="28"/>
          <w:szCs w:val="28"/>
        </w:rPr>
        <w:t>安昌至任家坪（山东大道）</w:t>
      </w:r>
      <w:r>
        <w:rPr>
          <w:rFonts w:hint="eastAsia"/>
          <w:sz w:val="28"/>
          <w:szCs w:val="28"/>
        </w:rPr>
        <w:t>A4合同段</w:t>
      </w:r>
      <w:r w:rsidR="001E23DE">
        <w:rPr>
          <w:rFonts w:hint="eastAsia"/>
          <w:sz w:val="28"/>
          <w:szCs w:val="28"/>
        </w:rPr>
        <w:t>施工现场</w:t>
      </w:r>
    </w:p>
    <w:p w:rsidR="00D0454F" w:rsidP="004147E9">
      <w:pPr>
        <w:ind w:firstLine="700" w:firstLineChars="250"/>
        <w:rPr>
          <w:rFonts w:hint="eastAsia"/>
          <w:sz w:val="28"/>
          <w:szCs w:val="28"/>
        </w:rPr>
      </w:pPr>
      <w:r w:rsidR="001E23DE">
        <w:rPr>
          <w:rFonts w:hint="eastAsia"/>
          <w:sz w:val="28"/>
          <w:szCs w:val="28"/>
        </w:rPr>
        <w:t>交货</w:t>
      </w:r>
      <w:r w:rsidR="00402061">
        <w:rPr>
          <w:rFonts w:hint="eastAsia"/>
          <w:sz w:val="28"/>
          <w:szCs w:val="28"/>
        </w:rPr>
        <w:t>时间：</w:t>
      </w:r>
      <w:r w:rsidR="001E23DE">
        <w:rPr>
          <w:rFonts w:hint="eastAsia"/>
          <w:sz w:val="28"/>
          <w:szCs w:val="28"/>
        </w:rPr>
        <w:t>从</w:t>
      </w:r>
      <w:smartTag w:uri="urn:schemas-microsoft-com:office:smarttags" w:element="chsdate">
        <w:smartTagPr>
          <w:attr w:name="Day" w:val="20"/>
          <w:attr w:name="IsLunarDate" w:val="False"/>
          <w:attr w:name="IsROCDate" w:val="False"/>
          <w:attr w:name="Month" w:val="9"/>
          <w:attr w:name="Year" w:val="2009"/>
        </w:smartTagPr>
        <w:r w:rsidR="00402061">
          <w:rPr>
            <w:rFonts w:hint="eastAsia"/>
            <w:sz w:val="28"/>
            <w:szCs w:val="28"/>
          </w:rPr>
          <w:t>20</w:t>
        </w:r>
        <w:r w:rsidR="00AF428F">
          <w:rPr>
            <w:rFonts w:hint="eastAsia"/>
            <w:sz w:val="28"/>
            <w:szCs w:val="28"/>
          </w:rPr>
          <w:t>09</w:t>
        </w:r>
        <w:r w:rsidR="00402061">
          <w:rPr>
            <w:rFonts w:hint="eastAsia"/>
            <w:sz w:val="28"/>
            <w:szCs w:val="28"/>
          </w:rPr>
          <w:t>年</w:t>
        </w:r>
        <w:r w:rsidR="00AF428F">
          <w:rPr>
            <w:rFonts w:hint="eastAsia"/>
            <w:sz w:val="28"/>
            <w:szCs w:val="28"/>
          </w:rPr>
          <w:t>9</w:t>
        </w:r>
        <w:r w:rsidR="00402061">
          <w:rPr>
            <w:rFonts w:hint="eastAsia"/>
            <w:sz w:val="28"/>
            <w:szCs w:val="28"/>
          </w:rPr>
          <w:t>月</w:t>
        </w:r>
        <w:r w:rsidR="00AF428F">
          <w:rPr>
            <w:rFonts w:hint="eastAsia"/>
            <w:sz w:val="28"/>
            <w:szCs w:val="28"/>
          </w:rPr>
          <w:t>20</w:t>
        </w:r>
        <w:r w:rsidR="00402061">
          <w:rPr>
            <w:rFonts w:hint="eastAsia"/>
            <w:sz w:val="28"/>
            <w:szCs w:val="28"/>
          </w:rPr>
          <w:t>日</w:t>
        </w:r>
      </w:smartTag>
      <w:r w:rsidR="001E23DE">
        <w:rPr>
          <w:rFonts w:hint="eastAsia"/>
          <w:sz w:val="28"/>
          <w:szCs w:val="28"/>
        </w:rPr>
        <w:t>开始</w:t>
      </w:r>
    </w:p>
    <w:p w:rsidR="00D0454F" w:rsidP="00D0454F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运输方式及费用：</w:t>
      </w:r>
    </w:p>
    <w:p w:rsidR="00D0454F" w:rsidP="0083740C">
      <w:pPr>
        <w:ind w:firstLine="700" w:firstLineChars="250"/>
        <w:rPr>
          <w:rFonts w:hint="eastAsia"/>
          <w:sz w:val="28"/>
          <w:szCs w:val="28"/>
        </w:rPr>
      </w:pPr>
      <w:r w:rsidR="00C33124">
        <w:rPr>
          <w:rFonts w:hint="eastAsia"/>
          <w:sz w:val="28"/>
          <w:szCs w:val="28"/>
        </w:rPr>
        <w:t>甲方负责送货到乙方工地</w:t>
      </w:r>
      <w:r w:rsidR="00443338">
        <w:rPr>
          <w:rFonts w:hint="eastAsia"/>
          <w:sz w:val="28"/>
          <w:szCs w:val="28"/>
        </w:rPr>
        <w:t>。甲方承担运费</w:t>
      </w:r>
      <w:r w:rsidR="004D75E2">
        <w:rPr>
          <w:rFonts w:hint="eastAsia"/>
          <w:sz w:val="28"/>
          <w:szCs w:val="28"/>
        </w:rPr>
        <w:t>及</w:t>
      </w:r>
      <w:r w:rsidR="00055E3E">
        <w:rPr>
          <w:rFonts w:hint="eastAsia"/>
          <w:sz w:val="28"/>
          <w:szCs w:val="28"/>
        </w:rPr>
        <w:t>装卸</w:t>
      </w:r>
      <w:r w:rsidR="004D75E2">
        <w:rPr>
          <w:rFonts w:hint="eastAsia"/>
          <w:sz w:val="28"/>
          <w:szCs w:val="28"/>
        </w:rPr>
        <w:t>费</w:t>
      </w:r>
      <w:r w:rsidR="00443338">
        <w:rPr>
          <w:rFonts w:hint="eastAsia"/>
          <w:sz w:val="28"/>
          <w:szCs w:val="28"/>
        </w:rPr>
        <w:t>。</w:t>
      </w:r>
    </w:p>
    <w:p w:rsidR="00C33124" w:rsidP="00C3312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="00D0454F">
        <w:rPr>
          <w:rFonts w:hint="eastAsia"/>
          <w:sz w:val="28"/>
          <w:szCs w:val="28"/>
        </w:rPr>
        <w:t>货物</w:t>
      </w:r>
      <w:r w:rsidR="00055E3E">
        <w:rPr>
          <w:rFonts w:hint="eastAsia"/>
          <w:sz w:val="28"/>
          <w:szCs w:val="28"/>
        </w:rPr>
        <w:t>验收办法</w:t>
      </w:r>
      <w:r w:rsidR="00D0454F">
        <w:rPr>
          <w:rFonts w:hint="eastAsia"/>
          <w:sz w:val="28"/>
          <w:szCs w:val="28"/>
        </w:rPr>
        <w:t>：</w:t>
      </w:r>
    </w:p>
    <w:p w:rsidR="00D0454F" w:rsidP="0083740C">
      <w:pPr>
        <w:ind w:firstLine="700" w:firstLineChars="250"/>
        <w:rPr>
          <w:rFonts w:hint="eastAsia"/>
          <w:sz w:val="28"/>
          <w:szCs w:val="28"/>
        </w:rPr>
      </w:pPr>
      <w:r w:rsidR="00055E3E">
        <w:rPr>
          <w:rFonts w:hint="eastAsia"/>
          <w:sz w:val="28"/>
          <w:szCs w:val="28"/>
        </w:rPr>
        <w:t>按供货数量现场验收</w:t>
      </w:r>
      <w:r w:rsidR="00C33124">
        <w:rPr>
          <w:rFonts w:hint="eastAsia"/>
          <w:sz w:val="28"/>
          <w:szCs w:val="28"/>
        </w:rPr>
        <w:t>。</w:t>
      </w:r>
    </w:p>
    <w:p w:rsidR="00D0454F" w:rsidP="00D0454F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验收标准、方法及提出异议期限：</w:t>
      </w:r>
    </w:p>
    <w:p w:rsidR="00D0454F" w:rsidP="0083740C">
      <w:pPr>
        <w:ind w:firstLine="700" w:firstLineChars="250"/>
        <w:rPr>
          <w:rFonts w:hint="eastAsia"/>
          <w:sz w:val="28"/>
          <w:szCs w:val="28"/>
        </w:rPr>
      </w:pPr>
      <w:r w:rsidR="003D5B4F">
        <w:rPr>
          <w:rFonts w:hint="eastAsia"/>
          <w:sz w:val="28"/>
          <w:szCs w:val="28"/>
        </w:rPr>
        <w:t>水泥、钢材必须出具出厂质量报告单和产品合格证，并满足国家行业标准。砂石料须经双方共同取样试验并符合施工技术规范要求。如对产品存有异议，须在30日内经合格的检测机构检测确定。</w:t>
      </w:r>
    </w:p>
    <w:p w:rsidR="00D0454F" w:rsidP="00D0454F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="00FB1FC2">
        <w:rPr>
          <w:rFonts w:hint="eastAsia"/>
          <w:sz w:val="28"/>
          <w:szCs w:val="28"/>
        </w:rPr>
        <w:t>付款及货款结算方式</w:t>
      </w:r>
      <w:r>
        <w:rPr>
          <w:rFonts w:hint="eastAsia"/>
          <w:sz w:val="28"/>
          <w:szCs w:val="28"/>
        </w:rPr>
        <w:t>：</w:t>
      </w:r>
    </w:p>
    <w:p w:rsidR="00D0454F" w:rsidP="0083740C">
      <w:pPr>
        <w:ind w:firstLine="700" w:firstLineChars="250"/>
        <w:rPr>
          <w:rFonts w:hint="eastAsia"/>
          <w:sz w:val="28"/>
          <w:szCs w:val="28"/>
        </w:rPr>
      </w:pPr>
      <w:r w:rsidR="00FB1FC2">
        <w:rPr>
          <w:rFonts w:hint="eastAsia"/>
          <w:sz w:val="28"/>
          <w:szCs w:val="28"/>
        </w:rPr>
        <w:t>签订合同生效后</w:t>
      </w:r>
      <w:r w:rsidR="00291390">
        <w:rPr>
          <w:rFonts w:hint="eastAsia"/>
          <w:sz w:val="28"/>
          <w:szCs w:val="28"/>
        </w:rPr>
        <w:t>五日内</w:t>
      </w:r>
      <w:r w:rsidR="00FB1FC2">
        <w:rPr>
          <w:rFonts w:hint="eastAsia"/>
          <w:sz w:val="28"/>
          <w:szCs w:val="28"/>
        </w:rPr>
        <w:t>交预付款100万元，送货达到100万元后，再次转付预付款，以此类推，至工程结束。</w:t>
      </w:r>
    </w:p>
    <w:p w:rsidR="00D0454F" w:rsidP="00D0454F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违约责任：</w:t>
      </w:r>
    </w:p>
    <w:p w:rsidR="00D0454F" w:rsidP="0083740C">
      <w:pPr>
        <w:ind w:firstLine="700" w:firstLineChars="250"/>
        <w:rPr>
          <w:rFonts w:hint="eastAsia"/>
          <w:sz w:val="28"/>
          <w:szCs w:val="28"/>
        </w:rPr>
      </w:pPr>
      <w:r w:rsidR="00471C16">
        <w:rPr>
          <w:rFonts w:hint="eastAsia"/>
          <w:sz w:val="28"/>
          <w:szCs w:val="28"/>
        </w:rPr>
        <w:t>甲方责任：不能按时交货的，偿付不能交货部分货款5%违约金，所交货物质量规格不符合合同规定，除自费负责处理外，还要赔偿乙方实际经济损失。</w:t>
      </w:r>
    </w:p>
    <w:p w:rsidR="00D0454F" w:rsidP="00D0454F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解决合同纠纷的方式：</w:t>
      </w:r>
    </w:p>
    <w:p w:rsidR="002B7289" w:rsidP="0083740C">
      <w:pPr>
        <w:ind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发生合同纠纷后向当地法院起诉或双方协商解决。</w:t>
      </w:r>
    </w:p>
    <w:p w:rsidR="002B7289" w:rsidP="002B728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十、本合同共两份，甲乙双方各执一份。</w:t>
      </w:r>
    </w:p>
    <w:p w:rsidR="00D0454F" w:rsidP="00D0454F">
      <w:pPr>
        <w:rPr>
          <w:rFonts w:hint="eastAsia"/>
          <w:sz w:val="28"/>
          <w:szCs w:val="28"/>
        </w:rPr>
      </w:pPr>
    </w:p>
    <w:p w:rsidR="004C0175" w:rsidP="00D0454F">
      <w:pPr>
        <w:rPr>
          <w:rFonts w:hint="eastAsia"/>
          <w:sz w:val="24"/>
        </w:rPr>
      </w:pPr>
      <w:r w:rsidRPr="004C0175" w:rsidR="00D0454F">
        <w:rPr>
          <w:rFonts w:hint="eastAsia"/>
          <w:sz w:val="24"/>
        </w:rPr>
        <w:t>单位名称</w:t>
      </w:r>
      <w:r w:rsidRPr="004C0175" w:rsidR="002B7289">
        <w:rPr>
          <w:rFonts w:hint="eastAsia"/>
          <w:sz w:val="24"/>
        </w:rPr>
        <w:t>（甲方）</w:t>
      </w:r>
      <w:r w:rsidRPr="004C0175" w:rsidR="00D0454F">
        <w:rPr>
          <w:rFonts w:hint="eastAsia"/>
          <w:sz w:val="24"/>
        </w:rPr>
        <w:t>：</w:t>
      </w:r>
      <w:r w:rsidRPr="004C0175" w:rsidR="001E4F8B">
        <w:rPr>
          <w:rFonts w:hint="eastAsia"/>
          <w:sz w:val="24"/>
        </w:rPr>
        <w:t>北川羌族自治县</w:t>
      </w:r>
      <w:r>
        <w:rPr>
          <w:rFonts w:hint="eastAsia"/>
          <w:sz w:val="24"/>
        </w:rPr>
        <w:t xml:space="preserve">   </w:t>
      </w:r>
      <w:r w:rsidRPr="004C0175">
        <w:rPr>
          <w:rFonts w:hint="eastAsia"/>
          <w:sz w:val="24"/>
        </w:rPr>
        <w:t>单位名称（乙方）：</w:t>
      </w:r>
      <w:r w:rsidR="0057155B">
        <w:rPr>
          <w:rFonts w:hint="eastAsia"/>
          <w:sz w:val="24"/>
        </w:rPr>
        <w:t>邵阳公路桥梁建设</w:t>
      </w:r>
    </w:p>
    <w:p w:rsidR="008C5924" w:rsidRPr="004C0175" w:rsidP="004C0175">
      <w:pPr>
        <w:ind w:firstLine="1920" w:firstLineChars="800"/>
        <w:rPr>
          <w:rFonts w:hint="eastAsia"/>
          <w:sz w:val="24"/>
        </w:rPr>
      </w:pPr>
      <w:r w:rsidR="004C0175">
        <w:rPr>
          <w:rFonts w:hint="eastAsia"/>
          <w:sz w:val="24"/>
        </w:rPr>
        <w:t xml:space="preserve"> </w:t>
      </w:r>
      <w:r w:rsidRPr="004C0175" w:rsidR="001E4F8B">
        <w:rPr>
          <w:rFonts w:hint="eastAsia"/>
          <w:sz w:val="24"/>
        </w:rPr>
        <w:t>盛荣</w:t>
      </w:r>
      <w:r w:rsidRPr="004C0175" w:rsidR="004C0175">
        <w:rPr>
          <w:rFonts w:hint="eastAsia"/>
          <w:sz w:val="24"/>
        </w:rPr>
        <w:t>建材经营部</w:t>
      </w:r>
      <w:r w:rsidR="004C0175">
        <w:rPr>
          <w:rFonts w:hint="eastAsia"/>
          <w:sz w:val="24"/>
        </w:rPr>
        <w:t xml:space="preserve">                    有限</w:t>
      </w:r>
      <w:r w:rsidR="0057155B">
        <w:rPr>
          <w:rFonts w:hint="eastAsia"/>
          <w:sz w:val="24"/>
        </w:rPr>
        <w:t>责任</w:t>
      </w:r>
      <w:r w:rsidR="004C0175">
        <w:rPr>
          <w:rFonts w:hint="eastAsia"/>
          <w:sz w:val="24"/>
        </w:rPr>
        <w:t>公司</w:t>
      </w:r>
    </w:p>
    <w:p w:rsidR="00D0454F" w:rsidRPr="004C0175" w:rsidP="004C0175">
      <w:pPr>
        <w:ind w:firstLine="2040" w:firstLineChars="850"/>
        <w:rPr>
          <w:rFonts w:hint="eastAsia"/>
          <w:sz w:val="24"/>
        </w:rPr>
      </w:pPr>
      <w:r w:rsidRPr="004C0175" w:rsidR="001E4F8B">
        <w:rPr>
          <w:rFonts w:hint="eastAsia"/>
          <w:sz w:val="24"/>
        </w:rPr>
        <w:t xml:space="preserve">  </w:t>
      </w:r>
    </w:p>
    <w:p w:rsidR="00D0454F" w:rsidRPr="004C0175" w:rsidP="00D0454F">
      <w:pPr>
        <w:rPr>
          <w:rFonts w:hint="eastAsia"/>
          <w:sz w:val="24"/>
        </w:rPr>
      </w:pPr>
      <w:r w:rsidRPr="004C0175">
        <w:rPr>
          <w:rFonts w:hint="eastAsia"/>
          <w:sz w:val="24"/>
        </w:rPr>
        <w:t xml:space="preserve">法定代表人：                     </w:t>
      </w:r>
      <w:r w:rsidR="004C0175">
        <w:rPr>
          <w:rFonts w:hint="eastAsia"/>
          <w:sz w:val="24"/>
        </w:rPr>
        <w:t xml:space="preserve"> </w:t>
      </w:r>
      <w:r w:rsidRPr="004C0175">
        <w:rPr>
          <w:rFonts w:hint="eastAsia"/>
          <w:sz w:val="24"/>
        </w:rPr>
        <w:t xml:space="preserve"> 法定代表人：</w:t>
      </w:r>
    </w:p>
    <w:p w:rsidR="0057155B" w:rsidP="00D0454F">
      <w:pPr>
        <w:rPr>
          <w:rFonts w:hint="eastAsia"/>
          <w:sz w:val="24"/>
        </w:rPr>
      </w:pPr>
    </w:p>
    <w:p w:rsidR="00D0454F" w:rsidRPr="004C0175" w:rsidP="00D0454F">
      <w:pPr>
        <w:rPr>
          <w:rFonts w:hint="eastAsia"/>
          <w:sz w:val="24"/>
        </w:rPr>
      </w:pPr>
      <w:r w:rsidRPr="004C0175">
        <w:rPr>
          <w:rFonts w:hint="eastAsia"/>
          <w:sz w:val="24"/>
        </w:rPr>
        <w:t>委托代</w:t>
      </w:r>
      <w:r w:rsidR="0057155B">
        <w:rPr>
          <w:rFonts w:hint="eastAsia"/>
          <w:sz w:val="24"/>
        </w:rPr>
        <w:t>理</w:t>
      </w:r>
      <w:r w:rsidRPr="004C0175">
        <w:rPr>
          <w:rFonts w:hint="eastAsia"/>
          <w:sz w:val="24"/>
        </w:rPr>
        <w:t xml:space="preserve">人：                      </w:t>
      </w:r>
      <w:r w:rsidR="004C0175">
        <w:rPr>
          <w:rFonts w:hint="eastAsia"/>
          <w:sz w:val="24"/>
        </w:rPr>
        <w:t xml:space="preserve"> </w:t>
      </w:r>
      <w:r w:rsidRPr="004C0175">
        <w:rPr>
          <w:rFonts w:hint="eastAsia"/>
          <w:sz w:val="24"/>
        </w:rPr>
        <w:t>委托代</w:t>
      </w:r>
      <w:r w:rsidR="0057155B">
        <w:rPr>
          <w:rFonts w:hint="eastAsia"/>
          <w:sz w:val="24"/>
        </w:rPr>
        <w:t>理</w:t>
      </w:r>
      <w:r w:rsidRPr="004C0175">
        <w:rPr>
          <w:rFonts w:hint="eastAsia"/>
          <w:sz w:val="24"/>
        </w:rPr>
        <w:t>人：</w:t>
      </w:r>
    </w:p>
    <w:p w:rsidR="0057155B" w:rsidP="00D0454F">
      <w:pPr>
        <w:rPr>
          <w:rFonts w:hint="eastAsia"/>
          <w:sz w:val="24"/>
        </w:rPr>
      </w:pPr>
    </w:p>
    <w:p w:rsidR="00D0454F" w:rsidRPr="004C0175" w:rsidP="00D0454F">
      <w:pPr>
        <w:rPr>
          <w:rFonts w:hint="eastAsia"/>
          <w:sz w:val="24"/>
        </w:rPr>
      </w:pPr>
      <w:r w:rsidRPr="004C0175">
        <w:rPr>
          <w:rFonts w:hint="eastAsia"/>
          <w:sz w:val="24"/>
        </w:rPr>
        <w:t xml:space="preserve">电话：                           </w:t>
      </w:r>
      <w:r w:rsidR="004C0175">
        <w:rPr>
          <w:rFonts w:hint="eastAsia"/>
          <w:sz w:val="24"/>
        </w:rPr>
        <w:t xml:space="preserve">  </w:t>
      </w:r>
      <w:r w:rsidRPr="004C0175">
        <w:rPr>
          <w:rFonts w:hint="eastAsia"/>
          <w:sz w:val="24"/>
        </w:rPr>
        <w:t>电话：</w:t>
      </w:r>
    </w:p>
    <w:p w:rsidR="0057155B" w:rsidP="00D0454F">
      <w:pPr>
        <w:rPr>
          <w:rFonts w:hint="eastAsia"/>
          <w:sz w:val="24"/>
        </w:rPr>
      </w:pPr>
    </w:p>
    <w:p w:rsidR="00D0454F" w:rsidRPr="004C0175" w:rsidP="00D0454F">
      <w:pPr>
        <w:rPr>
          <w:rFonts w:hint="eastAsia"/>
          <w:sz w:val="24"/>
        </w:rPr>
      </w:pPr>
      <w:r w:rsidRPr="004C0175">
        <w:rPr>
          <w:rFonts w:hint="eastAsia"/>
          <w:sz w:val="24"/>
        </w:rPr>
        <w:t xml:space="preserve">开户银行：                      </w:t>
      </w:r>
      <w:r w:rsidR="004C0175">
        <w:rPr>
          <w:rFonts w:hint="eastAsia"/>
          <w:sz w:val="24"/>
        </w:rPr>
        <w:t xml:space="preserve">   </w:t>
      </w:r>
      <w:r w:rsidRPr="004C0175">
        <w:rPr>
          <w:rFonts w:hint="eastAsia"/>
          <w:sz w:val="24"/>
        </w:rPr>
        <w:t>开户银行：</w:t>
      </w:r>
    </w:p>
    <w:p w:rsidR="0057155B" w:rsidP="00D0454F">
      <w:pPr>
        <w:rPr>
          <w:rFonts w:hint="eastAsia"/>
          <w:sz w:val="24"/>
        </w:rPr>
      </w:pPr>
    </w:p>
    <w:p w:rsidR="00D0454F" w:rsidRPr="004C0175" w:rsidP="00D0454F">
      <w:pPr>
        <w:rPr>
          <w:rFonts w:hint="eastAsia"/>
          <w:sz w:val="24"/>
        </w:rPr>
      </w:pPr>
      <w:r w:rsidRPr="004C0175">
        <w:rPr>
          <w:rFonts w:hint="eastAsia"/>
          <w:sz w:val="24"/>
        </w:rPr>
        <w:t xml:space="preserve">账号：                            </w:t>
      </w:r>
      <w:r w:rsidRPr="004C0175" w:rsidR="008C5924">
        <w:rPr>
          <w:rFonts w:hint="eastAsia"/>
          <w:sz w:val="24"/>
        </w:rPr>
        <w:t xml:space="preserve"> </w:t>
      </w:r>
      <w:r w:rsidRPr="004C0175">
        <w:rPr>
          <w:rFonts w:hint="eastAsia"/>
          <w:sz w:val="24"/>
        </w:rPr>
        <w:t>账号：</w:t>
      </w:r>
    </w:p>
    <w:p w:rsidR="0057155B" w:rsidP="00D0454F">
      <w:pPr>
        <w:rPr>
          <w:rFonts w:hint="eastAsia"/>
          <w:sz w:val="24"/>
        </w:rPr>
      </w:pPr>
    </w:p>
    <w:p w:rsidR="00D0454F" w:rsidP="00D0454F">
      <w:pPr>
        <w:rPr>
          <w:rFonts w:hint="eastAsia"/>
          <w:sz w:val="24"/>
        </w:rPr>
      </w:pPr>
      <w:r w:rsidRPr="004C0175">
        <w:rPr>
          <w:rFonts w:hint="eastAsia"/>
          <w:sz w:val="24"/>
        </w:rPr>
        <w:t xml:space="preserve">开户地址：                        </w:t>
      </w:r>
      <w:r w:rsidRPr="004C0175" w:rsidR="008C5924">
        <w:rPr>
          <w:rFonts w:hint="eastAsia"/>
          <w:sz w:val="24"/>
        </w:rPr>
        <w:t xml:space="preserve"> </w:t>
      </w:r>
      <w:r w:rsidRPr="004C0175">
        <w:rPr>
          <w:rFonts w:hint="eastAsia"/>
          <w:sz w:val="24"/>
        </w:rPr>
        <w:t>开户地址：</w:t>
      </w:r>
    </w:p>
    <w:p w:rsidR="003F66E2" w:rsidP="00D0454F">
      <w:pPr>
        <w:rPr>
          <w:rFonts w:hint="eastAsia"/>
          <w:sz w:val="24"/>
        </w:rPr>
      </w:pPr>
    </w:p>
    <w:p w:rsidR="003F66E2" w:rsidRPr="004C0175" w:rsidP="00D0454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签订日期：                         签订日期：     </w:t>
      </w:r>
    </w:p>
    <w:sectPr>
      <w:headerReference w:type="default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866473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8664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771EB"/>
    <w:multiLevelType w:val="hybridMultilevel"/>
    <w:tmpl w:val="9BCA005E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6A7"/>
    <w:rsid w:val="000126F2"/>
    <w:rsid w:val="00024D8D"/>
    <w:rsid w:val="00055E3E"/>
    <w:rsid w:val="00055EE3"/>
    <w:rsid w:val="001245EB"/>
    <w:rsid w:val="00152389"/>
    <w:rsid w:val="00155CAC"/>
    <w:rsid w:val="0016793B"/>
    <w:rsid w:val="001C003F"/>
    <w:rsid w:val="001E23DE"/>
    <w:rsid w:val="001E4F8B"/>
    <w:rsid w:val="001F61F8"/>
    <w:rsid w:val="00250ED0"/>
    <w:rsid w:val="00291390"/>
    <w:rsid w:val="002B7289"/>
    <w:rsid w:val="002C219A"/>
    <w:rsid w:val="002E7468"/>
    <w:rsid w:val="002F41A0"/>
    <w:rsid w:val="00316C8E"/>
    <w:rsid w:val="003D5B4F"/>
    <w:rsid w:val="003F66E2"/>
    <w:rsid w:val="00402061"/>
    <w:rsid w:val="004147E9"/>
    <w:rsid w:val="00443338"/>
    <w:rsid w:val="00452A21"/>
    <w:rsid w:val="00452D80"/>
    <w:rsid w:val="004678E5"/>
    <w:rsid w:val="00471C16"/>
    <w:rsid w:val="004739FC"/>
    <w:rsid w:val="004C0175"/>
    <w:rsid w:val="004D3078"/>
    <w:rsid w:val="004D75E2"/>
    <w:rsid w:val="004E1A49"/>
    <w:rsid w:val="005026A7"/>
    <w:rsid w:val="0057155B"/>
    <w:rsid w:val="00573DE0"/>
    <w:rsid w:val="0058070C"/>
    <w:rsid w:val="0058338B"/>
    <w:rsid w:val="005915EF"/>
    <w:rsid w:val="005E4842"/>
    <w:rsid w:val="005F3522"/>
    <w:rsid w:val="005F3744"/>
    <w:rsid w:val="00642DE0"/>
    <w:rsid w:val="00686C33"/>
    <w:rsid w:val="006E5F3D"/>
    <w:rsid w:val="0070191A"/>
    <w:rsid w:val="0074213D"/>
    <w:rsid w:val="00742194"/>
    <w:rsid w:val="007564CC"/>
    <w:rsid w:val="00780CCA"/>
    <w:rsid w:val="00782766"/>
    <w:rsid w:val="007B5105"/>
    <w:rsid w:val="007D299E"/>
    <w:rsid w:val="007D2B32"/>
    <w:rsid w:val="00805786"/>
    <w:rsid w:val="00824A0B"/>
    <w:rsid w:val="0083740C"/>
    <w:rsid w:val="008524C3"/>
    <w:rsid w:val="00864278"/>
    <w:rsid w:val="00896C0F"/>
    <w:rsid w:val="00897345"/>
    <w:rsid w:val="008A3299"/>
    <w:rsid w:val="008C5924"/>
    <w:rsid w:val="009259D1"/>
    <w:rsid w:val="00937FC8"/>
    <w:rsid w:val="00964E3D"/>
    <w:rsid w:val="009F0E72"/>
    <w:rsid w:val="00A03479"/>
    <w:rsid w:val="00A41783"/>
    <w:rsid w:val="00A84153"/>
    <w:rsid w:val="00AF428F"/>
    <w:rsid w:val="00B34195"/>
    <w:rsid w:val="00B764E9"/>
    <w:rsid w:val="00B91AB7"/>
    <w:rsid w:val="00BB7C1F"/>
    <w:rsid w:val="00BC0506"/>
    <w:rsid w:val="00BD5889"/>
    <w:rsid w:val="00BF19FB"/>
    <w:rsid w:val="00C137EC"/>
    <w:rsid w:val="00C33124"/>
    <w:rsid w:val="00C43CB4"/>
    <w:rsid w:val="00C51084"/>
    <w:rsid w:val="00C81763"/>
    <w:rsid w:val="00C97F96"/>
    <w:rsid w:val="00CA48BA"/>
    <w:rsid w:val="00CC1C9C"/>
    <w:rsid w:val="00CD0BCF"/>
    <w:rsid w:val="00CE5015"/>
    <w:rsid w:val="00D0454F"/>
    <w:rsid w:val="00D213CB"/>
    <w:rsid w:val="00D23A01"/>
    <w:rsid w:val="00D321CA"/>
    <w:rsid w:val="00D51243"/>
    <w:rsid w:val="00D8015D"/>
    <w:rsid w:val="00D958F4"/>
    <w:rsid w:val="00DB51C5"/>
    <w:rsid w:val="00DC4F99"/>
    <w:rsid w:val="00DD133A"/>
    <w:rsid w:val="00E2092D"/>
    <w:rsid w:val="00E529C0"/>
    <w:rsid w:val="00EA792C"/>
    <w:rsid w:val="00F13659"/>
    <w:rsid w:val="00F142DD"/>
    <w:rsid w:val="00F15620"/>
    <w:rsid w:val="00F2716C"/>
    <w:rsid w:val="00F853FE"/>
    <w:rsid w:val="00FB1FC2"/>
    <w:rsid w:val="00FC00F1"/>
    <w:rsid w:val="00FF1045"/>
    <w:rsid w:val="00FF6E7F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026A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191</TotalTime>
  <Pages>1</Pages>
  <Words>204</Words>
  <Characters>1165</Characters>
  <Application>Microsoft Office Word</Application>
  <DocSecurity>0</DocSecurity>
  <Lines>9</Lines>
  <Paragraphs>2</Paragraphs>
  <ScaleCrop>false</ScaleCrop>
  <Company>微软中国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微软系统</dc:creator>
  <cp:lastModifiedBy>微软用户</cp:lastModifiedBy>
  <cp:revision>110</cp:revision>
  <cp:lastPrinted>2010-03-18T08:06:00Z</cp:lastPrinted>
  <dcterms:created xsi:type="dcterms:W3CDTF">2010-03-05T02:54:00Z</dcterms:created>
  <dcterms:modified xsi:type="dcterms:W3CDTF">2010-03-18T10:03:00Z</dcterms:modified>
</cp:coreProperties>
</file>