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LAMBAYEQUE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LAMBAYEQUE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LAMBAYEQUE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CHICLAYO</w:t>
            </w:r>
          </w:p>
        </w:tc>
        <w:tc>
          <w:tcPr>
            <w:tcW w:type="dxa" w:w="2880"/>
          </w:tcPr>
          <w:p>
            <w:r>
              <w:t>5,492,205</w:t>
            </w:r>
          </w:p>
        </w:tc>
        <w:tc>
          <w:tcPr>
            <w:tcW w:type="dxa" w:w="2880"/>
          </w:tcPr>
          <w:p>
            <w:r>
              <w:t>4,601,344</w:t>
            </w:r>
          </w:p>
        </w:tc>
      </w:tr>
      <w:tr>
        <w:tc>
          <w:tcPr>
            <w:tcW w:type="dxa" w:w="2880"/>
          </w:tcPr>
          <w:p>
            <w:r>
              <w:t>302. EDUCACION LAMBAYEQUE</w:t>
            </w:r>
          </w:p>
        </w:tc>
        <w:tc>
          <w:tcPr>
            <w:tcW w:type="dxa" w:w="2880"/>
          </w:tcPr>
          <w:p>
            <w:r>
              <w:t>4,521,490</w:t>
            </w:r>
          </w:p>
        </w:tc>
        <w:tc>
          <w:tcPr>
            <w:tcW w:type="dxa" w:w="2880"/>
          </w:tcPr>
          <w:p>
            <w:r>
              <w:t>3,658,968</w:t>
            </w:r>
          </w:p>
        </w:tc>
      </w:tr>
      <w:tr>
        <w:tc>
          <w:tcPr>
            <w:tcW w:type="dxa" w:w="2880"/>
          </w:tcPr>
          <w:p>
            <w:r>
              <w:t>303. EDUCACION FERREÑAFE</w:t>
            </w:r>
          </w:p>
        </w:tc>
        <w:tc>
          <w:tcPr>
            <w:tcW w:type="dxa" w:w="2880"/>
          </w:tcPr>
          <w:p>
            <w:r>
              <w:t>2,402,279</w:t>
            </w:r>
          </w:p>
        </w:tc>
        <w:tc>
          <w:tcPr>
            <w:tcW w:type="dxa" w:w="2880"/>
          </w:tcPr>
          <w:p>
            <w:r>
              <w:t>2,091,050</w:t>
            </w:r>
          </w:p>
        </w:tc>
      </w:tr>
      <w:tr>
        <w:tc>
          <w:tcPr>
            <w:tcW w:type="dxa" w:w="2880"/>
          </w:tcPr>
          <w:p>
            <w:r>
              <w:t>304. GERENCIA REGIONAL DE EDUCACION LAMBAYEQUE</w:t>
            </w:r>
          </w:p>
        </w:tc>
        <w:tc>
          <w:tcPr>
            <w:tcW w:type="dxa" w:w="2880"/>
          </w:tcPr>
          <w:p>
            <w:r>
              <w:t>1,045,648</w:t>
            </w:r>
          </w:p>
        </w:tc>
        <w:tc>
          <w:tcPr>
            <w:tcW w:type="dxa" w:w="2880"/>
          </w:tcPr>
          <w:p>
            <w:r>
              <w:t>427,338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13,461,622</w:t>
            </w:r>
          </w:p>
        </w:tc>
        <w:tc>
          <w:tcPr>
            <w:tcW w:type="dxa" w:w="2880"/>
          </w:tcPr>
          <w:p>
            <w:r>
              <w:t>10,778,700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