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PASCO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PASCO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PASCO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PASCO</w:t>
            </w:r>
          </w:p>
        </w:tc>
        <w:tc>
          <w:tcPr>
            <w:tcW w:type="dxa" w:w="2880"/>
          </w:tcPr>
          <w:p>
            <w:r>
              <w:t>799,620</w:t>
            </w:r>
          </w:p>
        </w:tc>
        <w:tc>
          <w:tcPr>
            <w:tcW w:type="dxa" w:w="2880"/>
          </w:tcPr>
          <w:p>
            <w:r>
              <w:t>322,150</w:t>
            </w:r>
          </w:p>
        </w:tc>
      </w:tr>
      <w:tr>
        <w:tc>
          <w:tcPr>
            <w:tcW w:type="dxa" w:w="2880"/>
          </w:tcPr>
          <w:p>
            <w:r>
              <w:t>301. EDUCACION OXAPAMPA</w:t>
            </w:r>
          </w:p>
        </w:tc>
        <w:tc>
          <w:tcPr>
            <w:tcW w:type="dxa" w:w="2880"/>
          </w:tcPr>
          <w:p>
            <w:r>
              <w:t>3,811,159</w:t>
            </w:r>
          </w:p>
        </w:tc>
        <w:tc>
          <w:tcPr>
            <w:tcW w:type="dxa" w:w="2880"/>
          </w:tcPr>
          <w:p>
            <w:r>
              <w:t>3,088,193</w:t>
            </w:r>
          </w:p>
        </w:tc>
      </w:tr>
      <w:tr>
        <w:tc>
          <w:tcPr>
            <w:tcW w:type="dxa" w:w="2880"/>
          </w:tcPr>
          <w:p>
            <w:r>
              <w:t>302. EDUCACION DANIEL A. CARRION</w:t>
            </w:r>
          </w:p>
        </w:tc>
        <w:tc>
          <w:tcPr>
            <w:tcW w:type="dxa" w:w="2880"/>
          </w:tcPr>
          <w:p>
            <w:r>
              <w:t>1,613,968</w:t>
            </w:r>
          </w:p>
        </w:tc>
        <w:tc>
          <w:tcPr>
            <w:tcW w:type="dxa" w:w="2880"/>
          </w:tcPr>
          <w:p>
            <w:r>
              <w:t>1,322,128</w:t>
            </w:r>
          </w:p>
        </w:tc>
      </w:tr>
      <w:tr>
        <w:tc>
          <w:tcPr>
            <w:tcW w:type="dxa" w:w="2880"/>
          </w:tcPr>
          <w:p>
            <w:r>
              <w:t>303. UGEL PASCO</w:t>
            </w:r>
          </w:p>
        </w:tc>
        <w:tc>
          <w:tcPr>
            <w:tcW w:type="dxa" w:w="2880"/>
          </w:tcPr>
          <w:p>
            <w:r>
              <w:t>3,269,279</w:t>
            </w:r>
          </w:p>
        </w:tc>
        <w:tc>
          <w:tcPr>
            <w:tcW w:type="dxa" w:w="2880"/>
          </w:tcPr>
          <w:p>
            <w:r>
              <w:t>3,002,140</w:t>
            </w:r>
          </w:p>
        </w:tc>
      </w:tr>
      <w:tr>
        <w:tc>
          <w:tcPr>
            <w:tcW w:type="dxa" w:w="2880"/>
          </w:tcPr>
          <w:p>
            <w:r>
              <w:t>304. EDUCACION PUERTO BERMUDEZ</w:t>
            </w:r>
          </w:p>
        </w:tc>
        <w:tc>
          <w:tcPr>
            <w:tcW w:type="dxa" w:w="2880"/>
          </w:tcPr>
          <w:p>
            <w:r>
              <w:t>1,490,185</w:t>
            </w:r>
          </w:p>
        </w:tc>
        <w:tc>
          <w:tcPr>
            <w:tcW w:type="dxa" w:w="2880"/>
          </w:tcPr>
          <w:p>
            <w:r>
              <w:t>1,077,447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10,984,211</w:t>
            </w:r>
          </w:p>
        </w:tc>
        <w:tc>
          <w:tcPr>
            <w:tcW w:type="dxa" w:w="2880"/>
          </w:tcPr>
          <w:p>
            <w:r>
              <w:t>8,812,058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