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E071F" w14:textId="77777777" w:rsidR="00E12555" w:rsidRDefault="00E12555" w:rsidP="00E12555">
      <w:pPr>
        <w:rPr>
          <w:noProof/>
        </w:rPr>
      </w:pPr>
      <w:r>
        <w:rPr>
          <w:noProof/>
        </w:rPr>
        <w:t>Company: Unlimited</w:t>
      </w:r>
    </w:p>
    <w:p w14:paraId="0CB401CA" w14:textId="4759181D" w:rsidR="00E12555" w:rsidRDefault="00E12555" w:rsidP="00E12555">
      <w:pPr>
        <w:rPr>
          <w:noProof/>
        </w:rPr>
      </w:pPr>
      <w:r>
        <w:rPr>
          <w:noProof/>
        </w:rPr>
        <w:t xml:space="preserve">Date: </w:t>
      </w:r>
      <w:r>
        <w:rPr>
          <w:noProof/>
        </w:rPr>
        <w:t>2</w:t>
      </w:r>
      <w:r>
        <w:rPr>
          <w:noProof/>
        </w:rPr>
        <w:t>/2/20</w:t>
      </w:r>
    </w:p>
    <w:p w14:paraId="70B54778" w14:textId="5E736794" w:rsidR="00E12555" w:rsidRDefault="00E12555" w:rsidP="00E12555">
      <w:pPr>
        <w:rPr>
          <w:noProof/>
        </w:rPr>
      </w:pPr>
      <w:r>
        <w:rPr>
          <w:noProof/>
        </w:rPr>
        <w:t>Members: Kehan Meng, Linsong Li, Shixian Jing</w:t>
      </w:r>
      <w:r>
        <w:rPr>
          <w:noProof/>
        </w:rPr>
        <w:t>, Nicholas Boanca</w:t>
      </w:r>
    </w:p>
    <w:p w14:paraId="0C597CA6" w14:textId="77777777" w:rsidR="00E12555" w:rsidRDefault="00E12555" w:rsidP="00E12555">
      <w:pPr>
        <w:rPr>
          <w:noProof/>
        </w:rPr>
      </w:pPr>
    </w:p>
    <w:p w14:paraId="271B02AC" w14:textId="6414BCD3" w:rsidR="00025F68" w:rsidRDefault="00E12555">
      <w:r>
        <w:rPr>
          <w:noProof/>
        </w:rPr>
        <w:drawing>
          <wp:inline distT="0" distB="0" distL="0" distR="0" wp14:anchorId="2235E7F7" wp14:editId="7ACD5A10">
            <wp:extent cx="5943600" cy="49428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B1E64" w14:textId="01F8A1BE" w:rsidR="00F052E8" w:rsidRDefault="00F052E8">
      <w:r>
        <w:t>Work assignment:</w:t>
      </w:r>
    </w:p>
    <w:p w14:paraId="3A61B2F1" w14:textId="5C1C60EE" w:rsidR="00F052E8" w:rsidRDefault="00F052E8">
      <w:r>
        <w:t xml:space="preserve">Kehan Meng: Project schedule, risk management plan, training and maintenance plan, title page deisgn </w:t>
      </w:r>
      <w:r w:rsidR="00417C6F">
        <w:t>alternatives and log of meetings.</w:t>
      </w:r>
      <w:bookmarkStart w:id="0" w:name="_GoBack"/>
      <w:bookmarkEnd w:id="0"/>
    </w:p>
    <w:p w14:paraId="2A6E096C" w14:textId="64073C6A" w:rsidR="00F052E8" w:rsidRDefault="00F052E8">
      <w:r>
        <w:t>Linsong Li: FWBS, company logo design and estimation.</w:t>
      </w:r>
    </w:p>
    <w:p w14:paraId="04A5AA85" w14:textId="7A84DC9D" w:rsidR="00F052E8" w:rsidRDefault="00F052E8">
      <w:r>
        <w:t>Shixian Jing: Test plan, security plan, server selection, modify scope.</w:t>
      </w:r>
    </w:p>
    <w:p w14:paraId="56105ACF" w14:textId="1AA8C0FE" w:rsidR="00417C6F" w:rsidRDefault="00417C6F">
      <w:r>
        <w:t>Nicholas Boanca: AG, CPA, terms of acceptance, terms and conditions, warranty and terminology.</w:t>
      </w:r>
    </w:p>
    <w:sectPr w:rsidR="00417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59A"/>
    <w:rsid w:val="00025F68"/>
    <w:rsid w:val="0041559A"/>
    <w:rsid w:val="00417C6F"/>
    <w:rsid w:val="00E12555"/>
    <w:rsid w:val="00F0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CF7C0"/>
  <w15:chartTrackingRefBased/>
  <w15:docId w15:val="{F149EFBB-F3DE-4DC1-8C4D-A74DA4A4A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5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Kehan Meng</dc:creator>
  <cp:keywords/>
  <dc:description/>
  <cp:lastModifiedBy>Kehan Meng</cp:lastModifiedBy>
  <cp:revision>4</cp:revision>
  <dcterms:created xsi:type="dcterms:W3CDTF">2020-02-03T04:32:00Z</dcterms:created>
  <dcterms:modified xsi:type="dcterms:W3CDTF">2020-02-03T04:37:00Z</dcterms:modified>
</cp:coreProperties>
</file>