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CASO DE USO CU 0008 – Visualizar Seguidos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Elaboró: Luca Terranova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Revisó: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17/04/2023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80.0" w:type="dxa"/>
        <w:tblLayout w:type="fixed"/>
        <w:tblLook w:val="00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47.0" w:type="dxa"/>
        <w:tblLayout w:type="fixed"/>
        <w:tblLook w:val="0000"/>
      </w:tblPr>
      <w:tblGrid>
        <w:gridCol w:w="2027"/>
        <w:gridCol w:w="6850"/>
        <w:tblGridChange w:id="0">
          <w:tblGrid>
            <w:gridCol w:w="2027"/>
            <w:gridCol w:w="685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 0008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Gestión Seguidores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 Seguidores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 Terranova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caso de uso describe la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funcionalidad de una aplicación que permite a los usuarios ver la lista de usuarios a los que están siguiendo dentro de la plataforma, con el fin de mantenerse actualizados sobre sus actividades y actualizaciones, y gestionar sus conexiones sociales.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Usuario: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 el usuario que utiliza la aplicación y desea ver la lista de usuarios que está siguiendo.</w:t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Diariamente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 Curso 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debe haber iniciado sesión en la aplicación.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debe haber seguido a uno o varios usuarios previamente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Paso (Flujo de Sucesos)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abre la aplicación y accede a su perfil o a una sección específica dedicada a los usuarios seguidos.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muestra la lista de usuarios que el usuario está siguiendo.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.960937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cada usuario en la lista, se muestra información básica como su nombre de usuario, foto de perfil y una breve descripción.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puede desplazarse por la lista para revisar a los usuarios seguidos y obtener información actualizada sobre sus actividades o actualizaciones.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 CASO DE USO.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6B">
            <w:pPr>
              <w:keepNext w:val="1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Cursos Alternativos/ Extenciones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 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numPr>
                <w:ilvl w:val="2"/>
                <w:numId w:val="2"/>
              </w:num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 tiene seguidos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2">
            <w:pPr>
              <w:keepNext w:val="1"/>
              <w:numPr>
                <w:ilvl w:val="2"/>
                <w:numId w:val="2"/>
              </w:num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 el usuario no tiene ningún usuario seguido, la aplicación puede mostrar un mensaje adecuado indicando que no se ha seguido a ningún usuario aún y ofreciendo opciones para buscar y seguir usuarios</w:t>
            </w:r>
            <w:r w:rsidDel="00000000" w:rsidR="00000000" w:rsidRPr="00000000">
              <w:rPr>
                <w:color w:val="538135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78">
            <w:pPr>
              <w:keepNext w:val="1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Requerimientos 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 Funcionales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5"/>
        <w:gridCol w:w="3315"/>
        <w:gridCol w:w="4095"/>
        <w:tblGridChange w:id="0">
          <w:tblGrid>
            <w:gridCol w:w="1455"/>
            <w:gridCol w:w="3315"/>
            <w:gridCol w:w="4095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1"/>
              <w:numPr>
                <w:ilvl w:val="2"/>
                <w:numId w:val="2"/>
              </w:numPr>
              <w:tabs>
                <w:tab w:val="left" w:leader="none" w:pos="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la visualización de su lista de seguidos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puede ofrecer opciones de privacidad adicionales, como permitir al usuario gestionar la visibilidad de su lista de usuarios seguidos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2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notificaciones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Ajustar la configuración de notificaciones relacionadas con los usuarios seguidos.</w:t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89">
            <w:pPr>
              <w:keepNext w:val="1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77.0" w:type="dxa"/>
        <w:jc w:val="left"/>
        <w:tblInd w:w="147.0" w:type="dxa"/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{Ob n}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67.0" w:type="dxa"/>
        <w:jc w:val="left"/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90">
            <w:pPr>
              <w:keepNext w:val="1"/>
              <w:numPr>
                <w:ilvl w:val="4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"/>
              </w:tabs>
              <w:ind w:left="142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Documentación anexa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tabs>
          <w:tab w:val="left" w:leader="none" w:pos="142"/>
        </w:tabs>
        <w:ind w:left="142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77.0" w:type="dxa"/>
        <w:jc w:val="left"/>
        <w:tblInd w:w="147.0" w:type="dxa"/>
        <w:tblLayout w:type="fixed"/>
        <w:tblLook w:val="0000"/>
      </w:tblPr>
      <w:tblGrid>
        <w:gridCol w:w="2452"/>
        <w:gridCol w:w="1417"/>
        <w:gridCol w:w="5008"/>
        <w:tblGridChange w:id="0">
          <w:tblGrid>
            <w:gridCol w:w="2452"/>
            <w:gridCol w:w="1417"/>
            <w:gridCol w:w="500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0"/>
              </w:tabs>
              <w:ind w:left="0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Nombre/Lugar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 de Software-Sprint1-CU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word hecho por luca, en Whatpp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8"/>
        <w:tab w:val="right" w:leader="none" w:pos="9637"/>
      </w:tabs>
      <w:jc w:val="righ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20"/>
        <w:szCs w:val="20"/>
        <w:rtl w:val="0"/>
      </w:rPr>
      <w:t xml:space="preserve"> de 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4"/>
      <w:tblW w:w="9672.0" w:type="dxa"/>
      <w:jc w:val="left"/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cantSplit w:val="0"/>
        <w:trHeight w:val="54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9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9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Código: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CU 0008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</w:tcPr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120" w:lineRule="auto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Versión 1.0</w:t>
          </w:r>
        </w:p>
      </w:tc>
    </w:tr>
    <w:tr>
      <w:trPr>
        <w:cantSplit w:val="0"/>
        <w:trHeight w:val="220" w:hRule="atLeast"/>
        <w:tblHeader w:val="0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3">
          <w:pPr>
            <w:jc w:val="center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Caso de Uso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  <w:rtl w:val="0"/>
            </w:rPr>
            <w:t xml:space="preserve">Visualizar Seguidos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Sdeu0T9n2u87rg7B9IZY8zesw==">CgMxLjAyCGguZ2pkZ3hzOAByITFkSDQ0WjZRa1M0Rkw3UllTTWR0OFZxY0s0V2RvN3ZSTQ==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2023-04-10T21:09:00Z</dcterms:created>
</cp:coreProperties>
</file>