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spacing w:before="0" w:after="90" w:line="276" w:lineRule="auto"/>
      </w:pPr>
      <w:r>
        <w:rPr>
          <w:rFonts w:ascii="Aptos" w:hAnsi="Aptos"/>
          <w:sz w:val="36"/>
        </w:rPr>
        <w:t xml:space="preserve">Interview Record P02</w:t>
      </w:r>
    </w:p>
    <w:p>
      <w:pPr>
        <w:spacing w:before="0" w:after="180" w:line="276" w:lineRule="auto"/>
      </w:pPr>
      <w:r>
        <w:rPr>
          <w:rFonts w:ascii="Aptos" w:hAnsi="Aptos"/>
          <w:sz w:val="22"/>
          <w:i/>
        </w:rPr>
        <w:t xml:space="preserve">Plant care during a six month internship</w:t>
      </w:r>
    </w:p>
    <w:p>
      <w:pPr>
        <w:spacing w:before="0" w:after="40" w:line="276" w:lineRule="auto"/>
      </w:pPr>
      <w:r>
        <w:rPr>
          <w:rFonts w:ascii="Aptos" w:hAnsi="Aptos"/>
          <w:sz w:val="20"/>
        </w:rPr>
        <w:t xml:space="preserve">Interview date: 19 September 2026</w:t>
      </w:r>
    </w:p>
    <w:p>
      <w:pPr>
        <w:spacing w:before="0" w:after="40" w:line="276" w:lineRule="auto"/>
      </w:pPr>
      <w:r>
        <w:rPr>
          <w:rFonts w:ascii="Aptos" w:hAnsi="Aptos"/>
          <w:sz w:val="20"/>
        </w:rPr>
        <w:t xml:space="preserve">Participant: anonymised code only</w:t>
      </w:r>
    </w:p>
    <w:p>
      <w:pPr>
        <w:spacing w:before="0" w:after="40" w:line="276" w:lineRule="auto"/>
      </w:pPr>
      <w:r>
        <w:rPr>
          <w:rFonts w:ascii="Aptos" w:hAnsi="Aptos"/>
          <w:sz w:val="20"/>
        </w:rPr>
        <w:t xml:space="preserve">Format: semi structured online interview</w:t>
      </w:r>
    </w:p>
    <w:p>
      <w:pPr>
        <w:spacing w:before="0" w:after="220" w:line="276" w:lineRule="auto"/>
      </w:pPr>
      <w:r>
        <w:rPr>
          <w:rFonts w:ascii="Aptos" w:hAnsi="Aptos"/>
          <w:sz w:val="18"/>
        </w:rPr>
        <w:t xml:space="preserve">Recording: https://meeting.tencent.com/crm/KwbYxx4qd6</w:t>
      </w:r>
    </w:p>
    <w:p>
      <w:pPr>
        <w:pStyle w:val="Heading1"/>
        <w:spacing w:before="130" w:after="90" w:line="276" w:lineRule="auto"/>
        <w:keepNext/>
      </w:pPr>
      <w:r>
        <w:rPr>
          <w:rFonts w:ascii="Aptos" w:hAnsi="Aptos"/>
          <w:sz w:val="26"/>
          <w:b/>
        </w:rPr>
        <w:t xml:space="preserve">Participant context</w:t>
      </w:r>
    </w:p>
    <w:p>
      <w:pPr>
        <w:spacing w:before="0" w:after="115" w:line="276" w:lineRule="auto"/>
      </w:pPr>
      <w:r>
        <w:rPr>
          <w:rFonts w:ascii="Aptos" w:hAnsi="Aptos"/>
          <w:sz w:val="22"/>
        </w:rPr>
        <w:t xml:space="preserve">P02 is completing a six month internship in another city. Three indoor plants remain in the participant's former dormitory room, and there is no reliable person available to care for them regularly.</w:t>
      </w:r>
    </w:p>
    <w:p>
      <w:pPr>
        <w:spacing w:before="0" w:after="115" w:line="276" w:lineRule="auto"/>
      </w:pPr>
      <w:r>
        <w:rPr>
          <w:rFonts w:ascii="Aptos" w:hAnsi="Aptos"/>
          <w:sz w:val="22"/>
        </w:rPr>
        <w:t xml:space="preserve">The participant is away from the plants throughout the placement and cannot adjust watering, light or airflow during a normal week.</w:t>
      </w:r>
    </w:p>
    <w:p>
      <w:pPr>
        <w:pStyle w:val="Heading1"/>
        <w:spacing w:before="130" w:after="90" w:line="276" w:lineRule="auto"/>
        <w:keepNext/>
      </w:pPr>
      <w:r>
        <w:rPr>
          <w:rFonts w:ascii="Aptos" w:hAnsi="Aptos"/>
          <w:sz w:val="26"/>
          <w:b/>
        </w:rPr>
        <w:t xml:space="preserve">What the participant described</w:t>
      </w:r>
    </w:p>
    <w:p>
      <w:pPr>
        <w:spacing w:before="0" w:after="115" w:line="276" w:lineRule="auto"/>
      </w:pPr>
      <w:r>
        <w:rPr>
          <w:rFonts w:ascii="Aptos" w:hAnsi="Aptos"/>
          <w:sz w:val="22"/>
        </w:rPr>
        <w:t xml:space="preserve">P02 described a long absence as a different problem from forgetting a care task. The participant had watered the plants before leaving and considered asking a friend to visit, but the arrangement was uncertain and could not be relied on for six months.</w:t>
      </w:r>
    </w:p>
    <w:p>
      <w:pPr>
        <w:spacing w:before="0" w:after="115" w:line="276" w:lineRule="auto"/>
      </w:pPr>
      <w:r>
        <w:rPr>
          <w:rFonts w:ascii="Aptos" w:hAnsi="Aptos"/>
          <w:sz w:val="22"/>
        </w:rPr>
        <w:t xml:space="preserve">The participant said that a calendar reminder would not solve the problem because there was no one nearby to carry out the action. At least one plant had wilted badly during an extended absence.</w:t>
      </w:r>
    </w:p>
    <w:p>
      <w:pPr>
        <w:spacing w:before="0" w:after="115" w:line="276" w:lineRule="auto"/>
      </w:pPr>
      <w:r>
        <w:rPr>
          <w:rFonts w:ascii="Aptos" w:hAnsi="Aptos"/>
          <w:sz w:val="22"/>
        </w:rPr>
        <w:t xml:space="preserve">P02 wanted to know the condition of the plants remotely, receive a warning only when action was needed and have a safe way to approve an intervention or ask a trusted person to help.</w:t>
      </w:r>
    </w:p>
    <w:p>
      <w:pPr>
        <w:pStyle w:val="Heading1"/>
        <w:spacing w:before="130" w:after="90" w:line="276" w:lineRule="auto"/>
        <w:keepNext/>
      </w:pPr>
      <w:r>
        <w:rPr>
          <w:rFonts w:ascii="Aptos" w:hAnsi="Aptos"/>
          <w:sz w:val="26"/>
          <w:b/>
        </w:rPr>
        <w:t xml:space="preserve">Views on a possible solution</w:t>
      </w:r>
    </w:p>
    <w:p>
      <w:pPr>
        <w:spacing w:before="0" w:after="115" w:line="276" w:lineRule="auto"/>
      </w:pPr>
      <w:r>
        <w:rPr>
          <w:rFonts w:ascii="Aptos" w:hAnsi="Aptos"/>
          <w:sz w:val="22"/>
        </w:rPr>
        <w:t xml:space="preserve">Remote status and a clear warning were the most important features for P02. Plant specific explanations would help the participant decide whether a local visit was necessary.</w:t>
      </w:r>
    </w:p>
    <w:p>
      <w:pPr>
        <w:spacing w:before="0" w:after="115" w:line="276" w:lineRule="auto"/>
      </w:pPr>
      <w:r>
        <w:rPr>
          <w:rFonts w:ascii="Aptos" w:hAnsi="Aptos"/>
          <w:sz w:val="22"/>
        </w:rPr>
        <w:t xml:space="preserve">P02 would consider limited rules based watering during a six month absence, but only with a maximum water amount, leak detection, a remote stop, failure alerts and a record of what the system had done. Unrestricted automation would not be acceptable.</w:t>
      </w:r>
    </w:p>
    <w:p>
      <w:pPr>
        <w:pStyle w:val="Heading1"/>
        <w:spacing w:before="130" w:after="90" w:line="276" w:lineRule="auto"/>
        <w:keepNext/>
      </w:pPr>
      <w:r>
        <w:rPr>
          <w:rFonts w:ascii="Aptos" w:hAnsi="Aptos"/>
          <w:sz w:val="26"/>
          <w:b/>
        </w:rPr>
        <w:t xml:space="preserve">Buying considerations</w:t>
      </w:r>
    </w:p>
    <w:p>
      <w:pPr>
        <w:spacing w:before="0" w:after="115" w:line="276" w:lineRule="auto"/>
      </w:pPr>
      <w:r>
        <w:rPr>
          <w:rFonts w:ascii="Aptos" w:hAnsi="Aptos"/>
          <w:sz w:val="22"/>
        </w:rPr>
        <w:t xml:space="preserve">P02 was somewhat likely to consider the product because the need was strong during the internship. However, the participant questioned whether it would be worth buying if it was useful only for rare long absences.</w:t>
      </w:r>
    </w:p>
    <w:p>
      <w:pPr>
        <w:spacing w:before="0" w:after="115" w:line="276" w:lineRule="auto"/>
      </w:pPr>
      <w:r>
        <w:rPr>
          <w:rFonts w:ascii="Aptos" w:hAnsi="Aptos"/>
          <w:sz w:val="22"/>
        </w:rPr>
        <w:t xml:space="preserve">RMB 200 to 299 was seen as a reasonable starting point for a basic device. P02 might consider RMB 300 to 499 for a reliable long absence kit with safe water handling, remote monitoring and clear failure alerts.</w:t>
      </w:r>
    </w:p>
    <w:p>
      <w:pPr>
        <w:pStyle w:val="Heading1"/>
        <w:spacing w:before="130" w:after="90" w:line="276" w:lineRule="auto"/>
        <w:keepNext/>
      </w:pPr>
      <w:r>
        <w:rPr>
          <w:rFonts w:ascii="Aptos" w:hAnsi="Aptos"/>
          <w:sz w:val="26"/>
          <w:b/>
        </w:rPr>
        <w:t xml:space="preserve">Use in project research</w:t>
      </w:r>
    </w:p>
    <w:p>
      <w:pPr>
        <w:spacing w:before="0" w:after="115" w:line="276" w:lineRule="auto"/>
      </w:pPr>
      <w:r>
        <w:rPr>
          <w:rFonts w:ascii="Aptos" w:hAnsi="Aptos"/>
          <w:sz w:val="22"/>
        </w:rPr>
        <w:t xml:space="preserve">This interview supports EV-W2-03 and EV-W2-04 in the D1 Evidence Register. It informed the requirement for remote monitoring, limited intervention, failure alerts and handover to a trusted person.</w:t>
      </w:r>
    </w:p>
    <w:p>
      <w:pPr>
        <w:pStyle w:val="Heading1"/>
        <w:spacing w:before="130" w:after="90" w:line="276" w:lineRule="auto"/>
        <w:keepNext/>
      </w:pPr>
      <w:r>
        <w:rPr>
          <w:rFonts w:ascii="Aptos" w:hAnsi="Aptos"/>
          <w:sz w:val="26"/>
          <w:b/>
        </w:rPr>
        <w:t xml:space="preserve">Limitations</w:t>
      </w:r>
    </w:p>
    <w:p>
      <w:pPr>
        <w:spacing w:before="0" w:after="115" w:line="276" w:lineRule="auto"/>
      </w:pPr>
      <w:r>
        <w:rPr>
          <w:rFonts w:ascii="Aptos" w:hAnsi="Aptos"/>
          <w:sz w:val="22"/>
        </w:rPr>
        <w:t xml:space="preserve">This is one high severity long absence case. It supports a secondary use scenario and feature requirements, but it is not evidence that all indoor plant owners have the same need.</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GreenSight AI | ENT303TC Week 2 evidence record | 2026-09-19</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FF8DF"/>
    <w:rsid w:val="75FFF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Aptos" w:hAnsi="Aptos"/>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Aptos" w:hAnsi="Aptos"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2026-09-16T16:38:00Z</dcterms:created>
  <dc:creator>GreenSight AI Team</dc:creator>
  <cp:lastModifiedBy>GreenSight AI Team</cp:lastModifiedBy>
  <dcterms:modified xsi:type="dcterms:W3CDTF">2026-09-16T16:40:17Z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A3C10D139A4EB8999155AA6AE4CE372A_41</vt:lpwstr>
  </property>
</Properties>
</file>