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0551"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143FC8DF" w14:textId="77777777" w:rsidR="000A063C" w:rsidRDefault="000A063C">
      <w:pPr>
        <w:pBdr>
          <w:bottom w:val="single" w:sz="2" w:space="1" w:color="000000"/>
        </w:pBdr>
        <w:spacing w:before="40" w:after="200"/>
      </w:pPr>
    </w:p>
    <w:p w14:paraId="6E09E1AF"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41AF5D8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C23EC24"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926D467" w14:textId="6EF2FF49" w:rsidR="000A063C" w:rsidRDefault="00000000">
            <w:r>
              <w:rPr>
                <w:rFonts w:ascii="Arial" w:eastAsia="Arial" w:hAnsi="Arial" w:cs="Arial"/>
                <w:color w:val="000000"/>
                <w:sz w:val="20"/>
                <w:szCs w:val="20"/>
              </w:rPr>
              <w:t>ENT208TC Industry Readiness</w:t>
            </w:r>
          </w:p>
        </w:tc>
      </w:tr>
      <w:tr w:rsidR="000A063C" w14:paraId="240B4A0B"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FA37295"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C6FB1F8" w14:textId="77777777" w:rsidR="000A063C" w:rsidRDefault="00000000">
            <w:r>
              <w:rPr>
                <w:rFonts w:ascii="Arial" w:eastAsia="Arial" w:hAnsi="Arial" w:cs="Arial"/>
                <w:color w:val="000000"/>
                <w:sz w:val="20"/>
                <w:szCs w:val="20"/>
              </w:rPr>
              <w:t>XJTLU Entrepreneur College (Taicang)</w:t>
            </w:r>
          </w:p>
        </w:tc>
      </w:tr>
      <w:tr w:rsidR="000A063C" w14:paraId="1B30B59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60243E64"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97A7D95" w14:textId="77777777" w:rsidR="000A063C" w:rsidRDefault="00000000">
            <w:r>
              <w:rPr>
                <w:rFonts w:ascii="Arial" w:hAnsi="Arial"/>
                <w:color w:val="000000"/>
                <w:sz w:val="20"/>
              </w:rPr>
              <w:t>Validation Report</w:t>
            </w:r>
          </w:p>
        </w:tc>
      </w:tr>
      <w:tr w:rsidR="000A063C" w14:paraId="27661161"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6B424DF"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7F75AE0" w14:textId="77777777" w:rsidR="000A063C" w:rsidRDefault="00093010">
            <w:r>
              <w:rPr>
                <w:rFonts w:ascii="Arial" w:hAnsi="Arial"/>
                <w:b/>
                <w:color w:val="000000"/>
                <w:sz w:val="20"/>
              </w:rPr>
              <w:t>Friday 15 May, 2026 before 23:59 (Beijing Time, GMT+8)</w:t>
            </w:r>
          </w:p>
        </w:tc>
      </w:tr>
      <w:tr w:rsidR="000A063C" w14:paraId="013A45A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1B56D17"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826BD54" w14:textId="56E9D37D" w:rsidR="000A063C" w:rsidRDefault="00E33836">
            <w:r w:rsidRPr="00E33836">
              <w:rPr>
                <w:rFonts w:ascii="Arial" w:eastAsia="Arial" w:hAnsi="Arial" w:cs="Arial"/>
                <w:color w:val="000000"/>
                <w:sz w:val="20"/>
                <w:szCs w:val="20"/>
              </w:rPr>
              <w:t>[Session 3 — Group 9]</w:t>
            </w:r>
          </w:p>
        </w:tc>
      </w:tr>
      <w:tr w:rsidR="000A063C" w14:paraId="63D9D97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38E5D73"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7A3D972" w14:textId="30C04C89" w:rsidR="000A063C" w:rsidRDefault="00E33836">
            <w:r w:rsidRPr="00E33836">
              <w:rPr>
                <w:rFonts w:ascii="Arial" w:eastAsia="Arial" w:hAnsi="Arial" w:cs="Arial"/>
                <w:color w:val="000000"/>
                <w:sz w:val="20"/>
                <w:szCs w:val="20"/>
              </w:rPr>
              <w:t>[2363487, 2360947, 2363117, 2364001, 2363260, 2364144, 2359945, 2363916]</w:t>
            </w:r>
          </w:p>
        </w:tc>
      </w:tr>
      <w:tr w:rsidR="000A063C" w14:paraId="44C04931"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779AEBC"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3134B8" w14:textId="2A801819" w:rsidR="000A063C" w:rsidRDefault="00AE4C6D">
            <w:r>
              <w:rPr>
                <w:rFonts w:hint="eastAsia"/>
              </w:rPr>
              <w:t>3694</w:t>
            </w:r>
          </w:p>
        </w:tc>
      </w:tr>
      <w:tr w:rsidR="000A063C" w14:paraId="576532B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FC4A82E"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4BC35" w14:textId="677A5CB5" w:rsidR="000A063C" w:rsidRDefault="00ED439F">
            <w:r>
              <w:rPr>
                <w:rFonts w:hint="eastAsia"/>
              </w:rPr>
              <w:t>yes</w:t>
            </w:r>
          </w:p>
        </w:tc>
      </w:tr>
    </w:tbl>
    <w:p w14:paraId="3CA7085F" w14:textId="77777777" w:rsidR="000A063C" w:rsidRDefault="00000000" w:rsidP="00BD269A">
      <w:pPr>
        <w:snapToGrid w:val="0"/>
        <w:spacing w:beforeLines="20" w:before="48"/>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6EF909E3"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62FD4073" w14:textId="3F0919E4"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5FD6C295"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89E66B4" w14:textId="77777777" w:rsidR="000A063C" w:rsidRDefault="00000000">
            <w:pPr>
              <w:jc w:val="center"/>
            </w:pPr>
            <w:r>
              <w:rPr>
                <w:rFonts w:ascii="Arial" w:eastAsia="Arial" w:hAnsi="Arial" w:cs="Arial"/>
                <w:b/>
                <w:bCs/>
                <w:color w:val="000000"/>
                <w:sz w:val="16"/>
                <w:szCs w:val="16"/>
              </w:rPr>
              <w:t>Scoring — For Tutor Use</w:t>
            </w:r>
          </w:p>
        </w:tc>
      </w:tr>
      <w:tr w:rsidR="000A063C" w14:paraId="380A96D2"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CF3BB00"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D59C5EB" w14:textId="3A01D322" w:rsidR="000A063C" w:rsidRDefault="008E0089">
            <w:pPr>
              <w:jc w:val="center"/>
            </w:pPr>
            <w:r w:rsidRPr="008E0089">
              <w:rPr>
                <w:rFonts w:ascii="Arial" w:hAnsi="Arial"/>
                <w:b/>
                <w:color w:val="000000"/>
                <w:sz w:val="18"/>
              </w:rPr>
              <w:t>2363487, 2360947, 2363117, 2364001, 2363260, 2364144, 2359945, 2363916</w:t>
            </w:r>
          </w:p>
        </w:tc>
      </w:tr>
      <w:tr w:rsidR="000A063C" w14:paraId="08500F39"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948D6F3"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A6AE7E4"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024EF7D7"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A8696B3" w14:textId="77777777" w:rsidR="000A063C" w:rsidRDefault="00000000">
            <w:pPr>
              <w:jc w:val="center"/>
            </w:pPr>
            <w:r>
              <w:rPr>
                <w:rFonts w:ascii="Arial" w:eastAsia="Arial" w:hAnsi="Arial" w:cs="Arial"/>
                <w:b/>
                <w:bCs/>
                <w:color w:val="000000"/>
                <w:sz w:val="16"/>
                <w:szCs w:val="16"/>
              </w:rPr>
              <w:t>Final Score</w:t>
            </w:r>
          </w:p>
        </w:tc>
      </w:tr>
      <w:tr w:rsidR="000A063C" w14:paraId="655F6AC3"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64BF0C"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01F1D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BA6E38D"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C74761C"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AE3DA81"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2424188" w14:textId="55E19B08"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2D8E0DD"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5374BAF" w14:textId="77777777" w:rsidR="000A063C" w:rsidRDefault="000A063C">
            <w:pPr>
              <w:jc w:val="center"/>
            </w:pPr>
          </w:p>
        </w:tc>
      </w:tr>
      <w:tr w:rsidR="000A063C" w14:paraId="40B118F1"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88FB427"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FEF29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EAC799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9C0A82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F0009B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F8226C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F172E1D"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750C563" w14:textId="77777777" w:rsidR="000A063C" w:rsidRDefault="000A063C">
            <w:pPr>
              <w:jc w:val="center"/>
            </w:pPr>
          </w:p>
        </w:tc>
      </w:tr>
      <w:tr w:rsidR="000A063C" w14:paraId="528D317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516B54F"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33676C9"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77C3C0"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C9D8892" w14:textId="77777777" w:rsidR="000A063C" w:rsidRDefault="00000000">
            <w:pPr>
              <w:jc w:val="center"/>
            </w:pPr>
            <w:r>
              <w:rPr>
                <w:rFonts w:ascii="Arial" w:eastAsia="Arial" w:hAnsi="Arial" w:cs="Arial"/>
                <w:color w:val="000000"/>
                <w:sz w:val="16"/>
                <w:szCs w:val="16"/>
              </w:rPr>
              <w:t>Y / N</w:t>
            </w:r>
          </w:p>
        </w:tc>
      </w:tr>
      <w:tr w:rsidR="000A063C" w14:paraId="5B95B53E"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DB06A32"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3E6B53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C2C98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FBA5C5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75720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3A59E5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3B830DE"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C379681" w14:textId="77777777" w:rsidR="000A063C" w:rsidRDefault="000A063C">
            <w:pPr>
              <w:jc w:val="center"/>
            </w:pPr>
          </w:p>
        </w:tc>
      </w:tr>
    </w:tbl>
    <w:p w14:paraId="19B6DD22" w14:textId="71B69AF1" w:rsidR="00B95263" w:rsidRDefault="003710DF" w:rsidP="00347E92">
      <w:pPr>
        <w:pStyle w:val="10"/>
        <w:jc w:val="center"/>
      </w:pPr>
      <w:r>
        <w:rPr>
          <w:noProof/>
        </w:rPr>
        <w:drawing>
          <wp:inline distT="0" distB="0" distL="0" distR="0" wp14:anchorId="5CD91729" wp14:editId="7C6D7AD3">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5C6049AE" w14:textId="5C53E64C" w:rsidR="00B95263" w:rsidRPr="00BD269A" w:rsidRDefault="00B95263" w:rsidP="00347E92">
      <w:pPr>
        <w:pStyle w:val="10"/>
        <w:spacing w:beforeLines="150" w:before="360"/>
      </w:pPr>
      <w:r w:rsidRPr="00BD269A">
        <w:t>Section 1 — Who You Tested With &amp; How</w:t>
      </w:r>
    </w:p>
    <w:p w14:paraId="4F5DF23B" w14:textId="6A817065" w:rsidR="003710DF" w:rsidRPr="00B95263" w:rsidRDefault="00B95263" w:rsidP="00347E92">
      <w:pPr>
        <w:spacing w:line="360" w:lineRule="auto"/>
        <w:ind w:firstLineChars="150" w:firstLine="360"/>
        <w:rPr>
          <w:b/>
          <w:bCs/>
        </w:rPr>
        <w:sectPr w:rsidR="003710DF" w:rsidRPr="00B95263" w:rsidSect="00AE4C6D">
          <w:headerReference w:type="default" r:id="rId9"/>
          <w:footerReference w:type="default" r:id="rId10"/>
          <w:pgSz w:w="11906" w:h="16838"/>
          <w:pgMar w:top="284" w:right="680" w:bottom="284" w:left="680" w:header="0" w:footer="0" w:gutter="0"/>
          <w:pgNumType w:start="0"/>
          <w:cols w:space="720"/>
          <w:docGrid w:linePitch="360"/>
        </w:sectPr>
      </w:pPr>
      <w:r w:rsidRPr="00BF5506">
        <w:rPr>
          <w:rFonts w:ascii="Times New Roman" w:hAnsi="Times New Roman" w:cs="Times New Roman"/>
        </w:rPr>
        <w:t>We selected five participants who met the core target user profile to test the GreenSight AI intelligent plant care system. Due to the limitation of the number of devices, we adopted a group recruitment method: two team members each used their campus connections to recruit five participants through direct invitations. One member A invited one roommate and a classmate on the same floor (P1, P2), while another member B invited three plant-keeping classmates on the same floor. As there was only one set of equipment, we divided</w:t>
      </w:r>
      <w:r w:rsidRPr="00B95263">
        <w:t xml:space="preserve"> </w:t>
      </w:r>
      <w:r w:rsidRPr="00B95263">
        <w:rPr>
          <w:rFonts w:ascii="Times New Roman" w:hAnsi="Times New Roman" w:cs="Times New Roman"/>
        </w:rPr>
        <w:t>the test into two time periods: the first group (P1, P2) conducted the test in the first week, and the second group (P3, P4, P5) in the second week.</w:t>
      </w:r>
      <w:r w:rsidRPr="00B95263">
        <w:t xml:space="preserve"> </w:t>
      </w:r>
      <w:r w:rsidRPr="00B95263">
        <w:rPr>
          <w:rFonts w:ascii="Times New Roman" w:hAnsi="Times New Roman" w:cs="Times New Roman"/>
        </w:rPr>
        <w:t>Each group followed the same process: the member responsible for device debugging taught the participants</w:t>
      </w:r>
      <w:r w:rsidRPr="00B95263">
        <w:t xml:space="preserve"> </w:t>
      </w:r>
      <w:r w:rsidRPr="00B95263">
        <w:rPr>
          <w:rFonts w:ascii="Times New Roman" w:hAnsi="Times New Roman" w:cs="Times New Roman"/>
        </w:rPr>
        <w:t>how to use the system and explained the system configuration on Monday. Then, each participant used the</w:t>
      </w:r>
      <w:r w:rsidRPr="00B95263">
        <w:t xml:space="preserve"> </w:t>
      </w:r>
      <w:r w:rsidRPr="00B95263">
        <w:rPr>
          <w:rFonts w:ascii="Times New Roman" w:hAnsi="Times New Roman" w:cs="Times New Roman"/>
        </w:rPr>
        <w:t>system independently for a week. During this period, we conducted practical tests every Tuesday, Thursday,</w:t>
      </w:r>
      <w:r w:rsidRPr="00B95263">
        <w:t xml:space="preserve"> </w:t>
      </w:r>
      <w:r w:rsidRPr="00B95263">
        <w:rPr>
          <w:rFonts w:ascii="Times New Roman" w:hAnsi="Times New Roman" w:cs="Times New Roman"/>
        </w:rPr>
        <w:t xml:space="preserve">and Saturday morning and evening, simultaneously collecting </w:t>
      </w:r>
    </w:p>
    <w:p w14:paraId="5E6E4E0E" w14:textId="578D15F5" w:rsidR="00347E92" w:rsidRDefault="00347E92" w:rsidP="001B4857">
      <w:pPr>
        <w:snapToGrid w:val="0"/>
        <w:rPr>
          <w:b/>
          <w:color w:val="0F1F2E"/>
          <w:highlight w:val="yellow"/>
        </w:rPr>
      </w:pPr>
      <w:r w:rsidRPr="00B95263">
        <w:rPr>
          <w:rFonts w:ascii="Times New Roman" w:hAnsi="Times New Roman" w:cs="Times New Roman"/>
        </w:rPr>
        <w:lastRenderedPageBreak/>
        <w:t>backend data and asking users about their</w:t>
      </w:r>
      <w:r w:rsidRPr="00B95263">
        <w:t xml:space="preserve"> </w:t>
      </w:r>
      <w:r w:rsidRPr="00B95263">
        <w:rPr>
          <w:rFonts w:ascii="Times New Roman" w:hAnsi="Times New Roman" w:cs="Times New Roman"/>
        </w:rPr>
        <w:t>usage experience. This was done to expose potential system issues under controlled conditions and</w:t>
      </w:r>
      <w:r w:rsidRPr="00B95263">
        <w:t xml:space="preserve"> </w:t>
      </w:r>
      <w:r w:rsidRPr="00B95263">
        <w:rPr>
          <w:rFonts w:ascii="Times New Roman" w:hAnsi="Times New Roman" w:cs="Times New Roman"/>
        </w:rPr>
        <w:t>understand users' real experiences and emotional responses in a natural usage state.</w:t>
      </w:r>
    </w:p>
    <w:p w14:paraId="39B74832" w14:textId="7A45AF98" w:rsidR="00531572" w:rsidRPr="007A40B9" w:rsidRDefault="00000000" w:rsidP="001B4857">
      <w:pPr>
        <w:snapToGrid w:val="0"/>
        <w:rPr>
          <w:highlight w:val="yellow"/>
        </w:rPr>
      </w:pPr>
      <w:r w:rsidRPr="007A40B9">
        <w:rPr>
          <w:b/>
          <w:color w:val="0F1F2E"/>
          <w:highlight w:val="yellow"/>
        </w:rPr>
        <w:t>Your participants</w:t>
      </w:r>
    </w:p>
    <w:tbl>
      <w:tblPr>
        <w:tblW w:w="11619" w:type="dxa"/>
        <w:jc w:val="center"/>
        <w:tblCellMar>
          <w:left w:w="57" w:type="dxa"/>
          <w:right w:w="0" w:type="dxa"/>
        </w:tblCellMar>
        <w:tblLook w:val="04A0" w:firstRow="1" w:lastRow="0" w:firstColumn="1" w:lastColumn="0" w:noHBand="0" w:noVBand="1"/>
      </w:tblPr>
      <w:tblGrid>
        <w:gridCol w:w="1127"/>
        <w:gridCol w:w="5247"/>
        <w:gridCol w:w="2693"/>
        <w:gridCol w:w="2552"/>
      </w:tblGrid>
      <w:tr w:rsidR="00531572" w14:paraId="3709D3D1"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shd w:val="clear" w:color="auto" w:fill="F2F2F2"/>
          </w:tcPr>
          <w:p w14:paraId="47596986" w14:textId="77777777" w:rsidR="00531572" w:rsidRPr="00F51951" w:rsidRDefault="00000000" w:rsidP="00F51951">
            <w:pPr>
              <w:jc w:val="both"/>
              <w:rPr>
                <w:sz w:val="20"/>
                <w:szCs w:val="20"/>
              </w:rPr>
            </w:pPr>
            <w:r w:rsidRPr="00F51951">
              <w:rPr>
                <w:b/>
                <w:sz w:val="20"/>
                <w:szCs w:val="20"/>
              </w:rPr>
              <w:t>Participant</w:t>
            </w:r>
          </w:p>
        </w:tc>
        <w:tc>
          <w:tcPr>
            <w:tcW w:w="5247" w:type="dxa"/>
            <w:tcBorders>
              <w:top w:val="single" w:sz="4" w:space="0" w:color="000000"/>
              <w:left w:val="single" w:sz="4" w:space="0" w:color="000000"/>
              <w:bottom w:val="single" w:sz="4" w:space="0" w:color="000000"/>
              <w:right w:val="single" w:sz="4" w:space="0" w:color="000000"/>
            </w:tcBorders>
            <w:shd w:val="clear" w:color="auto" w:fill="F2F2F2"/>
          </w:tcPr>
          <w:p w14:paraId="4C321ED5" w14:textId="77777777" w:rsidR="00531572" w:rsidRPr="00F51951" w:rsidRDefault="00000000" w:rsidP="00F51951">
            <w:pPr>
              <w:jc w:val="both"/>
              <w:rPr>
                <w:sz w:val="20"/>
                <w:szCs w:val="20"/>
              </w:rPr>
            </w:pPr>
            <w:r w:rsidRPr="00F51951">
              <w:rPr>
                <w:b/>
                <w:sz w:val="20"/>
                <w:szCs w:val="20"/>
              </w:rPr>
              <w:t>Relevant background / why they were chosen</w:t>
            </w:r>
          </w:p>
        </w:tc>
        <w:tc>
          <w:tcPr>
            <w:tcW w:w="2693" w:type="dxa"/>
            <w:tcBorders>
              <w:top w:val="single" w:sz="4" w:space="0" w:color="000000"/>
              <w:left w:val="single" w:sz="4" w:space="0" w:color="000000"/>
              <w:bottom w:val="single" w:sz="4" w:space="0" w:color="000000"/>
              <w:right w:val="single" w:sz="4" w:space="0" w:color="000000"/>
            </w:tcBorders>
            <w:shd w:val="clear" w:color="auto" w:fill="F2F2F2"/>
          </w:tcPr>
          <w:p w14:paraId="39D5B376" w14:textId="77777777" w:rsidR="00531572" w:rsidRPr="00F51951" w:rsidRDefault="00000000" w:rsidP="00F51951">
            <w:pPr>
              <w:jc w:val="both"/>
              <w:rPr>
                <w:sz w:val="20"/>
                <w:szCs w:val="20"/>
              </w:rPr>
            </w:pPr>
            <w:r w:rsidRPr="00F51951">
              <w:rPr>
                <w:b/>
                <w:sz w:val="20"/>
                <w:szCs w:val="20"/>
              </w:rPr>
              <w:t>How you recruited them</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cPr>
          <w:p w14:paraId="565286CA" w14:textId="414BFD95" w:rsidR="00531572" w:rsidRPr="00F51951" w:rsidRDefault="00000000" w:rsidP="00F51951">
            <w:pPr>
              <w:jc w:val="both"/>
              <w:rPr>
                <w:sz w:val="20"/>
                <w:szCs w:val="20"/>
              </w:rPr>
            </w:pPr>
            <w:r w:rsidRPr="00F51951">
              <w:rPr>
                <w:b/>
                <w:sz w:val="20"/>
                <w:szCs w:val="20"/>
              </w:rPr>
              <w:t xml:space="preserve">Session format </w:t>
            </w:r>
          </w:p>
        </w:tc>
      </w:tr>
      <w:tr w:rsidR="00BF5506" w14:paraId="5D09CE8A"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4DFDC2A9" w14:textId="77777777" w:rsid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Jianman Ye</w:t>
            </w:r>
          </w:p>
          <w:p w14:paraId="0F0FCA00" w14:textId="22D484F7" w:rsidR="00BF5506" w:rsidRPr="00F51951" w:rsidRDefault="00F51951" w:rsidP="00F51951">
            <w:pPr>
              <w:widowControl w:val="0"/>
              <w:wordWrap w:val="0"/>
              <w:jc w:val="both"/>
              <w:rPr>
                <w:rFonts w:ascii="Times New Roman" w:hAnsi="Times New Roman" w:cs="Times New Roman"/>
                <w:sz w:val="18"/>
                <w:szCs w:val="18"/>
              </w:rPr>
            </w:pPr>
            <w:r w:rsidRPr="00F51951">
              <w:rPr>
                <w:rFonts w:ascii="Times New Roman" w:hAnsi="Times New Roman" w:cs="Times New Roman" w:hint="eastAsia"/>
                <w:sz w:val="18"/>
                <w:szCs w:val="18"/>
              </w:rPr>
              <w:t xml:space="preserve"> </w:t>
            </w:r>
            <w:r w:rsidR="00BF5506" w:rsidRPr="00F51951">
              <w:rPr>
                <w:rFonts w:ascii="Times New Roman" w:hAnsi="Times New Roman" w:cs="Times New Roman"/>
                <w:sz w:val="18"/>
                <w:szCs w:val="18"/>
              </w:rPr>
              <w:t>(P1)</w:t>
            </w:r>
          </w:p>
        </w:tc>
        <w:tc>
          <w:tcPr>
            <w:tcW w:w="5247" w:type="dxa"/>
            <w:tcBorders>
              <w:top w:val="single" w:sz="4" w:space="0" w:color="000000"/>
              <w:left w:val="single" w:sz="4" w:space="0" w:color="000000"/>
              <w:bottom w:val="single" w:sz="4" w:space="0" w:color="000000"/>
              <w:right w:val="single" w:sz="4" w:space="0" w:color="000000"/>
            </w:tcBorders>
          </w:tcPr>
          <w:p w14:paraId="6BC52A01" w14:textId="25180160"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A junior student had a landscape potted plant in his dormitory. However, due to his busy studies, he often forgot to water it, resulting in the death of the moss in the landscape.</w:t>
            </w:r>
          </w:p>
        </w:tc>
        <w:tc>
          <w:tcPr>
            <w:tcW w:w="2693" w:type="dxa"/>
            <w:tcBorders>
              <w:top w:val="single" w:sz="4" w:space="0" w:color="000000"/>
              <w:left w:val="single" w:sz="4" w:space="0" w:color="000000"/>
              <w:bottom w:val="single" w:sz="4" w:space="0" w:color="000000"/>
              <w:right w:val="single" w:sz="4" w:space="0" w:color="000000"/>
            </w:tcBorders>
          </w:tcPr>
          <w:p w14:paraId="05E95790" w14:textId="153D6228"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Yufan Shi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63D0D1B4" w14:textId="5664DCA7"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r w:rsidR="00BF5506" w14:paraId="4FF70AB3"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73089243" w14:textId="77777777" w:rsid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 xml:space="preserve">Lijia Chang </w:t>
            </w:r>
          </w:p>
          <w:p w14:paraId="5C457067" w14:textId="1B219973" w:rsidR="00BF5506" w:rsidRP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(P2)</w:t>
            </w:r>
          </w:p>
        </w:tc>
        <w:tc>
          <w:tcPr>
            <w:tcW w:w="5247" w:type="dxa"/>
            <w:tcBorders>
              <w:top w:val="single" w:sz="4" w:space="0" w:color="000000"/>
              <w:left w:val="single" w:sz="4" w:space="0" w:color="000000"/>
              <w:bottom w:val="single" w:sz="4" w:space="0" w:color="000000"/>
              <w:right w:val="single" w:sz="4" w:space="0" w:color="000000"/>
            </w:tcBorders>
          </w:tcPr>
          <w:p w14:paraId="6EF60B50" w14:textId="1044A715"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A junior student, interested in plant care but lacking professional knowledge, hopes to improve their gardening skills through technological means. Recently, they bought a pot of stone flower.</w:t>
            </w:r>
          </w:p>
        </w:tc>
        <w:tc>
          <w:tcPr>
            <w:tcW w:w="2693" w:type="dxa"/>
            <w:tcBorders>
              <w:top w:val="single" w:sz="4" w:space="0" w:color="000000"/>
              <w:left w:val="single" w:sz="4" w:space="0" w:color="000000"/>
              <w:bottom w:val="single" w:sz="4" w:space="0" w:color="000000"/>
              <w:right w:val="single" w:sz="4" w:space="0" w:color="000000"/>
            </w:tcBorders>
          </w:tcPr>
          <w:p w14:paraId="701CEB7A" w14:textId="5965C408"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Yufan Shi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2082AB6C" w14:textId="12987D38"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r w:rsidR="00BF5506" w14:paraId="19ED9ABD"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7016BA89" w14:textId="77777777" w:rsid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 xml:space="preserve">Yiguo Bao </w:t>
            </w:r>
          </w:p>
          <w:p w14:paraId="53626545" w14:textId="2AE00B1A" w:rsidR="00BF5506" w:rsidRP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(P3)</w:t>
            </w:r>
          </w:p>
        </w:tc>
        <w:tc>
          <w:tcPr>
            <w:tcW w:w="5247" w:type="dxa"/>
            <w:tcBorders>
              <w:top w:val="single" w:sz="4" w:space="0" w:color="000000"/>
              <w:left w:val="single" w:sz="4" w:space="0" w:color="000000"/>
              <w:bottom w:val="single" w:sz="4" w:space="0" w:color="000000"/>
              <w:right w:val="single" w:sz="4" w:space="0" w:color="000000"/>
            </w:tcBorders>
          </w:tcPr>
          <w:p w14:paraId="00D3E5A8" w14:textId="0C35585E"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A junior student with extensive experience in plant care, having high expectations for the accuracy of the product and the data feedback.</w:t>
            </w:r>
          </w:p>
        </w:tc>
        <w:tc>
          <w:tcPr>
            <w:tcW w:w="2693" w:type="dxa"/>
            <w:tcBorders>
              <w:top w:val="single" w:sz="4" w:space="0" w:color="000000"/>
              <w:left w:val="single" w:sz="4" w:space="0" w:color="000000"/>
              <w:bottom w:val="single" w:sz="4" w:space="0" w:color="000000"/>
              <w:right w:val="single" w:sz="4" w:space="0" w:color="000000"/>
            </w:tcBorders>
          </w:tcPr>
          <w:p w14:paraId="5C1E0C7C" w14:textId="0FBD8FB6"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Yufan Shi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07D1E291" w14:textId="67E1CB0F"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r w:rsidR="00BF5506" w14:paraId="62D275E8"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7DE22AA7" w14:textId="77777777" w:rsid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 xml:space="preserve">Tengfei Ma </w:t>
            </w:r>
          </w:p>
          <w:p w14:paraId="4B55F1C4" w14:textId="32FF0EA9" w:rsidR="00BF5506" w:rsidRP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(P4)</w:t>
            </w:r>
          </w:p>
        </w:tc>
        <w:tc>
          <w:tcPr>
            <w:tcW w:w="5247" w:type="dxa"/>
            <w:tcBorders>
              <w:top w:val="single" w:sz="4" w:space="0" w:color="000000"/>
              <w:left w:val="single" w:sz="4" w:space="0" w:color="000000"/>
              <w:bottom w:val="single" w:sz="4" w:space="0" w:color="000000"/>
              <w:right w:val="single" w:sz="4" w:space="0" w:color="000000"/>
            </w:tcBorders>
          </w:tcPr>
          <w:p w14:paraId="3B28D361" w14:textId="77A11B04"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 xml:space="preserve">A junior student. I heard that we were looking for volunteers to help out, but there wasn't enough space in the dormitory. So we used the plants from the ENT classroom as a substitute. </w:t>
            </w:r>
          </w:p>
        </w:tc>
        <w:tc>
          <w:tcPr>
            <w:tcW w:w="2693" w:type="dxa"/>
            <w:tcBorders>
              <w:top w:val="single" w:sz="4" w:space="0" w:color="000000"/>
              <w:left w:val="single" w:sz="4" w:space="0" w:color="000000"/>
              <w:bottom w:val="single" w:sz="4" w:space="0" w:color="000000"/>
              <w:right w:val="single" w:sz="4" w:space="0" w:color="000000"/>
            </w:tcBorders>
          </w:tcPr>
          <w:p w14:paraId="28420EA6" w14:textId="759059EA"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Kai Feng directly invited through his connections within the campus.</w:t>
            </w:r>
          </w:p>
        </w:tc>
        <w:tc>
          <w:tcPr>
            <w:tcW w:w="2552" w:type="dxa"/>
            <w:tcBorders>
              <w:top w:val="single" w:sz="4" w:space="0" w:color="000000"/>
              <w:left w:val="single" w:sz="4" w:space="0" w:color="000000"/>
              <w:bottom w:val="single" w:sz="4" w:space="0" w:color="000000"/>
              <w:right w:val="single" w:sz="4" w:space="0" w:color="000000"/>
            </w:tcBorders>
          </w:tcPr>
          <w:p w14:paraId="0938CB0D" w14:textId="658372B5"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r w:rsidR="00BF5506" w14:paraId="2933615C"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43AAF6FF" w14:textId="77777777" w:rsid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Pengjin</w:t>
            </w:r>
            <w:r w:rsidR="00F51951" w:rsidRPr="00F51951">
              <w:rPr>
                <w:rFonts w:ascii="Times New Roman" w:hAnsi="Times New Roman" w:cs="Times New Roman" w:hint="eastAsia"/>
                <w:sz w:val="18"/>
                <w:szCs w:val="18"/>
              </w:rPr>
              <w:t xml:space="preserve"> </w:t>
            </w:r>
            <w:r w:rsidRPr="00F51951">
              <w:rPr>
                <w:rFonts w:ascii="Times New Roman" w:hAnsi="Times New Roman" w:cs="Times New Roman"/>
                <w:sz w:val="18"/>
                <w:szCs w:val="18"/>
              </w:rPr>
              <w:t>Chen</w:t>
            </w:r>
          </w:p>
          <w:p w14:paraId="3F022A5C" w14:textId="688B50E3" w:rsidR="00BF5506" w:rsidRPr="00F51951" w:rsidRDefault="00F51951" w:rsidP="00F51951">
            <w:pPr>
              <w:widowControl w:val="0"/>
              <w:wordWrap w:val="0"/>
              <w:jc w:val="both"/>
              <w:rPr>
                <w:rFonts w:ascii="Times New Roman" w:hAnsi="Times New Roman" w:cs="Times New Roman"/>
                <w:sz w:val="18"/>
                <w:szCs w:val="18"/>
              </w:rPr>
            </w:pPr>
            <w:r w:rsidRPr="00F51951">
              <w:rPr>
                <w:rFonts w:ascii="Times New Roman" w:hAnsi="Times New Roman" w:cs="Times New Roman" w:hint="eastAsia"/>
                <w:sz w:val="18"/>
                <w:szCs w:val="18"/>
              </w:rPr>
              <w:t xml:space="preserve"> </w:t>
            </w:r>
            <w:r w:rsidR="00BF5506" w:rsidRPr="00F51951">
              <w:rPr>
                <w:rFonts w:ascii="Times New Roman" w:hAnsi="Times New Roman" w:cs="Times New Roman"/>
                <w:sz w:val="18"/>
                <w:szCs w:val="18"/>
              </w:rPr>
              <w:t>(p5)</w:t>
            </w:r>
          </w:p>
        </w:tc>
        <w:tc>
          <w:tcPr>
            <w:tcW w:w="5247" w:type="dxa"/>
            <w:tcBorders>
              <w:top w:val="single" w:sz="4" w:space="0" w:color="000000"/>
              <w:left w:val="single" w:sz="4" w:space="0" w:color="000000"/>
              <w:bottom w:val="single" w:sz="4" w:space="0" w:color="000000"/>
              <w:right w:val="single" w:sz="4" w:space="0" w:color="000000"/>
            </w:tcBorders>
          </w:tcPr>
          <w:p w14:paraId="511FE689" w14:textId="107495E1"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A junior student who once experienced the failure of growing plants, is troubled by the traditional maintenance methods and hopes to receive better guidance through an intelligent system.</w:t>
            </w:r>
          </w:p>
        </w:tc>
        <w:tc>
          <w:tcPr>
            <w:tcW w:w="2693" w:type="dxa"/>
            <w:tcBorders>
              <w:top w:val="single" w:sz="4" w:space="0" w:color="000000"/>
              <w:left w:val="single" w:sz="4" w:space="0" w:color="000000"/>
              <w:bottom w:val="single" w:sz="4" w:space="0" w:color="000000"/>
              <w:right w:val="single" w:sz="4" w:space="0" w:color="000000"/>
            </w:tcBorders>
          </w:tcPr>
          <w:p w14:paraId="4FDBEAD0" w14:textId="09A85146"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Jiahao Liu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42CC0D9F" w14:textId="2C1DDA0A"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r w:rsidR="00BF5506" w14:paraId="4F6406FE"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636378D6" w14:textId="77777777" w:rsidR="00BF5506" w:rsidRP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Tong Qiu</w:t>
            </w:r>
          </w:p>
          <w:p w14:paraId="5810B431" w14:textId="7A1F891F" w:rsidR="00BF5506" w:rsidRP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(P6)</w:t>
            </w:r>
          </w:p>
        </w:tc>
        <w:tc>
          <w:tcPr>
            <w:tcW w:w="5247" w:type="dxa"/>
            <w:tcBorders>
              <w:top w:val="single" w:sz="4" w:space="0" w:color="000000"/>
              <w:left w:val="single" w:sz="4" w:space="0" w:color="000000"/>
              <w:bottom w:val="single" w:sz="4" w:space="0" w:color="000000"/>
              <w:right w:val="single" w:sz="4" w:space="0" w:color="000000"/>
            </w:tcBorders>
          </w:tcPr>
          <w:p w14:paraId="13DD9558" w14:textId="723D79C5"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I have no experience in growing plants, but I'm very curious about our products.</w:t>
            </w:r>
          </w:p>
        </w:tc>
        <w:tc>
          <w:tcPr>
            <w:tcW w:w="2693" w:type="dxa"/>
            <w:tcBorders>
              <w:top w:val="single" w:sz="4" w:space="0" w:color="000000"/>
              <w:left w:val="single" w:sz="4" w:space="0" w:color="000000"/>
              <w:bottom w:val="single" w:sz="4" w:space="0" w:color="000000"/>
              <w:right w:val="single" w:sz="4" w:space="0" w:color="000000"/>
            </w:tcBorders>
          </w:tcPr>
          <w:p w14:paraId="36B706C5" w14:textId="219DEFCD"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Yufan Shi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268B7714" w14:textId="3CC55102" w:rsidR="00BF5506"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Observe the first group of experiments</w:t>
            </w:r>
          </w:p>
        </w:tc>
      </w:tr>
      <w:tr w:rsidR="00C8768F" w14:paraId="4F1466A9"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62861387" w14:textId="77777777" w:rsid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 xml:space="preserve">Sun Ruoyu </w:t>
            </w:r>
          </w:p>
          <w:p w14:paraId="6338A95F" w14:textId="56D5C8D2" w:rsidR="00C8768F" w:rsidRPr="00F51951" w:rsidRDefault="00BF550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(P7)</w:t>
            </w:r>
          </w:p>
        </w:tc>
        <w:tc>
          <w:tcPr>
            <w:tcW w:w="5247" w:type="dxa"/>
            <w:tcBorders>
              <w:top w:val="single" w:sz="4" w:space="0" w:color="000000"/>
              <w:left w:val="single" w:sz="4" w:space="0" w:color="000000"/>
              <w:bottom w:val="single" w:sz="4" w:space="0" w:color="000000"/>
              <w:right w:val="single" w:sz="4" w:space="0" w:color="000000"/>
            </w:tcBorders>
          </w:tcPr>
          <w:p w14:paraId="0FC693DB" w14:textId="2D0B2D82" w:rsidR="00C8768F"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A junior who likes to grow succulents, came to Suzhou during the May Day holiday and experienced our product</w:t>
            </w:r>
          </w:p>
        </w:tc>
        <w:tc>
          <w:tcPr>
            <w:tcW w:w="2693" w:type="dxa"/>
            <w:tcBorders>
              <w:top w:val="single" w:sz="4" w:space="0" w:color="000000"/>
              <w:left w:val="single" w:sz="4" w:space="0" w:color="000000"/>
              <w:bottom w:val="single" w:sz="4" w:space="0" w:color="000000"/>
              <w:right w:val="single" w:sz="4" w:space="0" w:color="000000"/>
            </w:tcBorders>
          </w:tcPr>
          <w:p w14:paraId="5022F314" w14:textId="15A6E7AE" w:rsidR="00C8768F"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Friend of team member Yufan Shi</w:t>
            </w:r>
          </w:p>
        </w:tc>
        <w:tc>
          <w:tcPr>
            <w:tcW w:w="2552" w:type="dxa"/>
            <w:tcBorders>
              <w:top w:val="single" w:sz="4" w:space="0" w:color="000000"/>
              <w:left w:val="single" w:sz="4" w:space="0" w:color="000000"/>
              <w:bottom w:val="single" w:sz="4" w:space="0" w:color="000000"/>
              <w:right w:val="single" w:sz="4" w:space="0" w:color="000000"/>
            </w:tcBorders>
          </w:tcPr>
          <w:p w14:paraId="67D41AC8" w14:textId="1FF185E5" w:rsidR="00C8768F" w:rsidRPr="00F51951" w:rsidRDefault="00BF5506" w:rsidP="00F51951">
            <w:pPr>
              <w:jc w:val="both"/>
              <w:rPr>
                <w:rFonts w:ascii="Times New Roman" w:hAnsi="Times New Roman" w:cs="Times New Roman"/>
                <w:sz w:val="20"/>
                <w:szCs w:val="20"/>
              </w:rPr>
            </w:pPr>
            <w:r w:rsidRPr="00F51951">
              <w:rPr>
                <w:rFonts w:ascii="Times New Roman" w:hAnsi="Times New Roman" w:cs="Times New Roman"/>
                <w:sz w:val="20"/>
                <w:szCs w:val="20"/>
              </w:rPr>
              <w:t>Experienced the device and APP offline</w:t>
            </w:r>
          </w:p>
        </w:tc>
      </w:tr>
      <w:tr w:rsidR="000E3F46" w14:paraId="51893ED8"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229C076E" w14:textId="77777777" w:rsidR="00F51951" w:rsidRDefault="00F51951"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Haoyu Wu</w:t>
            </w:r>
          </w:p>
          <w:p w14:paraId="38E5CFFE" w14:textId="460D46EC" w:rsidR="000E3F46" w:rsidRPr="00F51951" w:rsidRDefault="00F51951" w:rsidP="00F51951">
            <w:pPr>
              <w:widowControl w:val="0"/>
              <w:wordWrap w:val="0"/>
              <w:jc w:val="both"/>
              <w:rPr>
                <w:rFonts w:ascii="Times New Roman" w:hAnsi="Times New Roman" w:cs="Times New Roman"/>
                <w:sz w:val="18"/>
                <w:szCs w:val="18"/>
              </w:rPr>
            </w:pPr>
            <w:r>
              <w:rPr>
                <w:rFonts w:ascii="Times New Roman" w:hAnsi="Times New Roman" w:cs="Times New Roman" w:hint="eastAsia"/>
                <w:sz w:val="18"/>
                <w:szCs w:val="18"/>
              </w:rPr>
              <w:t>(</w:t>
            </w:r>
            <w:r w:rsidR="000E3F46" w:rsidRPr="00F51951">
              <w:rPr>
                <w:rFonts w:ascii="Times New Roman" w:hAnsi="Times New Roman" w:cs="Times New Roman"/>
                <w:sz w:val="18"/>
                <w:szCs w:val="18"/>
              </w:rPr>
              <w:t>p8</w:t>
            </w:r>
            <w:r>
              <w:rPr>
                <w:rFonts w:ascii="Times New Roman" w:hAnsi="Times New Roman" w:cs="Times New Roman" w:hint="eastAsia"/>
                <w:sz w:val="18"/>
                <w:szCs w:val="18"/>
              </w:rPr>
              <w:t>)</w:t>
            </w:r>
          </w:p>
        </w:tc>
        <w:tc>
          <w:tcPr>
            <w:tcW w:w="5247" w:type="dxa"/>
            <w:tcBorders>
              <w:top w:val="single" w:sz="4" w:space="0" w:color="000000"/>
              <w:left w:val="single" w:sz="4" w:space="0" w:color="000000"/>
              <w:bottom w:val="single" w:sz="4" w:space="0" w:color="000000"/>
              <w:right w:val="single" w:sz="4" w:space="0" w:color="000000"/>
            </w:tcBorders>
          </w:tcPr>
          <w:p w14:paraId="63690EF3" w14:textId="1DE99CF9" w:rsidR="000E3F46" w:rsidRPr="00F51951" w:rsidRDefault="00C74B05" w:rsidP="00F51951">
            <w:pPr>
              <w:jc w:val="both"/>
              <w:rPr>
                <w:rFonts w:ascii="Times New Roman" w:hAnsi="Times New Roman" w:cs="Times New Roman"/>
                <w:sz w:val="20"/>
                <w:szCs w:val="20"/>
              </w:rPr>
            </w:pPr>
            <w:r w:rsidRPr="00F51951">
              <w:rPr>
                <w:rFonts w:ascii="Times New Roman" w:hAnsi="Times New Roman" w:cs="Times New Roman"/>
                <w:sz w:val="20"/>
                <w:szCs w:val="20"/>
              </w:rPr>
              <w:t>A sophomore with potted plants in his dormitory. Lacked timely reminders and systematic care records, making it hard to judge watering needs, affecting his planting experience.</w:t>
            </w:r>
          </w:p>
        </w:tc>
        <w:tc>
          <w:tcPr>
            <w:tcW w:w="2693" w:type="dxa"/>
            <w:tcBorders>
              <w:top w:val="single" w:sz="4" w:space="0" w:color="000000"/>
              <w:left w:val="single" w:sz="4" w:space="0" w:color="000000"/>
              <w:bottom w:val="single" w:sz="4" w:space="0" w:color="000000"/>
              <w:right w:val="single" w:sz="4" w:space="0" w:color="000000"/>
            </w:tcBorders>
          </w:tcPr>
          <w:p w14:paraId="506F6BA6" w14:textId="6ECA0CAD" w:rsidR="000E3F46" w:rsidRPr="00F51951" w:rsidRDefault="000E3F4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Peile Yu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5D81A44E" w14:textId="585546E0" w:rsidR="000E3F46" w:rsidRPr="00F51951" w:rsidRDefault="000E3F4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r w:rsidR="000E3F46" w14:paraId="09139297" w14:textId="77777777" w:rsidTr="00B95263">
        <w:trPr>
          <w:jc w:val="center"/>
        </w:trPr>
        <w:tc>
          <w:tcPr>
            <w:tcW w:w="1127" w:type="dxa"/>
            <w:tcBorders>
              <w:top w:val="single" w:sz="4" w:space="0" w:color="000000"/>
              <w:left w:val="single" w:sz="4" w:space="0" w:color="000000"/>
              <w:bottom w:val="single" w:sz="4" w:space="0" w:color="000000"/>
              <w:right w:val="single" w:sz="4" w:space="0" w:color="000000"/>
            </w:tcBorders>
          </w:tcPr>
          <w:p w14:paraId="5A8CED4B" w14:textId="77777777" w:rsidR="000E3F46" w:rsidRPr="00F51951" w:rsidRDefault="000E3F4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Yujie Sun</w:t>
            </w:r>
          </w:p>
          <w:p w14:paraId="241201C3" w14:textId="6B7841FE" w:rsidR="000E3F46" w:rsidRPr="00F51951" w:rsidRDefault="000E3F46" w:rsidP="00F51951">
            <w:pPr>
              <w:widowControl w:val="0"/>
              <w:wordWrap w:val="0"/>
              <w:jc w:val="both"/>
              <w:rPr>
                <w:rFonts w:ascii="Times New Roman" w:hAnsi="Times New Roman" w:cs="Times New Roman"/>
                <w:sz w:val="18"/>
                <w:szCs w:val="18"/>
              </w:rPr>
            </w:pPr>
            <w:r w:rsidRPr="00F51951">
              <w:rPr>
                <w:rFonts w:ascii="Times New Roman" w:hAnsi="Times New Roman" w:cs="Times New Roman"/>
                <w:sz w:val="18"/>
                <w:szCs w:val="18"/>
              </w:rPr>
              <w:t>(p9)</w:t>
            </w:r>
          </w:p>
        </w:tc>
        <w:tc>
          <w:tcPr>
            <w:tcW w:w="5247" w:type="dxa"/>
            <w:tcBorders>
              <w:top w:val="single" w:sz="4" w:space="0" w:color="000000"/>
              <w:left w:val="single" w:sz="4" w:space="0" w:color="000000"/>
              <w:bottom w:val="single" w:sz="4" w:space="0" w:color="000000"/>
              <w:right w:val="single" w:sz="4" w:space="0" w:color="000000"/>
            </w:tcBorders>
          </w:tcPr>
          <w:p w14:paraId="61DA4977" w14:textId="3A548145" w:rsidR="000E3F46" w:rsidRPr="00F51951" w:rsidRDefault="00C74B05" w:rsidP="00F51951">
            <w:pPr>
              <w:jc w:val="both"/>
              <w:rPr>
                <w:rFonts w:ascii="Times New Roman" w:hAnsi="Times New Roman" w:cs="Times New Roman"/>
                <w:sz w:val="20"/>
                <w:szCs w:val="20"/>
              </w:rPr>
            </w:pPr>
            <w:r w:rsidRPr="00F51951">
              <w:rPr>
                <w:rFonts w:ascii="Times New Roman" w:hAnsi="Times New Roman" w:cs="Times New Roman"/>
                <w:sz w:val="20"/>
                <w:szCs w:val="20"/>
              </w:rPr>
              <w:t>A sophomore with knowledge of software, hardware, and plant care. Interested in smart devices for plant maintenance, but found product component functions not clearly explained — unclear which parts could contact water or be inserted into soil.</w:t>
            </w:r>
          </w:p>
        </w:tc>
        <w:tc>
          <w:tcPr>
            <w:tcW w:w="2693" w:type="dxa"/>
            <w:tcBorders>
              <w:top w:val="single" w:sz="4" w:space="0" w:color="000000"/>
              <w:left w:val="single" w:sz="4" w:space="0" w:color="000000"/>
              <w:bottom w:val="single" w:sz="4" w:space="0" w:color="000000"/>
              <w:right w:val="single" w:sz="4" w:space="0" w:color="000000"/>
            </w:tcBorders>
          </w:tcPr>
          <w:p w14:paraId="0E4139D8" w14:textId="34D96817" w:rsidR="000E3F46" w:rsidRPr="00F51951" w:rsidRDefault="000E3F46" w:rsidP="00F51951">
            <w:pPr>
              <w:jc w:val="both"/>
              <w:rPr>
                <w:rFonts w:ascii="Times New Roman" w:hAnsi="Times New Roman" w:cs="Times New Roman"/>
                <w:sz w:val="20"/>
                <w:szCs w:val="20"/>
              </w:rPr>
            </w:pPr>
            <w:r w:rsidRPr="00F51951">
              <w:rPr>
                <w:rFonts w:ascii="Times New Roman" w:hAnsi="Times New Roman" w:cs="Times New Roman"/>
                <w:sz w:val="20"/>
                <w:szCs w:val="20"/>
              </w:rPr>
              <w:t>Team member Peile Yu directly invited through campus connections.</w:t>
            </w:r>
          </w:p>
        </w:tc>
        <w:tc>
          <w:tcPr>
            <w:tcW w:w="2552" w:type="dxa"/>
            <w:tcBorders>
              <w:top w:val="single" w:sz="4" w:space="0" w:color="000000"/>
              <w:left w:val="single" w:sz="4" w:space="0" w:color="000000"/>
              <w:bottom w:val="single" w:sz="4" w:space="0" w:color="000000"/>
              <w:right w:val="single" w:sz="4" w:space="0" w:color="000000"/>
            </w:tcBorders>
          </w:tcPr>
          <w:p w14:paraId="7754BE40" w14:textId="137B1C71" w:rsidR="000E3F46" w:rsidRPr="00F51951" w:rsidRDefault="000E3F46" w:rsidP="00F51951">
            <w:pPr>
              <w:jc w:val="both"/>
              <w:rPr>
                <w:rFonts w:ascii="Times New Roman" w:hAnsi="Times New Roman" w:cs="Times New Roman"/>
                <w:sz w:val="20"/>
                <w:szCs w:val="20"/>
              </w:rPr>
            </w:pPr>
            <w:r w:rsidRPr="00F51951">
              <w:rPr>
                <w:rFonts w:ascii="Times New Roman" w:hAnsi="Times New Roman" w:cs="Times New Roman"/>
                <w:sz w:val="20"/>
                <w:szCs w:val="20"/>
              </w:rPr>
              <w:t>Offline practical operation test</w:t>
            </w:r>
          </w:p>
        </w:tc>
      </w:tr>
    </w:tbl>
    <w:p w14:paraId="538AA279" w14:textId="77777777" w:rsidR="00531572" w:rsidRPr="007A40B9" w:rsidRDefault="00000000" w:rsidP="005B74EB">
      <w:pPr>
        <w:adjustRightInd w:val="0"/>
        <w:snapToGrid w:val="0"/>
        <w:spacing w:before="120"/>
        <w:rPr>
          <w:highlight w:val="yellow"/>
        </w:rPr>
      </w:pPr>
      <w:r w:rsidRPr="007A40B9">
        <w:rPr>
          <w:b/>
          <w:color w:val="0F1F2E"/>
          <w:highlight w:val="yellow"/>
        </w:rPr>
        <w:t>What you asked them to do</w:t>
      </w:r>
    </w:p>
    <w:p w14:paraId="58189BD7" w14:textId="10F1C852" w:rsidR="00DF1014" w:rsidRPr="00BD269A" w:rsidRDefault="005B74EB" w:rsidP="00BD269A">
      <w:pPr>
        <w:rPr>
          <w:rFonts w:ascii="Times New Roman" w:eastAsia="等线" w:hAnsi="Times New Roman" w:cs="Times New Roman"/>
          <w:shd w:val="clear" w:color="auto" w:fill="D9F2D0" w:themeFill="accent6" w:themeFillTint="33"/>
        </w:rPr>
      </w:pPr>
      <w:r w:rsidRPr="00BD269A">
        <w:rPr>
          <w:rFonts w:ascii="Times New Roman" w:eastAsia="等线" w:hAnsi="Times New Roman" w:cs="Times New Roman"/>
          <w:b/>
          <w:bCs/>
          <w:shd w:val="clear" w:color="auto" w:fill="D9F2D0" w:themeFill="accent6" w:themeFillTint="33"/>
        </w:rPr>
        <w:t>Test Execution Background and Equipment Allocation Explanation:</w:t>
      </w:r>
    </w:p>
    <w:p w14:paraId="281CCC85" w14:textId="15CF9876" w:rsidR="005B74EB" w:rsidRPr="006A488B" w:rsidRDefault="005B74EB" w:rsidP="00BD269A">
      <w:pPr>
        <w:spacing w:line="360" w:lineRule="auto"/>
        <w:ind w:firstLineChars="150" w:firstLine="360"/>
        <w:rPr>
          <w:rFonts w:ascii="Times New Roman" w:eastAsia="等线" w:hAnsi="Times New Roman" w:cs="Times New Roman"/>
        </w:rPr>
      </w:pPr>
      <w:r w:rsidRPr="006A488B">
        <w:rPr>
          <w:rFonts w:ascii="Times New Roman" w:eastAsia="等线" w:hAnsi="Times New Roman" w:cs="Times New Roman"/>
        </w:rPr>
        <w:t>Due to the availability of only one set of physical hardware, we adopted a simulated scenario of "shared plants, shared care".</w:t>
      </w:r>
    </w:p>
    <w:p w14:paraId="2BAD24AC" w14:textId="3B1787AE" w:rsidR="005B74EB" w:rsidRPr="006A488B" w:rsidRDefault="005B74EB" w:rsidP="00BD269A">
      <w:pPr>
        <w:spacing w:line="360" w:lineRule="auto"/>
        <w:ind w:firstLineChars="150" w:firstLine="360"/>
        <w:rPr>
          <w:rFonts w:ascii="Times New Roman" w:eastAsia="等线" w:hAnsi="Times New Roman" w:cs="Times New Roman"/>
        </w:rPr>
      </w:pPr>
      <w:r w:rsidRPr="006A488B">
        <w:rPr>
          <w:rFonts w:ascii="Times New Roman" w:eastAsia="等线" w:hAnsi="Times New Roman" w:cs="Times New Roman"/>
        </w:rPr>
        <w:t>Week 1 (P1, P2): We installed the pure monitoring version of the equipment on the landscape bamboo on the balcony of P1's dormitory. Participants in the same dormitory or on the same floor could also check at any time.Week 2 (P3, P4, P5): Due to lack of space in P4 dormitory, we installed the complete version of the execution module equipment on the green plants in P3. P3, P4, and P5 all added it as a management device in the app and acted as "co-managers".During the practical sessions on Tuesdays, Thursdays, and Saturdays, our team members conducted inquiries of about 5 to 10 minutes for the participants they were responsible for, via WeChat or in person.</w:t>
      </w:r>
    </w:p>
    <w:p w14:paraId="08A14D25" w14:textId="5AD9DBAE" w:rsidR="001B3D41" w:rsidRPr="00B95263" w:rsidRDefault="005B74EB" w:rsidP="00B95263">
      <w:pPr>
        <w:spacing w:line="360" w:lineRule="auto"/>
        <w:ind w:firstLineChars="150" w:firstLine="300"/>
        <w:rPr>
          <w:rFonts w:ascii="Times New Roman" w:eastAsia="等线" w:hAnsi="Times New Roman" w:cs="Times New Roman" w:hint="eastAsia"/>
        </w:rPr>
      </w:pPr>
      <w:r w:rsidRPr="006A488B">
        <w:rPr>
          <w:rFonts w:ascii="Times New Roman" w:eastAsia="等线" w:hAnsi="Times New Roman" w:cs="Times New Roman"/>
          <w:sz w:val="20"/>
          <w:szCs w:val="20"/>
        </w:rPr>
        <w:t>E</w:t>
      </w:r>
      <w:r w:rsidRPr="006A488B">
        <w:rPr>
          <w:rFonts w:ascii="Times New Roman" w:eastAsia="等线" w:hAnsi="Times New Roman" w:cs="Times New Roman"/>
        </w:rPr>
        <w:t>ach conversation includes "routine checks" and "day-specific tasks"</w:t>
      </w:r>
      <w:r w:rsidRPr="006A488B">
        <w:rPr>
          <w:rFonts w:ascii="Times New Roman" w:eastAsia="等线" w:hAnsi="Times New Roman" w:cs="Times New Roman"/>
          <w:b/>
          <w:bCs/>
        </w:rPr>
        <w:t xml:space="preserve"> </w:t>
      </w:r>
      <w:r w:rsidRPr="006A488B">
        <w:rPr>
          <w:rFonts w:ascii="Times New Roman" w:eastAsia="等线" w:hAnsi="Times New Roman" w:cs="Times New Roman"/>
        </w:rPr>
        <w:t>tailored to the hardware version:</w:t>
      </w:r>
    </w:p>
    <w:p w14:paraId="2F193419" w14:textId="3D967E59" w:rsidR="001B3D41" w:rsidRPr="006A488B" w:rsidRDefault="005B74EB" w:rsidP="00BD269A">
      <w:pPr>
        <w:adjustRightInd w:val="0"/>
        <w:snapToGrid w:val="0"/>
        <w:spacing w:line="360" w:lineRule="auto"/>
        <w:ind w:firstLineChars="150" w:firstLine="360"/>
        <w:rPr>
          <w:rFonts w:ascii="Times New Roman" w:hAnsi="Times New Roman" w:cs="Times New Roman"/>
        </w:rPr>
      </w:pPr>
      <w:r w:rsidRPr="006A488B">
        <w:rPr>
          <w:rFonts w:ascii="Times New Roman" w:hAnsi="Times New Roman" w:cs="Times New Roman"/>
          <w:b/>
          <w:bCs/>
        </w:rPr>
        <w:t>Routine inspection item</w:t>
      </w:r>
      <w:r w:rsidR="001B3D41" w:rsidRPr="006A488B">
        <w:rPr>
          <w:rFonts w:ascii="Times New Roman" w:hAnsi="Times New Roman" w:cs="Times New Roman"/>
          <w:b/>
          <w:bCs/>
        </w:rPr>
        <w:t>：</w:t>
      </w:r>
      <w:r w:rsidRPr="006A488B">
        <w:rPr>
          <w:rFonts w:ascii="Cambria Math" w:hAnsi="Cambria Math" w:cs="Cambria Math"/>
        </w:rPr>
        <w:t>①</w:t>
      </w:r>
      <w:r w:rsidRPr="006A488B">
        <w:rPr>
          <w:rFonts w:ascii="Times New Roman" w:hAnsi="Times New Roman" w:cs="Times New Roman"/>
          <w:b/>
          <w:bCs/>
        </w:rPr>
        <w:t>Data and Decision:</w:t>
      </w:r>
      <w:r w:rsidRPr="006A488B">
        <w:rPr>
          <w:rFonts w:ascii="Times New Roman" w:hAnsi="Times New Roman" w:cs="Times New Roman"/>
        </w:rPr>
        <w:t xml:space="preserve"> "Open the app. What are the current temperature and humidity levels? As a co-caregiver, do you think this plant needs intervention at the moment?" </w:t>
      </w:r>
      <w:r w:rsidRPr="006A488B">
        <w:rPr>
          <w:rFonts w:ascii="Cambria Math" w:hAnsi="Cambria Math" w:cs="Cambria Math"/>
        </w:rPr>
        <w:t>②</w:t>
      </w:r>
      <w:r w:rsidRPr="006A488B">
        <w:rPr>
          <w:rFonts w:ascii="Times New Roman" w:hAnsi="Times New Roman" w:cs="Times New Roman"/>
        </w:rPr>
        <w:t xml:space="preserve"> </w:t>
      </w:r>
      <w:r w:rsidRPr="006A488B">
        <w:rPr>
          <w:rFonts w:ascii="Times New Roman" w:hAnsi="Times New Roman" w:cs="Times New Roman"/>
          <w:b/>
          <w:bCs/>
        </w:rPr>
        <w:t xml:space="preserve">Alarm Retrospection and Forced Triggering: </w:t>
      </w:r>
      <w:r w:rsidRPr="006A488B">
        <w:rPr>
          <w:rFonts w:ascii="Times New Roman" w:hAnsi="Times New Roman" w:cs="Times New Roman"/>
        </w:rPr>
        <w:t>"Have you received any alarm notifications for this plant in the past two days? (If yes: How did you handle it at that time?) / (If not: Please go to the 'Settings' and set the humidity trigger to 90% to force a trigger. Then check if the phone notification and the buzzer are functioning properly.)"</w:t>
      </w:r>
    </w:p>
    <w:p w14:paraId="758A2E25" w14:textId="0E9321EB" w:rsidR="005B74EB" w:rsidRPr="006A488B" w:rsidRDefault="005B74EB" w:rsidP="00BD269A">
      <w:pPr>
        <w:tabs>
          <w:tab w:val="left" w:pos="720"/>
        </w:tabs>
        <w:adjustRightInd w:val="0"/>
        <w:snapToGrid w:val="0"/>
        <w:spacing w:line="360" w:lineRule="auto"/>
        <w:ind w:firstLineChars="150" w:firstLine="360"/>
        <w:rPr>
          <w:rFonts w:ascii="Times New Roman" w:eastAsia="等线" w:hAnsi="Times New Roman" w:cs="Times New Roman"/>
        </w:rPr>
      </w:pPr>
      <w:r w:rsidRPr="006A488B">
        <w:rPr>
          <w:rFonts w:ascii="Times New Roman" w:hAnsi="Times New Roman" w:cs="Times New Roman"/>
          <w:b/>
          <w:bCs/>
        </w:rPr>
        <w:t xml:space="preserve">Group 1 (P1, P2): </w:t>
      </w:r>
      <w:r w:rsidRPr="006A488B">
        <w:rPr>
          <w:rFonts w:ascii="Cambria Math" w:hAnsi="Cambria Math" w:cs="Cambria Math"/>
          <w:b/>
          <w:bCs/>
        </w:rPr>
        <w:t>①</w:t>
      </w:r>
      <w:r w:rsidRPr="006A488B">
        <w:rPr>
          <w:rFonts w:ascii="Times New Roman" w:hAnsi="Times New Roman" w:cs="Times New Roman"/>
          <w:b/>
          <w:bCs/>
        </w:rPr>
        <w:t xml:space="preserve"> </w:t>
      </w:r>
      <w:r w:rsidRPr="006A488B">
        <w:rPr>
          <w:rFonts w:ascii="Times New Roman" w:eastAsia="等线" w:hAnsi="Times New Roman" w:cs="Times New Roman"/>
          <w:b/>
          <w:bCs/>
        </w:rPr>
        <w:t xml:space="preserve">Tuesday: </w:t>
      </w:r>
      <w:r w:rsidRPr="006A488B">
        <w:rPr>
          <w:rFonts w:ascii="Times New Roman" w:eastAsia="等线" w:hAnsi="Times New Roman" w:cs="Times New Roman"/>
        </w:rPr>
        <w:t xml:space="preserve">"Please look for the historical charts in the app and check the data such as temperature and humidity. Is the chart presentation clear?" </w:t>
      </w:r>
      <w:r w:rsidRPr="006A488B">
        <w:rPr>
          <w:rFonts w:ascii="Cambria Math" w:eastAsia="等线" w:hAnsi="Cambria Math" w:cs="Cambria Math"/>
        </w:rPr>
        <w:t>②</w:t>
      </w:r>
      <w:r w:rsidRPr="006A488B">
        <w:rPr>
          <w:rFonts w:ascii="Times New Roman" w:eastAsia="等线" w:hAnsi="Times New Roman" w:cs="Times New Roman"/>
        </w:rPr>
        <w:t>T</w:t>
      </w:r>
      <w:r w:rsidRPr="006A488B">
        <w:rPr>
          <w:rFonts w:ascii="Times New Roman" w:eastAsia="等线" w:hAnsi="Times New Roman" w:cs="Times New Roman"/>
          <w:b/>
          <w:bCs/>
        </w:rPr>
        <w:t xml:space="preserve">hursday: </w:t>
      </w:r>
      <w:r w:rsidRPr="006A488B">
        <w:rPr>
          <w:rFonts w:ascii="Times New Roman" w:eastAsia="等线" w:hAnsi="Times New Roman" w:cs="Times New Roman"/>
        </w:rPr>
        <w:t xml:space="preserve">"Please use the 'AI Photo </w:t>
      </w:r>
      <w:r w:rsidRPr="006A488B">
        <w:rPr>
          <w:rFonts w:ascii="Times New Roman" w:eastAsia="等线" w:hAnsi="Times New Roman" w:cs="Times New Roman"/>
        </w:rPr>
        <w:lastRenderedPageBreak/>
        <w:t xml:space="preserve">Diagnosis' feature of the app to take a photo of this plant (or your own plant), and check if the diagnosis process is smooth and if the results are accurate?" </w:t>
      </w:r>
    </w:p>
    <w:p w14:paraId="17AC8911" w14:textId="2EDE0063" w:rsidR="00077798" w:rsidRPr="006A488B" w:rsidRDefault="00DF1014" w:rsidP="00BD269A">
      <w:pPr>
        <w:tabs>
          <w:tab w:val="left" w:pos="720"/>
        </w:tabs>
        <w:adjustRightInd w:val="0"/>
        <w:snapToGrid w:val="0"/>
        <w:spacing w:line="360" w:lineRule="auto"/>
        <w:ind w:firstLineChars="150" w:firstLine="360"/>
        <w:rPr>
          <w:rFonts w:ascii="Times New Roman" w:eastAsia="等线" w:hAnsi="Times New Roman" w:cs="Times New Roman"/>
        </w:rPr>
      </w:pPr>
      <w:r w:rsidRPr="006A488B">
        <w:rPr>
          <w:rFonts w:ascii="Times New Roman" w:eastAsia="等线" w:hAnsi="Times New Roman" w:cs="Times New Roman"/>
          <w:b/>
          <w:bCs/>
        </w:rPr>
        <w:t>Group 2 (P3, P4, P5) - Complete version of the focus task (including water pumps, fans, etc.):</w:t>
      </w:r>
      <w:r w:rsidRPr="006A488B">
        <w:rPr>
          <w:rFonts w:ascii="Times New Roman" w:hAnsi="Times New Roman" w:cs="Times New Roman"/>
        </w:rPr>
        <w:t xml:space="preserve"> </w:t>
      </w:r>
      <w:r w:rsidRPr="006A488B">
        <w:rPr>
          <w:rFonts w:ascii="Times New Roman" w:eastAsia="等线" w:hAnsi="Times New Roman" w:cs="Times New Roman"/>
        </w:rPr>
        <w:t>At this stage, the key focuses are on verifying the automated experience, remote control capabilities, and the level of trust in the system.</w:t>
      </w:r>
      <w:r w:rsidR="00722BEE" w:rsidRPr="006A488B">
        <w:rPr>
          <w:rFonts w:ascii="Times New Roman" w:eastAsia="等线" w:hAnsi="Times New Roman" w:cs="Times New Roman"/>
        </w:rPr>
        <w:t xml:space="preserve"> </w:t>
      </w:r>
      <w:r w:rsidR="00722BEE" w:rsidRPr="006A488B">
        <w:rPr>
          <w:rFonts w:ascii="Cambria Math" w:eastAsia="等线" w:hAnsi="Cambria Math" w:cs="Cambria Math"/>
        </w:rPr>
        <w:t>①</w:t>
      </w:r>
      <w:r w:rsidR="00722BEE" w:rsidRPr="006A488B">
        <w:rPr>
          <w:rFonts w:ascii="Times New Roman" w:eastAsia="等线" w:hAnsi="Times New Roman" w:cs="Times New Roman"/>
        </w:rPr>
        <w:t xml:space="preserve"> </w:t>
      </w:r>
      <w:r w:rsidR="00722BEE" w:rsidRPr="006A488B">
        <w:rPr>
          <w:rFonts w:ascii="Times New Roman" w:eastAsia="等线" w:hAnsi="Times New Roman" w:cs="Times New Roman"/>
          <w:b/>
          <w:bCs/>
        </w:rPr>
        <w:t>Tuesday</w:t>
      </w:r>
      <w:r w:rsidR="00722BEE" w:rsidRPr="006A488B">
        <w:rPr>
          <w:rFonts w:ascii="Times New Roman" w:eastAsia="等线" w:hAnsi="Times New Roman" w:cs="Times New Roman"/>
        </w:rPr>
        <w:t>: "Please manually click to start the water pump and the lighting in the app. Listen/observe if the equipment starts operating immediately? Is the remote manual control smooth?"</w:t>
      </w:r>
      <w:r w:rsidR="00722BEE" w:rsidRPr="006A488B">
        <w:rPr>
          <w:rFonts w:ascii="Times New Roman" w:hAnsi="Times New Roman" w:cs="Times New Roman"/>
        </w:rPr>
        <w:t xml:space="preserve"> </w:t>
      </w:r>
      <w:r w:rsidR="00722BEE" w:rsidRPr="006A488B">
        <w:rPr>
          <w:rFonts w:ascii="Cambria Math" w:hAnsi="Cambria Math" w:cs="Cambria Math"/>
        </w:rPr>
        <w:t>②</w:t>
      </w:r>
      <w:r w:rsidR="00722BEE" w:rsidRPr="006A488B">
        <w:rPr>
          <w:rFonts w:ascii="Times New Roman" w:hAnsi="Times New Roman" w:cs="Times New Roman"/>
          <w:b/>
          <w:bCs/>
        </w:rPr>
        <w:t xml:space="preserve">Thursday: </w:t>
      </w:r>
      <w:r w:rsidR="00722BEE" w:rsidRPr="006A488B">
        <w:rPr>
          <w:rFonts w:ascii="Times New Roman" w:hAnsi="Times New Roman" w:cs="Times New Roman"/>
        </w:rPr>
        <w:t>"Have you noticed the equipment watering itself recently? Please open the 'Equipment Operation Log' to check the records. Have there been instances where you were about to water but found that the system (or someone else) had already done it</w:t>
      </w:r>
      <w:r w:rsidR="00722BEE" w:rsidRPr="006A488B">
        <w:rPr>
          <w:rFonts w:ascii="Times New Roman" w:eastAsia="等线" w:hAnsi="Times New Roman" w:cs="Times New Roman"/>
        </w:rPr>
        <w:t xml:space="preserve">?" </w:t>
      </w:r>
      <w:r w:rsidR="00722BEE" w:rsidRPr="006A488B">
        <w:rPr>
          <w:rFonts w:ascii="Cambria Math" w:eastAsia="等线" w:hAnsi="Cambria Math" w:cs="Cambria Math"/>
        </w:rPr>
        <w:t>③</w:t>
      </w:r>
      <w:r w:rsidR="00722BEE" w:rsidRPr="006A488B">
        <w:rPr>
          <w:rFonts w:ascii="Times New Roman" w:eastAsia="等线" w:hAnsi="Times New Roman" w:cs="Times New Roman"/>
          <w:b/>
          <w:bCs/>
        </w:rPr>
        <w:t xml:space="preserve">Saturday: </w:t>
      </w:r>
      <w:r w:rsidR="00722BEE" w:rsidRPr="006A488B">
        <w:rPr>
          <w:rFonts w:ascii="Times New Roman" w:eastAsia="等线" w:hAnsi="Times New Roman" w:cs="Times New Roman"/>
        </w:rPr>
        <w:t>"After this week, if none of you are in the classroom during the extended holiday, would you really dare to completely entrust the plants to this system for automatic maintenance?" Why? Finally, do you have any additional suggestions or improvements to offer regarding the App or the hardware</w:t>
      </w:r>
      <w:r w:rsidR="00722BEE" w:rsidRPr="006A488B">
        <w:rPr>
          <w:rFonts w:ascii="Times New Roman" w:eastAsia="等线" w:hAnsi="Times New Roman" w:cs="Times New Roman"/>
        </w:rPr>
        <w:t>？</w:t>
      </w:r>
    </w:p>
    <w:p w14:paraId="3DE787C7" w14:textId="409D491C" w:rsidR="006A488B" w:rsidRPr="006A488B" w:rsidRDefault="006A488B" w:rsidP="006A488B">
      <w:pPr>
        <w:tabs>
          <w:tab w:val="left" w:pos="720"/>
        </w:tabs>
        <w:adjustRightInd w:val="0"/>
        <w:snapToGrid w:val="0"/>
        <w:spacing w:line="300" w:lineRule="auto"/>
        <w:ind w:firstLineChars="150" w:firstLine="360"/>
        <w:rPr>
          <w:rFonts w:ascii="Times New Roman" w:eastAsia="等线" w:hAnsi="Times New Roman" w:cs="Times New Roman"/>
        </w:rPr>
      </w:pPr>
      <w:r w:rsidRPr="006A488B">
        <w:rPr>
          <w:rFonts w:ascii="Times New Roman" w:eastAsia="等线" w:hAnsi="Times New Roman" w:cs="Times New Roman"/>
          <w:b/>
          <w:bCs/>
        </w:rPr>
        <w:t>In addition</w:t>
      </w:r>
      <w:r w:rsidRPr="006A488B">
        <w:rPr>
          <w:rFonts w:ascii="Times New Roman" w:eastAsia="等线" w:hAnsi="Times New Roman" w:cs="Times New Roman"/>
        </w:rPr>
        <w:t>, we also invited several friends to experience our product and conduct a brief interview with them.</w:t>
      </w:r>
    </w:p>
    <w:p w14:paraId="2926F498" w14:textId="77777777" w:rsidR="00531572" w:rsidRPr="007A40B9" w:rsidRDefault="00000000" w:rsidP="007A40B9">
      <w:pPr>
        <w:snapToGrid w:val="0"/>
        <w:rPr>
          <w:highlight w:val="yellow"/>
        </w:rPr>
      </w:pPr>
      <w:r w:rsidRPr="007A40B9">
        <w:rPr>
          <w:b/>
          <w:color w:val="0F1F2E"/>
          <w:highlight w:val="yellow"/>
        </w:rPr>
        <w:t>How you captured what happened</w:t>
      </w:r>
    </w:p>
    <w:p w14:paraId="71A35928" w14:textId="77777777" w:rsidR="00BD269A" w:rsidRPr="00BD269A" w:rsidRDefault="00BD269A" w:rsidP="00BD269A">
      <w:pPr>
        <w:rPr>
          <w:rFonts w:ascii="Times New Roman" w:eastAsia="等线" w:hAnsi="Times New Roman" w:cs="Times New Roman"/>
          <w:b/>
          <w:bCs/>
          <w:shd w:val="clear" w:color="auto" w:fill="D9F2D0" w:themeFill="accent6" w:themeFillTint="33"/>
        </w:rPr>
      </w:pPr>
      <w:r w:rsidRPr="00BD269A">
        <w:rPr>
          <w:rFonts w:ascii="Times New Roman" w:eastAsia="等线" w:hAnsi="Times New Roman" w:cs="Times New Roman"/>
          <w:b/>
          <w:bCs/>
          <w:shd w:val="clear" w:color="auto" w:fill="D9F2D0" w:themeFill="accent6" w:themeFillTint="33"/>
        </w:rPr>
        <w:t>Recording method:</w:t>
      </w:r>
    </w:p>
    <w:p w14:paraId="22A03E15" w14:textId="77777777" w:rsidR="00BD269A" w:rsidRPr="00BD269A" w:rsidRDefault="00BD269A" w:rsidP="00BD269A">
      <w:pPr>
        <w:autoSpaceDE w:val="0"/>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rPr>
        <w:t>Since the test participants were mainly roommates and classmates from the same floor, we adopted a combined approach of online communication and on-site inquiries for recording:</w:t>
      </w:r>
    </w:p>
    <w:p w14:paraId="787A6A7E" w14:textId="77777777" w:rsidR="00BD269A" w:rsidRPr="00BD269A" w:rsidRDefault="00BD269A" w:rsidP="00BD269A">
      <w:pPr>
        <w:autoSpaceDE w:val="0"/>
        <w:spacing w:line="360" w:lineRule="auto"/>
        <w:ind w:firstLineChars="150" w:firstLine="360"/>
        <w:rPr>
          <w:rFonts w:ascii="Times New Roman" w:eastAsia="等线" w:hAnsi="Times New Roman" w:cs="Times New Roman"/>
          <w:b/>
          <w:bCs/>
        </w:rPr>
      </w:pPr>
      <w:r w:rsidRPr="00BD269A">
        <w:rPr>
          <w:rFonts w:ascii="Times New Roman" w:eastAsia="等线" w:hAnsi="Times New Roman" w:cs="Times New Roman"/>
          <w:b/>
          <w:bCs/>
        </w:rPr>
        <w:t xml:space="preserve"> Objective operational evidence: </w:t>
      </w:r>
      <w:r w:rsidRPr="00BD269A">
        <w:rPr>
          <w:rFonts w:ascii="Times New Roman" w:eastAsia="等线" w:hAnsi="Times New Roman" w:cs="Times New Roman"/>
        </w:rPr>
        <w:t>For the operational tasks within the app (such as viewing historical data, trying out AI diagnosis, adjusting threshold to trigger forcibly), we require participants to take screenshots while performing the tasks and send them via WeChat to the testers in the responsible group, to ensure that they have truly completed the tasks and followed the correct operation path.</w:t>
      </w:r>
    </w:p>
    <w:p w14:paraId="0B544CD4" w14:textId="77777777" w:rsidR="00BD269A" w:rsidRPr="00BD269A" w:rsidRDefault="00BD269A" w:rsidP="00BD269A">
      <w:pPr>
        <w:autoSpaceDE w:val="0"/>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b/>
          <w:bCs/>
        </w:rPr>
        <w:t xml:space="preserve">Subjective feedback record: </w:t>
      </w:r>
      <w:r w:rsidRPr="00BD269A">
        <w:rPr>
          <w:rFonts w:ascii="Times New Roman" w:eastAsia="等线" w:hAnsi="Times New Roman" w:cs="Times New Roman"/>
        </w:rPr>
        <w:t>Members A and B, during their meetings on Tuesdays, Thursdays, and Saturdays, will transcribe the key responses (such as opinions on pain points and trust levels) from the participants' voice calls via WeChat or face-to-face interactions, and then compile them into written records and organize them in a table after the test concludes</w:t>
      </w:r>
      <w:r w:rsidRPr="00BD269A">
        <w:rPr>
          <w:rFonts w:ascii="Times New Roman" w:eastAsia="等线" w:hAnsi="Times New Roman" w:cs="Times New Roman"/>
          <w:b/>
          <w:bCs/>
        </w:rPr>
        <w:t>.</w:t>
      </w:r>
    </w:p>
    <w:p w14:paraId="3C14079B" w14:textId="77777777" w:rsidR="00BD269A" w:rsidRPr="00BD269A" w:rsidRDefault="00BD269A" w:rsidP="00BD269A">
      <w:pPr>
        <w:autoSpaceDE w:val="0"/>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b/>
          <w:bCs/>
        </w:rPr>
        <w:t xml:space="preserve">Structured Observation Summary Table: </w:t>
      </w:r>
      <w:r w:rsidRPr="00BD269A">
        <w:rPr>
          <w:rFonts w:ascii="Times New Roman" w:eastAsia="等线" w:hAnsi="Times New Roman" w:cs="Times New Roman"/>
        </w:rPr>
        <w:t>We used a shared Excel spreadsheet (Observation Sheet) to cross-summarize the fragmented feedback collected by the two team members, categorizing it by "Participants", "Check Date", and "Task Module".</w:t>
      </w:r>
    </w:p>
    <w:p w14:paraId="67748DB0" w14:textId="77777777" w:rsidR="00BD269A" w:rsidRPr="00BD269A" w:rsidRDefault="00BD269A" w:rsidP="00BD269A">
      <w:pPr>
        <w:rPr>
          <w:rFonts w:ascii="Times New Roman" w:eastAsia="等线" w:hAnsi="Times New Roman" w:cs="Times New Roman"/>
          <w:b/>
          <w:bCs/>
          <w:shd w:val="clear" w:color="auto" w:fill="D9F2D0" w:themeFill="accent6" w:themeFillTint="33"/>
        </w:rPr>
      </w:pPr>
      <w:r w:rsidRPr="00BD269A">
        <w:rPr>
          <w:rFonts w:ascii="Times New Roman" w:eastAsia="等线" w:hAnsi="Times New Roman" w:cs="Times New Roman"/>
          <w:b/>
          <w:bCs/>
          <w:shd w:val="clear" w:color="auto" w:fill="D9F2D0" w:themeFill="accent6" w:themeFillTint="33"/>
        </w:rPr>
        <w:t>Focus point</w:t>
      </w:r>
    </w:p>
    <w:p w14:paraId="7D6C849B" w14:textId="77777777" w:rsidR="00BD269A" w:rsidRPr="00BD269A" w:rsidRDefault="00BD269A" w:rsidP="00BD269A">
      <w:pPr>
        <w:autoSpaceDE w:val="0"/>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b/>
          <w:bCs/>
        </w:rPr>
        <w:t>Group 1:</w:t>
      </w:r>
      <w:r w:rsidRPr="00BD269A">
        <w:rPr>
          <w:rFonts w:ascii="Times New Roman" w:eastAsia="等线" w:hAnsi="Times New Roman" w:cs="Times New Roman"/>
        </w:rPr>
        <w:t xml:space="preserve"> We specifically noted and recorded their difficulties in understanding the data charts, as well as the response speed and accuracy evaluation of the AI diagnosis.</w:t>
      </w:r>
    </w:p>
    <w:p w14:paraId="47282F2F" w14:textId="77777777" w:rsidR="00BD269A" w:rsidRPr="00BD269A" w:rsidRDefault="00BD269A" w:rsidP="00BD269A">
      <w:pPr>
        <w:autoSpaceDE w:val="0"/>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b/>
          <w:bCs/>
        </w:rPr>
        <w:t xml:space="preserve">Group 2: </w:t>
      </w:r>
      <w:r w:rsidRPr="00BD269A">
        <w:rPr>
          <w:rFonts w:ascii="Times New Roman" w:eastAsia="等线" w:hAnsi="Times New Roman" w:cs="Times New Roman"/>
        </w:rPr>
        <w:t>We will focus on observing the response delay of the automated control (pumps/fans) and the accuracy of the equipment operation logs.</w:t>
      </w:r>
    </w:p>
    <w:p w14:paraId="6BA70818" w14:textId="77777777" w:rsidR="00BD269A" w:rsidRDefault="00BD269A" w:rsidP="00BD269A">
      <w:pPr>
        <w:rPr>
          <w:rFonts w:ascii="Times New Roman" w:eastAsia="等线" w:hAnsi="Times New Roman" w:cs="Times New Roman"/>
        </w:rPr>
      </w:pPr>
      <w:r w:rsidRPr="00BD269A">
        <w:rPr>
          <w:rFonts w:ascii="Times New Roman" w:eastAsia="等线" w:hAnsi="Times New Roman" w:cs="Times New Roman"/>
          <w:b/>
          <w:bCs/>
          <w:shd w:val="clear" w:color="auto" w:fill="D9F2D0" w:themeFill="accent6" w:themeFillTint="33"/>
        </w:rPr>
        <w:t>Storage method:</w:t>
      </w:r>
      <w:r w:rsidRPr="00BD269A">
        <w:rPr>
          <w:rFonts w:ascii="Times New Roman" w:eastAsia="等线" w:hAnsi="Times New Roman" w:cs="Times New Roman"/>
        </w:rPr>
        <w:br/>
        <w:t>All the original records have been de-identified and stored in a shared cloud drive of the team by category:</w:t>
      </w:r>
    </w:p>
    <w:p w14:paraId="01EE81C0" w14:textId="135397C5" w:rsidR="00BD269A" w:rsidRPr="00BD269A" w:rsidRDefault="00BD269A" w:rsidP="00347E92">
      <w:pPr>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rPr>
        <w:t>Screenshots:Store the charts sent by the participants, screenshots of AI diagnosis results, as well as recorded</w:t>
      </w:r>
      <w:r w:rsidR="00347E92">
        <w:rPr>
          <w:rFonts w:ascii="Times New Roman" w:eastAsia="等线" w:hAnsi="Times New Roman" w:cs="Times New Roman" w:hint="eastAsia"/>
        </w:rPr>
        <w:t xml:space="preserve"> </w:t>
      </w:r>
      <w:r w:rsidRPr="00BD269A">
        <w:rPr>
          <w:rFonts w:ascii="Times New Roman" w:eastAsia="等线" w:hAnsi="Times New Roman" w:cs="Times New Roman"/>
        </w:rPr>
        <w:t>screens of forced triggering and manual control.</w:t>
      </w:r>
    </w:p>
    <w:p w14:paraId="35F44E22" w14:textId="77777777" w:rsidR="00BD269A" w:rsidRPr="00BD269A" w:rsidRDefault="00BD269A" w:rsidP="00BD269A">
      <w:pPr>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b/>
          <w:bCs/>
        </w:rPr>
        <w:t xml:space="preserve">Session_Transcripts: </w:t>
      </w:r>
      <w:r w:rsidRPr="00BD269A">
        <w:rPr>
          <w:rFonts w:ascii="Times New Roman" w:eastAsia="等线" w:hAnsi="Times New Roman" w:cs="Times New Roman"/>
        </w:rPr>
        <w:t>Stores the core question-and-answer transcripts of the meetings held three times a week.</w:t>
      </w:r>
    </w:p>
    <w:p w14:paraId="78664EB5" w14:textId="77777777" w:rsidR="00BD269A" w:rsidRPr="00BD269A" w:rsidRDefault="00BD269A" w:rsidP="00BD269A">
      <w:pPr>
        <w:spacing w:line="360" w:lineRule="auto"/>
        <w:ind w:firstLineChars="150" w:firstLine="360"/>
        <w:rPr>
          <w:rFonts w:ascii="Times New Roman" w:eastAsia="等线" w:hAnsi="Times New Roman" w:cs="Times New Roman"/>
        </w:rPr>
      </w:pPr>
      <w:r w:rsidRPr="00BD269A">
        <w:rPr>
          <w:rFonts w:ascii="Times New Roman" w:eastAsia="等线" w:hAnsi="Times New Roman" w:cs="Times New Roman"/>
          <w:b/>
          <w:bCs/>
        </w:rPr>
        <w:lastRenderedPageBreak/>
        <w:t>Master_Observation_Sheet.xlsx:</w:t>
      </w:r>
      <w:r w:rsidRPr="00BD269A">
        <w:rPr>
          <w:rFonts w:ascii="Times New Roman" w:eastAsia="等线" w:hAnsi="Times New Roman" w:cs="Times New Roman"/>
        </w:rPr>
        <w:t xml:space="preserve"> A structured table that consolidates the completion status of all test nodes and key findings.</w:t>
      </w:r>
    </w:p>
    <w:p w14:paraId="305EDD22" w14:textId="22F52A7E" w:rsidR="00BD269A" w:rsidRPr="00BD269A" w:rsidRDefault="00BD269A" w:rsidP="00BD269A">
      <w:pPr>
        <w:rPr>
          <w:rFonts w:ascii="Times New Roman" w:eastAsia="等线" w:hAnsi="Times New Roman" w:cs="Times New Roman"/>
        </w:rPr>
      </w:pPr>
      <w:r w:rsidRPr="00BD269A">
        <w:rPr>
          <w:rFonts w:ascii="Times New Roman" w:eastAsia="等线" w:hAnsi="Times New Roman" w:cs="Times New Roman"/>
        </w:rPr>
        <w:t xml:space="preserve"> </w:t>
      </w:r>
      <w:r w:rsidRPr="00BD269A">
        <w:rPr>
          <w:rFonts w:ascii="Times New Roman" w:eastAsia="等线" w:hAnsi="Times New Roman" w:cs="Times New Roman" w:hint="eastAsia"/>
          <w:i/>
          <w:iCs/>
          <w:color w:val="0070C0"/>
        </w:rPr>
        <w:t>(</w:t>
      </w:r>
      <w:r w:rsidRPr="00BD269A">
        <w:rPr>
          <w:rFonts w:ascii="Times New Roman" w:eastAsia="等线" w:hAnsi="Times New Roman" w:cs="Times New Roman"/>
          <w:i/>
          <w:iCs/>
          <w:color w:val="0070C0"/>
        </w:rPr>
        <w:t>Selected user screenshots, log records and interview introductions used to support the conclusions of this report are provided in the appendix (please refer to Appendix A1–A5 for details).</w:t>
      </w:r>
    </w:p>
    <w:p w14:paraId="36C76455" w14:textId="77777777" w:rsidR="00531572" w:rsidRDefault="00000000" w:rsidP="00BD269A">
      <w:pPr>
        <w:pStyle w:val="10"/>
        <w:spacing w:beforeLines="100" w:before="240"/>
      </w:pPr>
      <w:r>
        <w:t>Section 2 — What You Found</w:t>
      </w:r>
    </w:p>
    <w:p w14:paraId="33DC204F" w14:textId="10D41B2D" w:rsidR="00BD269A" w:rsidRPr="00BD269A" w:rsidRDefault="00BD269A" w:rsidP="00BD269A">
      <w:pPr>
        <w:tabs>
          <w:tab w:val="left" w:pos="5330"/>
        </w:tabs>
      </w:pPr>
      <w:r w:rsidRPr="00BD269A">
        <w:t>After conducting two weeks of practical tests and observations, we have identified the following four core themes.</w:t>
      </w:r>
      <w:r w:rsidRPr="00BD269A">
        <w:rPr>
          <w:rFonts w:ascii="Times New Roman" w:hAnsi="Times New Roman" w:cs="Times New Roman"/>
        </w:rPr>
        <w:t xml:space="preserve"> </w:t>
      </w:r>
      <w:r w:rsidRPr="00BD269A">
        <w:t>These findings not only revealed the flaws in the current</w:t>
      </w:r>
      <w:r w:rsidRPr="00BD269A">
        <w:rPr>
          <w:rFonts w:ascii="Times New Roman" w:hAnsi="Times New Roman" w:cs="Times New Roman"/>
        </w:rPr>
        <w:t xml:space="preserve"> </w:t>
      </w:r>
      <w:r w:rsidRPr="00BD269A">
        <w:t>prototype's hardware and software design,</w:t>
      </w:r>
      <w:r w:rsidRPr="00BD269A">
        <w:rPr>
          <w:rFonts w:ascii="Times New Roman" w:hAnsi="Times New Roman" w:cs="Times New Roman"/>
        </w:rPr>
        <w:t xml:space="preserve"> </w:t>
      </w:r>
      <w:r w:rsidRPr="00BD269A">
        <w:t>but also directly</w:t>
      </w:r>
      <w:r>
        <w:tab/>
      </w:r>
    </w:p>
    <w:p w14:paraId="5401A8AD" w14:textId="77777777" w:rsidR="00BD269A" w:rsidRPr="00BD269A" w:rsidRDefault="00BD269A" w:rsidP="00BD269A">
      <w:r w:rsidRPr="00BD269A">
        <w:t>led to our decision to introduce the automated execution module in the second week.</w:t>
      </w:r>
    </w:p>
    <w:p w14:paraId="046E9B5C" w14:textId="77777777" w:rsidR="00BD269A" w:rsidRPr="008F1868" w:rsidRDefault="00BD269A" w:rsidP="00BD269A">
      <w:pPr>
        <w:snapToGrid w:val="0"/>
        <w:spacing w:beforeLines="20" w:before="48"/>
        <w:rPr>
          <w:rFonts w:ascii="Times New Roman" w:hAnsi="Times New Roman" w:cs="Times New Roman"/>
          <w:b/>
          <w:bCs/>
          <w:highlight w:val="yellow"/>
          <w:shd w:val="clear" w:color="auto" w:fill="D9F2D0" w:themeFill="accent6" w:themeFillTint="33"/>
        </w:rPr>
      </w:pPr>
      <w:r w:rsidRPr="008F1868">
        <w:rPr>
          <w:rFonts w:ascii="Times New Roman" w:hAnsi="Times New Roman" w:cs="Times New Roman"/>
          <w:b/>
          <w:highlight w:val="yellow"/>
          <w:shd w:val="clear" w:color="auto" w:fill="D9F2D0" w:themeFill="accent6" w:themeFillTint="33"/>
        </w:rPr>
        <w:t xml:space="preserve">Finding 1: </w:t>
      </w:r>
      <w:r w:rsidRPr="008F1868">
        <w:rPr>
          <w:rFonts w:ascii="Times New Roman" w:hAnsi="Times New Roman" w:cs="Times New Roman"/>
          <w:b/>
          <w:sz w:val="22"/>
          <w:szCs w:val="22"/>
          <w:highlight w:val="yellow"/>
          <w:shd w:val="clear" w:color="auto" w:fill="D9F2D0" w:themeFill="accent6" w:themeFillTint="33"/>
        </w:rPr>
        <w:t>[The gap between expected and actual functions - Users need a "manager" rather than a "watchdog"]</w:t>
      </w:r>
    </w:p>
    <w:p w14:paraId="224AB9FE" w14:textId="77777777" w:rsidR="00BD269A" w:rsidRPr="008F1868" w:rsidRDefault="00BD269A" w:rsidP="00BD269A">
      <w:pPr>
        <w:snapToGrid w:val="0"/>
        <w:spacing w:line="360" w:lineRule="auto"/>
        <w:ind w:firstLineChars="150" w:firstLine="360"/>
        <w:rPr>
          <w:rFonts w:ascii="Times New Roman" w:hAnsi="Times New Roman" w:cs="Times New Roman"/>
        </w:rPr>
      </w:pPr>
      <w:r w:rsidRPr="008F1868">
        <w:rPr>
          <w:rFonts w:ascii="Times New Roman" w:hAnsi="Times New Roman" w:cs="Times New Roman"/>
        </w:rPr>
        <w:t>During the first week of the pure monitoring phase of the test, participants generally questioned the core value of the product. Due to the use of keywords such as "intelligent assistant" in the initial promotion, users expected the system to automatically solve the survival crises of plants, but the actual experience only reached the level of "raising questions".</w:t>
      </w:r>
    </w:p>
    <w:p w14:paraId="27CE0723" w14:textId="77777777" w:rsidR="00BD269A" w:rsidRPr="008F1868" w:rsidRDefault="00BD269A" w:rsidP="00BD269A">
      <w:pPr>
        <w:tabs>
          <w:tab w:val="left" w:pos="720"/>
        </w:tabs>
        <w:snapToGrid w:val="0"/>
        <w:spacing w:beforeLines="30" w:before="72" w:line="360" w:lineRule="auto"/>
        <w:ind w:firstLineChars="150" w:firstLine="360"/>
        <w:rPr>
          <w:rFonts w:ascii="Times New Roman" w:hAnsi="Times New Roman" w:cs="Times New Roman"/>
          <w:b/>
          <w:bCs/>
        </w:rPr>
      </w:pPr>
      <w:r w:rsidRPr="008F1868">
        <w:rPr>
          <w:rFonts w:ascii="Times New Roman" w:hAnsi="Times New Roman" w:cs="Times New Roman"/>
          <w:b/>
          <w:bCs/>
        </w:rPr>
        <w:t xml:space="preserve">Specific observation and reference: </w:t>
      </w:r>
      <w:r w:rsidRPr="008F1868">
        <w:rPr>
          <w:rFonts w:ascii="Times New Roman" w:hAnsi="Times New Roman" w:cs="Times New Roman"/>
        </w:rPr>
        <w:t>When the system triggers a water shortage alert for the plants, users still need to stop what they are doing and go fetch water to water the flowers.</w:t>
      </w:r>
      <w:r w:rsidRPr="008F1868">
        <w:rPr>
          <w:rFonts w:ascii="Times New Roman" w:hAnsi="Times New Roman" w:cs="Times New Roman"/>
          <w:b/>
          <w:bCs/>
        </w:rPr>
        <w:t>P1</w:t>
      </w:r>
      <w:r w:rsidRPr="008F1868">
        <w:rPr>
          <w:rFonts w:ascii="Times New Roman" w:hAnsi="Times New Roman" w:cs="Times New Roman"/>
        </w:rPr>
        <w:t xml:space="preserve"> and </w:t>
      </w:r>
      <w:r w:rsidRPr="008F1868">
        <w:rPr>
          <w:rFonts w:ascii="Times New Roman" w:hAnsi="Times New Roman" w:cs="Times New Roman"/>
          <w:b/>
          <w:bCs/>
        </w:rPr>
        <w:t>P2</w:t>
      </w:r>
      <w:r w:rsidRPr="008F1868">
        <w:rPr>
          <w:rFonts w:ascii="Times New Roman" w:hAnsi="Times New Roman" w:cs="Times New Roman"/>
        </w:rPr>
        <w:t xml:space="preserve"> expressed this sense of disparity multiple times during their interview on Saturday. </w:t>
      </w:r>
      <w:r w:rsidRPr="008F1868">
        <w:rPr>
          <w:rFonts w:ascii="Times New Roman" w:hAnsi="Times New Roman" w:cs="Times New Roman"/>
          <w:b/>
          <w:bCs/>
        </w:rPr>
        <w:t>P1</w:t>
      </w:r>
      <w:r w:rsidRPr="008F1868">
        <w:rPr>
          <w:rFonts w:ascii="Times New Roman" w:hAnsi="Times New Roman" w:cs="Times New Roman"/>
        </w:rPr>
        <w:t xml:space="preserve"> clearly stated: "I'm like a supervisor. Didn't I say at the introduction on Monday that it could be automatically managed?"</w:t>
      </w:r>
    </w:p>
    <w:p w14:paraId="25F49698" w14:textId="77777777" w:rsidR="00BD269A" w:rsidRPr="008F1868" w:rsidRDefault="00BD269A" w:rsidP="00BD269A">
      <w:pPr>
        <w:tabs>
          <w:tab w:val="left" w:pos="720"/>
        </w:tabs>
        <w:snapToGrid w:val="0"/>
        <w:spacing w:beforeLines="30" w:before="72" w:line="360" w:lineRule="auto"/>
        <w:ind w:firstLineChars="150" w:firstLine="360"/>
        <w:rPr>
          <w:rFonts w:ascii="Times New Roman" w:hAnsi="Times New Roman" w:cs="Times New Roman"/>
          <w:b/>
          <w:bCs/>
        </w:rPr>
      </w:pPr>
      <w:r w:rsidRPr="008F1868">
        <w:rPr>
          <w:rFonts w:ascii="Times New Roman" w:hAnsi="Times New Roman" w:cs="Times New Roman"/>
          <w:b/>
          <w:bCs/>
        </w:rPr>
        <w:t xml:space="preserve">Impact: </w:t>
      </w:r>
      <w:r w:rsidRPr="008F1868">
        <w:rPr>
          <w:rFonts w:ascii="Times New Roman" w:hAnsi="Times New Roman" w:cs="Times New Roman"/>
        </w:rPr>
        <w:t>This discovery is extremely crucial. It proves that "monitoring alone without implementation" is a rather ineffective approach in real maintenance scenarios. This directly prompted the team to urgently purchase execution devices such as fans, pumps, and humidifiers, and upgrade to a closed-loop system in the second week of testing.</w:t>
      </w:r>
    </w:p>
    <w:p w14:paraId="334206A2" w14:textId="77777777" w:rsidR="00BD269A" w:rsidRPr="008F1868" w:rsidRDefault="00BD269A" w:rsidP="00BD269A">
      <w:pPr>
        <w:snapToGrid w:val="0"/>
        <w:spacing w:beforeLines="20" w:before="48"/>
        <w:rPr>
          <w:rFonts w:ascii="Times New Roman" w:hAnsi="Times New Roman" w:cs="Times New Roman"/>
          <w:b/>
          <w:bCs/>
          <w:highlight w:val="yellow"/>
          <w:shd w:val="clear" w:color="auto" w:fill="D9F2D0" w:themeFill="accent6" w:themeFillTint="33"/>
        </w:rPr>
      </w:pPr>
      <w:r w:rsidRPr="008F1868">
        <w:rPr>
          <w:rFonts w:ascii="Times New Roman" w:hAnsi="Times New Roman" w:cs="Times New Roman"/>
          <w:b/>
          <w:highlight w:val="yellow"/>
          <w:shd w:val="clear" w:color="auto" w:fill="D9F2D0" w:themeFill="accent6" w:themeFillTint="33"/>
        </w:rPr>
        <w:t>Finding 2: [Interference in Daily Life and Safety Risks]</w:t>
      </w:r>
    </w:p>
    <w:p w14:paraId="07053E49" w14:textId="77777777" w:rsidR="00BD269A" w:rsidRPr="008F1868" w:rsidRDefault="00BD269A" w:rsidP="00BD269A">
      <w:pPr>
        <w:snapToGrid w:val="0"/>
        <w:spacing w:line="360" w:lineRule="auto"/>
        <w:ind w:firstLineChars="150" w:firstLine="360"/>
        <w:rPr>
          <w:rFonts w:ascii="Times New Roman" w:hAnsi="Times New Roman" w:cs="Times New Roman"/>
        </w:rPr>
      </w:pPr>
      <w:r w:rsidRPr="008F1868">
        <w:rPr>
          <w:rFonts w:ascii="Times New Roman" w:hAnsi="Times New Roman" w:cs="Times New Roman"/>
        </w:rPr>
        <w:t>In enclosed and multi-user shared environments such as dormitories, the devices have two core problems: the noise interferes with the daily routines of users and roommates, and the humidification function also poses a threat to the safety of the devices themselves.</w:t>
      </w:r>
    </w:p>
    <w:p w14:paraId="6F332A4B" w14:textId="77777777" w:rsidR="00BD269A" w:rsidRPr="008F1868" w:rsidRDefault="00BD269A" w:rsidP="00BD269A">
      <w:pPr>
        <w:tabs>
          <w:tab w:val="left" w:pos="720"/>
        </w:tabs>
        <w:snapToGrid w:val="0"/>
        <w:spacing w:beforeLines="30" w:before="72" w:line="360" w:lineRule="auto"/>
        <w:ind w:firstLineChars="150" w:firstLine="360"/>
        <w:rPr>
          <w:rFonts w:ascii="Times New Roman" w:hAnsi="Times New Roman" w:cs="Times New Roman"/>
        </w:rPr>
      </w:pPr>
      <w:r w:rsidRPr="008F1868">
        <w:rPr>
          <w:rFonts w:ascii="Times New Roman" w:hAnsi="Times New Roman" w:cs="Times New Roman"/>
          <w:b/>
          <w:bCs/>
        </w:rPr>
        <w:t xml:space="preserve">Detailed observation and reference (noise issue): </w:t>
      </w:r>
      <w:r w:rsidRPr="008F1868">
        <w:rPr>
          <w:rFonts w:ascii="Times New Roman" w:hAnsi="Times New Roman" w:cs="Times New Roman"/>
        </w:rPr>
        <w:t>The alarm mechanism of the system lacks time sensitivity. P2 reported this problem on Wednesday: "At 3 a.m., the buzzer rang and it called me to water the plants. Isn't that a bit outrageous? If my roommate were to assassinate me, you would be responsible?" This reveals that the system lacks basic functions such as "nighttime do not disturb" or timed silent mode.</w:t>
      </w:r>
    </w:p>
    <w:p w14:paraId="18EA6CCB" w14:textId="77777777" w:rsidR="00BD269A" w:rsidRPr="008F1868" w:rsidRDefault="00BD269A" w:rsidP="00BD269A">
      <w:pPr>
        <w:tabs>
          <w:tab w:val="left" w:pos="720"/>
        </w:tabs>
        <w:snapToGrid w:val="0"/>
        <w:spacing w:beforeLines="30" w:before="72" w:line="360" w:lineRule="auto"/>
        <w:ind w:firstLineChars="150" w:firstLine="360"/>
        <w:rPr>
          <w:rFonts w:ascii="Times New Roman" w:hAnsi="Times New Roman" w:cs="Times New Roman"/>
        </w:rPr>
      </w:pPr>
      <w:r w:rsidRPr="008F1868">
        <w:rPr>
          <w:rFonts w:ascii="Times New Roman" w:hAnsi="Times New Roman" w:cs="Times New Roman"/>
          <w:b/>
          <w:bCs/>
        </w:rPr>
        <w:t>Specific observations and references (safety concerns):</w:t>
      </w:r>
      <w:r w:rsidRPr="008F1868">
        <w:rPr>
          <w:rFonts w:ascii="Times New Roman" w:hAnsi="Times New Roman" w:cs="Times New Roman"/>
        </w:rPr>
        <w:t xml:space="preserve"> After introducing the new module in the second week, the security of the hardware was challenged. P5 pointed out an overlooked issue during the observation of the system's automatic humidification: "This humidifier surely won't cause the equipment to short-circuit, right? I see the water vapor has all accumulated on it." This indicates that when integrating the hardware, we did not adequately consider the conflict between the water vapor diffusion path and the waterproof requirements of the electronic components.</w:t>
      </w:r>
    </w:p>
    <w:p w14:paraId="745C70CC" w14:textId="77777777" w:rsidR="00BD269A" w:rsidRPr="008F1868" w:rsidRDefault="00BD269A" w:rsidP="00BD269A">
      <w:pPr>
        <w:snapToGrid w:val="0"/>
        <w:spacing w:beforeLines="20" w:before="48"/>
        <w:rPr>
          <w:rFonts w:ascii="Times New Roman" w:hAnsi="Times New Roman" w:cs="Times New Roman"/>
          <w:highlight w:val="yellow"/>
          <w:shd w:val="clear" w:color="auto" w:fill="D9F2D0" w:themeFill="accent6" w:themeFillTint="33"/>
        </w:rPr>
      </w:pPr>
      <w:r w:rsidRPr="008F1868">
        <w:rPr>
          <w:rFonts w:ascii="Times New Roman" w:hAnsi="Times New Roman" w:cs="Times New Roman"/>
          <w:b/>
          <w:highlight w:val="yellow"/>
          <w:shd w:val="clear" w:color="auto" w:fill="D9F2D0" w:themeFill="accent6" w:themeFillTint="33"/>
        </w:rPr>
        <w:t>Finding 3: [</w:t>
      </w:r>
      <w:r w:rsidRPr="008F1868">
        <w:rPr>
          <w:rFonts w:ascii="Times New Roman" w:hAnsi="Times New Roman" w:cs="Times New Roman"/>
          <w:b/>
          <w:bCs/>
          <w:highlight w:val="yellow"/>
          <w:shd w:val="clear" w:color="auto" w:fill="D9F2D0" w:themeFill="accent6" w:themeFillTint="33"/>
        </w:rPr>
        <w:t>The rough industrial design has weakened the commercial appeal of the product.</w:t>
      </w:r>
      <w:r w:rsidRPr="008F1868">
        <w:rPr>
          <w:rFonts w:ascii="Times New Roman" w:hAnsi="Times New Roman" w:cs="Times New Roman"/>
          <w:b/>
          <w:highlight w:val="yellow"/>
          <w:shd w:val="clear" w:color="auto" w:fill="D9F2D0" w:themeFill="accent6" w:themeFillTint="33"/>
        </w:rPr>
        <w:t>]</w:t>
      </w:r>
    </w:p>
    <w:p w14:paraId="19604623" w14:textId="77777777" w:rsidR="00BD269A" w:rsidRPr="008F1868" w:rsidRDefault="00BD269A" w:rsidP="00BD269A">
      <w:pPr>
        <w:snapToGrid w:val="0"/>
        <w:spacing w:line="360" w:lineRule="auto"/>
        <w:ind w:firstLineChars="150" w:firstLine="360"/>
        <w:rPr>
          <w:rFonts w:ascii="Times New Roman" w:hAnsi="Times New Roman" w:cs="Times New Roman"/>
        </w:rPr>
      </w:pPr>
      <w:r w:rsidRPr="008F1868">
        <w:rPr>
          <w:rFonts w:ascii="Times New Roman" w:hAnsi="Times New Roman" w:cs="Times New Roman"/>
        </w:rPr>
        <w:t>Although it is currently in the prototype stage, the simplicity of the appearance has directly affected users' emotional responses to the product and their willingness to purchase it.</w:t>
      </w:r>
    </w:p>
    <w:p w14:paraId="551A85DA" w14:textId="580FB307" w:rsidR="00BD269A" w:rsidRPr="008F1868" w:rsidRDefault="00BD269A" w:rsidP="00BD269A">
      <w:pPr>
        <w:snapToGrid w:val="0"/>
        <w:spacing w:beforeLines="30" w:before="72" w:line="360" w:lineRule="auto"/>
        <w:ind w:firstLineChars="150" w:firstLine="360"/>
        <w:rPr>
          <w:rFonts w:ascii="Times New Roman" w:hAnsi="Times New Roman" w:cs="Times New Roman"/>
        </w:rPr>
      </w:pPr>
      <w:r w:rsidRPr="008F1868">
        <w:rPr>
          <w:rFonts w:ascii="Times New Roman" w:hAnsi="Times New Roman" w:cs="Times New Roman"/>
          <w:b/>
          <w:bCs/>
        </w:rPr>
        <w:lastRenderedPageBreak/>
        <w:t xml:space="preserve">Specific observations and quotations: </w:t>
      </w:r>
      <w:r w:rsidRPr="008F1868">
        <w:rPr>
          <w:rFonts w:ascii="Times New Roman" w:hAnsi="Times New Roman" w:cs="Times New Roman"/>
        </w:rPr>
        <w:t>Several participants expressed disappointment with the visual presentation of the hardware. Both</w:t>
      </w:r>
      <w:r w:rsidRPr="008F1868">
        <w:rPr>
          <w:rFonts w:ascii="Times New Roman" w:hAnsi="Times New Roman" w:cs="Times New Roman"/>
          <w:b/>
          <w:bCs/>
        </w:rPr>
        <w:t xml:space="preserve"> P1</w:t>
      </w:r>
      <w:r w:rsidRPr="008F1868">
        <w:rPr>
          <w:rFonts w:ascii="Times New Roman" w:hAnsi="Times New Roman" w:cs="Times New Roman"/>
        </w:rPr>
        <w:t xml:space="preserve"> and</w:t>
      </w:r>
      <w:r w:rsidRPr="008F1868">
        <w:rPr>
          <w:rFonts w:ascii="Times New Roman" w:hAnsi="Times New Roman" w:cs="Times New Roman"/>
          <w:b/>
          <w:bCs/>
        </w:rPr>
        <w:t xml:space="preserve"> P4</w:t>
      </w:r>
      <w:r w:rsidRPr="008F1868">
        <w:rPr>
          <w:rFonts w:ascii="Times New Roman" w:hAnsi="Times New Roman" w:cs="Times New Roman"/>
        </w:rPr>
        <w:t xml:space="preserve"> made jokes about the "experimental nature" of the device during the test. </w:t>
      </w:r>
      <w:r w:rsidRPr="008F1868">
        <w:rPr>
          <w:rFonts w:ascii="Times New Roman" w:hAnsi="Times New Roman" w:cs="Times New Roman"/>
          <w:b/>
          <w:bCs/>
        </w:rPr>
        <w:t xml:space="preserve">P4 </w:t>
      </w:r>
      <w:r w:rsidRPr="008F1868">
        <w:rPr>
          <w:rFonts w:ascii="Times New Roman" w:hAnsi="Times New Roman" w:cs="Times New Roman"/>
        </w:rPr>
        <w:t>stated bluntly during the Monday function demonstration: "Is the appearance a bit too simple?" The messy wiring and exposed sensors undermined the "smart home" brand's expected technological sophistication and aesthetic appeal, making it unfavorable for future product promotion.</w:t>
      </w:r>
    </w:p>
    <w:p w14:paraId="758DD548" w14:textId="77777777" w:rsidR="00BD269A" w:rsidRPr="008F1868" w:rsidRDefault="00BD269A" w:rsidP="00BD269A">
      <w:pPr>
        <w:snapToGrid w:val="0"/>
        <w:spacing w:beforeLines="20" w:before="48"/>
        <w:rPr>
          <w:rFonts w:ascii="Times New Roman" w:hAnsi="Times New Roman" w:cs="Times New Roman"/>
          <w:b/>
          <w:highlight w:val="yellow"/>
          <w:shd w:val="clear" w:color="auto" w:fill="D9F2D0" w:themeFill="accent6" w:themeFillTint="33"/>
        </w:rPr>
      </w:pPr>
      <w:r w:rsidRPr="008F1868">
        <w:rPr>
          <w:rFonts w:ascii="Times New Roman" w:hAnsi="Times New Roman" w:cs="Times New Roman"/>
          <w:b/>
          <w:highlight w:val="yellow"/>
          <w:shd w:val="clear" w:color="auto" w:fill="D9F2D0" w:themeFill="accent6" w:themeFillTint="33"/>
        </w:rPr>
        <w:t>Finding 4: [The "unfinished feeling" of the software interface and the absence of data visualization]</w:t>
      </w:r>
    </w:p>
    <w:p w14:paraId="5D3C2A3C" w14:textId="77777777" w:rsidR="00BD269A" w:rsidRPr="008F1868" w:rsidRDefault="00BD269A" w:rsidP="00BD269A">
      <w:pPr>
        <w:snapToGrid w:val="0"/>
        <w:spacing w:line="360" w:lineRule="auto"/>
        <w:ind w:firstLineChars="150" w:firstLine="360"/>
        <w:rPr>
          <w:rFonts w:ascii="Times New Roman" w:hAnsi="Times New Roman" w:cs="Times New Roman"/>
        </w:rPr>
      </w:pPr>
      <w:r w:rsidRPr="008F1868">
        <w:rPr>
          <w:rFonts w:ascii="Times New Roman" w:hAnsi="Times New Roman" w:cs="Times New Roman"/>
        </w:rPr>
        <w:t>During the interaction with the App, the testers pointed out that there were obvious shortcomings in the detail refinement and data presentation of the front-end interface, which led to low reading efficiency.</w:t>
      </w:r>
    </w:p>
    <w:p w14:paraId="682D1C08" w14:textId="77777777" w:rsidR="00BD269A" w:rsidRPr="008F1868" w:rsidRDefault="00BD269A" w:rsidP="00BD269A">
      <w:pPr>
        <w:tabs>
          <w:tab w:val="left" w:pos="720"/>
        </w:tabs>
        <w:snapToGrid w:val="0"/>
        <w:spacing w:beforeLines="30" w:before="72" w:line="360" w:lineRule="auto"/>
        <w:ind w:firstLineChars="150" w:firstLine="360"/>
        <w:rPr>
          <w:rFonts w:ascii="Times New Roman" w:hAnsi="Times New Roman" w:cs="Times New Roman"/>
        </w:rPr>
      </w:pPr>
      <w:r w:rsidRPr="008F1868">
        <w:rPr>
          <w:rFonts w:ascii="Times New Roman" w:hAnsi="Times New Roman" w:cs="Times New Roman"/>
          <w:b/>
          <w:bCs/>
        </w:rPr>
        <w:t xml:space="preserve">Specific observation and citation (language norms): </w:t>
      </w:r>
      <w:r w:rsidRPr="008F1868">
        <w:rPr>
          <w:rFonts w:ascii="Times New Roman" w:hAnsi="Times New Roman" w:cs="Times New Roman"/>
        </w:rPr>
        <w:t>The participants encountered comprehension difficulties when browsing the device status and settings pages. P3 stated: "Don't forget to fully switch to English." This phenomenon of not fully localizing the content or directly displaying the code fields, greatly undermines the professionalism of the App.</w:t>
      </w:r>
    </w:p>
    <w:p w14:paraId="6C0A0A26" w14:textId="0D050E77" w:rsidR="004109A9" w:rsidRPr="008F1868" w:rsidRDefault="00BD269A" w:rsidP="00BD269A">
      <w:pPr>
        <w:tabs>
          <w:tab w:val="left" w:pos="720"/>
        </w:tabs>
        <w:snapToGrid w:val="0"/>
        <w:spacing w:beforeLines="30" w:before="72" w:line="360" w:lineRule="auto"/>
        <w:ind w:firstLineChars="150" w:firstLine="360"/>
        <w:rPr>
          <w:rFonts w:ascii="Times New Roman" w:hAnsi="Times New Roman" w:cs="Times New Roman"/>
        </w:rPr>
      </w:pPr>
      <w:r w:rsidRPr="008F1868">
        <w:rPr>
          <w:rFonts w:ascii="Times New Roman" w:hAnsi="Times New Roman" w:cs="Times New Roman"/>
          <w:b/>
          <w:bCs/>
        </w:rPr>
        <w:t xml:space="preserve">Specific observation and citation (data presentation): </w:t>
      </w:r>
      <w:r w:rsidRPr="008F1868">
        <w:rPr>
          <w:rFonts w:ascii="Times New Roman" w:hAnsi="Times New Roman" w:cs="Times New Roman"/>
        </w:rPr>
        <w:t>Users find it difficult to recall the past growth environment of the plants. P2 and P5 pointed out that when attempting to complete the "historical data retrieval" task, the current data format provided by the App was too raw. P2 suggested: "The statistical data only has numerical records, which is not very good for showing trends and such." This indicates that only the current values are insufficient; users need intuitive line graphs or trend charts to assist them in judging the long-term health status of the plants.</w:t>
      </w:r>
    </w:p>
    <w:p w14:paraId="3F6648FC" w14:textId="6286E564" w:rsidR="00531572" w:rsidRDefault="00000000" w:rsidP="00BD269A">
      <w:pPr>
        <w:pStyle w:val="10"/>
      </w:pPr>
      <w:r>
        <w:t>Section 3 — What You Changed</w:t>
      </w:r>
    </w:p>
    <w:tbl>
      <w:tblPr>
        <w:tblW w:w="11619" w:type="dxa"/>
        <w:jc w:val="center"/>
        <w:tblCellMar>
          <w:left w:w="28" w:type="dxa"/>
          <w:right w:w="28" w:type="dxa"/>
        </w:tblCellMar>
        <w:tblLook w:val="04A0" w:firstRow="1" w:lastRow="0" w:firstColumn="1" w:lastColumn="0" w:noHBand="0" w:noVBand="1"/>
      </w:tblPr>
      <w:tblGrid>
        <w:gridCol w:w="2122"/>
        <w:gridCol w:w="5386"/>
        <w:gridCol w:w="4111"/>
      </w:tblGrid>
      <w:tr w:rsidR="00BD269A" w:rsidRPr="00937700" w14:paraId="018FE1F7" w14:textId="77777777" w:rsidTr="00BA2171">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F2F2F2"/>
            <w:hideMark/>
          </w:tcPr>
          <w:p w14:paraId="45660A67"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What finding triggered this change</w:t>
            </w:r>
          </w:p>
        </w:tc>
        <w:tc>
          <w:tcPr>
            <w:tcW w:w="5386" w:type="dxa"/>
            <w:tcBorders>
              <w:top w:val="single" w:sz="4" w:space="0" w:color="000000"/>
              <w:left w:val="nil"/>
              <w:bottom w:val="single" w:sz="4" w:space="0" w:color="000000"/>
              <w:right w:val="single" w:sz="4" w:space="0" w:color="000000"/>
            </w:tcBorders>
            <w:shd w:val="clear" w:color="auto" w:fill="F2F2F2"/>
            <w:vAlign w:val="center"/>
            <w:hideMark/>
          </w:tcPr>
          <w:p w14:paraId="76A9DD78"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What you changed (before → after)</w:t>
            </w:r>
          </w:p>
        </w:tc>
        <w:tc>
          <w:tcPr>
            <w:tcW w:w="4111" w:type="dxa"/>
            <w:tcBorders>
              <w:top w:val="single" w:sz="4" w:space="0" w:color="000000"/>
              <w:left w:val="nil"/>
              <w:bottom w:val="single" w:sz="4" w:space="0" w:color="000000"/>
              <w:right w:val="single" w:sz="4" w:space="0" w:color="000000"/>
            </w:tcBorders>
            <w:shd w:val="clear" w:color="auto" w:fill="F2F2F2"/>
            <w:vAlign w:val="center"/>
            <w:hideMark/>
          </w:tcPr>
          <w:p w14:paraId="6DA22C71"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Evidence that the change helped</w:t>
            </w:r>
          </w:p>
        </w:tc>
      </w:tr>
      <w:tr w:rsidR="00BD269A" w:rsidRPr="00937700" w14:paraId="7BDB695D" w14:textId="77777777" w:rsidTr="00BA2171">
        <w:trPr>
          <w:jc w:val="center"/>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07DC7E66"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Finding 1: Discrepancy between expected and actual functions (requires a housekeeper rather than a supervisor)</w:t>
            </w:r>
          </w:p>
        </w:tc>
        <w:tc>
          <w:tcPr>
            <w:tcW w:w="5386" w:type="dxa"/>
            <w:tcBorders>
              <w:top w:val="single" w:sz="4" w:space="0" w:color="000000"/>
              <w:left w:val="nil"/>
              <w:bottom w:val="single" w:sz="4" w:space="0" w:color="000000"/>
              <w:right w:val="single" w:sz="4" w:space="0" w:color="000000"/>
            </w:tcBorders>
            <w:hideMark/>
          </w:tcPr>
          <w:p w14:paraId="30E9D557" w14:textId="77777777" w:rsidR="00BD269A" w:rsidRPr="008F1868" w:rsidRDefault="00BD269A" w:rsidP="009D11FE">
            <w:pPr>
              <w:adjustRightInd w:val="0"/>
              <w:snapToGrid w:val="0"/>
              <w:rPr>
                <w:rFonts w:ascii="Times New Roman" w:hAnsi="Times New Roman" w:cs="Times New Roman"/>
                <w:bCs/>
                <w:sz w:val="22"/>
                <w:szCs w:val="22"/>
              </w:rPr>
            </w:pPr>
            <w:r w:rsidRPr="008F1868">
              <w:rPr>
                <w:rFonts w:ascii="Times New Roman" w:hAnsi="Times New Roman" w:cs="Times New Roman"/>
                <w:b/>
                <w:sz w:val="22"/>
                <w:szCs w:val="22"/>
              </w:rPr>
              <w:t xml:space="preserve">Before: </w:t>
            </w:r>
            <w:r w:rsidRPr="008F1868">
              <w:rPr>
                <w:rFonts w:ascii="Times New Roman" w:hAnsi="Times New Roman" w:cs="Times New Roman"/>
                <w:bCs/>
                <w:sz w:val="22"/>
                <w:szCs w:val="22"/>
              </w:rPr>
              <w:t>The system would only send alerts when it detected problems such as water shortage, and users had to handle them themselves.</w:t>
            </w:r>
          </w:p>
          <w:p w14:paraId="15AA381F"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After:</w:t>
            </w:r>
            <w:r w:rsidRPr="008F1868">
              <w:rPr>
                <w:rFonts w:ascii="Times New Roman" w:hAnsi="Times New Roman" w:cs="Times New Roman"/>
                <w:bCs/>
                <w:sz w:val="22"/>
                <w:szCs w:val="22"/>
              </w:rPr>
              <w:t xml:space="preserve"> Emergency purchases were made and execution devices such as fans, water pumps and humidifiers were connected. The system was upgraded to an "monitoring + automatic intervention" automatic system.</w:t>
            </w:r>
          </w:p>
        </w:tc>
        <w:tc>
          <w:tcPr>
            <w:tcW w:w="4111" w:type="dxa"/>
            <w:tcBorders>
              <w:top w:val="single" w:sz="4" w:space="0" w:color="000000"/>
              <w:left w:val="nil"/>
              <w:bottom w:val="single" w:sz="4" w:space="0" w:color="000000"/>
              <w:right w:val="single" w:sz="4" w:space="0" w:color="000000"/>
            </w:tcBorders>
            <w:vAlign w:val="center"/>
            <w:hideMark/>
          </w:tcPr>
          <w:p w14:paraId="3E37C05C"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During the second week's tests (P3, P4, P5), no participants raised any complaints about "the need to perform operations such as watering by themselves", which verified the success of the automated processing.</w:t>
            </w:r>
          </w:p>
        </w:tc>
      </w:tr>
      <w:tr w:rsidR="00BD269A" w:rsidRPr="00937700" w14:paraId="355D66FF" w14:textId="77777777" w:rsidTr="00BA2171">
        <w:trPr>
          <w:jc w:val="center"/>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2B661883"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Finding 2: Early morning alerts causing disturbance to residents (interference with daily life)</w:t>
            </w:r>
          </w:p>
        </w:tc>
        <w:tc>
          <w:tcPr>
            <w:tcW w:w="5386" w:type="dxa"/>
            <w:tcBorders>
              <w:top w:val="single" w:sz="4" w:space="0" w:color="000000"/>
              <w:left w:val="nil"/>
              <w:bottom w:val="single" w:sz="4" w:space="0" w:color="000000"/>
              <w:right w:val="single" w:sz="4" w:space="0" w:color="000000"/>
            </w:tcBorders>
            <w:hideMark/>
          </w:tcPr>
          <w:p w14:paraId="06C719A8" w14:textId="77777777" w:rsidR="00BD269A" w:rsidRPr="008F1868" w:rsidRDefault="00BD269A" w:rsidP="009D11FE">
            <w:pPr>
              <w:adjustRightInd w:val="0"/>
              <w:snapToGrid w:val="0"/>
              <w:rPr>
                <w:rFonts w:ascii="Times New Roman" w:hAnsi="Times New Roman" w:cs="Times New Roman"/>
                <w:bCs/>
                <w:sz w:val="22"/>
                <w:szCs w:val="22"/>
              </w:rPr>
            </w:pPr>
            <w:r w:rsidRPr="008F1868">
              <w:rPr>
                <w:rFonts w:ascii="Times New Roman" w:hAnsi="Times New Roman" w:cs="Times New Roman"/>
                <w:b/>
                <w:sz w:val="22"/>
                <w:szCs w:val="22"/>
              </w:rPr>
              <w:t xml:space="preserve">Before: </w:t>
            </w:r>
            <w:r w:rsidRPr="008F1868">
              <w:rPr>
                <w:rFonts w:ascii="Times New Roman" w:hAnsi="Times New Roman" w:cs="Times New Roman"/>
                <w:bCs/>
                <w:sz w:val="22"/>
                <w:szCs w:val="22"/>
              </w:rPr>
              <w:t>The alarm (bell) lacks time sensitivity and cannot be turned off, causing disturbances to the neighbors at night.</w:t>
            </w:r>
          </w:p>
          <w:p w14:paraId="1F300120"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 xml:space="preserve">After: </w:t>
            </w:r>
            <w:r w:rsidRPr="008F1868">
              <w:rPr>
                <w:rFonts w:ascii="Times New Roman" w:hAnsi="Times New Roman" w:cs="Times New Roman"/>
                <w:bCs/>
                <w:sz w:val="22"/>
                <w:szCs w:val="22"/>
              </w:rPr>
              <w:t>Added threshold adjustment and direct shutdown function for the bell on the App side (while retaining background recording). At the same time, due to the introduction of fans and water pumps, the equipment can handle most environmental abnormalities by itself.</w:t>
            </w:r>
          </w:p>
        </w:tc>
        <w:tc>
          <w:tcPr>
            <w:tcW w:w="4111" w:type="dxa"/>
            <w:tcBorders>
              <w:top w:val="single" w:sz="4" w:space="0" w:color="000000"/>
              <w:left w:val="nil"/>
              <w:bottom w:val="single" w:sz="4" w:space="0" w:color="000000"/>
              <w:right w:val="single" w:sz="4" w:space="0" w:color="000000"/>
            </w:tcBorders>
            <w:vAlign w:val="center"/>
            <w:hideMark/>
          </w:tcPr>
          <w:p w14:paraId="0FA7D9DB"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The frequency of the buzzer being triggered in daily life has significantly decreased. Now, it will only sound in extreme cases where "manual intervention is necessary (such as when the water tank is completely empty)", and if the buzzer function is turned off at night, it will no longer disturb the user.</w:t>
            </w:r>
          </w:p>
        </w:tc>
      </w:tr>
      <w:tr w:rsidR="00BD269A" w:rsidRPr="00937700" w14:paraId="3B202227" w14:textId="77777777" w:rsidTr="00BA2171">
        <w:trPr>
          <w:jc w:val="center"/>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5B452691"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Finding 2: The moisture from the humidifier causes a short circuit (a safety hazard)</w:t>
            </w:r>
          </w:p>
        </w:tc>
        <w:tc>
          <w:tcPr>
            <w:tcW w:w="5386" w:type="dxa"/>
            <w:tcBorders>
              <w:top w:val="single" w:sz="4" w:space="0" w:color="000000"/>
              <w:left w:val="nil"/>
              <w:bottom w:val="single" w:sz="4" w:space="0" w:color="000000"/>
              <w:right w:val="single" w:sz="4" w:space="0" w:color="000000"/>
            </w:tcBorders>
            <w:hideMark/>
          </w:tcPr>
          <w:p w14:paraId="06E57207" w14:textId="77777777" w:rsidR="00BD269A" w:rsidRPr="008F1868" w:rsidRDefault="00BD269A" w:rsidP="009D11FE">
            <w:pPr>
              <w:adjustRightInd w:val="0"/>
              <w:snapToGrid w:val="0"/>
              <w:rPr>
                <w:rFonts w:ascii="Times New Roman" w:hAnsi="Times New Roman" w:cs="Times New Roman"/>
                <w:bCs/>
                <w:sz w:val="22"/>
                <w:szCs w:val="22"/>
              </w:rPr>
            </w:pPr>
            <w:r w:rsidRPr="008F1868">
              <w:rPr>
                <w:rFonts w:ascii="Times New Roman" w:hAnsi="Times New Roman" w:cs="Times New Roman"/>
                <w:b/>
                <w:sz w:val="22"/>
                <w:szCs w:val="22"/>
              </w:rPr>
              <w:t xml:space="preserve">Before: </w:t>
            </w:r>
            <w:r w:rsidRPr="008F1868">
              <w:rPr>
                <w:rFonts w:ascii="Times New Roman" w:hAnsi="Times New Roman" w:cs="Times New Roman"/>
                <w:bCs/>
                <w:sz w:val="22"/>
                <w:szCs w:val="22"/>
              </w:rPr>
              <w:t>The moisture generated by the humidifier may directly adhere to the exposed circuit board, posing a risk of short circuit.</w:t>
            </w:r>
          </w:p>
          <w:p w14:paraId="2B5438DB"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After:</w:t>
            </w:r>
            <w:r w:rsidRPr="008F1868">
              <w:rPr>
                <w:rFonts w:ascii="Times New Roman" w:hAnsi="Times New Roman" w:cs="Times New Roman"/>
                <w:bCs/>
                <w:sz w:val="22"/>
                <w:szCs w:val="22"/>
              </w:rPr>
              <w:t xml:space="preserve"> A plastic film is used to physically wrap and isolate the core circuit board and electronic components, leaving only the necessary sensor probes exposed.</w:t>
            </w:r>
          </w:p>
        </w:tc>
        <w:tc>
          <w:tcPr>
            <w:tcW w:w="4111" w:type="dxa"/>
            <w:tcBorders>
              <w:top w:val="single" w:sz="4" w:space="0" w:color="000000"/>
              <w:left w:val="nil"/>
              <w:bottom w:val="single" w:sz="4" w:space="0" w:color="000000"/>
              <w:right w:val="single" w:sz="4" w:space="0" w:color="000000"/>
            </w:tcBorders>
            <w:vAlign w:val="center"/>
            <w:hideMark/>
          </w:tcPr>
          <w:p w14:paraId="5915F9E1"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During the test period, no circuit failures caused by moisture occurred. Even after adding the plastic film, no failures were observed. This verified the effectiveness of this low-cost temporary solution and ensured the safety of the hardware.</w:t>
            </w:r>
          </w:p>
        </w:tc>
      </w:tr>
      <w:tr w:rsidR="00BD269A" w:rsidRPr="00937700" w14:paraId="3E6EE997" w14:textId="77777777" w:rsidTr="00BA2171">
        <w:trPr>
          <w:jc w:val="center"/>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5ACAFDD8"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Finding 4: The software data is not visually accessible and difficult to understand</w:t>
            </w:r>
          </w:p>
        </w:tc>
        <w:tc>
          <w:tcPr>
            <w:tcW w:w="5386" w:type="dxa"/>
            <w:tcBorders>
              <w:top w:val="single" w:sz="4" w:space="0" w:color="000000"/>
              <w:left w:val="nil"/>
              <w:bottom w:val="single" w:sz="4" w:space="0" w:color="000000"/>
              <w:right w:val="single" w:sz="4" w:space="0" w:color="000000"/>
            </w:tcBorders>
            <w:hideMark/>
          </w:tcPr>
          <w:p w14:paraId="387932D7" w14:textId="77777777" w:rsidR="00BD269A" w:rsidRPr="008F1868" w:rsidRDefault="00BD269A" w:rsidP="009D11FE">
            <w:pPr>
              <w:adjustRightInd w:val="0"/>
              <w:snapToGrid w:val="0"/>
              <w:rPr>
                <w:rFonts w:ascii="Times New Roman" w:hAnsi="Times New Roman" w:cs="Times New Roman"/>
                <w:bCs/>
                <w:sz w:val="22"/>
                <w:szCs w:val="22"/>
              </w:rPr>
            </w:pPr>
            <w:r w:rsidRPr="008F1868">
              <w:rPr>
                <w:rFonts w:ascii="Times New Roman" w:hAnsi="Times New Roman" w:cs="Times New Roman"/>
                <w:b/>
                <w:sz w:val="22"/>
                <w:szCs w:val="22"/>
              </w:rPr>
              <w:t>Before:</w:t>
            </w:r>
            <w:r w:rsidRPr="008F1868">
              <w:rPr>
                <w:rFonts w:ascii="Times New Roman" w:hAnsi="Times New Roman" w:cs="Times New Roman"/>
                <w:bCs/>
                <w:sz w:val="22"/>
                <w:szCs w:val="22"/>
              </w:rPr>
              <w:t xml:space="preserve"> Historical data only shows the current value records, and there are untranslated code fields in the app.</w:t>
            </w:r>
          </w:p>
          <w:p w14:paraId="1CA0471C"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
                <w:sz w:val="22"/>
                <w:szCs w:val="22"/>
              </w:rPr>
              <w:t xml:space="preserve">After: </w:t>
            </w:r>
            <w:r w:rsidRPr="008F1868">
              <w:rPr>
                <w:rFonts w:ascii="Times New Roman" w:hAnsi="Times New Roman" w:cs="Times New Roman"/>
                <w:bCs/>
                <w:sz w:val="22"/>
                <w:szCs w:val="22"/>
              </w:rPr>
              <w:t>A visual chart function for historical records has been added, and a Chatbot (dialogue robot) has been embedded within the application.</w:t>
            </w:r>
          </w:p>
        </w:tc>
        <w:tc>
          <w:tcPr>
            <w:tcW w:w="4111" w:type="dxa"/>
            <w:tcBorders>
              <w:top w:val="single" w:sz="4" w:space="0" w:color="000000"/>
              <w:left w:val="nil"/>
              <w:bottom w:val="single" w:sz="4" w:space="0" w:color="000000"/>
              <w:right w:val="single" w:sz="4" w:space="0" w:color="000000"/>
            </w:tcBorders>
            <w:vAlign w:val="center"/>
            <w:hideMark/>
          </w:tcPr>
          <w:p w14:paraId="4BD4D151" w14:textId="77777777" w:rsidR="00BD269A" w:rsidRPr="008F1868" w:rsidRDefault="00BD269A" w:rsidP="009D11FE">
            <w:pPr>
              <w:adjustRightInd w:val="0"/>
              <w:snapToGrid w:val="0"/>
              <w:rPr>
                <w:rFonts w:ascii="Times New Roman" w:hAnsi="Times New Roman" w:cs="Times New Roman"/>
                <w:sz w:val="22"/>
                <w:szCs w:val="22"/>
              </w:rPr>
            </w:pPr>
            <w:r w:rsidRPr="008F1868">
              <w:rPr>
                <w:rFonts w:ascii="Times New Roman" w:hAnsi="Times New Roman" w:cs="Times New Roman"/>
                <w:bCs/>
                <w:sz w:val="22"/>
                <w:szCs w:val="22"/>
              </w:rPr>
              <w:t>Users can now visually track environmental trends through line charts. If they encounter any unclear data, they can directly ask questions to the built-in Chatbot, which significantly improves the efficiency and comprehension of the analysis.</w:t>
            </w:r>
          </w:p>
        </w:tc>
      </w:tr>
    </w:tbl>
    <w:p w14:paraId="10442478" w14:textId="77777777" w:rsidR="00531572" w:rsidRPr="00BD269A" w:rsidRDefault="00000000" w:rsidP="00BD269A">
      <w:pPr>
        <w:snapToGrid w:val="0"/>
        <w:spacing w:beforeLines="20" w:before="48"/>
        <w:rPr>
          <w:b/>
          <w:highlight w:val="yellow"/>
          <w:shd w:val="clear" w:color="auto" w:fill="D9F2D0" w:themeFill="accent6" w:themeFillTint="33"/>
        </w:rPr>
      </w:pPr>
      <w:r w:rsidRPr="00BD269A">
        <w:rPr>
          <w:b/>
          <w:highlight w:val="yellow"/>
          <w:shd w:val="clear" w:color="auto" w:fill="D9F2D0" w:themeFill="accent6" w:themeFillTint="33"/>
        </w:rPr>
        <w:t>Most significant change — explained</w:t>
      </w:r>
    </w:p>
    <w:p w14:paraId="79852A7E" w14:textId="77777777" w:rsidR="008F1868" w:rsidRPr="00D3002E" w:rsidRDefault="00000000" w:rsidP="008F1868">
      <w:pPr>
        <w:adjustRightInd w:val="0"/>
        <w:snapToGrid w:val="0"/>
        <w:spacing w:line="360" w:lineRule="auto"/>
        <w:ind w:firstLineChars="150" w:firstLine="360"/>
        <w:rPr>
          <w:rFonts w:ascii="Times New Roman" w:hAnsi="Times New Roman" w:cs="Times New Roman"/>
          <w:i/>
          <w:iCs/>
          <w:color w:val="636E78"/>
        </w:rPr>
      </w:pPr>
      <w:r w:rsidRPr="00D3002E">
        <w:rPr>
          <w:rFonts w:ascii="Times New Roman" w:hAnsi="Times New Roman" w:cs="Times New Roman"/>
          <w:i/>
          <w:color w:val="636E78"/>
        </w:rPr>
        <w:t>[</w:t>
      </w:r>
      <w:r w:rsidR="008F1868" w:rsidRPr="00D3002E">
        <w:rPr>
          <w:rFonts w:ascii="Times New Roman" w:hAnsi="Times New Roman" w:cs="Times New Roman"/>
          <w:i/>
          <w:iCs/>
          <w:color w:val="636E78"/>
        </w:rPr>
        <w:t xml:space="preserve">During the first week of testing, the biggest struggle for users was the gap between "product promise" and "actual experience". P1 and P2 clearly stated that the system that only alerted but did not solve the </w:t>
      </w:r>
      <w:r w:rsidR="008F1868" w:rsidRPr="00D3002E">
        <w:rPr>
          <w:rFonts w:ascii="Times New Roman" w:hAnsi="Times New Roman" w:cs="Times New Roman"/>
          <w:i/>
          <w:iCs/>
          <w:color w:val="636E78"/>
        </w:rPr>
        <w:lastRenderedPageBreak/>
        <w:t>problem made them feel like "inspectors", and the water shortage alarm that went off at midnight (3 a.m.) further exacerbated this negative experience.</w:t>
      </w:r>
    </w:p>
    <w:p w14:paraId="04BC287A" w14:textId="77777777" w:rsidR="008F1868" w:rsidRPr="00D3002E" w:rsidRDefault="008F1868" w:rsidP="008F1868">
      <w:pPr>
        <w:adjustRightInd w:val="0"/>
        <w:snapToGrid w:val="0"/>
        <w:spacing w:line="360" w:lineRule="auto"/>
        <w:ind w:firstLineChars="150" w:firstLine="360"/>
        <w:rPr>
          <w:rFonts w:ascii="Times New Roman" w:hAnsi="Times New Roman" w:cs="Times New Roman"/>
          <w:i/>
          <w:iCs/>
          <w:color w:val="636E78"/>
        </w:rPr>
      </w:pPr>
      <w:r w:rsidRPr="00D3002E">
        <w:rPr>
          <w:rFonts w:ascii="Times New Roman" w:hAnsi="Times New Roman" w:cs="Times New Roman"/>
          <w:i/>
          <w:iCs/>
          <w:color w:val="636E78"/>
        </w:rPr>
        <w:t>To address this fundamental contradiction, we made the most significant change: introducing fans, pumps, and humidifiers, upgrading both the hardware and software, upgrading from a purely monitoring version to a closed-loop system with an execution module, and adding thresholds and alarm control on the software side.</w:t>
      </w:r>
    </w:p>
    <w:p w14:paraId="2137B8A8" w14:textId="416977CF" w:rsidR="00531572" w:rsidRPr="00D3002E" w:rsidRDefault="008F1868" w:rsidP="008F1868">
      <w:pPr>
        <w:adjustRightInd w:val="0"/>
        <w:snapToGrid w:val="0"/>
        <w:spacing w:line="360" w:lineRule="auto"/>
        <w:ind w:firstLineChars="150" w:firstLine="360"/>
        <w:rPr>
          <w:rFonts w:ascii="Times New Roman" w:hAnsi="Times New Roman" w:cs="Times New Roman"/>
          <w:bCs/>
        </w:rPr>
      </w:pPr>
      <w:r w:rsidRPr="00D3002E">
        <w:rPr>
          <w:rFonts w:ascii="Times New Roman" w:hAnsi="Times New Roman" w:cs="Times New Roman"/>
          <w:i/>
          <w:iCs/>
          <w:color w:val="636E78"/>
        </w:rPr>
        <w:t>This change had a huge ripple effect: participants in the second week no longer complained about the need for manual watering, and because the pump would automatically solve the water shortage problem, the probability of the buzzer going off at midnight was significantly reduced at its source. This proved our core conclusion - what users are truly willing to pay for is "an automated but labor-saving manager", rather than an instrument that only raises questions.</w:t>
      </w:r>
      <w:r w:rsidR="0018269C" w:rsidRPr="00D3002E">
        <w:rPr>
          <w:rFonts w:ascii="Times New Roman" w:hAnsi="Times New Roman" w:cs="Times New Roman"/>
          <w:i/>
          <w:color w:val="636E78"/>
        </w:rPr>
        <w:t>]</w:t>
      </w:r>
    </w:p>
    <w:p w14:paraId="71B3CD2F" w14:textId="77777777" w:rsidR="00531572" w:rsidRPr="00BD269A" w:rsidRDefault="00000000" w:rsidP="00BD269A">
      <w:pPr>
        <w:snapToGrid w:val="0"/>
        <w:spacing w:beforeLines="20" w:before="48"/>
        <w:rPr>
          <w:b/>
          <w:highlight w:val="yellow"/>
          <w:shd w:val="clear" w:color="auto" w:fill="D9F2D0" w:themeFill="accent6" w:themeFillTint="33"/>
        </w:rPr>
      </w:pPr>
      <w:r w:rsidRPr="00BD269A">
        <w:rPr>
          <w:b/>
          <w:highlight w:val="yellow"/>
          <w:shd w:val="clear" w:color="auto" w:fill="D9F2D0" w:themeFill="accent6" w:themeFillTint="33"/>
        </w:rPr>
        <w:t>What you chose not to change — and why</w:t>
      </w:r>
    </w:p>
    <w:p w14:paraId="23E24549" w14:textId="77777777" w:rsidR="005742F7" w:rsidRPr="00D3002E" w:rsidRDefault="00000000" w:rsidP="005742F7">
      <w:pPr>
        <w:adjustRightInd w:val="0"/>
        <w:snapToGrid w:val="0"/>
        <w:spacing w:line="360" w:lineRule="auto"/>
        <w:ind w:firstLineChars="150" w:firstLine="360"/>
        <w:rPr>
          <w:i/>
          <w:iCs/>
          <w:color w:val="636E78"/>
        </w:rPr>
      </w:pPr>
      <w:r w:rsidRPr="00D3002E">
        <w:rPr>
          <w:i/>
          <w:color w:val="636E78"/>
        </w:rPr>
        <w:t>[</w:t>
      </w:r>
      <w:r w:rsidR="005742F7" w:rsidRPr="00D3002E">
        <w:rPr>
          <w:i/>
          <w:iCs/>
          <w:color w:val="636E78"/>
        </w:rPr>
        <w:t>Preserving the simple appearance of the device (corresponding to Finding 3: Rough industrial design)</w:t>
      </w:r>
    </w:p>
    <w:p w14:paraId="3A88B5E5" w14:textId="77777777" w:rsidR="005742F7" w:rsidRPr="00D3002E" w:rsidRDefault="005742F7" w:rsidP="005742F7">
      <w:pPr>
        <w:adjustRightInd w:val="0"/>
        <w:snapToGrid w:val="0"/>
        <w:spacing w:line="360" w:lineRule="auto"/>
        <w:ind w:firstLineChars="150" w:firstLine="360"/>
        <w:rPr>
          <w:i/>
          <w:iCs/>
          <w:color w:val="636E78"/>
        </w:rPr>
      </w:pPr>
      <w:r w:rsidRPr="00D3002E">
        <w:rPr>
          <w:b/>
          <w:bCs/>
          <w:i/>
          <w:iCs/>
          <w:color w:val="636E78"/>
        </w:rPr>
        <w:t>Findings:</w:t>
      </w:r>
      <w:r w:rsidRPr="00D3002E">
        <w:rPr>
          <w:i/>
          <w:iCs/>
          <w:color w:val="636E78"/>
        </w:rPr>
        <w:t xml:space="preserve"> Users such as P1 and P4 criticized the device, saying that it had "too much experimental feel, a simple appearance, and messy wiring", which affected the technological appeal of the smart home.</w:t>
      </w:r>
    </w:p>
    <w:p w14:paraId="62108EEA" w14:textId="29B6EAC2" w:rsidR="00531572" w:rsidRPr="00D3002E" w:rsidRDefault="005742F7" w:rsidP="005742F7">
      <w:pPr>
        <w:adjustRightInd w:val="0"/>
        <w:snapToGrid w:val="0"/>
        <w:spacing w:line="360" w:lineRule="auto"/>
        <w:ind w:firstLineChars="150" w:firstLine="360"/>
      </w:pPr>
      <w:r w:rsidRPr="00D3002E">
        <w:rPr>
          <w:b/>
          <w:bCs/>
          <w:i/>
          <w:iCs/>
          <w:color w:val="636E78"/>
        </w:rPr>
        <w:t xml:space="preserve">Reasons for not making changes: </w:t>
      </w:r>
      <w:r w:rsidRPr="00D3002E">
        <w:rPr>
          <w:i/>
          <w:iCs/>
          <w:color w:val="636E78"/>
        </w:rPr>
        <w:t>As a student entrepreneurship project, the team currently has limited funds and industrial design experience. Customizing a professional 3D-printed shell would be too costly. We have determined that the current product is in the MVP (Minimum Viable Product) validation stage. The core task is to fully implement the underlying logic of "automated maintenance". Therefore, we have decided to tolerate the simplicity of the appearance for the time being and devote all the limited energy and funds to improving the basic functions (automatic watering, data charts). After the core functions satisfy the users completely, we will consider the issue of appearance and packaging in the next stage.</w:t>
      </w:r>
      <w:r w:rsidR="00BC6399" w:rsidRPr="00D3002E">
        <w:rPr>
          <w:i/>
          <w:color w:val="636E78"/>
        </w:rPr>
        <w:t>]</w:t>
      </w:r>
    </w:p>
    <w:p w14:paraId="30479DD8" w14:textId="77777777" w:rsidR="00531572" w:rsidRDefault="00000000" w:rsidP="00D3002E">
      <w:pPr>
        <w:pStyle w:val="10"/>
      </w:pPr>
      <w:r>
        <w:t>Section 4 — Limitations</w:t>
      </w:r>
    </w:p>
    <w:p w14:paraId="7F74864E" w14:textId="77777777" w:rsidR="00531572" w:rsidRDefault="00000000" w:rsidP="00D3002E">
      <w:pPr>
        <w:pStyle w:val="a4"/>
        <w:jc w:val="both"/>
        <w:rPr>
          <w:highlight w:val="yellow"/>
        </w:rPr>
      </w:pPr>
      <w:r w:rsidRPr="00D3002E">
        <w:rPr>
          <w:highlight w:val="yellow"/>
        </w:rPr>
        <w:t xml:space="preserve">• </w:t>
      </w:r>
      <w:r w:rsidRPr="00D3002E">
        <w:rPr>
          <w:b/>
          <w:highlight w:val="yellow"/>
        </w:rPr>
        <w:t xml:space="preserve">Sample size: </w:t>
      </w:r>
      <w:r w:rsidRPr="00D3002E">
        <w:rPr>
          <w:highlight w:val="yellow"/>
        </w:rPr>
        <w:t xml:space="preserve"> How many people did you test with? What kinds of users could you not reach?</w:t>
      </w:r>
    </w:p>
    <w:p w14:paraId="6FA943CC" w14:textId="77777777" w:rsidR="00D3002E" w:rsidRPr="00D3002E" w:rsidRDefault="00D3002E" w:rsidP="00D3002E">
      <w:pPr>
        <w:adjustRightInd w:val="0"/>
        <w:snapToGrid w:val="0"/>
        <w:spacing w:line="360" w:lineRule="auto"/>
        <w:ind w:firstLineChars="150" w:firstLine="361"/>
        <w:rPr>
          <w:rFonts w:ascii="Times New Roman" w:eastAsia="仿宋" w:hAnsi="Times New Roman" w:cs="Times New Roman"/>
          <w:b/>
          <w:bCs/>
          <w:kern w:val="2"/>
          <w14:ligatures w14:val="standardContextual"/>
        </w:rPr>
      </w:pPr>
      <w:r w:rsidRPr="00D3002E">
        <w:rPr>
          <w:rFonts w:ascii="Times New Roman" w:eastAsia="仿宋" w:hAnsi="Times New Roman" w:cs="Times New Roman"/>
          <w:b/>
          <w:bCs/>
          <w:kern w:val="2"/>
          <w14:ligatures w14:val="standardContextual"/>
        </w:rPr>
        <w:t xml:space="preserve">Social network and scale limitations: </w:t>
      </w:r>
      <w:r w:rsidRPr="00D3002E">
        <w:rPr>
          <w:rFonts w:ascii="Times New Roman" w:eastAsia="仿宋" w:hAnsi="Times New Roman" w:cs="Times New Roman"/>
          <w:kern w:val="2"/>
          <w14:ligatures w14:val="standardContextual"/>
        </w:rPr>
        <w:t>This practical test only involved 5 participants, all of whom were junior college students in the same floor recruited through the connections of the group members. This "recruitment through acquaintances" inevitably introduces a certain "social desirability bias", causing users to be more lenient in their feedback compared to real consumers.</w:t>
      </w:r>
    </w:p>
    <w:p w14:paraId="5A9C1846" w14:textId="44E9E042" w:rsidR="00D3002E" w:rsidRPr="00D3002E" w:rsidRDefault="00D3002E" w:rsidP="00D3002E">
      <w:pPr>
        <w:adjustRightInd w:val="0"/>
        <w:snapToGrid w:val="0"/>
        <w:spacing w:line="360" w:lineRule="auto"/>
        <w:ind w:firstLineChars="150" w:firstLine="361"/>
        <w:rPr>
          <w:rFonts w:ascii="Times New Roman" w:eastAsia="仿宋" w:hAnsi="Times New Roman" w:cs="Times New Roman"/>
          <w:kern w:val="2"/>
          <w14:ligatures w14:val="standardContextual"/>
        </w:rPr>
      </w:pPr>
      <w:r w:rsidRPr="00D3002E">
        <w:rPr>
          <w:rFonts w:ascii="Times New Roman" w:eastAsia="仿宋" w:hAnsi="Times New Roman" w:cs="Times New Roman"/>
          <w:b/>
          <w:bCs/>
          <w:kern w:val="2"/>
          <w14:ligatures w14:val="standardContextual"/>
        </w:rPr>
        <w:t xml:space="preserve">Failed to reach some key target audiences: </w:t>
      </w:r>
      <w:r w:rsidRPr="00D3002E">
        <w:rPr>
          <w:rFonts w:ascii="Times New Roman" w:eastAsia="仿宋" w:hAnsi="Times New Roman" w:cs="Times New Roman"/>
          <w:kern w:val="2"/>
          <w14:ligatures w14:val="standardContextual"/>
        </w:rPr>
        <w:t>The target group includes not only college students but also "busy career beginners" and "home gardening enthusiasts". However, this test was entirely limited to the campus environment, and we were unable to observe the usage preferences of career professionals with independent income and living in a family setting for this system.</w:t>
      </w:r>
    </w:p>
    <w:p w14:paraId="345162A9" w14:textId="77777777" w:rsidR="00531572" w:rsidRPr="00D3002E" w:rsidRDefault="00000000" w:rsidP="00D3002E">
      <w:pPr>
        <w:pStyle w:val="a4"/>
        <w:jc w:val="both"/>
        <w:rPr>
          <w:highlight w:val="yellow"/>
        </w:rPr>
      </w:pPr>
      <w:r w:rsidRPr="00D3002E">
        <w:rPr>
          <w:highlight w:val="yellow"/>
        </w:rPr>
        <w:t xml:space="preserve">• </w:t>
      </w:r>
      <w:r w:rsidRPr="00D3002E">
        <w:rPr>
          <w:b/>
          <w:highlight w:val="yellow"/>
        </w:rPr>
        <w:t xml:space="preserve">Testing conditions: </w:t>
      </w:r>
      <w:r w:rsidRPr="00D3002E">
        <w:rPr>
          <w:highlight w:val="yellow"/>
        </w:rPr>
        <w:t xml:space="preserve"> Were sessions realistic? What was different from real-world use?</w:t>
      </w:r>
    </w:p>
    <w:p w14:paraId="72D5B855" w14:textId="77777777" w:rsidR="00D3002E" w:rsidRPr="00D3002E" w:rsidRDefault="00D3002E" w:rsidP="00D3002E">
      <w:pPr>
        <w:snapToGrid w:val="0"/>
        <w:spacing w:line="360" w:lineRule="auto"/>
        <w:ind w:firstLineChars="150" w:firstLine="361"/>
        <w:rPr>
          <w:rFonts w:ascii="Times New Roman" w:eastAsia="仿宋" w:hAnsi="Times New Roman" w:cs="Times New Roman"/>
          <w:kern w:val="2"/>
          <w14:ligatures w14:val="standardContextual"/>
        </w:rPr>
      </w:pPr>
      <w:r w:rsidRPr="00D3002E">
        <w:rPr>
          <w:rFonts w:ascii="Times New Roman" w:eastAsia="仿宋" w:hAnsi="Times New Roman" w:cs="Times New Roman"/>
          <w:b/>
          <w:bCs/>
          <w:kern w:val="2"/>
          <w14:ligatures w14:val="standardContextual"/>
        </w:rPr>
        <w:t xml:space="preserve">The scenario deviation of "shared maintenance": </w:t>
      </w:r>
      <w:r w:rsidRPr="00D3002E">
        <w:rPr>
          <w:rFonts w:ascii="Times New Roman" w:eastAsia="仿宋" w:hAnsi="Times New Roman" w:cs="Times New Roman"/>
          <w:kern w:val="2"/>
          <w14:ligatures w14:val="standardContextual"/>
        </w:rPr>
        <w:t>Due to the fact that we only have one complete physical prototype, we forcibly established a testing mechanism where multiple people share one plant (such as P3, P4, and P5 jointly taking care of it). This is different from the psychological sense of responsibility and frequent attention that people have in the real world when they "pay individually and take care of their own private plants alone", and it may reduce the interactive immersion of some users.</w:t>
      </w:r>
    </w:p>
    <w:p w14:paraId="0C0D81AE" w14:textId="77777777" w:rsidR="00D3002E" w:rsidRPr="00D3002E" w:rsidRDefault="00D3002E" w:rsidP="00D3002E">
      <w:pPr>
        <w:snapToGrid w:val="0"/>
        <w:spacing w:line="360" w:lineRule="auto"/>
        <w:ind w:firstLineChars="150" w:firstLine="361"/>
        <w:rPr>
          <w:rFonts w:ascii="Times New Roman" w:eastAsia="仿宋" w:hAnsi="Times New Roman" w:cs="Times New Roman"/>
          <w:kern w:val="2"/>
          <w14:ligatures w14:val="standardContextual"/>
        </w:rPr>
      </w:pPr>
      <w:r w:rsidRPr="00D3002E">
        <w:rPr>
          <w:rFonts w:ascii="Times New Roman" w:eastAsia="仿宋" w:hAnsi="Times New Roman" w:cs="Times New Roman"/>
          <w:b/>
          <w:bCs/>
          <w:kern w:val="2"/>
          <w14:ligatures w14:val="standardContextual"/>
        </w:rPr>
        <w:lastRenderedPageBreak/>
        <w:t xml:space="preserve">The "roughness" of the prototype interfered with the emotional experience: </w:t>
      </w:r>
      <w:r w:rsidRPr="00D3002E">
        <w:rPr>
          <w:rFonts w:ascii="Times New Roman" w:eastAsia="仿宋" w:hAnsi="Times New Roman" w:cs="Times New Roman"/>
          <w:kern w:val="2"/>
          <w14:ligatures w14:val="standardContextual"/>
        </w:rPr>
        <w:t>The equipment used in the test had exposed sensor wires, and even temporary plastic films were used for waterproof isolation. This condition with a strong "experimental" feel was quite different from the "smart home experience" in real life, seriously affecting users' emotional projection towards the product and their assessment of its trustworthiness.</w:t>
      </w:r>
    </w:p>
    <w:p w14:paraId="3142BED8" w14:textId="77777777" w:rsidR="00531572" w:rsidRPr="00D3002E" w:rsidRDefault="00000000" w:rsidP="00D3002E">
      <w:pPr>
        <w:pStyle w:val="a4"/>
        <w:jc w:val="both"/>
        <w:rPr>
          <w:highlight w:val="yellow"/>
        </w:rPr>
      </w:pPr>
      <w:r w:rsidRPr="00D3002E">
        <w:rPr>
          <w:highlight w:val="yellow"/>
        </w:rPr>
        <w:t xml:space="preserve">• </w:t>
      </w:r>
      <w:r w:rsidRPr="00D3002E">
        <w:rPr>
          <w:b/>
          <w:highlight w:val="yellow"/>
        </w:rPr>
        <w:t xml:space="preserve">What you could not test: </w:t>
      </w:r>
      <w:r w:rsidRPr="00D3002E">
        <w:rPr>
          <w:highlight w:val="yellow"/>
        </w:rPr>
        <w:t xml:space="preserve"> Were there features or scenarios you were not able to test?</w:t>
      </w:r>
    </w:p>
    <w:p w14:paraId="15744068" w14:textId="77777777" w:rsidR="00D3002E" w:rsidRPr="00D3002E" w:rsidRDefault="00000000" w:rsidP="00B95263">
      <w:pPr>
        <w:spacing w:line="360" w:lineRule="auto"/>
        <w:ind w:firstLineChars="150" w:firstLine="360"/>
        <w:rPr>
          <w:i/>
          <w:iCs/>
          <w:color w:val="636E78"/>
          <w:szCs w:val="28"/>
        </w:rPr>
      </w:pPr>
      <w:r w:rsidRPr="00D3002E">
        <w:rPr>
          <w:i/>
          <w:color w:val="636E78"/>
          <w:szCs w:val="28"/>
        </w:rPr>
        <w:t>[</w:t>
      </w:r>
      <w:r w:rsidR="00D3002E" w:rsidRPr="00D3002E">
        <w:rPr>
          <w:i/>
          <w:iCs/>
          <w:color w:val="636E78"/>
          <w:szCs w:val="28"/>
        </w:rPr>
        <w:t>The actual effect of long-term closed-loop maintenance: The growth and deterioration of plants is a long-term process measured in months, but our testing period for each group of users is only a short week. This limits us to verifying the usability of "pump operation" and "graph display" and other short-term operations, but prevents us from using real data to prove whether this system can significantly increase the survival rate of plants over the entire cycle.</w:t>
      </w:r>
    </w:p>
    <w:p w14:paraId="27D787C3" w14:textId="77777777" w:rsidR="00D3002E" w:rsidRPr="00D3002E" w:rsidRDefault="00D3002E" w:rsidP="00B95263">
      <w:pPr>
        <w:spacing w:line="360" w:lineRule="auto"/>
        <w:ind w:firstLineChars="150" w:firstLine="360"/>
        <w:rPr>
          <w:i/>
          <w:iCs/>
          <w:color w:val="636E78"/>
          <w:szCs w:val="28"/>
        </w:rPr>
      </w:pPr>
      <w:r w:rsidRPr="00D3002E">
        <w:rPr>
          <w:i/>
          <w:iCs/>
          <w:color w:val="636E78"/>
          <w:szCs w:val="28"/>
        </w:rPr>
        <w:t>The true limit of disease diagnosis: During the short two-week testing period, the experimental plants did not suffer from severe fungal infections or pest infestations. Therefore, when users use the "AI photo diagnosis" function, they mainly take pictures of healthy plants or preset photos to test the system's response speed. However, this does not reflect the diagnostic accuracy and rescue effectiveness of this function in real high-pressure situations (such as when the plants are near death).</w:t>
      </w:r>
    </w:p>
    <w:p w14:paraId="207F9A17" w14:textId="1CCCC94E" w:rsidR="00BD4973" w:rsidRPr="00D3002E" w:rsidRDefault="00D3002E" w:rsidP="00B95263">
      <w:pPr>
        <w:spacing w:line="360" w:lineRule="auto"/>
        <w:ind w:firstLineChars="150" w:firstLine="360"/>
        <w:rPr>
          <w:i/>
          <w:color w:val="636E78"/>
          <w:szCs w:val="28"/>
        </w:rPr>
      </w:pPr>
      <w:r w:rsidRPr="00D3002E">
        <w:rPr>
          <w:i/>
          <w:iCs/>
          <w:color w:val="636E78"/>
          <w:szCs w:val="28"/>
        </w:rPr>
        <w:t>The actual willingness to pay and the conversion link: Although the preliminary questionnaire analysis showed that 72% of users were not opposed to paying, and there were also users who gave tips and commented on their willingness to pay in the Douyin live streaming, in this actual operation test, in order to ensure a smooth process, we enabled all advanced functions (AI question answering, automatic control), and were unable to conduct on-site tests of the actual impact of the "paywall" or "subscription service" on user retention rate in the interaction process.</w:t>
      </w:r>
      <w:r w:rsidR="00045C8C" w:rsidRPr="00D3002E">
        <w:rPr>
          <w:i/>
          <w:color w:val="636E78"/>
          <w:szCs w:val="28"/>
        </w:rPr>
        <w:t>]</w:t>
      </w:r>
    </w:p>
    <w:p w14:paraId="34B58911" w14:textId="3E9BBB4A" w:rsidR="00BD4973" w:rsidRPr="00D3002E" w:rsidRDefault="00BD4973" w:rsidP="00D3002E">
      <w:pPr>
        <w:rPr>
          <w:highlight w:val="yellow"/>
        </w:rPr>
      </w:pPr>
      <w:r w:rsidRPr="00D3002E">
        <w:rPr>
          <w:b/>
          <w:bCs/>
          <w:highlight w:val="yellow"/>
        </w:rPr>
        <w:t>Hardware reliability</w:t>
      </w:r>
    </w:p>
    <w:p w14:paraId="5BDFD32F" w14:textId="1E404852" w:rsidR="00BD4973" w:rsidRPr="00602F5C" w:rsidRDefault="00602F5C" w:rsidP="00602F5C">
      <w:pPr>
        <w:adjustRightInd w:val="0"/>
        <w:snapToGrid w:val="0"/>
        <w:spacing w:line="360" w:lineRule="auto"/>
        <w:ind w:firstLineChars="150" w:firstLine="360"/>
        <w:rPr>
          <w:rFonts w:ascii="Times New Roman" w:eastAsia="等线" w:hAnsi="Times New Roman" w:cs="Times New Roman"/>
        </w:rPr>
      </w:pPr>
      <w:r w:rsidRPr="00602F5C">
        <w:rPr>
          <w:rFonts w:ascii="Times New Roman" w:eastAsia="等线" w:hAnsi="Times New Roman" w:cs="Times New Roman"/>
          <w:b/>
          <w:bCs/>
        </w:rPr>
        <w:t xml:space="preserve">The long-term effectiveness of the temporary waterproofing solution is unknown: </w:t>
      </w:r>
      <w:r w:rsidRPr="00602F5C">
        <w:rPr>
          <w:rFonts w:ascii="Times New Roman" w:eastAsia="等线" w:hAnsi="Times New Roman" w:cs="Times New Roman"/>
        </w:rPr>
        <w:t>Although we used plastic film to wrap the circuit board in Finding 2 to avoid the risk of short circuits in the short term, we were unable (and couldn't in the dormitory environment) to test the sensor attenuation and safety limits of the equipment when it operated continuously in high humidity (such as during the rainy season in the south) or extreme temperature differences for more than one month.</w:t>
      </w:r>
    </w:p>
    <w:p w14:paraId="7523E15A" w14:textId="199DA87A" w:rsidR="00531572" w:rsidRDefault="00000000" w:rsidP="00602F5C">
      <w:pPr>
        <w:pStyle w:val="10"/>
      </w:pPr>
      <w:r>
        <w:t>Section 5 — Evidence Appendix</w:t>
      </w:r>
    </w:p>
    <w:tbl>
      <w:tblPr>
        <w:tblW w:w="0" w:type="auto"/>
        <w:tblLook w:val="04A0" w:firstRow="1" w:lastRow="0" w:firstColumn="1" w:lastColumn="0" w:noHBand="0" w:noVBand="1"/>
      </w:tblPr>
      <w:tblGrid>
        <w:gridCol w:w="1413"/>
        <w:gridCol w:w="4598"/>
        <w:gridCol w:w="3005"/>
      </w:tblGrid>
      <w:tr w:rsidR="00531572" w14:paraId="7CEBDB73" w14:textId="77777777" w:rsidTr="00DD7CF5">
        <w:tc>
          <w:tcPr>
            <w:tcW w:w="141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893207" w14:textId="77777777" w:rsidR="00531572" w:rsidRPr="00602F5C" w:rsidRDefault="00000000">
            <w:pPr>
              <w:rPr>
                <w:sz w:val="22"/>
                <w:szCs w:val="32"/>
              </w:rPr>
            </w:pPr>
            <w:r w:rsidRPr="00602F5C">
              <w:rPr>
                <w:b/>
                <w:sz w:val="22"/>
                <w:szCs w:val="32"/>
              </w:rPr>
              <w:t>Reference</w:t>
            </w:r>
          </w:p>
        </w:tc>
        <w:tc>
          <w:tcPr>
            <w:tcW w:w="45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6512BF5" w14:textId="77777777" w:rsidR="00531572" w:rsidRPr="00602F5C" w:rsidRDefault="00000000">
            <w:pPr>
              <w:rPr>
                <w:sz w:val="22"/>
                <w:szCs w:val="32"/>
              </w:rPr>
            </w:pPr>
            <w:r w:rsidRPr="00602F5C">
              <w:rPr>
                <w:b/>
                <w:sz w:val="22"/>
                <w:szCs w:val="32"/>
              </w:rPr>
              <w:t>What it contains</w:t>
            </w:r>
          </w:p>
        </w:tc>
        <w:tc>
          <w:tcPr>
            <w:tcW w:w="30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1021C1" w14:textId="77777777" w:rsidR="00531572" w:rsidRPr="00602F5C" w:rsidRDefault="00000000">
            <w:pPr>
              <w:rPr>
                <w:sz w:val="22"/>
                <w:szCs w:val="32"/>
              </w:rPr>
            </w:pPr>
            <w:r w:rsidRPr="00602F5C">
              <w:rPr>
                <w:b/>
                <w:sz w:val="22"/>
                <w:szCs w:val="32"/>
              </w:rPr>
              <w:t>Link</w:t>
            </w:r>
          </w:p>
        </w:tc>
      </w:tr>
      <w:tr w:rsidR="00531572" w14:paraId="167B0754"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7F4ED205" w14:textId="77777777" w:rsidR="00531572" w:rsidRPr="00602F5C" w:rsidRDefault="00000000">
            <w:pPr>
              <w:rPr>
                <w:sz w:val="22"/>
                <w:szCs w:val="32"/>
              </w:rPr>
            </w:pPr>
            <w:r w:rsidRPr="00602F5C">
              <w:rPr>
                <w:sz w:val="22"/>
                <w:szCs w:val="32"/>
              </w:rPr>
              <w:t>A1</w:t>
            </w:r>
          </w:p>
        </w:tc>
        <w:tc>
          <w:tcPr>
            <w:tcW w:w="4598" w:type="dxa"/>
            <w:tcBorders>
              <w:top w:val="single" w:sz="4" w:space="0" w:color="000000"/>
              <w:left w:val="single" w:sz="4" w:space="0" w:color="000000"/>
              <w:bottom w:val="single" w:sz="4" w:space="0" w:color="000000"/>
              <w:right w:val="single" w:sz="4" w:space="0" w:color="000000"/>
            </w:tcBorders>
            <w:vAlign w:val="center"/>
          </w:tcPr>
          <w:p w14:paraId="0DDC04C7" w14:textId="340A5A98" w:rsidR="00531572" w:rsidRPr="00602F5C" w:rsidRDefault="00956E33">
            <w:pPr>
              <w:rPr>
                <w:sz w:val="22"/>
                <w:szCs w:val="32"/>
              </w:rPr>
            </w:pPr>
            <w:r w:rsidRPr="00602F5C">
              <w:rPr>
                <w:i/>
                <w:color w:val="636E78"/>
                <w:sz w:val="22"/>
                <w:szCs w:val="32"/>
              </w:rPr>
              <w:t>Online interview</w:t>
            </w:r>
            <w:r w:rsidRPr="00602F5C">
              <w:rPr>
                <w:rFonts w:hint="eastAsia"/>
                <w:i/>
                <w:color w:val="636E78"/>
                <w:sz w:val="22"/>
                <w:szCs w:val="32"/>
              </w:rPr>
              <w:t>（</w:t>
            </w:r>
            <w:r w:rsidRPr="00602F5C">
              <w:rPr>
                <w:i/>
                <w:color w:val="636E78"/>
                <w:sz w:val="22"/>
                <w:szCs w:val="32"/>
              </w:rPr>
              <w:t>P1</w:t>
            </w:r>
            <w:r w:rsidRPr="00602F5C">
              <w:rPr>
                <w:rFonts w:hint="eastAsia"/>
                <w:i/>
                <w:color w:val="636E78"/>
                <w:sz w:val="22"/>
                <w:szCs w:val="32"/>
              </w:rPr>
              <w:t>）</w:t>
            </w:r>
          </w:p>
        </w:tc>
        <w:tc>
          <w:tcPr>
            <w:tcW w:w="3005" w:type="dxa"/>
            <w:tcBorders>
              <w:top w:val="single" w:sz="4" w:space="0" w:color="000000"/>
              <w:left w:val="single" w:sz="4" w:space="0" w:color="000000"/>
              <w:bottom w:val="single" w:sz="4" w:space="0" w:color="000000"/>
              <w:right w:val="single" w:sz="4" w:space="0" w:color="000000"/>
            </w:tcBorders>
            <w:vAlign w:val="center"/>
          </w:tcPr>
          <w:p w14:paraId="4CAFFC9E" w14:textId="7359EBEA" w:rsidR="00531572" w:rsidRPr="00602F5C" w:rsidRDefault="0088420A" w:rsidP="00956E33">
            <w:pPr>
              <w:widowControl w:val="0"/>
              <w:wordWrap w:val="0"/>
              <w:spacing w:line="180" w:lineRule="exact"/>
              <w:rPr>
                <w:sz w:val="22"/>
                <w:szCs w:val="32"/>
              </w:rPr>
            </w:pPr>
            <w:r w:rsidRPr="00602F5C">
              <w:rPr>
                <w:sz w:val="22"/>
                <w:szCs w:val="32"/>
              </w:rPr>
              <w:t>[</w:t>
            </w:r>
            <w:hyperlink r:id="rId11" w:history="1">
              <w:r w:rsidRPr="00602F5C">
                <w:rPr>
                  <w:rStyle w:val="a5"/>
                  <w:sz w:val="22"/>
                  <w:szCs w:val="32"/>
                </w:rPr>
                <w:t>paste link</w:t>
              </w:r>
            </w:hyperlink>
            <w:r w:rsidRPr="00602F5C">
              <w:rPr>
                <w:sz w:val="22"/>
                <w:szCs w:val="32"/>
              </w:rPr>
              <w:t>]</w:t>
            </w:r>
          </w:p>
        </w:tc>
      </w:tr>
      <w:tr w:rsidR="00956E33" w14:paraId="1FC6CAD5"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08D4D166" w14:textId="77777777" w:rsidR="00956E33" w:rsidRPr="00602F5C" w:rsidRDefault="00956E33" w:rsidP="00956E33">
            <w:pPr>
              <w:rPr>
                <w:sz w:val="22"/>
                <w:szCs w:val="32"/>
              </w:rPr>
            </w:pPr>
            <w:r w:rsidRPr="00602F5C">
              <w:rPr>
                <w:sz w:val="22"/>
                <w:szCs w:val="32"/>
              </w:rPr>
              <w:t>A2</w:t>
            </w:r>
          </w:p>
        </w:tc>
        <w:tc>
          <w:tcPr>
            <w:tcW w:w="4598" w:type="dxa"/>
            <w:tcBorders>
              <w:top w:val="single" w:sz="4" w:space="0" w:color="000000"/>
              <w:left w:val="single" w:sz="4" w:space="0" w:color="000000"/>
              <w:bottom w:val="single" w:sz="4" w:space="0" w:color="000000"/>
              <w:right w:val="single" w:sz="4" w:space="0" w:color="000000"/>
            </w:tcBorders>
            <w:vAlign w:val="center"/>
          </w:tcPr>
          <w:p w14:paraId="6771EC27" w14:textId="1353713F" w:rsidR="00956E33" w:rsidRPr="00602F5C" w:rsidRDefault="00956E33" w:rsidP="00956E33">
            <w:pPr>
              <w:rPr>
                <w:sz w:val="22"/>
                <w:szCs w:val="32"/>
              </w:rPr>
            </w:pPr>
            <w:r w:rsidRPr="00602F5C">
              <w:rPr>
                <w:i/>
                <w:color w:val="636E78"/>
                <w:sz w:val="22"/>
                <w:szCs w:val="32"/>
              </w:rPr>
              <w:t>Online interview</w:t>
            </w:r>
            <w:r w:rsidRPr="00602F5C">
              <w:rPr>
                <w:rFonts w:hint="eastAsia"/>
                <w:i/>
                <w:color w:val="636E78"/>
                <w:sz w:val="22"/>
                <w:szCs w:val="32"/>
              </w:rPr>
              <w:t>（</w:t>
            </w:r>
            <w:r w:rsidRPr="00602F5C">
              <w:rPr>
                <w:i/>
                <w:color w:val="636E78"/>
                <w:sz w:val="22"/>
                <w:szCs w:val="32"/>
              </w:rPr>
              <w:t>P</w:t>
            </w:r>
            <w:r w:rsidRPr="00602F5C">
              <w:rPr>
                <w:rFonts w:hint="eastAsia"/>
                <w:i/>
                <w:color w:val="636E78"/>
                <w:sz w:val="22"/>
                <w:szCs w:val="32"/>
              </w:rPr>
              <w:t>2</w:t>
            </w:r>
            <w:r w:rsidRPr="00602F5C">
              <w:rPr>
                <w:rFonts w:hint="eastAsia"/>
                <w:i/>
                <w:color w:val="636E78"/>
                <w:sz w:val="22"/>
                <w:szCs w:val="32"/>
              </w:rPr>
              <w:t>）</w:t>
            </w:r>
          </w:p>
        </w:tc>
        <w:tc>
          <w:tcPr>
            <w:tcW w:w="3005" w:type="dxa"/>
            <w:tcBorders>
              <w:top w:val="single" w:sz="4" w:space="0" w:color="000000"/>
              <w:left w:val="single" w:sz="4" w:space="0" w:color="000000"/>
              <w:bottom w:val="single" w:sz="4" w:space="0" w:color="000000"/>
              <w:right w:val="single" w:sz="4" w:space="0" w:color="000000"/>
            </w:tcBorders>
            <w:vAlign w:val="center"/>
          </w:tcPr>
          <w:p w14:paraId="187D738E" w14:textId="29F323FB" w:rsidR="00956E33" w:rsidRPr="00602F5C" w:rsidRDefault="00956E33" w:rsidP="00956E33">
            <w:pPr>
              <w:widowControl w:val="0"/>
              <w:wordWrap w:val="0"/>
              <w:spacing w:line="180" w:lineRule="exact"/>
              <w:rPr>
                <w:sz w:val="22"/>
                <w:szCs w:val="32"/>
              </w:rPr>
            </w:pPr>
            <w:r w:rsidRPr="00602F5C">
              <w:rPr>
                <w:sz w:val="22"/>
                <w:szCs w:val="32"/>
              </w:rPr>
              <w:t>[</w:t>
            </w:r>
            <w:hyperlink r:id="rId12" w:history="1">
              <w:r w:rsidRPr="00602F5C">
                <w:rPr>
                  <w:rStyle w:val="a5"/>
                  <w:sz w:val="22"/>
                  <w:szCs w:val="32"/>
                </w:rPr>
                <w:t>paste link</w:t>
              </w:r>
            </w:hyperlink>
            <w:r w:rsidRPr="00602F5C">
              <w:rPr>
                <w:sz w:val="22"/>
                <w:szCs w:val="32"/>
              </w:rPr>
              <w:t>]</w:t>
            </w:r>
          </w:p>
        </w:tc>
      </w:tr>
      <w:tr w:rsidR="00956E33" w14:paraId="5B2F9BEE"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2860025B" w14:textId="77777777" w:rsidR="00956E33" w:rsidRPr="00602F5C" w:rsidRDefault="00956E33" w:rsidP="00956E33">
            <w:pPr>
              <w:rPr>
                <w:sz w:val="22"/>
                <w:szCs w:val="32"/>
              </w:rPr>
            </w:pPr>
            <w:r w:rsidRPr="00602F5C">
              <w:rPr>
                <w:sz w:val="22"/>
                <w:szCs w:val="32"/>
              </w:rPr>
              <w:t>A3</w:t>
            </w:r>
          </w:p>
        </w:tc>
        <w:tc>
          <w:tcPr>
            <w:tcW w:w="4598" w:type="dxa"/>
            <w:tcBorders>
              <w:top w:val="single" w:sz="4" w:space="0" w:color="000000"/>
              <w:left w:val="single" w:sz="4" w:space="0" w:color="000000"/>
              <w:bottom w:val="single" w:sz="4" w:space="0" w:color="000000"/>
              <w:right w:val="single" w:sz="4" w:space="0" w:color="000000"/>
            </w:tcBorders>
            <w:vAlign w:val="center"/>
          </w:tcPr>
          <w:p w14:paraId="064720A6" w14:textId="529C60E1" w:rsidR="00956E33" w:rsidRPr="00602F5C" w:rsidRDefault="00956E33" w:rsidP="00956E33">
            <w:pPr>
              <w:rPr>
                <w:sz w:val="22"/>
                <w:szCs w:val="32"/>
              </w:rPr>
            </w:pPr>
            <w:r w:rsidRPr="00602F5C">
              <w:rPr>
                <w:i/>
                <w:color w:val="636E78"/>
                <w:sz w:val="22"/>
                <w:szCs w:val="32"/>
              </w:rPr>
              <w:t>Online interview</w:t>
            </w:r>
            <w:r w:rsidRPr="00602F5C">
              <w:rPr>
                <w:rFonts w:hint="eastAsia"/>
                <w:i/>
                <w:color w:val="636E78"/>
                <w:sz w:val="22"/>
                <w:szCs w:val="32"/>
              </w:rPr>
              <w:t>（</w:t>
            </w:r>
            <w:r w:rsidRPr="00602F5C">
              <w:rPr>
                <w:i/>
                <w:color w:val="636E78"/>
                <w:sz w:val="22"/>
                <w:szCs w:val="32"/>
              </w:rPr>
              <w:t>P</w:t>
            </w:r>
            <w:r w:rsidRPr="00602F5C">
              <w:rPr>
                <w:rFonts w:hint="eastAsia"/>
                <w:i/>
                <w:color w:val="636E78"/>
                <w:sz w:val="22"/>
                <w:szCs w:val="32"/>
              </w:rPr>
              <w:t>3</w:t>
            </w:r>
            <w:r w:rsidRPr="00602F5C">
              <w:rPr>
                <w:rFonts w:hint="eastAsia"/>
                <w:i/>
                <w:color w:val="636E78"/>
                <w:sz w:val="22"/>
                <w:szCs w:val="32"/>
              </w:rPr>
              <w:t>）</w:t>
            </w:r>
          </w:p>
        </w:tc>
        <w:tc>
          <w:tcPr>
            <w:tcW w:w="3005" w:type="dxa"/>
            <w:tcBorders>
              <w:top w:val="single" w:sz="4" w:space="0" w:color="000000"/>
              <w:left w:val="single" w:sz="4" w:space="0" w:color="000000"/>
              <w:bottom w:val="single" w:sz="4" w:space="0" w:color="000000"/>
              <w:right w:val="single" w:sz="4" w:space="0" w:color="000000"/>
            </w:tcBorders>
            <w:vAlign w:val="center"/>
          </w:tcPr>
          <w:p w14:paraId="71BC2DA2" w14:textId="20B8961B" w:rsidR="00956E33" w:rsidRPr="00602F5C" w:rsidRDefault="00956E33" w:rsidP="00956E33">
            <w:pPr>
              <w:widowControl w:val="0"/>
              <w:wordWrap w:val="0"/>
              <w:spacing w:line="180" w:lineRule="exact"/>
              <w:rPr>
                <w:sz w:val="22"/>
                <w:szCs w:val="32"/>
              </w:rPr>
            </w:pPr>
            <w:r w:rsidRPr="00602F5C">
              <w:rPr>
                <w:sz w:val="22"/>
                <w:szCs w:val="32"/>
              </w:rPr>
              <w:t>[</w:t>
            </w:r>
            <w:hyperlink r:id="rId13" w:history="1">
              <w:r w:rsidRPr="00602F5C">
                <w:rPr>
                  <w:rStyle w:val="a5"/>
                  <w:sz w:val="22"/>
                  <w:szCs w:val="32"/>
                </w:rPr>
                <w:t>paste link</w:t>
              </w:r>
            </w:hyperlink>
            <w:r w:rsidRPr="00602F5C">
              <w:rPr>
                <w:sz w:val="22"/>
                <w:szCs w:val="32"/>
              </w:rPr>
              <w:t>]</w:t>
            </w:r>
          </w:p>
        </w:tc>
      </w:tr>
      <w:tr w:rsidR="00956E33" w14:paraId="27CD56D6"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4C7DF1DF" w14:textId="77777777" w:rsidR="00956E33" w:rsidRPr="00602F5C" w:rsidRDefault="00956E33" w:rsidP="00956E33">
            <w:pPr>
              <w:rPr>
                <w:sz w:val="22"/>
                <w:szCs w:val="32"/>
              </w:rPr>
            </w:pPr>
            <w:r w:rsidRPr="00602F5C">
              <w:rPr>
                <w:sz w:val="22"/>
                <w:szCs w:val="32"/>
              </w:rPr>
              <w:t>A4</w:t>
            </w:r>
          </w:p>
        </w:tc>
        <w:tc>
          <w:tcPr>
            <w:tcW w:w="4598" w:type="dxa"/>
            <w:tcBorders>
              <w:top w:val="single" w:sz="4" w:space="0" w:color="000000"/>
              <w:left w:val="single" w:sz="4" w:space="0" w:color="000000"/>
              <w:bottom w:val="single" w:sz="4" w:space="0" w:color="000000"/>
              <w:right w:val="single" w:sz="4" w:space="0" w:color="000000"/>
            </w:tcBorders>
            <w:vAlign w:val="center"/>
          </w:tcPr>
          <w:p w14:paraId="16B4CDE2" w14:textId="528ED6B6" w:rsidR="00956E33" w:rsidRPr="00602F5C" w:rsidRDefault="00956E33" w:rsidP="00956E33">
            <w:pPr>
              <w:rPr>
                <w:sz w:val="22"/>
                <w:szCs w:val="32"/>
              </w:rPr>
            </w:pPr>
            <w:r w:rsidRPr="00602F5C">
              <w:rPr>
                <w:i/>
                <w:color w:val="636E78"/>
                <w:sz w:val="22"/>
                <w:szCs w:val="32"/>
              </w:rPr>
              <w:t>Online interview</w:t>
            </w:r>
            <w:r w:rsidRPr="00602F5C">
              <w:rPr>
                <w:rFonts w:hint="eastAsia"/>
                <w:i/>
                <w:color w:val="636E78"/>
                <w:sz w:val="22"/>
                <w:szCs w:val="32"/>
              </w:rPr>
              <w:t>（</w:t>
            </w:r>
            <w:r w:rsidRPr="00602F5C">
              <w:rPr>
                <w:i/>
                <w:color w:val="636E78"/>
                <w:sz w:val="22"/>
                <w:szCs w:val="32"/>
              </w:rPr>
              <w:t>P</w:t>
            </w:r>
            <w:r w:rsidRPr="00602F5C">
              <w:rPr>
                <w:rFonts w:hint="eastAsia"/>
                <w:i/>
                <w:color w:val="636E78"/>
                <w:sz w:val="22"/>
                <w:szCs w:val="32"/>
              </w:rPr>
              <w:t>4</w:t>
            </w:r>
            <w:r w:rsidRPr="00602F5C">
              <w:rPr>
                <w:rFonts w:hint="eastAsia"/>
                <w:i/>
                <w:color w:val="636E78"/>
                <w:sz w:val="22"/>
                <w:szCs w:val="32"/>
              </w:rPr>
              <w:t>）</w:t>
            </w:r>
          </w:p>
        </w:tc>
        <w:tc>
          <w:tcPr>
            <w:tcW w:w="3005" w:type="dxa"/>
            <w:tcBorders>
              <w:top w:val="single" w:sz="4" w:space="0" w:color="000000"/>
              <w:left w:val="single" w:sz="4" w:space="0" w:color="000000"/>
              <w:bottom w:val="single" w:sz="4" w:space="0" w:color="000000"/>
              <w:right w:val="single" w:sz="4" w:space="0" w:color="000000"/>
            </w:tcBorders>
            <w:vAlign w:val="center"/>
          </w:tcPr>
          <w:p w14:paraId="314B10B9" w14:textId="36CBE2C9" w:rsidR="00956E33" w:rsidRPr="00602F5C" w:rsidRDefault="00956E33" w:rsidP="00956E33">
            <w:pPr>
              <w:widowControl w:val="0"/>
              <w:wordWrap w:val="0"/>
              <w:spacing w:line="180" w:lineRule="exact"/>
              <w:rPr>
                <w:sz w:val="22"/>
                <w:szCs w:val="32"/>
              </w:rPr>
            </w:pPr>
            <w:r w:rsidRPr="00602F5C">
              <w:rPr>
                <w:sz w:val="22"/>
                <w:szCs w:val="32"/>
              </w:rPr>
              <w:t>[</w:t>
            </w:r>
            <w:hyperlink r:id="rId14" w:history="1">
              <w:r w:rsidRPr="00602F5C">
                <w:rPr>
                  <w:rStyle w:val="a5"/>
                  <w:sz w:val="22"/>
                  <w:szCs w:val="32"/>
                </w:rPr>
                <w:t>paste link</w:t>
              </w:r>
            </w:hyperlink>
            <w:r w:rsidRPr="00602F5C">
              <w:rPr>
                <w:sz w:val="22"/>
                <w:szCs w:val="32"/>
              </w:rPr>
              <w:t>]</w:t>
            </w:r>
          </w:p>
        </w:tc>
      </w:tr>
      <w:tr w:rsidR="00956E33" w14:paraId="10F2DE5A"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0B890A1D" w14:textId="77777777" w:rsidR="00956E33" w:rsidRPr="00602F5C" w:rsidRDefault="00956E33" w:rsidP="00956E33">
            <w:pPr>
              <w:rPr>
                <w:sz w:val="22"/>
                <w:szCs w:val="32"/>
              </w:rPr>
            </w:pPr>
            <w:r w:rsidRPr="00602F5C">
              <w:rPr>
                <w:sz w:val="22"/>
                <w:szCs w:val="32"/>
              </w:rPr>
              <w:t>A5</w:t>
            </w:r>
          </w:p>
        </w:tc>
        <w:tc>
          <w:tcPr>
            <w:tcW w:w="4598" w:type="dxa"/>
            <w:tcBorders>
              <w:top w:val="single" w:sz="4" w:space="0" w:color="000000"/>
              <w:left w:val="single" w:sz="4" w:space="0" w:color="000000"/>
              <w:bottom w:val="single" w:sz="4" w:space="0" w:color="000000"/>
              <w:right w:val="single" w:sz="4" w:space="0" w:color="000000"/>
            </w:tcBorders>
            <w:vAlign w:val="center"/>
          </w:tcPr>
          <w:p w14:paraId="2355C11F" w14:textId="5C1E61B6" w:rsidR="00956E33" w:rsidRPr="00602F5C" w:rsidRDefault="00956E33" w:rsidP="00956E33">
            <w:pPr>
              <w:rPr>
                <w:sz w:val="22"/>
                <w:szCs w:val="32"/>
              </w:rPr>
            </w:pPr>
            <w:r w:rsidRPr="00602F5C">
              <w:rPr>
                <w:i/>
                <w:color w:val="636E78"/>
                <w:sz w:val="22"/>
                <w:szCs w:val="32"/>
              </w:rPr>
              <w:t>Online interview</w:t>
            </w:r>
            <w:r w:rsidRPr="00602F5C">
              <w:rPr>
                <w:rFonts w:hint="eastAsia"/>
                <w:i/>
                <w:color w:val="636E78"/>
                <w:sz w:val="22"/>
                <w:szCs w:val="32"/>
              </w:rPr>
              <w:t>（</w:t>
            </w:r>
            <w:r w:rsidRPr="00602F5C">
              <w:rPr>
                <w:i/>
                <w:color w:val="636E78"/>
                <w:sz w:val="22"/>
                <w:szCs w:val="32"/>
              </w:rPr>
              <w:t>P</w:t>
            </w:r>
            <w:r w:rsidRPr="00602F5C">
              <w:rPr>
                <w:rFonts w:hint="eastAsia"/>
                <w:i/>
                <w:color w:val="636E78"/>
                <w:sz w:val="22"/>
                <w:szCs w:val="32"/>
              </w:rPr>
              <w:t>5</w:t>
            </w:r>
            <w:r w:rsidRPr="00602F5C">
              <w:rPr>
                <w:rFonts w:hint="eastAsia"/>
                <w:i/>
                <w:color w:val="636E78"/>
                <w:sz w:val="22"/>
                <w:szCs w:val="32"/>
              </w:rPr>
              <w:t>）</w:t>
            </w:r>
          </w:p>
        </w:tc>
        <w:tc>
          <w:tcPr>
            <w:tcW w:w="3005" w:type="dxa"/>
            <w:tcBorders>
              <w:top w:val="single" w:sz="4" w:space="0" w:color="000000"/>
              <w:left w:val="single" w:sz="4" w:space="0" w:color="000000"/>
              <w:bottom w:val="single" w:sz="4" w:space="0" w:color="000000"/>
              <w:right w:val="single" w:sz="4" w:space="0" w:color="000000"/>
            </w:tcBorders>
            <w:vAlign w:val="center"/>
          </w:tcPr>
          <w:p w14:paraId="2BDE79C9" w14:textId="302BF19D" w:rsidR="00956E33" w:rsidRPr="00602F5C" w:rsidRDefault="00956E33" w:rsidP="00956E33">
            <w:pPr>
              <w:widowControl w:val="0"/>
              <w:wordWrap w:val="0"/>
              <w:spacing w:line="180" w:lineRule="exact"/>
              <w:rPr>
                <w:sz w:val="22"/>
                <w:szCs w:val="32"/>
              </w:rPr>
            </w:pPr>
            <w:r w:rsidRPr="00602F5C">
              <w:rPr>
                <w:sz w:val="22"/>
                <w:szCs w:val="32"/>
              </w:rPr>
              <w:t>[</w:t>
            </w:r>
            <w:hyperlink r:id="rId15" w:history="1">
              <w:r w:rsidRPr="00602F5C">
                <w:rPr>
                  <w:rStyle w:val="a5"/>
                  <w:sz w:val="22"/>
                  <w:szCs w:val="32"/>
                </w:rPr>
                <w:t>paste link</w:t>
              </w:r>
            </w:hyperlink>
            <w:r w:rsidRPr="00602F5C">
              <w:rPr>
                <w:sz w:val="22"/>
                <w:szCs w:val="32"/>
              </w:rPr>
              <w:t>]</w:t>
            </w:r>
          </w:p>
        </w:tc>
      </w:tr>
      <w:tr w:rsidR="00531572" w14:paraId="21CDDDED"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5048DD5D" w14:textId="77777777" w:rsidR="00531572" w:rsidRPr="00602F5C" w:rsidRDefault="00000000">
            <w:pPr>
              <w:rPr>
                <w:sz w:val="22"/>
                <w:szCs w:val="32"/>
              </w:rPr>
            </w:pPr>
            <w:r w:rsidRPr="00602F5C">
              <w:rPr>
                <w:sz w:val="22"/>
                <w:szCs w:val="32"/>
              </w:rPr>
              <w:t>A6</w:t>
            </w:r>
          </w:p>
        </w:tc>
        <w:tc>
          <w:tcPr>
            <w:tcW w:w="4598" w:type="dxa"/>
            <w:tcBorders>
              <w:top w:val="single" w:sz="4" w:space="0" w:color="000000"/>
              <w:left w:val="single" w:sz="4" w:space="0" w:color="000000"/>
              <w:bottom w:val="single" w:sz="4" w:space="0" w:color="000000"/>
              <w:right w:val="single" w:sz="4" w:space="0" w:color="000000"/>
            </w:tcBorders>
            <w:vAlign w:val="center"/>
          </w:tcPr>
          <w:p w14:paraId="16611B3E" w14:textId="1144371C" w:rsidR="00531572" w:rsidRPr="00602F5C" w:rsidRDefault="004D495A">
            <w:pPr>
              <w:rPr>
                <w:sz w:val="22"/>
                <w:szCs w:val="32"/>
              </w:rPr>
            </w:pPr>
            <w:r w:rsidRPr="00602F5C">
              <w:rPr>
                <w:i/>
                <w:color w:val="636E78"/>
                <w:sz w:val="22"/>
                <w:szCs w:val="32"/>
              </w:rPr>
              <w:t>Online interview archive form</w:t>
            </w:r>
          </w:p>
        </w:tc>
        <w:tc>
          <w:tcPr>
            <w:tcW w:w="3005" w:type="dxa"/>
            <w:tcBorders>
              <w:top w:val="single" w:sz="4" w:space="0" w:color="000000"/>
              <w:left w:val="single" w:sz="4" w:space="0" w:color="000000"/>
              <w:bottom w:val="single" w:sz="4" w:space="0" w:color="000000"/>
              <w:right w:val="single" w:sz="4" w:space="0" w:color="000000"/>
            </w:tcBorders>
            <w:vAlign w:val="center"/>
          </w:tcPr>
          <w:p w14:paraId="265EE6ED" w14:textId="30CB935C" w:rsidR="00531572" w:rsidRPr="00602F5C" w:rsidRDefault="00000000" w:rsidP="00956E33">
            <w:pPr>
              <w:widowControl w:val="0"/>
              <w:wordWrap w:val="0"/>
              <w:spacing w:line="180" w:lineRule="exact"/>
              <w:rPr>
                <w:sz w:val="22"/>
                <w:szCs w:val="32"/>
              </w:rPr>
            </w:pPr>
            <w:r w:rsidRPr="00602F5C">
              <w:rPr>
                <w:sz w:val="22"/>
                <w:szCs w:val="32"/>
              </w:rPr>
              <w:t>[</w:t>
            </w:r>
            <w:hyperlink r:id="rId16" w:history="1">
              <w:r w:rsidR="00531572" w:rsidRPr="00602F5C">
                <w:rPr>
                  <w:rStyle w:val="a5"/>
                  <w:sz w:val="22"/>
                  <w:szCs w:val="32"/>
                </w:rPr>
                <w:t>paste link</w:t>
              </w:r>
            </w:hyperlink>
            <w:r w:rsidRPr="00602F5C">
              <w:rPr>
                <w:sz w:val="22"/>
                <w:szCs w:val="32"/>
              </w:rPr>
              <w:t>]</w:t>
            </w:r>
          </w:p>
        </w:tc>
      </w:tr>
      <w:tr w:rsidR="00531572" w14:paraId="31E7EB60"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71C7A00A" w14:textId="77777777" w:rsidR="00531572" w:rsidRPr="00602F5C" w:rsidRDefault="00000000">
            <w:pPr>
              <w:rPr>
                <w:sz w:val="22"/>
                <w:szCs w:val="32"/>
              </w:rPr>
            </w:pPr>
            <w:r w:rsidRPr="00602F5C">
              <w:rPr>
                <w:sz w:val="22"/>
                <w:szCs w:val="32"/>
              </w:rPr>
              <w:t>B1</w:t>
            </w:r>
          </w:p>
        </w:tc>
        <w:tc>
          <w:tcPr>
            <w:tcW w:w="4598" w:type="dxa"/>
            <w:tcBorders>
              <w:top w:val="single" w:sz="4" w:space="0" w:color="000000"/>
              <w:left w:val="single" w:sz="4" w:space="0" w:color="000000"/>
              <w:bottom w:val="single" w:sz="4" w:space="0" w:color="000000"/>
              <w:right w:val="single" w:sz="4" w:space="0" w:color="000000"/>
            </w:tcBorders>
            <w:vAlign w:val="center"/>
          </w:tcPr>
          <w:p w14:paraId="1253A2C3" w14:textId="123B3F2B" w:rsidR="00531572" w:rsidRPr="00602F5C" w:rsidRDefault="00933CA2">
            <w:pPr>
              <w:rPr>
                <w:sz w:val="22"/>
                <w:szCs w:val="32"/>
              </w:rPr>
            </w:pPr>
            <w:r w:rsidRPr="00602F5C">
              <w:rPr>
                <w:i/>
                <w:color w:val="636E78"/>
                <w:sz w:val="22"/>
                <w:szCs w:val="32"/>
              </w:rPr>
              <w:t>The records of the offline interview</w:t>
            </w:r>
          </w:p>
        </w:tc>
        <w:tc>
          <w:tcPr>
            <w:tcW w:w="3005" w:type="dxa"/>
            <w:tcBorders>
              <w:top w:val="single" w:sz="4" w:space="0" w:color="000000"/>
              <w:left w:val="single" w:sz="4" w:space="0" w:color="000000"/>
              <w:bottom w:val="single" w:sz="4" w:space="0" w:color="000000"/>
              <w:right w:val="single" w:sz="4" w:space="0" w:color="000000"/>
            </w:tcBorders>
            <w:vAlign w:val="center"/>
          </w:tcPr>
          <w:p w14:paraId="2D97C186" w14:textId="2B67453C" w:rsidR="00531572" w:rsidRPr="00602F5C" w:rsidRDefault="00000000" w:rsidP="00956E33">
            <w:pPr>
              <w:widowControl w:val="0"/>
              <w:wordWrap w:val="0"/>
              <w:spacing w:line="180" w:lineRule="exact"/>
              <w:rPr>
                <w:sz w:val="22"/>
                <w:szCs w:val="32"/>
              </w:rPr>
            </w:pPr>
            <w:r w:rsidRPr="00602F5C">
              <w:rPr>
                <w:sz w:val="22"/>
                <w:szCs w:val="32"/>
              </w:rPr>
              <w:t>[</w:t>
            </w:r>
            <w:hyperlink r:id="rId17" w:history="1">
              <w:r w:rsidR="00531572" w:rsidRPr="00602F5C">
                <w:rPr>
                  <w:rStyle w:val="a5"/>
                  <w:sz w:val="22"/>
                  <w:szCs w:val="32"/>
                </w:rPr>
                <w:t>paste link</w:t>
              </w:r>
            </w:hyperlink>
            <w:r w:rsidRPr="00602F5C">
              <w:rPr>
                <w:sz w:val="22"/>
                <w:szCs w:val="32"/>
              </w:rPr>
              <w:t>]</w:t>
            </w:r>
          </w:p>
        </w:tc>
      </w:tr>
      <w:tr w:rsidR="00531572" w14:paraId="4AFF4FFB"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293D9679" w14:textId="77777777" w:rsidR="00531572" w:rsidRPr="00602F5C" w:rsidRDefault="00000000">
            <w:pPr>
              <w:rPr>
                <w:sz w:val="22"/>
                <w:szCs w:val="32"/>
              </w:rPr>
            </w:pPr>
            <w:r w:rsidRPr="00602F5C">
              <w:rPr>
                <w:sz w:val="22"/>
                <w:szCs w:val="32"/>
              </w:rPr>
              <w:t>B2</w:t>
            </w:r>
          </w:p>
        </w:tc>
        <w:tc>
          <w:tcPr>
            <w:tcW w:w="4598" w:type="dxa"/>
            <w:tcBorders>
              <w:top w:val="single" w:sz="4" w:space="0" w:color="000000"/>
              <w:left w:val="single" w:sz="4" w:space="0" w:color="000000"/>
              <w:bottom w:val="single" w:sz="4" w:space="0" w:color="000000"/>
              <w:right w:val="single" w:sz="4" w:space="0" w:color="000000"/>
            </w:tcBorders>
            <w:vAlign w:val="center"/>
          </w:tcPr>
          <w:p w14:paraId="3AC25635" w14:textId="73222618" w:rsidR="00531572" w:rsidRPr="00602F5C" w:rsidRDefault="00775292">
            <w:pPr>
              <w:rPr>
                <w:sz w:val="22"/>
                <w:szCs w:val="32"/>
              </w:rPr>
            </w:pPr>
            <w:r w:rsidRPr="00602F5C">
              <w:rPr>
                <w:i/>
                <w:color w:val="636E78"/>
                <w:sz w:val="22"/>
                <w:szCs w:val="32"/>
              </w:rPr>
              <w:t>Online follow-up meeting</w:t>
            </w:r>
            <w:r w:rsidR="00FD7AEE" w:rsidRPr="00602F5C">
              <w:rPr>
                <w:rFonts w:hint="eastAsia"/>
                <w:i/>
                <w:color w:val="636E78"/>
                <w:sz w:val="22"/>
                <w:szCs w:val="32"/>
              </w:rPr>
              <w:t xml:space="preserve"> (P7)</w:t>
            </w:r>
          </w:p>
        </w:tc>
        <w:tc>
          <w:tcPr>
            <w:tcW w:w="3005" w:type="dxa"/>
            <w:tcBorders>
              <w:top w:val="single" w:sz="4" w:space="0" w:color="000000"/>
              <w:left w:val="single" w:sz="4" w:space="0" w:color="000000"/>
              <w:bottom w:val="single" w:sz="4" w:space="0" w:color="000000"/>
              <w:right w:val="single" w:sz="4" w:space="0" w:color="000000"/>
            </w:tcBorders>
            <w:vAlign w:val="center"/>
          </w:tcPr>
          <w:p w14:paraId="4C71F636" w14:textId="4379DC78" w:rsidR="00531572" w:rsidRPr="00602F5C" w:rsidRDefault="00000000" w:rsidP="00956E33">
            <w:pPr>
              <w:widowControl w:val="0"/>
              <w:wordWrap w:val="0"/>
              <w:spacing w:line="180" w:lineRule="exact"/>
              <w:rPr>
                <w:sz w:val="22"/>
                <w:szCs w:val="32"/>
              </w:rPr>
            </w:pPr>
            <w:r w:rsidRPr="00602F5C">
              <w:rPr>
                <w:sz w:val="22"/>
                <w:szCs w:val="32"/>
              </w:rPr>
              <w:t>[</w:t>
            </w:r>
            <w:hyperlink r:id="rId18" w:history="1">
              <w:r w:rsidR="00531572" w:rsidRPr="00602F5C">
                <w:rPr>
                  <w:rStyle w:val="a5"/>
                  <w:sz w:val="22"/>
                  <w:szCs w:val="32"/>
                </w:rPr>
                <w:t>paste link</w:t>
              </w:r>
            </w:hyperlink>
            <w:r w:rsidRPr="00602F5C">
              <w:rPr>
                <w:sz w:val="22"/>
                <w:szCs w:val="32"/>
              </w:rPr>
              <w:t>]</w:t>
            </w:r>
          </w:p>
        </w:tc>
      </w:tr>
      <w:tr w:rsidR="00531572" w14:paraId="634223CC"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3FAC2C45" w14:textId="77777777" w:rsidR="00531572" w:rsidRPr="00602F5C" w:rsidRDefault="00000000">
            <w:pPr>
              <w:rPr>
                <w:sz w:val="22"/>
                <w:szCs w:val="32"/>
              </w:rPr>
            </w:pPr>
            <w:r w:rsidRPr="00602F5C">
              <w:rPr>
                <w:sz w:val="22"/>
                <w:szCs w:val="32"/>
              </w:rPr>
              <w:t>C1</w:t>
            </w:r>
          </w:p>
        </w:tc>
        <w:tc>
          <w:tcPr>
            <w:tcW w:w="4598" w:type="dxa"/>
            <w:tcBorders>
              <w:top w:val="single" w:sz="4" w:space="0" w:color="000000"/>
              <w:left w:val="single" w:sz="4" w:space="0" w:color="000000"/>
              <w:bottom w:val="single" w:sz="4" w:space="0" w:color="000000"/>
              <w:right w:val="single" w:sz="4" w:space="0" w:color="000000"/>
            </w:tcBorders>
            <w:vAlign w:val="center"/>
          </w:tcPr>
          <w:p w14:paraId="4B2B35F9" w14:textId="40A132B8" w:rsidR="00531572" w:rsidRPr="00602F5C" w:rsidRDefault="00775292">
            <w:pPr>
              <w:rPr>
                <w:sz w:val="22"/>
                <w:szCs w:val="32"/>
              </w:rPr>
            </w:pPr>
            <w:r w:rsidRPr="00602F5C">
              <w:rPr>
                <w:i/>
                <w:color w:val="636E78"/>
                <w:sz w:val="22"/>
                <w:szCs w:val="32"/>
              </w:rPr>
              <w:t>Online follow-up meeting</w:t>
            </w:r>
            <w:r w:rsidR="00FD7AEE" w:rsidRPr="00602F5C">
              <w:rPr>
                <w:rFonts w:hint="eastAsia"/>
                <w:i/>
                <w:color w:val="636E78"/>
                <w:sz w:val="22"/>
                <w:szCs w:val="32"/>
              </w:rPr>
              <w:t xml:space="preserve"> (</w:t>
            </w:r>
            <w:r w:rsidR="002622D1" w:rsidRPr="00602F5C">
              <w:rPr>
                <w:rFonts w:hint="eastAsia"/>
                <w:i/>
                <w:color w:val="636E78"/>
                <w:sz w:val="22"/>
                <w:szCs w:val="32"/>
              </w:rPr>
              <w:t>P8</w:t>
            </w:r>
            <w:r w:rsidR="00FD7AEE" w:rsidRPr="00602F5C">
              <w:rPr>
                <w:rFonts w:hint="eastAsia"/>
                <w:i/>
                <w:color w:val="636E78"/>
                <w:sz w:val="22"/>
                <w:szCs w:val="32"/>
              </w:rPr>
              <w:t>)</w:t>
            </w:r>
          </w:p>
        </w:tc>
        <w:tc>
          <w:tcPr>
            <w:tcW w:w="3005" w:type="dxa"/>
            <w:tcBorders>
              <w:top w:val="single" w:sz="4" w:space="0" w:color="000000"/>
              <w:left w:val="single" w:sz="4" w:space="0" w:color="000000"/>
              <w:bottom w:val="single" w:sz="4" w:space="0" w:color="000000"/>
              <w:right w:val="single" w:sz="4" w:space="0" w:color="000000"/>
            </w:tcBorders>
            <w:vAlign w:val="center"/>
          </w:tcPr>
          <w:p w14:paraId="53C2624E" w14:textId="475DE705" w:rsidR="00531572" w:rsidRPr="00602F5C" w:rsidRDefault="00000000" w:rsidP="00956E33">
            <w:pPr>
              <w:widowControl w:val="0"/>
              <w:wordWrap w:val="0"/>
              <w:spacing w:line="180" w:lineRule="exact"/>
              <w:rPr>
                <w:sz w:val="22"/>
                <w:szCs w:val="32"/>
              </w:rPr>
            </w:pPr>
            <w:r w:rsidRPr="00602F5C">
              <w:rPr>
                <w:sz w:val="22"/>
                <w:szCs w:val="32"/>
              </w:rPr>
              <w:t>[</w:t>
            </w:r>
            <w:hyperlink r:id="rId19" w:history="1">
              <w:r w:rsidR="00531572" w:rsidRPr="00602F5C">
                <w:rPr>
                  <w:rStyle w:val="a5"/>
                  <w:sz w:val="22"/>
                  <w:szCs w:val="32"/>
                </w:rPr>
                <w:t>paste link</w:t>
              </w:r>
            </w:hyperlink>
            <w:r w:rsidRPr="00602F5C">
              <w:rPr>
                <w:sz w:val="22"/>
                <w:szCs w:val="32"/>
              </w:rPr>
              <w:t>]</w:t>
            </w:r>
          </w:p>
        </w:tc>
      </w:tr>
      <w:tr w:rsidR="002622D1" w14:paraId="6A2AAF40" w14:textId="77777777" w:rsidTr="00DD7CF5">
        <w:tc>
          <w:tcPr>
            <w:tcW w:w="1413" w:type="dxa"/>
            <w:tcBorders>
              <w:top w:val="single" w:sz="4" w:space="0" w:color="000000"/>
              <w:left w:val="single" w:sz="4" w:space="0" w:color="000000"/>
              <w:bottom w:val="single" w:sz="4" w:space="0" w:color="000000"/>
              <w:right w:val="single" w:sz="4" w:space="0" w:color="000000"/>
            </w:tcBorders>
            <w:vAlign w:val="center"/>
          </w:tcPr>
          <w:p w14:paraId="3CF09FEF" w14:textId="2512DBA1" w:rsidR="002622D1" w:rsidRPr="00602F5C" w:rsidRDefault="002622D1" w:rsidP="002622D1">
            <w:pPr>
              <w:rPr>
                <w:sz w:val="22"/>
                <w:szCs w:val="32"/>
              </w:rPr>
            </w:pPr>
            <w:r w:rsidRPr="00602F5C">
              <w:rPr>
                <w:rFonts w:hint="eastAsia"/>
                <w:sz w:val="22"/>
                <w:szCs w:val="32"/>
              </w:rPr>
              <w:t>C2</w:t>
            </w:r>
          </w:p>
        </w:tc>
        <w:tc>
          <w:tcPr>
            <w:tcW w:w="4598" w:type="dxa"/>
            <w:tcBorders>
              <w:top w:val="single" w:sz="4" w:space="0" w:color="000000"/>
              <w:left w:val="single" w:sz="4" w:space="0" w:color="000000"/>
              <w:bottom w:val="single" w:sz="4" w:space="0" w:color="000000"/>
              <w:right w:val="single" w:sz="4" w:space="0" w:color="000000"/>
            </w:tcBorders>
            <w:vAlign w:val="center"/>
          </w:tcPr>
          <w:p w14:paraId="76346B0A" w14:textId="1BB7B317" w:rsidR="002622D1" w:rsidRPr="00602F5C" w:rsidRDefault="002622D1" w:rsidP="002622D1">
            <w:pPr>
              <w:rPr>
                <w:i/>
                <w:color w:val="636E78"/>
                <w:sz w:val="22"/>
                <w:szCs w:val="32"/>
              </w:rPr>
            </w:pPr>
            <w:r w:rsidRPr="00602F5C">
              <w:rPr>
                <w:i/>
                <w:color w:val="636E78"/>
                <w:sz w:val="22"/>
                <w:szCs w:val="32"/>
              </w:rPr>
              <w:t>Online follow-up meeting</w:t>
            </w:r>
            <w:r w:rsidRPr="00602F5C">
              <w:rPr>
                <w:rFonts w:hint="eastAsia"/>
                <w:i/>
                <w:color w:val="636E78"/>
                <w:sz w:val="22"/>
                <w:szCs w:val="32"/>
              </w:rPr>
              <w:t xml:space="preserve"> (P9)</w:t>
            </w:r>
          </w:p>
        </w:tc>
        <w:tc>
          <w:tcPr>
            <w:tcW w:w="3005" w:type="dxa"/>
            <w:tcBorders>
              <w:top w:val="single" w:sz="4" w:space="0" w:color="000000"/>
              <w:left w:val="single" w:sz="4" w:space="0" w:color="000000"/>
              <w:bottom w:val="single" w:sz="4" w:space="0" w:color="000000"/>
              <w:right w:val="single" w:sz="4" w:space="0" w:color="000000"/>
            </w:tcBorders>
            <w:vAlign w:val="center"/>
          </w:tcPr>
          <w:p w14:paraId="53FB48F5" w14:textId="58753A36" w:rsidR="002622D1" w:rsidRPr="00602F5C" w:rsidRDefault="002622D1" w:rsidP="002622D1">
            <w:pPr>
              <w:widowControl w:val="0"/>
              <w:wordWrap w:val="0"/>
              <w:spacing w:line="180" w:lineRule="exact"/>
              <w:rPr>
                <w:sz w:val="22"/>
                <w:szCs w:val="32"/>
              </w:rPr>
            </w:pPr>
            <w:r w:rsidRPr="00602F5C">
              <w:rPr>
                <w:sz w:val="22"/>
                <w:szCs w:val="32"/>
              </w:rPr>
              <w:t>[</w:t>
            </w:r>
            <w:hyperlink r:id="rId20" w:history="1">
              <w:r w:rsidRPr="00602F5C">
                <w:rPr>
                  <w:rStyle w:val="a5"/>
                  <w:sz w:val="22"/>
                  <w:szCs w:val="32"/>
                </w:rPr>
                <w:t>paste link</w:t>
              </w:r>
            </w:hyperlink>
            <w:r w:rsidRPr="00602F5C">
              <w:rPr>
                <w:sz w:val="22"/>
                <w:szCs w:val="32"/>
              </w:rPr>
              <w:t>]</w:t>
            </w:r>
          </w:p>
        </w:tc>
      </w:tr>
    </w:tbl>
    <w:p w14:paraId="24474980" w14:textId="3666CD33" w:rsidR="00531572" w:rsidRDefault="00531572">
      <w:pPr>
        <w:spacing w:before="120" w:after="120" w:line="360" w:lineRule="auto"/>
        <w:jc w:val="both"/>
      </w:pPr>
    </w:p>
    <w:sectPr w:rsidR="00531572" w:rsidSect="00B95263">
      <w:headerReference w:type="default" r:id="rId21"/>
      <w:footerReference w:type="default" r:id="rId22"/>
      <w:pgSz w:w="11906" w:h="16838"/>
      <w:pgMar w:top="284" w:right="680" w:bottom="284" w:left="680" w:header="113"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D049" w14:textId="77777777" w:rsidR="00597F4D" w:rsidRDefault="00597F4D">
      <w:r>
        <w:separator/>
      </w:r>
    </w:p>
  </w:endnote>
  <w:endnote w:type="continuationSeparator" w:id="0">
    <w:p w14:paraId="1393BAE1" w14:textId="77777777" w:rsidR="00597F4D" w:rsidRDefault="00597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6AC4" w14:textId="04D5EA60" w:rsidR="00AE4C6D" w:rsidRPr="00AE4C6D" w:rsidRDefault="00AE4C6D" w:rsidP="00AE4C6D">
    <w:pPr>
      <w:jc w:val="center"/>
      <w:rPr>
        <w:rFonts w:hint="eastAsia"/>
        <w:color w:val="999999"/>
        <w:sz w:val="16"/>
        <w:szCs w:val="16"/>
      </w:rPr>
    </w:pPr>
    <w:r w:rsidRPr="00AE4C6D">
      <w:rPr>
        <w:color w:val="999999"/>
        <w:sz w:val="16"/>
        <w:szCs w:val="16"/>
      </w:rPr>
      <w:t xml:space="preserve">Page </w:t>
    </w:r>
    <w:r w:rsidRPr="00AE4C6D">
      <w:rPr>
        <w:rFonts w:hint="eastAsia"/>
        <w:color w:val="999999"/>
        <w:sz w:val="16"/>
        <w:szCs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EBB4"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AB6A" w14:textId="77777777" w:rsidR="00597F4D" w:rsidRDefault="00597F4D">
      <w:r>
        <w:separator/>
      </w:r>
    </w:p>
  </w:footnote>
  <w:footnote w:type="continuationSeparator" w:id="0">
    <w:p w14:paraId="5EC6B1B7" w14:textId="77777777" w:rsidR="00597F4D" w:rsidRDefault="00597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4642" w14:textId="77777777" w:rsidR="003710DF" w:rsidRDefault="003710DF" w:rsidP="003710DF">
    <w:pPr>
      <w:pStyle w:val="ac"/>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7502" w14:textId="77777777" w:rsidR="000A063C" w:rsidRDefault="00000000">
    <w:r>
      <w:rPr>
        <w:b/>
        <w:sz w:val="16"/>
      </w:rPr>
      <w:t>ENT208TC</w:t>
    </w:r>
    <w:r>
      <w:rPr>
        <w:sz w:val="16"/>
      </w:rPr>
      <w:t xml:space="preserve"> —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39F3"/>
    <w:multiLevelType w:val="multilevel"/>
    <w:tmpl w:val="9F5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2" w15:restartNumberingAfterBreak="0">
    <w:nsid w:val="288E01C5"/>
    <w:multiLevelType w:val="multilevel"/>
    <w:tmpl w:val="FF621C6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3" w15:restartNumberingAfterBreak="0">
    <w:nsid w:val="2CFB5A70"/>
    <w:multiLevelType w:val="multilevel"/>
    <w:tmpl w:val="72BC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2100AD"/>
    <w:multiLevelType w:val="multilevel"/>
    <w:tmpl w:val="54C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FE1821"/>
    <w:multiLevelType w:val="multilevel"/>
    <w:tmpl w:val="D364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83C68"/>
    <w:multiLevelType w:val="multilevel"/>
    <w:tmpl w:val="613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285BBF"/>
    <w:multiLevelType w:val="multilevel"/>
    <w:tmpl w:val="FE8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abstractNum w:abstractNumId="9" w15:restartNumberingAfterBreak="0">
    <w:nsid w:val="5298608E"/>
    <w:multiLevelType w:val="multilevel"/>
    <w:tmpl w:val="C098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133D7C"/>
    <w:multiLevelType w:val="multilevel"/>
    <w:tmpl w:val="1F0E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AA68F9"/>
    <w:multiLevelType w:val="multilevel"/>
    <w:tmpl w:val="B5A6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744E28"/>
    <w:multiLevelType w:val="multilevel"/>
    <w:tmpl w:val="545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567787"/>
    <w:multiLevelType w:val="multilevel"/>
    <w:tmpl w:val="98021D0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num w:numId="1" w16cid:durableId="1730305316">
    <w:abstractNumId w:val="1"/>
    <w:lvlOverride w:ilvl="0">
      <w:startOverride w:val="1"/>
    </w:lvlOverride>
  </w:num>
  <w:num w:numId="2" w16cid:durableId="641273404">
    <w:abstractNumId w:val="8"/>
    <w:lvlOverride w:ilvl="0">
      <w:startOverride w:val="1"/>
    </w:lvlOverride>
  </w:num>
  <w:num w:numId="3" w16cid:durableId="2127234411">
    <w:abstractNumId w:val="10"/>
  </w:num>
  <w:num w:numId="4" w16cid:durableId="985470734">
    <w:abstractNumId w:val="5"/>
  </w:num>
  <w:num w:numId="5" w16cid:durableId="960066515">
    <w:abstractNumId w:val="4"/>
  </w:num>
  <w:num w:numId="6" w16cid:durableId="426459678">
    <w:abstractNumId w:val="6"/>
  </w:num>
  <w:num w:numId="7" w16cid:durableId="1736003621">
    <w:abstractNumId w:val="3"/>
  </w:num>
  <w:num w:numId="8" w16cid:durableId="966089379">
    <w:abstractNumId w:val="11"/>
  </w:num>
  <w:num w:numId="9" w16cid:durableId="465196048">
    <w:abstractNumId w:val="12"/>
  </w:num>
  <w:num w:numId="10" w16cid:durableId="1556938790">
    <w:abstractNumId w:val="0"/>
  </w:num>
  <w:num w:numId="11" w16cid:durableId="2106341397">
    <w:abstractNumId w:val="9"/>
  </w:num>
  <w:num w:numId="12" w16cid:durableId="764810049">
    <w:abstractNumId w:val="7"/>
  </w:num>
  <w:num w:numId="13" w16cid:durableId="1712457247">
    <w:abstractNumId w:val="2"/>
  </w:num>
  <w:num w:numId="14" w16cid:durableId="1672559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27DDF"/>
    <w:rsid w:val="00034D8A"/>
    <w:rsid w:val="00044D67"/>
    <w:rsid w:val="00045C8C"/>
    <w:rsid w:val="00077798"/>
    <w:rsid w:val="00093010"/>
    <w:rsid w:val="000A063C"/>
    <w:rsid w:val="000A488E"/>
    <w:rsid w:val="000E3F46"/>
    <w:rsid w:val="001073D6"/>
    <w:rsid w:val="001509E2"/>
    <w:rsid w:val="0018269C"/>
    <w:rsid w:val="00194A36"/>
    <w:rsid w:val="00197FCE"/>
    <w:rsid w:val="001B3D41"/>
    <w:rsid w:val="001B4857"/>
    <w:rsid w:val="001E60D6"/>
    <w:rsid w:val="002622D1"/>
    <w:rsid w:val="00295550"/>
    <w:rsid w:val="00304934"/>
    <w:rsid w:val="003201BD"/>
    <w:rsid w:val="00331981"/>
    <w:rsid w:val="00347E92"/>
    <w:rsid w:val="0036161F"/>
    <w:rsid w:val="003710DF"/>
    <w:rsid w:val="003B1C22"/>
    <w:rsid w:val="003C2D38"/>
    <w:rsid w:val="003C2DE4"/>
    <w:rsid w:val="003E3980"/>
    <w:rsid w:val="004109A9"/>
    <w:rsid w:val="00430816"/>
    <w:rsid w:val="004D032B"/>
    <w:rsid w:val="004D495A"/>
    <w:rsid w:val="00531572"/>
    <w:rsid w:val="00536C66"/>
    <w:rsid w:val="005742F7"/>
    <w:rsid w:val="00575C52"/>
    <w:rsid w:val="00580D25"/>
    <w:rsid w:val="00597F4D"/>
    <w:rsid w:val="005B5D4A"/>
    <w:rsid w:val="005B74EB"/>
    <w:rsid w:val="00602F5C"/>
    <w:rsid w:val="00696D0D"/>
    <w:rsid w:val="006A488B"/>
    <w:rsid w:val="006C084A"/>
    <w:rsid w:val="006E0150"/>
    <w:rsid w:val="0071415D"/>
    <w:rsid w:val="00722BEE"/>
    <w:rsid w:val="00775292"/>
    <w:rsid w:val="007A40B9"/>
    <w:rsid w:val="00824A74"/>
    <w:rsid w:val="00844E01"/>
    <w:rsid w:val="0088420A"/>
    <w:rsid w:val="008A3ACB"/>
    <w:rsid w:val="008D784F"/>
    <w:rsid w:val="008E0089"/>
    <w:rsid w:val="008F1868"/>
    <w:rsid w:val="00933CA2"/>
    <w:rsid w:val="00944D7F"/>
    <w:rsid w:val="00956E33"/>
    <w:rsid w:val="00984812"/>
    <w:rsid w:val="00AC36F9"/>
    <w:rsid w:val="00AD04D0"/>
    <w:rsid w:val="00AE4C6D"/>
    <w:rsid w:val="00AF4C3A"/>
    <w:rsid w:val="00B24E08"/>
    <w:rsid w:val="00B5069E"/>
    <w:rsid w:val="00B864AA"/>
    <w:rsid w:val="00B95263"/>
    <w:rsid w:val="00BA2171"/>
    <w:rsid w:val="00BC6399"/>
    <w:rsid w:val="00BD269A"/>
    <w:rsid w:val="00BD4973"/>
    <w:rsid w:val="00BD6FD3"/>
    <w:rsid w:val="00BF5506"/>
    <w:rsid w:val="00C74B05"/>
    <w:rsid w:val="00C75DB8"/>
    <w:rsid w:val="00C8768F"/>
    <w:rsid w:val="00CC6832"/>
    <w:rsid w:val="00CE0E7C"/>
    <w:rsid w:val="00D3002E"/>
    <w:rsid w:val="00DC511A"/>
    <w:rsid w:val="00DD7CF5"/>
    <w:rsid w:val="00DF1014"/>
    <w:rsid w:val="00E02671"/>
    <w:rsid w:val="00E33836"/>
    <w:rsid w:val="00ED004D"/>
    <w:rsid w:val="00ED439F"/>
    <w:rsid w:val="00ED44AE"/>
    <w:rsid w:val="00F51951"/>
    <w:rsid w:val="00FD0E39"/>
    <w:rsid w:val="00FD7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981B6"/>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09A9"/>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1B3D41"/>
    <w:pPr>
      <w:tabs>
        <w:tab w:val="center" w:pos="4153"/>
        <w:tab w:val="right" w:pos="8306"/>
      </w:tabs>
      <w:snapToGrid w:val="0"/>
      <w:jc w:val="center"/>
    </w:pPr>
    <w:rPr>
      <w:sz w:val="18"/>
      <w:szCs w:val="18"/>
    </w:rPr>
  </w:style>
  <w:style w:type="character" w:customStyle="1" w:styleId="ad">
    <w:name w:val="页眉 字符"/>
    <w:basedOn w:val="a0"/>
    <w:link w:val="ac"/>
    <w:uiPriority w:val="99"/>
    <w:rsid w:val="001B3D41"/>
    <w:rPr>
      <w:sz w:val="18"/>
      <w:szCs w:val="18"/>
    </w:rPr>
  </w:style>
  <w:style w:type="paragraph" w:styleId="ae">
    <w:name w:val="footer"/>
    <w:basedOn w:val="a"/>
    <w:link w:val="af"/>
    <w:uiPriority w:val="99"/>
    <w:unhideWhenUsed/>
    <w:rsid w:val="001B3D41"/>
    <w:pPr>
      <w:tabs>
        <w:tab w:val="center" w:pos="4153"/>
        <w:tab w:val="right" w:pos="8306"/>
      </w:tabs>
      <w:snapToGrid w:val="0"/>
    </w:pPr>
    <w:rPr>
      <w:sz w:val="18"/>
      <w:szCs w:val="18"/>
    </w:rPr>
  </w:style>
  <w:style w:type="character" w:customStyle="1" w:styleId="af">
    <w:name w:val="页脚 字符"/>
    <w:basedOn w:val="a0"/>
    <w:link w:val="ae"/>
    <w:uiPriority w:val="99"/>
    <w:rsid w:val="001B3D41"/>
    <w:rPr>
      <w:sz w:val="18"/>
      <w:szCs w:val="18"/>
    </w:rPr>
  </w:style>
  <w:style w:type="character" w:styleId="af0">
    <w:name w:val="Unresolved Mention"/>
    <w:basedOn w:val="a0"/>
    <w:uiPriority w:val="99"/>
    <w:semiHidden/>
    <w:unhideWhenUsed/>
    <w:rsid w:val="00956E33"/>
    <w:rPr>
      <w:color w:val="605E5C"/>
      <w:shd w:val="clear" w:color="auto" w:fill="E1DFDD"/>
    </w:rPr>
  </w:style>
  <w:style w:type="character" w:styleId="af1">
    <w:name w:val="FollowedHyperlink"/>
    <w:basedOn w:val="a0"/>
    <w:uiPriority w:val="99"/>
    <w:semiHidden/>
    <w:unhideWhenUsed/>
    <w:rsid w:val="00956E33"/>
    <w:rPr>
      <w:color w:val="96607D" w:themeColor="followedHyperlink"/>
      <w:u w:val="single"/>
    </w:rPr>
  </w:style>
  <w:style w:type="paragraph" w:customStyle="1" w:styleId="10">
    <w:name w:val="样式1"/>
    <w:basedOn w:val="a"/>
    <w:link w:val="11"/>
    <w:qFormat/>
    <w:rsid w:val="00BD269A"/>
    <w:rPr>
      <w:b/>
      <w:color w:val="0F1F2E"/>
      <w:sz w:val="28"/>
      <w14:glow w14:rad="63500">
        <w14:schemeClr w14:val="accent1">
          <w14:alpha w14:val="60000"/>
          <w14:satMod w14:val="175000"/>
        </w14:schemeClr>
      </w14:glow>
    </w:rPr>
  </w:style>
  <w:style w:type="character" w:customStyle="1" w:styleId="11">
    <w:name w:val="样式1 字符"/>
    <w:basedOn w:val="a0"/>
    <w:link w:val="10"/>
    <w:rsid w:val="00BD269A"/>
    <w:rPr>
      <w:b/>
      <w:color w:val="0F1F2E"/>
      <w:sz w:val="28"/>
      <w14:glow w14:rad="63500">
        <w14:schemeClr w14:val="accent1">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udentxjtlueducn-my.sharepoint.com/:w:/g/personal/yufan_shi23_studentxjtlueducn_onmicrosoft_com/IQBghAWdfImlSb-BuE706t9nAZWv39I9KPHI6S_3X91rbMQ?e=EAuiVl" TargetMode="External"/><Relationship Id="rId18" Type="http://schemas.openxmlformats.org/officeDocument/2006/relationships/hyperlink" Target="https://meeting.tencent.com/crm/lJVM1nYJ3f"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studentxjtlueducn-my.sharepoint.com/:w:/g/personal/yufan_shi23_studentxjtlueducn_onmicrosoft_com/IQBiOHmzh0ENRriLJFQr7kIxAURccsTaoxLn2nhTZ26ZHm8?e=frclKR" TargetMode="External"/><Relationship Id="rId17" Type="http://schemas.openxmlformats.org/officeDocument/2006/relationships/hyperlink" Target="https://studentxjtlueducn-my.sharepoint.com/:w:/g/personal/yufan_shi23_studentxjtlueducn_onmicrosoft_com/IQBXHs_zLA_IT5LmmmZHfeM_AQJAqchTW6pdC7SGtytLvg0?e=nZheF0" TargetMode="External"/><Relationship Id="rId2" Type="http://schemas.openxmlformats.org/officeDocument/2006/relationships/styles" Target="styles.xml"/><Relationship Id="rId16" Type="http://schemas.openxmlformats.org/officeDocument/2006/relationships/hyperlink" Target="https://studentxjtlueducn-my.sharepoint.com/:w:/g/personal/yufan_shi23_studentxjtlueducn_onmicrosoft_com/IQDfOZqDzjEzRJkv14Anuc0XAQKW7RVQI3C1rp0mdHGd-VU?e=Yd2T5w" TargetMode="External"/><Relationship Id="rId20" Type="http://schemas.openxmlformats.org/officeDocument/2006/relationships/hyperlink" Target="https://meeting.tencent.com/crm/2ZjYr97d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xjtlueducn-my.sharepoint.com/:w:/g/personal/yufan_shi23_studentxjtlueducn_onmicrosoft_com/IQCkc6WsSx-ySJ5pFBljsREDAZi8kGegBb_lK0PiJqpSPzk?e=czQxGK"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tudentxjtlueducn-my.sharepoint.com/:w:/g/personal/yufan_shi23_studentxjtlueducn_onmicrosoft_com/IQDfmZWmu6xfR4Re0xO9LJisARJbdeZWB9yVRk2YvA7Uz1E?e=KGPOEO"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meeting.tencent.com/crm/NLD8AavY68"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studentxjtlueducn-my.sharepoint.com/:w:/g/personal/yufan_shi23_studentxjtlueducn_onmicrosoft_com/IQDsUIc-fNyJSbV11RD-riLiAX88BOze8eSvozMnVX3qVf0?e=aje6z6"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7</Pages>
  <Words>3787</Words>
  <Characters>22725</Characters>
  <Application>Microsoft Office Word</Application>
  <DocSecurity>0</DocSecurity>
  <Lines>614</Lines>
  <Paragraphs>291</Paragraphs>
  <ScaleCrop>false</ScaleCrop>
  <Company/>
  <LinksUpToDate>false</LinksUpToDate>
  <CharactersWithSpaces>26221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Yufan.Shi23</cp:lastModifiedBy>
  <cp:revision>54</cp:revision>
  <cp:lastPrinted>2026-05-12T14:30:00Z</cp:lastPrinted>
  <dcterms:created xsi:type="dcterms:W3CDTF">2026-03-20T00:11:00Z</dcterms:created>
  <dcterms:modified xsi:type="dcterms:W3CDTF">2026-05-14T16:02:00Z</dcterms:modified>
</cp:coreProperties>
</file>