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JSP基础简介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jsp九大内置对象: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out 向客户端输出数据,字节流.如out.print(" dgaweyr");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request 接收客户端的http请求.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String getParameter(String name):得到表单参数名name的值.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String[] getParameterValues(String name):(得到String[]复选框时常用).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setAttribute(String name,Object obj):设置属性名为name,属性值为obj.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getAttribute(String name);得到属性值.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response:封装jsp产生的回应,然后发送到客户端以响应客户的请求.重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定向跳转任意界面.(服务器跳转)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addCookie(Cookie cookie):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sendRedirect("/wel.jsp"):跳转到指定页面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session:用于保存用户信息,跟踪用户行为,当前打开的浏览器内,多个页面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共享数据. session对象指的是客户端与服务器的一次会话,从客户连到服务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器的一个WebApplication开始,直到客户端与服务器断开连接为止.它是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HttpSession类的实例.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setAttribute(String name,Object obj):设置属性名为name,属性值为obj.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getAttribute(String name):得到属性值.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application对象:实现了用户间数据的共享,可存放全局变量.它开始于服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务器的启动,直到服务器的关闭,在此期间,此对象将一直存在;这样在用户的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前后连接或不同用户之间的连接中,可以对此对象的同一属性进行操作;在任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何地方对此对象属性的操作,都将影响到其他用户对此的访问.服务器的启动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和关闭决定了application对象的生命.它是ServletContext类的实例.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session,application,request的区别: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一个项目中session尽量少用几个,因为过多的session会影响程序的执行效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率.它主要用于保存登录信息(用户信息,权限,资源)即频繁使用的信息.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application: 用于多个浏览器之间共享数据,多个用户共享该对象,可以做计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数器.它的用法与session完全一样.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数据范围: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application(服务器关闭时失效)&gt;session(浏览器关闭时失效)&gt;request(只能用于两个跳转页面之间)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page对象代表jsp这个实体本身,即当前页面有效.相当于java中的this.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数据范围:page&lt;session&lt;application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exception:代表运行时的异常.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在会发生异常的页面加入指令: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&lt;%@ page errorPage="处理错误的页面.jsp"%&gt;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在处理异常的页面写入: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&lt;%@ page isErrorPage="true"%&gt;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pageContext对象 pageContext对象提供了对JSP页面内所有的对象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及名字空间的访问,也就是说他可以访问到本页所在的SESSION,也可以取本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页面所在的application的某一属性值,他相当于页面中所有功能的集大成者,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它的本类名也叫pageContext.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config jsp对应的servlet的配置,可以得到web.xml中的初使化参数.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二、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jsp七大动作: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include 动态包含(分别编译):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用jsp:include动作实现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&lt;jsp: include page="included.jsp" flush="true" /&gt;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flush属性: 用true ，表示页面可刷新。默认为false;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它总是会检查所含文件中的变化，适合用于包含动态页面，并且可以带参数。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useBean动作(jsp页面使用javaBean的第二种方式):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16"/>
          <w:szCs w:val="16"/>
          <w:bdr w:val="none" w:color="auto" w:sz="0" w:space="0"/>
          <w:shd w:val="clear" w:fill="FFFFFF"/>
        </w:rPr>
        <w:t>&lt;jsp:useBean id="对象名" class="包名.类名" scope="作用范围(request/page/application/session)"/&gt;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作用域默认为page(本页面有效).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getProperty动作(name为useBean动作中的id).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从对象中取出属性值：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&lt;jsp:getProperty name="javaBean对象" property="javaBean对象属性名" /&gt;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setProperty动作(name为useBean动作中的id):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为对象设置属性值：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5"/>
          <w:szCs w:val="15"/>
          <w:bdr w:val="none" w:color="auto" w:sz="0" w:space="0"/>
          <w:shd w:val="clear" w:fill="FFFFFF"/>
        </w:rPr>
        <w:t>&lt;jsp:setProperty name="javaBean对象" property="javaBean对象属性名"value=http://www.hake.cc/kf/201109/"值"/&gt;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为对象设置属性值: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FFFFF"/>
        </w:rPr>
        <w:t>&lt;jsp:setProperty property="javaBean对象属性名" name="javaBean对象" param="username"/&gt;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(param="username" 相当于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t>value=http://www.hake.cc/kf/201109/&lt;%=request.getParameter("username")%&gt;)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param动作(传递参数)):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到达跳转页面可以通过 request.getParameter(“参数名”)方式取出参数值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&lt;jsp:include page="转向页面的url" &gt;</w:t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&lt;jsp:param name="参数名1" value=http://www.hake.cc/kf/201109/"参数值1"&gt;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&lt;jsp:param name="参数名2" value=http://www.hake.cc/kf/201109/"参数值2"&gt;</w:t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          ...........</w:t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&lt;/jsp:include&gt;</w:t>
      </w:r>
      <w:r>
        <w:rPr>
          <w:rFonts w:hint="eastAsia" w:ascii="宋体" w:hAnsi="宋体" w:eastAsia="宋体" w:cs="宋体"/>
          <w:b w:val="0"/>
          <w:i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或: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&lt;jsp:forward page="转向页面的url" 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&lt;jsp:param name="参数名1" value=http://www.hake.cc/kf/201109/"参数值1"&gt;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&lt;jsp:param name="参数名2" value=http://www.hake.cc/kf/201109/"参数值2"&gt;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           ...........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&lt;/jsp:forward&gt;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forward动作: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跳转页面: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&lt;jsp:forward page="login.jsp"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plugin动作:&lt;jsp:plugin&gt;:用于指定在客户端运行的插件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三、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JSP三大指令之: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page指令: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指定页面编码.例: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&lt;%@pagelanguage="java"contentType="text/html;charset=gbk"pageEncoding="gbk" %&gt;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导入包,例: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&lt;%@ page import="java.util.*,java.text.*" %&gt;.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include 指令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静态包含(统一编译):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&lt;%@ include file="included.jsp"%&gt;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taglib指令：声明用户使用的自定义标签：</w:t>
      </w:r>
    </w:p>
    <w:p>
      <w:pPr>
        <w:spacing w:beforeLines="0" w:afterLine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highlight w:val="none"/>
        </w:rPr>
        <w:t>&lt;%@taglib uri=</w:t>
      </w:r>
      <w:r>
        <w:rPr>
          <w:rFonts w:hint="eastAsia" w:ascii="Consolas" w:hAnsi="Consolas" w:eastAsia="Consolas"/>
          <w:i/>
          <w:color w:val="auto"/>
          <w:sz w:val="24"/>
          <w:highlight w:val="none"/>
        </w:rPr>
        <w:t>"http://java.sun.com/jsp/jstl/core"</w:t>
      </w:r>
      <w:r>
        <w:rPr>
          <w:rFonts w:hint="eastAsia" w:ascii="Consolas" w:hAnsi="Consolas" w:eastAsia="Consolas"/>
          <w:color w:val="auto"/>
          <w:sz w:val="24"/>
          <w:highlight w:val="none"/>
        </w:rPr>
        <w:t xml:space="preserve"> prefix=</w:t>
      </w:r>
      <w:r>
        <w:rPr>
          <w:rFonts w:hint="eastAsia" w:ascii="Consolas" w:hAnsi="Consolas" w:eastAsia="Consolas"/>
          <w:i/>
          <w:color w:val="auto"/>
          <w:sz w:val="24"/>
          <w:highlight w:val="none"/>
        </w:rPr>
        <w:t>"c"</w:t>
      </w:r>
      <w:r>
        <w:rPr>
          <w:rFonts w:hint="eastAsia" w:ascii="Consolas" w:hAnsi="Consolas" w:eastAsia="Consolas"/>
          <w:color w:val="auto"/>
          <w:sz w:val="24"/>
          <w:highlight w:val="none"/>
        </w:rPr>
        <w:t xml:space="preserve"> %&gt;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声明用户使用自定义的标签，将标签库描述符文件导入到jsp页面：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taglib指令语法：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 xml:space="preserve"> &lt;%@ taglib (uri="tigLibURL" 或 tagDir="tagDir") prefix="tagPrefix" %&gt;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uri属性</w:t>
      </w:r>
      <w:r>
        <w:rPr>
          <w:rFonts w:hint="eastAsia"/>
          <w:lang w:val="en-US" w:eastAsia="zh-CN"/>
        </w:rPr>
        <w:t>:定位标签库描述符的位置。唯一标识和前缀相关的标签库描述符，可以使用绝对</w:t>
      </w:r>
      <w:r>
        <w:rPr>
          <w:rFonts w:hint="eastAsia"/>
          <w:lang w:val="en-US" w:eastAsia="zh-CN"/>
        </w:rPr>
        <w:tab/>
        <w:t>或相对URL。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tagDir属性</w:t>
      </w:r>
      <w:r>
        <w:rPr>
          <w:rFonts w:hint="eastAsia"/>
          <w:lang w:val="en-US" w:eastAsia="zh-CN"/>
        </w:rPr>
        <w:t>：指示前缀将被用于标识在WEV-INF/tags目录下的标签文件。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prefix属性</w:t>
      </w:r>
      <w:r>
        <w:rPr>
          <w:rFonts w:hint="eastAsia"/>
          <w:lang w:val="en-US" w:eastAsia="zh-CN"/>
        </w:rPr>
        <w:t>：标签的前缀，区分多个自定义标签。不可以使用保留前缀和空前缀，遵循XML</w:t>
      </w:r>
      <w:r>
        <w:rPr>
          <w:rFonts w:hint="eastAsia"/>
          <w:lang w:val="en-US" w:eastAsia="zh-CN"/>
        </w:rPr>
        <w:tab/>
        <w:t>命名空间的命名约定。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注意：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Jsp中的静态包含与动态包含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动态include(&lt;jsp: include page="included.jsp"/&gt;)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静态include(&lt;%@ include file="included.jsp"%&gt;)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1. 静态include的结果是把其他jsp引入当前jsp,两者合为一体,可以达到数据的共享即可以说是统一编译的,而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动态include的结构是两者独立的,直到输出时才合并即为分别编译的.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2.动态include的jsp文件独立性很强,是一个单独的jsp文件,需要使用的对象,页面设置,都由自己创建,而静态include纯粹是把代码写在外面的一种共享方法,所有的变量都是可以和include它的主文件共享,两者高度紧密结合,不能 有变量同名的冲突.而页面设置也可以借用主文件的.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3.动态包含总是检查被包含页面的变化,静态包含不一定检查被包含页面的变化.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4.动态包含可带参数,静态包含不能带参数.如(&lt;jsp: include page="included.jsp"&gt;放入参数&lt;/jsp:include&gt;);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 w:firstLine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3328"/>
    <w:multiLevelType w:val="singleLevel"/>
    <w:tmpl w:val="5A10332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C515C"/>
    <w:rsid w:val="7AB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2017-11-18T13:07:00Z</dcterms:created>
  <dc:creator>Zhang</dc:creator>
  <cp:lastModifiedBy>Zhang</cp:lastModifiedBy>
  <dcterms:modified xsi:type="dcterms:W3CDTF">2017-11-18T13:26:01Z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