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center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  <w:r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  <w:t>JavaBean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eastAsia" w:ascii="Verdana" w:hAnsi="Verdana" w:cs="Verdana"/>
          <w:b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</w:pPr>
      <w:r>
        <w:rPr>
          <w:rFonts w:hint="default" w:ascii="Verdana" w:hAnsi="Verdana" w:cs="Verdana"/>
          <w:b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一般可分为两个方向：</w:t>
      </w:r>
      <w:r>
        <w:rPr>
          <w:rFonts w:hint="eastAsia" w:ascii="Verdana" w:hAnsi="Verdana" w:cs="Verdana"/>
          <w:b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数据Bean和业务逻辑Bean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eastAsia" w:ascii="Verdana" w:hAnsi="Verdana" w:cs="Verdana"/>
          <w:b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</w:pPr>
      <w:r>
        <w:rPr>
          <w:rFonts w:hint="eastAsia" w:ascii="Verdana" w:hAnsi="Verdana" w:cs="Verdana"/>
          <w:b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数据bean：实现对表单输入的捕获、保存，减少对数据库的访问，获奖数据Bean放在一定作用域内，使此作用域内的多个JSP页面共享；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  <w:r>
        <w:rPr>
          <w:rFonts w:hint="eastAsia" w:ascii="Verdana" w:hAnsi="Verdana" w:cs="Verdana"/>
          <w:b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业务逻辑Bean：完成操作数据库、处理数据等业务逻辑，以数据bean或页面传递的值为参数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both"/>
        <w:rPr>
          <w:rFonts w:hint="default" w:ascii="Verdana" w:hAnsi="Verdana" w:cs="Verdana" w:eastAsiaTheme="minorEastAsia"/>
          <w:b/>
          <w:i w:val="0"/>
          <w:caps w:val="0"/>
          <w:color w:val="393939"/>
          <w:spacing w:val="0"/>
          <w:kern w:val="0"/>
          <w:sz w:val="28"/>
          <w:szCs w:val="28"/>
          <w:shd w:val="clear" w:fill="FAF7E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MVC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设计模式：（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Model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　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View  Controller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 xml:space="preserve">） 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 Class   jsp    Servlet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是一种可重复使用，且跨平台的软件组件。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可分为两种：一种是有用户界面（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UI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）的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；还有一种是没有用户界面，主要负责处理事务（如数据运算，操纵数据库）的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。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Jsp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通常访问的是后一种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Jsp 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和</w:t>
      </w:r>
      <w:r>
        <w:rPr>
          <w:rFonts w:hint="default" w:ascii="Verdana" w:hAnsi="Verdana" w:cs="Verdana" w:eastAsiaTheme="minorEastAsia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搭配使用的优点：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1.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使得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html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与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程序分离，这样便于维护代码。如果把所有的程序代码都写到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jsp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网页中，会使用代码繁杂，难以维护。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2.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可以降低开发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jsp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网页人员对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编程能力的要求。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3.jsp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侧重于生成动态网页，事务处理由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来完成，这样可以充分利用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组件的可重用性特点，提高开发网站的效率。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一个标准的</w:t>
      </w:r>
      <w:r>
        <w:rPr>
          <w:rFonts w:hint="default" w:ascii="Verdana" w:hAnsi="Verdana" w:cs="Verdana" w:eastAsiaTheme="minorEastAsia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有以下几个特性</w:t>
      </w:r>
      <w:r>
        <w:rPr>
          <w:rFonts w:hint="default" w:ascii="Verdana" w:hAnsi="Verdana" w:cs="Verdana" w:eastAsiaTheme="minorEastAsia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1.javaBean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是一个公共的类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2.javaBean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有一个不带参数的构造方法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3.javaBean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通过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setXXX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方法设置属性，通过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getXXX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方法获取属性。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package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com.anllin.bean;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public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class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Person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private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String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C0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private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int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C0"/>
                <w:spacing w:val="0"/>
                <w:kern w:val="0"/>
                <w:sz w:val="20"/>
                <w:szCs w:val="20"/>
                <w:lang w:val="en-US" w:eastAsia="zh-CN" w:bidi="ar"/>
              </w:rPr>
              <w:t>age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private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String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C0"/>
                <w:spacing w:val="0"/>
                <w:kern w:val="0"/>
                <w:sz w:val="20"/>
                <w:szCs w:val="20"/>
                <w:lang w:val="en-US" w:eastAsia="zh-CN" w:bidi="ar"/>
              </w:rPr>
              <w:t>address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public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String getName()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   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{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 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return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C0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;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 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public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void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setName(String name)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 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{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 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this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.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C0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= name;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 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public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int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getAge() {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 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return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C0"/>
                <w:spacing w:val="0"/>
                <w:kern w:val="0"/>
                <w:sz w:val="20"/>
                <w:szCs w:val="20"/>
                <w:lang w:val="en-US" w:eastAsia="zh-CN" w:bidi="ar"/>
              </w:rPr>
              <w:t>age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;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 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public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void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setAge(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int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age) {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 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this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.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C0"/>
                <w:spacing w:val="0"/>
                <w:kern w:val="0"/>
                <w:sz w:val="20"/>
                <w:szCs w:val="20"/>
                <w:lang w:val="en-US" w:eastAsia="zh-CN" w:bidi="ar"/>
              </w:rPr>
              <w:t>age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= age;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 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public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String getAddress() { 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return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C0"/>
                <w:spacing w:val="0"/>
                <w:kern w:val="0"/>
                <w:sz w:val="20"/>
                <w:szCs w:val="20"/>
                <w:lang w:val="en-US" w:eastAsia="zh-CN" w:bidi="ar"/>
              </w:rPr>
              <w:t>address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;}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public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void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setAddress(String address){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this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.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C0"/>
                <w:spacing w:val="0"/>
                <w:kern w:val="0"/>
                <w:sz w:val="20"/>
                <w:szCs w:val="20"/>
                <w:lang w:val="en-US" w:eastAsia="zh-CN" w:bidi="ar"/>
              </w:rPr>
              <w:t>address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= address;}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Verdana" w:hAnsi="Verdana" w:cs="Verdana" w:eastAsiaTheme="minorEastAsia"/>
                <w:i w:val="0"/>
                <w:caps w:val="0"/>
                <w:color w:val="393939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Jsp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访问</w:t>
      </w:r>
      <w:r>
        <w:rPr>
          <w:rFonts w:hint="default" w:ascii="Verdana" w:hAnsi="Verdana" w:cs="Verdana" w:eastAsiaTheme="minorEastAsia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的语法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1.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导入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类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BF5F3F"/>
                <w:spacing w:val="0"/>
                <w:kern w:val="0"/>
                <w:sz w:val="20"/>
                <w:szCs w:val="20"/>
                <w:lang w:val="en-US" w:eastAsia="zh-CN" w:bidi="ar"/>
              </w:rPr>
              <w:t>&lt;%@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page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import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"com.anllin.bean.Person"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BF5F3F"/>
                <w:spacing w:val="0"/>
                <w:kern w:val="0"/>
                <w:sz w:val="20"/>
                <w:szCs w:val="20"/>
                <w:lang w:val="en-US" w:eastAsia="zh-CN" w:bidi="ar"/>
              </w:rPr>
              <w:t>%&gt;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2.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声明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jsp:useBean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id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class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"com.anllin.bean.Person"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&gt;&lt;/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jsp:useBean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Verdana" w:hAnsi="Verdana" w:cs="Verdana" w:eastAsiaTheme="minorEastAsia"/>
                <w:i w:val="0"/>
                <w:caps w:val="0"/>
                <w:color w:val="393939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其实相当于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40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BF5F3F"/>
                <w:spacing w:val="0"/>
                <w:kern w:val="0"/>
                <w:sz w:val="20"/>
                <w:szCs w:val="20"/>
                <w:lang w:val="en-US" w:eastAsia="zh-CN" w:bidi="ar"/>
              </w:rPr>
              <w:t>&lt;%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    Person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t>person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= </w:t>
            </w:r>
            <w:r>
              <w:rPr>
                <w:rFonts w:hint="default" w:ascii="Courier New" w:hAnsi="Courier New" w:cs="Courier New" w:eastAsiaTheme="minorEastAsia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lang w:val="en-US" w:eastAsia="zh-CN" w:bidi="ar"/>
              </w:rPr>
              <w:t>new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Person();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BF5F3F"/>
                <w:spacing w:val="0"/>
                <w:kern w:val="0"/>
                <w:sz w:val="20"/>
                <w:szCs w:val="20"/>
                <w:lang w:val="en-US" w:eastAsia="zh-CN" w:bidi="ar"/>
              </w:rPr>
              <w:t>%&gt;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Id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表示生成一个类的实例，一般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id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不能重复，用于表示不同的对象，如果相同则表示同一个对象，这种情况下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jsp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会报错。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3.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访问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属性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jsp:setProperty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"name"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value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"jack"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Verdana" w:hAnsi="Verdana" w:cs="Verdana" w:eastAsiaTheme="minorEastAsia"/>
                <w:i w:val="0"/>
                <w:caps w:val="0"/>
                <w:color w:val="393939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jsp:getProperty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"name"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/&gt;&lt;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br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其实相当于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30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BF5F3F"/>
                <w:spacing w:val="0"/>
                <w:kern w:val="0"/>
                <w:sz w:val="20"/>
                <w:szCs w:val="20"/>
                <w:lang w:val="en-US" w:eastAsia="zh-CN" w:bidi="ar"/>
              </w:rPr>
              <w:t>&lt;%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    person.setName(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"jack"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    person.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t>getName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BF5F3F"/>
                <w:spacing w:val="0"/>
                <w:kern w:val="0"/>
                <w:sz w:val="20"/>
                <w:szCs w:val="20"/>
                <w:lang w:val="en-US" w:eastAsia="zh-CN" w:bidi="ar"/>
              </w:rPr>
              <w:t>%&gt;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完整的例子：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</w:pPr>
    </w:p>
    <w:tbl>
      <w:tblPr>
        <w:tblStyle w:val="3"/>
        <w:tblW w:w="8730" w:type="dxa"/>
        <w:tblInd w:w="-134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3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BF5F3F"/>
                <w:spacing w:val="0"/>
                <w:kern w:val="0"/>
                <w:sz w:val="20"/>
                <w:szCs w:val="20"/>
                <w:lang w:val="en-US" w:eastAsia="zh-CN" w:bidi="ar"/>
              </w:rPr>
              <w:t>&lt;%@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page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language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"java"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import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"com.anllin.bean.Person"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pageEncoding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"UTF-8"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BF5F3F"/>
                <w:spacing w:val="0"/>
                <w:kern w:val="0"/>
                <w:sz w:val="20"/>
                <w:szCs w:val="20"/>
                <w:lang w:val="en-US" w:eastAsia="zh-CN" w:bidi="ar"/>
              </w:rPr>
              <w:t>%&gt;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&lt;!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DOCTYPE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HTML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808080"/>
                <w:spacing w:val="0"/>
                <w:kern w:val="0"/>
                <w:sz w:val="20"/>
                <w:szCs w:val="20"/>
                <w:lang w:val="en-US" w:eastAsia="zh-CN" w:bidi="ar"/>
              </w:rPr>
              <w:t>PUBLIC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"-//W3C//DTD HTML 4.01 Transitional//EN"&gt;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html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head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title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My JSP 'javabean.jsp' starting page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&lt;/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title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&lt;/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head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body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jsp:useBean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id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class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"com.anllin.bean.Person"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&gt;&lt;/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jsp:useBean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jsp:setProperty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"name"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value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"jack"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jsp:setProperty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"age"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value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"20"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jsp:setProperty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"address"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value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"beijing"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/&gt;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jsp:getProperty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"name"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/&gt;&lt;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br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jsp:getProperty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"age"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/&gt;&lt;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br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jsp:getProperty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"address"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/&gt;&lt;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br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&lt;/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body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&lt;/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html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设置</w:t>
      </w:r>
      <w:r>
        <w:rPr>
          <w:rFonts w:hint="default" w:ascii="Verdana" w:hAnsi="Verdana" w:cs="Verdana" w:eastAsiaTheme="minorEastAsia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bean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的属性值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1.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可以在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&lt;jsp:setProperty&gt;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中通过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param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参数为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的属性动态赋值。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jsp:setProperty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property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"age"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param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"sage"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/&gt;&lt;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br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sage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表示参数名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而不是属性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在浏览器地址栏中输入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http://localhost:8080/test/javabean.jsp?sage=30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则可以得到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age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属性的值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的存活范围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Scope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属性决定了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对象的存在的范围。可选值有：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1.page(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默认值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2.request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3.session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4.application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shd w:val="clear" w:fill="C0C0C0"/>
                <w:lang w:val="en-US" w:eastAsia="zh-CN" w:bidi="ar"/>
              </w:rPr>
              <w:t>jsp:useBean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id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class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"com.anllin.bean.Person"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scope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"page"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&gt;&lt;/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shd w:val="clear" w:fill="C0C0C0"/>
                <w:lang w:val="en-US" w:eastAsia="zh-CN" w:bidi="ar"/>
              </w:rPr>
              <w:t>jsp:useBean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在</w:t>
      </w:r>
      <w:r>
        <w:rPr>
          <w:rFonts w:hint="default" w:ascii="Verdana" w:hAnsi="Verdana" w:cs="Verdana" w:eastAsiaTheme="minorEastAsia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page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范围内时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客户每次请求访问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jsp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页面时，都会创建一个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对象。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对象的有效范围是客户请求访问的当前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jsp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网页。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对象的以下两种情况下都会结束生命期：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1.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客户请求访问的是当前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jsp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网页通过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&lt;forward&gt;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标记将请求转发到另一个文件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2.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客户请求访问的是当前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jsp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页面执行完毕并向客户端发回响应。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在</w:t>
      </w:r>
      <w:r>
        <w:rPr>
          <w:rFonts w:hint="default" w:ascii="Verdana" w:hAnsi="Verdana" w:cs="Verdana" w:eastAsiaTheme="minorEastAsia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request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范围内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客户每次请求访问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jsp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页面时，都会创建新的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对象。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对象的有效范围为：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1.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客户请求访问的当前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jsp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网页。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2.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和当前网页共享一个客户请求的网页，即当前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jsp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网页中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&lt;%@include %&gt;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指令以及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&lt;forward&gt;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标记包含的其他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jsp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3.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当所有共享同一个客户请求的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jsp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页面执行完毕并向客户端发加响应时，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对象结束生命周期。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4.javabean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对象作为属性保存在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httpRequest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对象中，属性名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的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id,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属性值为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对象，因此可以通过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HttpRequest.getAttribute()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方法取得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对象，例如：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Jvabean.jsp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shd w:val="clear" w:fill="C0C0C0"/>
                <w:lang w:val="en-US" w:eastAsia="zh-CN" w:bidi="ar"/>
              </w:rPr>
              <w:t>jsp:useBean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id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class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"com.anllin.bean.Person"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scope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"request"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&gt;&lt;/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shd w:val="clear" w:fill="C0C0C0"/>
                <w:lang w:val="en-US" w:eastAsia="zh-CN" w:bidi="ar"/>
              </w:rPr>
              <w:t>jsp:useBean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shd w:val="clear" w:fill="C0C0C0"/>
                <w:lang w:val="en-US" w:eastAsia="zh-CN" w:bidi="ar"/>
              </w:rPr>
              <w:t>jsp:forward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page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"javabean2.jsp"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&gt;&lt;/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shd w:val="clear" w:fill="C0C0C0"/>
                <w:lang w:val="en-US" w:eastAsia="zh-CN" w:bidi="ar"/>
              </w:rPr>
              <w:t>jsp:forward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Javabean2.jsp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40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BF5F3F"/>
                <w:spacing w:val="0"/>
                <w:kern w:val="0"/>
                <w:sz w:val="20"/>
                <w:szCs w:val="20"/>
                <w:lang w:val="en-US" w:eastAsia="zh-CN" w:bidi="ar"/>
              </w:rPr>
              <w:t>&lt;%@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lang w:val="en-US" w:eastAsia="zh-CN" w:bidi="ar"/>
              </w:rPr>
              <w:t>page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 import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"com.anllin.bean.Person"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BF5F3F"/>
                <w:spacing w:val="0"/>
                <w:kern w:val="0"/>
                <w:sz w:val="20"/>
                <w:szCs w:val="20"/>
                <w:lang w:val="en-US" w:eastAsia="zh-CN" w:bidi="ar"/>
              </w:rPr>
              <w:t>%&gt;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BF5F3F"/>
                <w:spacing w:val="0"/>
                <w:kern w:val="0"/>
                <w:sz w:val="20"/>
                <w:szCs w:val="20"/>
                <w:lang w:val="en-US" w:eastAsia="zh-CN" w:bidi="ar"/>
              </w:rPr>
              <w:t>&lt;%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Person person = (Person)request.getAttribute(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out.print(person.getName());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BF5F3F"/>
                <w:spacing w:val="0"/>
                <w:kern w:val="0"/>
                <w:sz w:val="20"/>
                <w:szCs w:val="20"/>
                <w:lang w:val="en-US" w:eastAsia="zh-CN" w:bidi="ar"/>
              </w:rPr>
              <w:t>%&gt;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在</w:t>
      </w:r>
      <w:r>
        <w:rPr>
          <w:rFonts w:hint="default" w:ascii="Verdana" w:hAnsi="Verdana" w:cs="Verdana" w:eastAsiaTheme="minorEastAsia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session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范围内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1.Javabean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对象被创建后，它存在于整个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session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的生命周期内，现个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session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中的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jsp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文件共享这个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2.javabean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对象作为属性保存在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HttpSession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对象中，属性名为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的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id,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属性值为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对象。除了可以通过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的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id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直接引用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对象外，也可以通过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HttpSession.getAttribute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（）方法取得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对象，例如：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shd w:val="clear" w:fill="C0C0C0"/>
                <w:lang w:val="en-US" w:eastAsia="zh-CN" w:bidi="ar"/>
              </w:rPr>
              <w:t>jsp:useBean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id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class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"com.anllin.bean.Person"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scope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"session"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&gt;&lt;/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shd w:val="clear" w:fill="C0C0C0"/>
                <w:lang w:val="en-US" w:eastAsia="zh-CN" w:bidi="ar"/>
              </w:rPr>
              <w:t>jsp:useBean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 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Person person = (Person)session.getAttribute(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out.print(person.getName());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在</w:t>
      </w:r>
      <w:r>
        <w:rPr>
          <w:rFonts w:hint="default" w:ascii="Verdana" w:hAnsi="Verdana" w:cs="Verdana" w:eastAsiaTheme="minorEastAsia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application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19"/>
          <w:szCs w:val="19"/>
          <w:shd w:val="clear" w:fill="FAF7EF"/>
          <w:lang w:val="en-US" w:eastAsia="zh-CN" w:bidi="ar"/>
        </w:rPr>
        <w:t>范围内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1.javabean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对象被创建后，它存在于整个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web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应用的生命周期内，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web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应用中的所有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jsp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文件都能共享同一个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2.javabean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对象作为属性保存在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application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对象中，属性名为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的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id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，属性值为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对象，除了可以通过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的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id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直接引用对象外，也可以通过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的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application.getAttribute()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方法取得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javabean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对象，例如：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&lt;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shd w:val="clear" w:fill="C0C0C0"/>
                <w:lang w:val="en-US" w:eastAsia="zh-CN" w:bidi="ar"/>
              </w:rPr>
              <w:t>jsp:useBean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id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93939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class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"com.anllin.bean.Person"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7F007F"/>
                <w:spacing w:val="0"/>
                <w:kern w:val="0"/>
                <w:sz w:val="20"/>
                <w:szCs w:val="20"/>
                <w:lang w:val="en-US" w:eastAsia="zh-CN" w:bidi="ar"/>
              </w:rPr>
              <w:t>scope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urier New" w:hAnsi="Courier New" w:cs="Courier New" w:eastAsiaTheme="minorEastAsia"/>
                <w:i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"application"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&gt;&lt;/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3F7F7F"/>
                <w:spacing w:val="0"/>
                <w:kern w:val="0"/>
                <w:sz w:val="20"/>
                <w:szCs w:val="20"/>
                <w:shd w:val="clear" w:fill="C0C0C0"/>
                <w:lang w:val="en-US" w:eastAsia="zh-CN" w:bidi="ar"/>
              </w:rPr>
              <w:t>jsp:useBean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8080"/>
                <w:spacing w:val="0"/>
                <w:kern w:val="0"/>
                <w:sz w:val="20"/>
                <w:szCs w:val="20"/>
                <w:lang w:val="en-US" w:eastAsia="zh-CN" w:bidi="ar"/>
              </w:rPr>
              <w:t>&gt;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 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Person person = (Person)application.getAttribute(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2A00FF"/>
                <w:spacing w:val="0"/>
                <w:kern w:val="0"/>
                <w:sz w:val="20"/>
                <w:szCs w:val="20"/>
                <w:lang w:val="en-US" w:eastAsia="zh-CN" w:bidi="ar"/>
              </w:rPr>
              <w:t>"person"</w:t>
            </w: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93" w:lineRule="atLeast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  out.print(person.getName());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假如有一个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Person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类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有一个属性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为什么我们要提供一个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getName()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方法和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setName()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方法，而不是</w:t>
      </w:r>
      <w:r>
        <w:rPr>
          <w:rFonts w:hint="default" w:ascii="Verdana" w:hAnsi="Verdana" w:cs="Verdana" w:eastAsiaTheme="minorEastAsia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getCCNma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之类的？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kern w:val="0"/>
          <w:sz w:val="19"/>
          <w:szCs w:val="19"/>
          <w:shd w:val="clear" w:fill="FAF7EF"/>
          <w:lang w:val="en-US" w:eastAsia="zh-CN" w:bidi="ar"/>
        </w:rPr>
        <w:t>因为只有遵守这个规范，才能通过反射去调用这两个方法。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E2676"/>
    <w:rsid w:val="22F012F7"/>
    <w:rsid w:val="306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2017-11-19T03:45:00Z</dcterms:created>
  <dc:creator>Zhang</dc:creator>
  <cp:lastModifiedBy>Zhang</cp:lastModifiedBy>
  <dcterms:modified xsi:type="dcterms:W3CDTF">2017-11-20T06:32:53Z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